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27B1" w:rsidRPr="00185248" w:rsidRDefault="00B927B1" w:rsidP="00B927B1">
      <w:pPr>
        <w:pStyle w:val="afc"/>
        <w:ind w:left="4820"/>
        <w:jc w:val="right"/>
        <w:rPr>
          <w:b w:val="0"/>
          <w:color w:val="auto"/>
        </w:rPr>
      </w:pPr>
      <w:bookmarkStart w:id="0" w:name="_Toc334106127"/>
      <w:bookmarkStart w:id="1" w:name="_Toc334113540"/>
      <w:bookmarkStart w:id="2" w:name="_Toc335297934"/>
      <w:bookmarkStart w:id="3" w:name="_Toc335298030"/>
      <w:bookmarkStart w:id="4" w:name="_Toc340814707"/>
      <w:r>
        <w:rPr>
          <w:b w:val="0"/>
          <w:color w:val="auto"/>
        </w:rPr>
        <w:t>«УТВЕРЖДАЮ»:</w:t>
      </w:r>
    </w:p>
    <w:p w:rsidR="00B927B1" w:rsidRDefault="00B927B1" w:rsidP="00B927B1">
      <w:pPr>
        <w:ind w:left="4820"/>
        <w:jc w:val="right"/>
        <w:rPr>
          <w:szCs w:val="28"/>
          <w:lang w:eastAsia="en-US"/>
        </w:rPr>
      </w:pPr>
      <w:r>
        <w:rPr>
          <w:szCs w:val="28"/>
          <w:lang w:eastAsia="en-US"/>
        </w:rPr>
        <w:t>Глава муниципального образования Гулькевичский район</w:t>
      </w:r>
    </w:p>
    <w:p w:rsidR="00B927B1" w:rsidRDefault="00B927B1" w:rsidP="00B927B1">
      <w:pPr>
        <w:ind w:left="4820"/>
        <w:jc w:val="center"/>
        <w:rPr>
          <w:szCs w:val="28"/>
          <w:lang w:eastAsia="en-US"/>
        </w:rPr>
      </w:pPr>
    </w:p>
    <w:p w:rsidR="00B927B1" w:rsidRDefault="00B927B1" w:rsidP="00B927B1">
      <w:pPr>
        <w:ind w:left="4820"/>
        <w:rPr>
          <w:szCs w:val="28"/>
          <w:lang w:eastAsia="en-US"/>
        </w:rPr>
      </w:pPr>
      <w:r>
        <w:rPr>
          <w:szCs w:val="28"/>
          <w:lang w:eastAsia="en-US"/>
        </w:rPr>
        <w:t>__________________А.А. Шишикин</w:t>
      </w:r>
    </w:p>
    <w:p w:rsidR="00B927B1" w:rsidRDefault="00B927B1" w:rsidP="00B927B1">
      <w:pPr>
        <w:ind w:left="4820"/>
        <w:rPr>
          <w:sz w:val="20"/>
          <w:szCs w:val="20"/>
          <w:lang w:eastAsia="en-US"/>
        </w:rPr>
      </w:pPr>
      <w:r>
        <w:rPr>
          <w:sz w:val="20"/>
          <w:szCs w:val="20"/>
          <w:lang w:eastAsia="en-US"/>
        </w:rPr>
        <w:t xml:space="preserve">                   (подпись)</w:t>
      </w:r>
    </w:p>
    <w:p w:rsidR="00B927B1" w:rsidRDefault="00B927B1" w:rsidP="00B927B1">
      <w:pPr>
        <w:ind w:left="4820"/>
        <w:rPr>
          <w:szCs w:val="28"/>
          <w:lang w:eastAsia="en-US"/>
        </w:rPr>
      </w:pPr>
      <w:r>
        <w:rPr>
          <w:szCs w:val="28"/>
          <w:lang w:eastAsia="en-US"/>
        </w:rPr>
        <w:t>«____»________________20___ года.</w:t>
      </w:r>
    </w:p>
    <w:p w:rsidR="00AF05E5" w:rsidRPr="00B927B1" w:rsidRDefault="00B927B1" w:rsidP="00B927B1">
      <w:pPr>
        <w:ind w:left="4820"/>
        <w:jc w:val="center"/>
        <w:rPr>
          <w:sz w:val="20"/>
          <w:szCs w:val="20"/>
          <w:lang w:eastAsia="en-US"/>
        </w:rPr>
      </w:pPr>
      <w:r>
        <w:rPr>
          <w:sz w:val="20"/>
          <w:szCs w:val="20"/>
          <w:lang w:eastAsia="en-US"/>
        </w:rPr>
        <w:t>(место печати)</w:t>
      </w:r>
    </w:p>
    <w:p w:rsidR="00B927B1" w:rsidRDefault="00B927B1" w:rsidP="00B927B1">
      <w:pPr>
        <w:keepNext/>
        <w:keepLines/>
        <w:spacing w:before="480" w:line="276" w:lineRule="auto"/>
        <w:ind w:firstLine="0"/>
        <w:jc w:val="center"/>
        <w:rPr>
          <w:rFonts w:ascii="Cambria" w:eastAsia="MS Gothic" w:hAnsi="Cambria" w:cs="Times New Roman"/>
          <w:b/>
          <w:bCs/>
          <w:color w:val="000000"/>
          <w:sz w:val="52"/>
          <w:szCs w:val="52"/>
          <w:lang w:eastAsia="en-US"/>
        </w:rPr>
      </w:pPr>
    </w:p>
    <w:p w:rsidR="00B927B1" w:rsidRPr="00B927B1" w:rsidRDefault="00B927B1" w:rsidP="00B927B1">
      <w:pPr>
        <w:keepNext/>
        <w:keepLines/>
        <w:spacing w:before="480" w:line="276" w:lineRule="auto"/>
        <w:ind w:firstLine="0"/>
        <w:jc w:val="center"/>
        <w:rPr>
          <w:rFonts w:ascii="Cambria" w:eastAsia="MS Gothic" w:hAnsi="Cambria" w:cs="Times New Roman"/>
          <w:b/>
          <w:bCs/>
          <w:color w:val="000000"/>
          <w:sz w:val="52"/>
          <w:szCs w:val="52"/>
          <w:lang w:eastAsia="en-US"/>
        </w:rPr>
      </w:pPr>
      <w:r w:rsidRPr="00B927B1">
        <w:rPr>
          <w:rFonts w:ascii="Cambria" w:eastAsia="MS Gothic" w:hAnsi="Cambria" w:cs="Times New Roman"/>
          <w:b/>
          <w:bCs/>
          <w:color w:val="000000"/>
          <w:sz w:val="52"/>
          <w:szCs w:val="52"/>
          <w:lang w:eastAsia="en-US"/>
        </w:rPr>
        <w:t>БИЗНЕС-ПЛАН</w:t>
      </w:r>
    </w:p>
    <w:p w:rsidR="00B927B1" w:rsidRPr="00B927B1" w:rsidRDefault="00B927B1" w:rsidP="00B927B1">
      <w:pPr>
        <w:keepNext/>
        <w:keepLines/>
        <w:spacing w:before="480" w:line="276" w:lineRule="auto"/>
        <w:ind w:left="-142" w:firstLine="0"/>
        <w:jc w:val="center"/>
        <w:rPr>
          <w:rFonts w:ascii="Cambria" w:eastAsia="MS Gothic" w:hAnsi="Cambria" w:cs="Times New Roman"/>
          <w:b/>
          <w:bCs/>
          <w:color w:val="000000"/>
          <w:sz w:val="48"/>
          <w:szCs w:val="48"/>
          <w:lang w:eastAsia="en-US"/>
        </w:rPr>
      </w:pPr>
      <w:r w:rsidRPr="00B927B1">
        <w:rPr>
          <w:rFonts w:ascii="Cambria" w:eastAsia="MS Gothic" w:hAnsi="Cambria" w:cs="Times New Roman"/>
          <w:b/>
          <w:bCs/>
          <w:color w:val="000000"/>
          <w:sz w:val="48"/>
          <w:szCs w:val="48"/>
          <w:lang w:eastAsia="en-US"/>
        </w:rPr>
        <w:t>инвестиционного проекта «Строительство тепличного комплекса»</w:t>
      </w:r>
    </w:p>
    <w:p w:rsidR="00B927B1" w:rsidRPr="00B927B1" w:rsidRDefault="00B927B1" w:rsidP="00B927B1">
      <w:pPr>
        <w:ind w:firstLine="0"/>
        <w:jc w:val="left"/>
        <w:rPr>
          <w:rFonts w:eastAsia="Times New Roman" w:cs="Times New Roman"/>
          <w:szCs w:val="24"/>
          <w:lang w:eastAsia="en-US"/>
        </w:rPr>
      </w:pPr>
    </w:p>
    <w:p w:rsidR="00B927B1" w:rsidRPr="00B927B1" w:rsidRDefault="00B927B1" w:rsidP="00B927B1">
      <w:pPr>
        <w:spacing w:after="200"/>
        <w:ind w:firstLine="0"/>
        <w:jc w:val="left"/>
        <w:rPr>
          <w:rFonts w:eastAsia="Times New Roman" w:cs="Times New Roman"/>
          <w:szCs w:val="24"/>
        </w:rPr>
      </w:pPr>
    </w:p>
    <w:tbl>
      <w:tblPr>
        <w:tblW w:w="0" w:type="auto"/>
        <w:tblInd w:w="-142" w:type="dxa"/>
        <w:tblLook w:val="04A0"/>
      </w:tblPr>
      <w:tblGrid>
        <w:gridCol w:w="4776"/>
        <w:gridCol w:w="4794"/>
      </w:tblGrid>
      <w:tr w:rsidR="00B927B1" w:rsidRPr="00B927B1" w:rsidTr="005526F8">
        <w:tc>
          <w:tcPr>
            <w:tcW w:w="4983" w:type="dxa"/>
            <w:hideMark/>
          </w:tcPr>
          <w:p w:rsidR="00B927B1" w:rsidRPr="00B927B1" w:rsidRDefault="00B927B1" w:rsidP="00B927B1">
            <w:pPr>
              <w:keepNext/>
              <w:keepLines/>
              <w:ind w:left="142" w:firstLine="0"/>
              <w:jc w:val="left"/>
              <w:rPr>
                <w:rFonts w:eastAsia="MS Gothic" w:cs="Times New Roman"/>
                <w:bCs/>
                <w:sz w:val="28"/>
                <w:szCs w:val="28"/>
                <w:lang w:eastAsia="en-US"/>
              </w:rPr>
            </w:pPr>
            <w:r w:rsidRPr="00B927B1">
              <w:rPr>
                <w:rFonts w:eastAsia="MS Gothic" w:cs="Times New Roman"/>
                <w:bCs/>
                <w:sz w:val="28"/>
                <w:szCs w:val="28"/>
                <w:lang w:eastAsia="en-US"/>
              </w:rPr>
              <w:t>Наименование и адрес заявителя проекта:</w:t>
            </w:r>
          </w:p>
        </w:tc>
        <w:tc>
          <w:tcPr>
            <w:tcW w:w="4984" w:type="dxa"/>
            <w:hideMark/>
          </w:tcPr>
          <w:p w:rsidR="00B927B1" w:rsidRPr="00B927B1" w:rsidRDefault="00B927B1" w:rsidP="00B927B1">
            <w:pPr>
              <w:keepNext/>
              <w:keepLines/>
              <w:ind w:left="121" w:firstLine="0"/>
              <w:jc w:val="left"/>
              <w:rPr>
                <w:rFonts w:eastAsia="MS Gothic" w:cs="Times New Roman"/>
                <w:bCs/>
                <w:sz w:val="28"/>
                <w:szCs w:val="28"/>
                <w:lang w:eastAsia="en-US"/>
              </w:rPr>
            </w:pPr>
            <w:r w:rsidRPr="00B927B1">
              <w:rPr>
                <w:rFonts w:eastAsia="MS Gothic" w:cs="Times New Roman"/>
                <w:bCs/>
                <w:sz w:val="28"/>
                <w:szCs w:val="28"/>
                <w:lang w:eastAsia="en-US"/>
              </w:rPr>
              <w:t>Администрация муниципального образования Гулькевичский район,</w:t>
            </w:r>
          </w:p>
          <w:p w:rsidR="00B927B1" w:rsidRPr="00B927B1" w:rsidRDefault="00B927B1" w:rsidP="00B927B1">
            <w:pPr>
              <w:spacing w:line="228" w:lineRule="auto"/>
              <w:ind w:firstLine="0"/>
              <w:jc w:val="left"/>
              <w:rPr>
                <w:rFonts w:eastAsia="MS Gothic" w:cs="Times New Roman"/>
                <w:bCs/>
                <w:sz w:val="28"/>
                <w:szCs w:val="28"/>
                <w:lang w:eastAsia="en-US"/>
              </w:rPr>
            </w:pPr>
            <w:r w:rsidRPr="00B927B1">
              <w:rPr>
                <w:rFonts w:eastAsia="MS Gothic" w:cs="Times New Roman"/>
                <w:bCs/>
                <w:sz w:val="28"/>
                <w:szCs w:val="28"/>
                <w:lang w:eastAsia="en-US"/>
              </w:rPr>
              <w:t xml:space="preserve">  Краснодарский край, г. Гулькевичи,  </w:t>
            </w:r>
          </w:p>
          <w:p w:rsidR="00B927B1" w:rsidRPr="00B927B1" w:rsidRDefault="00B927B1" w:rsidP="00B927B1">
            <w:pPr>
              <w:spacing w:line="228" w:lineRule="auto"/>
              <w:ind w:firstLine="0"/>
              <w:jc w:val="left"/>
              <w:rPr>
                <w:rFonts w:eastAsia="Times New Roman" w:cs="Times New Roman"/>
                <w:szCs w:val="24"/>
              </w:rPr>
            </w:pPr>
            <w:r w:rsidRPr="00B927B1">
              <w:rPr>
                <w:rFonts w:eastAsia="MS Gothic" w:cs="Times New Roman"/>
                <w:bCs/>
                <w:sz w:val="28"/>
                <w:szCs w:val="28"/>
                <w:lang w:eastAsia="en-US"/>
              </w:rPr>
              <w:t xml:space="preserve">  ул. Советская, д. 14</w:t>
            </w:r>
          </w:p>
        </w:tc>
      </w:tr>
    </w:tbl>
    <w:p w:rsidR="00AF05E5" w:rsidRPr="00606BE8" w:rsidRDefault="00AF05E5" w:rsidP="00A8648E">
      <w:pPr>
        <w:pStyle w:val="af4"/>
        <w:spacing w:line="360" w:lineRule="auto"/>
        <w:jc w:val="center"/>
        <w:rPr>
          <w:rFonts w:cs="Times New Roman"/>
          <w:b/>
        </w:rPr>
      </w:pPr>
    </w:p>
    <w:p w:rsidR="00AF05E5" w:rsidRPr="00606BE8" w:rsidRDefault="00AF05E5" w:rsidP="005E6B39">
      <w:pPr>
        <w:pStyle w:val="af4"/>
        <w:spacing w:line="360" w:lineRule="auto"/>
        <w:ind w:firstLine="0"/>
        <w:rPr>
          <w:rFonts w:cs="Times New Roman"/>
          <w:b/>
        </w:rPr>
      </w:pPr>
    </w:p>
    <w:p w:rsidR="005E6B39" w:rsidRDefault="005E6B39" w:rsidP="005E6B39">
      <w:pPr>
        <w:spacing w:after="120"/>
        <w:ind w:firstLine="0"/>
        <w:rPr>
          <w:rFonts w:eastAsia="Times New Roman" w:cs="Times New Roman"/>
          <w:b/>
          <w:sz w:val="28"/>
          <w:szCs w:val="28"/>
        </w:rPr>
      </w:pPr>
    </w:p>
    <w:p w:rsidR="00B927B1" w:rsidRDefault="00B927B1" w:rsidP="005E6B39">
      <w:pPr>
        <w:spacing w:after="120"/>
        <w:ind w:firstLine="0"/>
        <w:rPr>
          <w:sz w:val="28"/>
          <w:szCs w:val="28"/>
        </w:rPr>
      </w:pPr>
    </w:p>
    <w:p w:rsidR="005E6B39" w:rsidRDefault="005E6B39" w:rsidP="005E6B39">
      <w:pPr>
        <w:spacing w:after="120"/>
        <w:ind w:firstLine="0"/>
        <w:rPr>
          <w:sz w:val="28"/>
          <w:szCs w:val="28"/>
        </w:rPr>
      </w:pPr>
    </w:p>
    <w:p w:rsidR="005E6B39" w:rsidRDefault="005E6B39" w:rsidP="005E6B39">
      <w:pPr>
        <w:spacing w:after="120"/>
        <w:ind w:firstLine="0"/>
        <w:rPr>
          <w:sz w:val="28"/>
          <w:szCs w:val="28"/>
        </w:rPr>
      </w:pPr>
    </w:p>
    <w:p w:rsidR="00B927B1" w:rsidRDefault="00B927B1" w:rsidP="00B927B1">
      <w:pPr>
        <w:pStyle w:val="af4"/>
        <w:spacing w:line="360" w:lineRule="auto"/>
        <w:ind w:firstLine="0"/>
        <w:rPr>
          <w:rFonts w:cs="Times New Roman"/>
          <w:sz w:val="28"/>
          <w:szCs w:val="28"/>
        </w:rPr>
      </w:pPr>
    </w:p>
    <w:p w:rsidR="003B2450" w:rsidRDefault="003B2450" w:rsidP="00B927B1">
      <w:pPr>
        <w:pStyle w:val="af4"/>
        <w:spacing w:line="360" w:lineRule="auto"/>
        <w:ind w:firstLine="0"/>
        <w:rPr>
          <w:rFonts w:cs="Times New Roman"/>
          <w:sz w:val="28"/>
          <w:szCs w:val="28"/>
        </w:rPr>
      </w:pPr>
    </w:p>
    <w:p w:rsidR="002C6EC2" w:rsidRPr="00931CC3" w:rsidRDefault="00F31ADF" w:rsidP="005E6B39">
      <w:pPr>
        <w:pStyle w:val="af4"/>
        <w:spacing w:line="360" w:lineRule="auto"/>
        <w:ind w:firstLine="0"/>
        <w:jc w:val="center"/>
        <w:rPr>
          <w:rFonts w:cs="Times New Roman"/>
          <w:sz w:val="28"/>
          <w:szCs w:val="28"/>
        </w:rPr>
      </w:pPr>
      <w:r w:rsidRPr="009A4CF6">
        <w:rPr>
          <w:rFonts w:cs="Times New Roman"/>
          <w:sz w:val="28"/>
          <w:szCs w:val="28"/>
        </w:rPr>
        <w:t>20</w:t>
      </w:r>
      <w:r w:rsidR="004D35AF" w:rsidRPr="009A4CF6">
        <w:rPr>
          <w:rFonts w:cs="Times New Roman"/>
          <w:sz w:val="28"/>
          <w:szCs w:val="28"/>
        </w:rPr>
        <w:t>2</w:t>
      </w:r>
      <w:r w:rsidR="005E6B39" w:rsidRPr="009A4CF6">
        <w:rPr>
          <w:rFonts w:cs="Times New Roman"/>
          <w:sz w:val="28"/>
          <w:szCs w:val="28"/>
        </w:rPr>
        <w:t>4</w:t>
      </w:r>
      <w:r w:rsidR="002C6EC2" w:rsidRPr="009A4CF6">
        <w:rPr>
          <w:rFonts w:cs="Times New Roman"/>
          <w:sz w:val="28"/>
          <w:szCs w:val="28"/>
        </w:rPr>
        <w:t xml:space="preserve"> год</w:t>
      </w:r>
    </w:p>
    <w:sdt>
      <w:sdtPr>
        <w:rPr>
          <w:rFonts w:ascii="Times New Roman" w:eastAsiaTheme="minorEastAsia" w:hAnsi="Times New Roman" w:cs="Times New Roman"/>
          <w:b w:val="0"/>
          <w:bCs w:val="0"/>
          <w:noProof/>
          <w:color w:val="auto"/>
          <w:sz w:val="24"/>
          <w:szCs w:val="24"/>
          <w:lang w:eastAsia="ru-RU"/>
        </w:rPr>
        <w:id w:val="2494849"/>
        <w:docPartObj>
          <w:docPartGallery w:val="Table of Contents"/>
          <w:docPartUnique/>
        </w:docPartObj>
      </w:sdtPr>
      <w:sdtEndPr>
        <w:rPr>
          <w:color w:val="548DD4" w:themeColor="text2" w:themeTint="99"/>
        </w:rPr>
      </w:sdtEndPr>
      <w:sdtContent>
        <w:p w:rsidR="00A84160" w:rsidRDefault="00675D91" w:rsidP="00A84160">
          <w:pPr>
            <w:pStyle w:val="afc"/>
            <w:spacing w:before="0"/>
            <w:ind w:firstLine="0"/>
            <w:rPr>
              <w:rFonts w:cs="Times New Roman"/>
              <w:sz w:val="22"/>
              <w:szCs w:val="22"/>
            </w:rPr>
          </w:pPr>
          <w:r w:rsidRPr="00AD51A2">
            <w:rPr>
              <w:rFonts w:cs="Times New Roman"/>
              <w:color w:val="auto"/>
              <w:sz w:val="22"/>
              <w:szCs w:val="22"/>
            </w:rPr>
            <w:t>Оглавление</w:t>
          </w:r>
        </w:p>
        <w:p w:rsidR="00A84160" w:rsidRPr="00A84160" w:rsidRDefault="00A84160" w:rsidP="00A84160">
          <w:pPr>
            <w:rPr>
              <w:lang w:eastAsia="en-US"/>
            </w:rPr>
          </w:pPr>
        </w:p>
        <w:p w:rsidR="00200A24" w:rsidRPr="00AD51A2" w:rsidRDefault="00EF3E73" w:rsidP="00A84160">
          <w:pPr>
            <w:pStyle w:val="afc"/>
            <w:spacing w:before="0"/>
            <w:ind w:firstLine="0"/>
            <w:rPr>
              <w:b w:val="0"/>
              <w:noProof/>
              <w:color w:val="auto"/>
              <w:sz w:val="22"/>
              <w:szCs w:val="22"/>
            </w:rPr>
          </w:pPr>
          <w:r w:rsidRPr="00EF3E73">
            <w:rPr>
              <w:rFonts w:cs="Times New Roman"/>
              <w:color w:val="auto"/>
              <w:sz w:val="22"/>
              <w:szCs w:val="22"/>
            </w:rPr>
            <w:fldChar w:fldCharType="begin"/>
          </w:r>
          <w:r w:rsidR="00AA1FBC" w:rsidRPr="00AD51A2">
            <w:rPr>
              <w:rFonts w:cs="Times New Roman"/>
              <w:color w:val="auto"/>
              <w:sz w:val="22"/>
              <w:szCs w:val="22"/>
            </w:rPr>
            <w:instrText xml:space="preserve"> TOC \o "1-3" </w:instrText>
          </w:r>
          <w:r w:rsidRPr="00EF3E73">
            <w:rPr>
              <w:rFonts w:cs="Times New Roman"/>
              <w:color w:val="auto"/>
              <w:sz w:val="22"/>
              <w:szCs w:val="22"/>
            </w:rPr>
            <w:fldChar w:fldCharType="separate"/>
          </w:r>
          <w:r w:rsidR="00200A24" w:rsidRPr="00AD51A2">
            <w:rPr>
              <w:rFonts w:cs="Times New Roman"/>
              <w:noProof/>
              <w:color w:val="auto"/>
              <w:sz w:val="22"/>
              <w:szCs w:val="22"/>
            </w:rPr>
            <w:t>1. Резюме инвестиционного проекта</w:t>
          </w:r>
          <w:r w:rsidR="00200A24" w:rsidRPr="00AD51A2">
            <w:rPr>
              <w:noProof/>
              <w:color w:val="auto"/>
              <w:sz w:val="22"/>
              <w:szCs w:val="22"/>
            </w:rPr>
            <w:tab/>
          </w:r>
          <w:r w:rsidR="003C493C" w:rsidRPr="00AD51A2">
            <w:rPr>
              <w:noProof/>
              <w:color w:val="auto"/>
              <w:sz w:val="22"/>
              <w:szCs w:val="22"/>
            </w:rPr>
            <w:t xml:space="preserve">                                                                                                   </w:t>
          </w:r>
          <w:r w:rsidR="0000544B" w:rsidRPr="00AD51A2">
            <w:rPr>
              <w:noProof/>
              <w:color w:val="auto"/>
              <w:sz w:val="22"/>
              <w:szCs w:val="22"/>
            </w:rPr>
            <w:t>5</w:t>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1.1. Краткое описание инвестиционного проекта.</w:t>
          </w:r>
          <w:r w:rsidRPr="00AD51A2">
            <w:rPr>
              <w:rFonts w:asciiTheme="majorHAnsi" w:hAnsiTheme="majorHAnsi"/>
              <w:color w:val="auto"/>
              <w:sz w:val="22"/>
            </w:rPr>
            <w:tab/>
          </w:r>
          <w:r w:rsidR="0000544B" w:rsidRPr="00AD51A2">
            <w:rPr>
              <w:rFonts w:asciiTheme="majorHAnsi" w:hAnsiTheme="majorHAnsi"/>
              <w:color w:val="auto"/>
              <w:sz w:val="22"/>
            </w:rPr>
            <w:t>5</w:t>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1.2. Размер капитальных вложений для реализации инвестиционного проекта.</w:t>
          </w:r>
          <w:r w:rsidRPr="00AD51A2">
            <w:rPr>
              <w:rFonts w:asciiTheme="majorHAnsi" w:hAnsiTheme="majorHAnsi"/>
              <w:color w:val="auto"/>
              <w:sz w:val="22"/>
            </w:rPr>
            <w:tab/>
          </w:r>
          <w:r w:rsidR="0000544B" w:rsidRPr="00AD51A2">
            <w:rPr>
              <w:rFonts w:asciiTheme="majorHAnsi" w:hAnsiTheme="majorHAnsi"/>
              <w:color w:val="auto"/>
              <w:sz w:val="22"/>
            </w:rPr>
            <w:t>6</w:t>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1.3. Площадь необходимого земельного участка.</w:t>
          </w:r>
          <w:r w:rsidRPr="00AD51A2">
            <w:rPr>
              <w:rFonts w:asciiTheme="majorHAnsi" w:hAnsiTheme="majorHAnsi"/>
              <w:color w:val="auto"/>
              <w:sz w:val="22"/>
            </w:rPr>
            <w:tab/>
          </w:r>
          <w:r w:rsidR="0000544B" w:rsidRPr="00AD51A2">
            <w:rPr>
              <w:rFonts w:asciiTheme="majorHAnsi" w:hAnsiTheme="majorHAnsi"/>
              <w:color w:val="auto"/>
              <w:sz w:val="22"/>
            </w:rPr>
            <w:t>6</w:t>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1.4. Источники финансирования инвестиционного проекта.</w:t>
          </w:r>
          <w:r w:rsidRPr="00AD51A2">
            <w:rPr>
              <w:rFonts w:asciiTheme="majorHAnsi" w:hAnsiTheme="majorHAnsi"/>
              <w:color w:val="auto"/>
              <w:sz w:val="22"/>
            </w:rPr>
            <w:tab/>
          </w:r>
          <w:r w:rsidR="0000544B" w:rsidRPr="00AD51A2">
            <w:rPr>
              <w:rFonts w:asciiTheme="majorHAnsi" w:hAnsiTheme="majorHAnsi"/>
              <w:color w:val="auto"/>
              <w:sz w:val="22"/>
            </w:rPr>
            <w:t>7</w:t>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1.5. Срок реализации инвестиционного проекта.</w:t>
          </w:r>
          <w:r w:rsidRPr="00AD51A2">
            <w:rPr>
              <w:rFonts w:asciiTheme="majorHAnsi" w:hAnsiTheme="majorHAnsi"/>
              <w:color w:val="auto"/>
              <w:sz w:val="22"/>
            </w:rPr>
            <w:tab/>
          </w:r>
          <w:r w:rsidR="0000544B" w:rsidRPr="00AD51A2">
            <w:rPr>
              <w:rFonts w:asciiTheme="majorHAnsi" w:hAnsiTheme="majorHAnsi"/>
              <w:color w:val="auto"/>
              <w:sz w:val="22"/>
            </w:rPr>
            <w:t>7</w:t>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 xml:space="preserve">1.6. </w:t>
          </w:r>
          <w:r w:rsidR="00817090" w:rsidRPr="00AD51A2">
            <w:rPr>
              <w:rFonts w:asciiTheme="majorHAnsi" w:hAnsiTheme="majorHAnsi"/>
              <w:color w:val="auto"/>
              <w:sz w:val="22"/>
            </w:rPr>
            <w:t>Показатели эффективности реализации инвестиционного проекта (основные финансовые показатели доходности и окупаемости)</w:t>
          </w:r>
          <w:r w:rsidRPr="00AD51A2">
            <w:rPr>
              <w:rFonts w:asciiTheme="majorHAnsi" w:hAnsiTheme="majorHAnsi"/>
              <w:color w:val="auto"/>
              <w:sz w:val="22"/>
            </w:rPr>
            <w:t>.</w:t>
          </w:r>
          <w:r w:rsidRPr="00AD51A2">
            <w:rPr>
              <w:rFonts w:asciiTheme="majorHAnsi" w:hAnsiTheme="majorHAnsi"/>
              <w:color w:val="auto"/>
              <w:sz w:val="22"/>
            </w:rPr>
            <w:tab/>
          </w:r>
          <w:r w:rsidR="003C493C" w:rsidRPr="00AD51A2">
            <w:rPr>
              <w:rFonts w:asciiTheme="majorHAnsi" w:hAnsiTheme="majorHAnsi"/>
              <w:color w:val="auto"/>
              <w:sz w:val="22"/>
            </w:rPr>
            <w:t>7</w:t>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 xml:space="preserve">1.7. </w:t>
          </w:r>
          <w:r w:rsidR="00817090" w:rsidRPr="00AD51A2">
            <w:rPr>
              <w:rFonts w:asciiTheme="majorHAnsi" w:hAnsiTheme="majorHAnsi"/>
              <w:color w:val="auto"/>
              <w:sz w:val="22"/>
            </w:rPr>
            <w:t>Контрольные показатели реализации бизнес-плана с указанием количественных характеристик и периода их достижения (например: объем капитальных вложений, объем производства и реализации продукции (товаров, работ, услуг) в натуральном выражении, количество создаваемых рабочих мест и др.). ....</w:t>
          </w:r>
          <w:r w:rsidRPr="00AD51A2">
            <w:rPr>
              <w:rFonts w:asciiTheme="majorHAnsi" w:hAnsiTheme="majorHAnsi"/>
              <w:color w:val="auto"/>
              <w:sz w:val="22"/>
            </w:rPr>
            <w:tab/>
          </w:r>
          <w:r w:rsidR="0000544B" w:rsidRPr="00AD51A2">
            <w:rPr>
              <w:rFonts w:asciiTheme="majorHAnsi" w:hAnsiTheme="majorHAnsi"/>
              <w:color w:val="auto"/>
              <w:sz w:val="22"/>
            </w:rPr>
            <w:t>8</w:t>
          </w:r>
        </w:p>
        <w:p w:rsidR="00200A24" w:rsidRPr="00AD51A2" w:rsidRDefault="00200A24" w:rsidP="00200A24">
          <w:pPr>
            <w:pStyle w:val="11"/>
            <w:ind w:firstLine="0"/>
            <w:rPr>
              <w:b w:val="0"/>
              <w:noProof/>
              <w:color w:val="auto"/>
              <w:sz w:val="22"/>
              <w:szCs w:val="22"/>
            </w:rPr>
          </w:pPr>
          <w:r w:rsidRPr="00AD51A2">
            <w:rPr>
              <w:rFonts w:eastAsiaTheme="majorEastAsia" w:cs="Times New Roman"/>
              <w:bCs/>
              <w:noProof/>
              <w:color w:val="auto"/>
              <w:sz w:val="22"/>
              <w:szCs w:val="22"/>
              <w:lang w:eastAsia="en-US"/>
            </w:rPr>
            <w:t>2. Общие сведения об инициаторе (инвесторе) инвестиционного проекта</w:t>
          </w:r>
          <w:r w:rsidRPr="00AD51A2">
            <w:rPr>
              <w:noProof/>
              <w:color w:val="auto"/>
              <w:sz w:val="22"/>
              <w:szCs w:val="22"/>
            </w:rPr>
            <w:tab/>
          </w:r>
          <w:r w:rsidR="003C493C" w:rsidRPr="00AD51A2">
            <w:rPr>
              <w:noProof/>
              <w:color w:val="auto"/>
              <w:sz w:val="22"/>
              <w:szCs w:val="22"/>
            </w:rPr>
            <w:t>9</w:t>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2.1. Полное и сокращенное наименование инициатора (инвестора).</w:t>
          </w:r>
          <w:r w:rsidRPr="00AD51A2">
            <w:rPr>
              <w:rFonts w:asciiTheme="majorHAnsi" w:hAnsiTheme="majorHAnsi"/>
              <w:color w:val="auto"/>
              <w:sz w:val="22"/>
            </w:rPr>
            <w:tab/>
          </w:r>
          <w:r w:rsidR="003C493C" w:rsidRPr="00AD51A2">
            <w:rPr>
              <w:rFonts w:asciiTheme="majorHAnsi" w:hAnsiTheme="majorHAnsi"/>
              <w:color w:val="auto"/>
              <w:sz w:val="22"/>
            </w:rPr>
            <w:t>9</w:t>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2.2. Год и месяц государственной регистрации инициатора (инвестора)  в качестве юридического лица.</w:t>
          </w:r>
          <w:r w:rsidRPr="00AD51A2">
            <w:rPr>
              <w:rFonts w:asciiTheme="majorHAnsi" w:hAnsiTheme="majorHAnsi"/>
              <w:color w:val="auto"/>
              <w:sz w:val="22"/>
            </w:rPr>
            <w:tab/>
          </w:r>
          <w:r w:rsidR="003C493C" w:rsidRPr="00AD51A2">
            <w:rPr>
              <w:rFonts w:asciiTheme="majorHAnsi" w:hAnsiTheme="majorHAnsi"/>
              <w:color w:val="auto"/>
              <w:sz w:val="22"/>
            </w:rPr>
            <w:t>9</w:t>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2.3. Дата и номер свидетельства о государственной регистрации инициатора (инвестора), наименование регистрирующего органа.</w:t>
          </w:r>
          <w:r w:rsidRPr="00AD51A2">
            <w:rPr>
              <w:rFonts w:asciiTheme="majorHAnsi" w:hAnsiTheme="majorHAnsi"/>
              <w:color w:val="auto"/>
              <w:sz w:val="22"/>
            </w:rPr>
            <w:tab/>
          </w:r>
          <w:r w:rsidR="003C493C" w:rsidRPr="00AD51A2">
            <w:rPr>
              <w:rFonts w:asciiTheme="majorHAnsi" w:hAnsiTheme="majorHAnsi"/>
              <w:color w:val="auto"/>
              <w:sz w:val="22"/>
            </w:rPr>
            <w:t>9</w:t>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2.4. Юридический и фактический адрес инициатора (инвестора).</w:t>
          </w:r>
          <w:r w:rsidRPr="00AD51A2">
            <w:rPr>
              <w:rFonts w:asciiTheme="majorHAnsi" w:hAnsiTheme="majorHAnsi"/>
              <w:color w:val="auto"/>
              <w:sz w:val="22"/>
            </w:rPr>
            <w:tab/>
          </w:r>
          <w:r w:rsidR="003C493C" w:rsidRPr="00AD51A2">
            <w:rPr>
              <w:rFonts w:asciiTheme="majorHAnsi" w:hAnsiTheme="majorHAnsi"/>
              <w:color w:val="auto"/>
              <w:sz w:val="22"/>
            </w:rPr>
            <w:t>9</w:t>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2.5. Дата и номер государственной регистрации устава инициатора (инвестора).</w:t>
          </w:r>
          <w:r w:rsidRPr="00AD51A2">
            <w:rPr>
              <w:rFonts w:asciiTheme="majorHAnsi" w:hAnsiTheme="majorHAnsi"/>
              <w:color w:val="auto"/>
              <w:sz w:val="22"/>
            </w:rPr>
            <w:tab/>
          </w:r>
          <w:r w:rsidR="003C493C" w:rsidRPr="00AD51A2">
            <w:rPr>
              <w:rFonts w:asciiTheme="majorHAnsi" w:hAnsiTheme="majorHAnsi"/>
              <w:color w:val="auto"/>
              <w:sz w:val="22"/>
            </w:rPr>
            <w:t>9</w:t>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2.6. ОГРН, ИНН/КПП инициатора (инвестора).</w:t>
          </w:r>
          <w:r w:rsidRPr="00AD51A2">
            <w:rPr>
              <w:rFonts w:asciiTheme="majorHAnsi" w:hAnsiTheme="majorHAnsi"/>
              <w:color w:val="auto"/>
              <w:sz w:val="22"/>
            </w:rPr>
            <w:tab/>
          </w:r>
          <w:r w:rsidR="00EF3E73" w:rsidRPr="00AD51A2">
            <w:rPr>
              <w:rFonts w:asciiTheme="majorHAnsi" w:hAnsiTheme="majorHAnsi"/>
              <w:color w:val="auto"/>
              <w:sz w:val="22"/>
            </w:rPr>
            <w:fldChar w:fldCharType="begin"/>
          </w:r>
          <w:r w:rsidRPr="00AD51A2">
            <w:rPr>
              <w:rFonts w:asciiTheme="majorHAnsi" w:hAnsiTheme="majorHAnsi"/>
              <w:color w:val="auto"/>
              <w:sz w:val="22"/>
            </w:rPr>
            <w:instrText xml:space="preserve"> PAGEREF _Toc183609281 \h </w:instrText>
          </w:r>
          <w:r w:rsidR="00EF3E73" w:rsidRPr="00AD51A2">
            <w:rPr>
              <w:rFonts w:asciiTheme="majorHAnsi" w:hAnsiTheme="majorHAnsi"/>
              <w:color w:val="auto"/>
              <w:sz w:val="22"/>
            </w:rPr>
          </w:r>
          <w:r w:rsidR="00EF3E73" w:rsidRPr="00AD51A2">
            <w:rPr>
              <w:rFonts w:asciiTheme="majorHAnsi" w:hAnsiTheme="majorHAnsi"/>
              <w:color w:val="auto"/>
              <w:sz w:val="22"/>
            </w:rPr>
            <w:fldChar w:fldCharType="separate"/>
          </w:r>
          <w:r w:rsidR="00756FE4">
            <w:rPr>
              <w:rFonts w:asciiTheme="majorHAnsi" w:hAnsiTheme="majorHAnsi"/>
              <w:color w:val="auto"/>
              <w:sz w:val="22"/>
            </w:rPr>
            <w:t>4</w:t>
          </w:r>
          <w:r w:rsidR="00EF3E73" w:rsidRPr="00AD51A2">
            <w:rPr>
              <w:rFonts w:asciiTheme="majorHAnsi" w:hAnsiTheme="majorHAnsi"/>
              <w:color w:val="auto"/>
              <w:sz w:val="22"/>
            </w:rPr>
            <w:fldChar w:fldCharType="end"/>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2.7. Контакты: почтовый адрес, номер телефона, номер факса, адрес электронной почты (при его наличии), сайт в сети Интернет (при его наличии).</w:t>
          </w:r>
          <w:r w:rsidRPr="00AD51A2">
            <w:rPr>
              <w:rFonts w:asciiTheme="majorHAnsi" w:hAnsiTheme="majorHAnsi"/>
              <w:color w:val="auto"/>
              <w:sz w:val="22"/>
            </w:rPr>
            <w:tab/>
          </w:r>
          <w:r w:rsidR="00EF3E73" w:rsidRPr="00AD51A2">
            <w:rPr>
              <w:rFonts w:asciiTheme="majorHAnsi" w:hAnsiTheme="majorHAnsi"/>
              <w:color w:val="auto"/>
              <w:sz w:val="22"/>
            </w:rPr>
            <w:fldChar w:fldCharType="begin"/>
          </w:r>
          <w:r w:rsidRPr="00AD51A2">
            <w:rPr>
              <w:rFonts w:asciiTheme="majorHAnsi" w:hAnsiTheme="majorHAnsi"/>
              <w:color w:val="auto"/>
              <w:sz w:val="22"/>
            </w:rPr>
            <w:instrText xml:space="preserve"> PAGEREF _Toc183609282 \h </w:instrText>
          </w:r>
          <w:r w:rsidR="00EF3E73" w:rsidRPr="00AD51A2">
            <w:rPr>
              <w:rFonts w:asciiTheme="majorHAnsi" w:hAnsiTheme="majorHAnsi"/>
              <w:color w:val="auto"/>
              <w:sz w:val="22"/>
            </w:rPr>
          </w:r>
          <w:r w:rsidR="00EF3E73" w:rsidRPr="00AD51A2">
            <w:rPr>
              <w:rFonts w:asciiTheme="majorHAnsi" w:hAnsiTheme="majorHAnsi"/>
              <w:color w:val="auto"/>
              <w:sz w:val="22"/>
            </w:rPr>
            <w:fldChar w:fldCharType="separate"/>
          </w:r>
          <w:r w:rsidR="00756FE4">
            <w:rPr>
              <w:rFonts w:asciiTheme="majorHAnsi" w:hAnsiTheme="majorHAnsi"/>
              <w:color w:val="auto"/>
              <w:sz w:val="22"/>
            </w:rPr>
            <w:t>4</w:t>
          </w:r>
          <w:r w:rsidR="00EF3E73" w:rsidRPr="00AD51A2">
            <w:rPr>
              <w:rFonts w:asciiTheme="majorHAnsi" w:hAnsiTheme="majorHAnsi"/>
              <w:color w:val="auto"/>
              <w:sz w:val="22"/>
            </w:rPr>
            <w:fldChar w:fldCharType="end"/>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2.8. Информация о структуре уставного капитала и составе учредителей (акционеров, участников) инициатора (инвестора), владеющих долей, превышающей 5 процентов в уставном капитале.</w:t>
          </w:r>
          <w:r w:rsidRPr="00AD51A2">
            <w:rPr>
              <w:rFonts w:asciiTheme="majorHAnsi" w:hAnsiTheme="majorHAnsi"/>
              <w:color w:val="auto"/>
              <w:sz w:val="22"/>
            </w:rPr>
            <w:tab/>
          </w:r>
          <w:r w:rsidR="00EF3E73" w:rsidRPr="00AD51A2">
            <w:rPr>
              <w:rFonts w:asciiTheme="majorHAnsi" w:hAnsiTheme="majorHAnsi"/>
              <w:color w:val="auto"/>
              <w:sz w:val="22"/>
            </w:rPr>
            <w:fldChar w:fldCharType="begin"/>
          </w:r>
          <w:r w:rsidRPr="00AD51A2">
            <w:rPr>
              <w:rFonts w:asciiTheme="majorHAnsi" w:hAnsiTheme="majorHAnsi"/>
              <w:color w:val="auto"/>
              <w:sz w:val="22"/>
            </w:rPr>
            <w:instrText xml:space="preserve"> PAGEREF _Toc183609283 \h </w:instrText>
          </w:r>
          <w:r w:rsidR="00EF3E73" w:rsidRPr="00AD51A2">
            <w:rPr>
              <w:rFonts w:asciiTheme="majorHAnsi" w:hAnsiTheme="majorHAnsi"/>
              <w:color w:val="auto"/>
              <w:sz w:val="22"/>
            </w:rPr>
          </w:r>
          <w:r w:rsidR="00EF3E73" w:rsidRPr="00AD51A2">
            <w:rPr>
              <w:rFonts w:asciiTheme="majorHAnsi" w:hAnsiTheme="majorHAnsi"/>
              <w:color w:val="auto"/>
              <w:sz w:val="22"/>
            </w:rPr>
            <w:fldChar w:fldCharType="separate"/>
          </w:r>
          <w:r w:rsidR="00756FE4">
            <w:rPr>
              <w:rFonts w:asciiTheme="majorHAnsi" w:hAnsiTheme="majorHAnsi"/>
              <w:color w:val="auto"/>
              <w:sz w:val="22"/>
            </w:rPr>
            <w:t>4</w:t>
          </w:r>
          <w:r w:rsidR="00EF3E73" w:rsidRPr="00AD51A2">
            <w:rPr>
              <w:rFonts w:asciiTheme="majorHAnsi" w:hAnsiTheme="majorHAnsi"/>
              <w:color w:val="auto"/>
              <w:sz w:val="22"/>
            </w:rPr>
            <w:fldChar w:fldCharType="end"/>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2.9. Вид (виды) экономической деятельности инициатора (инвестора).</w:t>
          </w:r>
          <w:r w:rsidRPr="00AD51A2">
            <w:rPr>
              <w:rFonts w:asciiTheme="majorHAnsi" w:hAnsiTheme="majorHAnsi"/>
              <w:color w:val="auto"/>
              <w:sz w:val="22"/>
            </w:rPr>
            <w:tab/>
          </w:r>
          <w:r w:rsidR="003C493C" w:rsidRPr="00AD51A2">
            <w:rPr>
              <w:rFonts w:asciiTheme="majorHAnsi" w:hAnsiTheme="majorHAnsi"/>
              <w:color w:val="auto"/>
              <w:sz w:val="22"/>
            </w:rPr>
            <w:t>10</w:t>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 xml:space="preserve">2.10. </w:t>
          </w:r>
          <w:r w:rsidR="00817090" w:rsidRPr="00AD51A2">
            <w:rPr>
              <w:rFonts w:asciiTheme="majorHAnsi" w:hAnsiTheme="majorHAnsi"/>
              <w:color w:val="auto"/>
              <w:sz w:val="22"/>
            </w:rPr>
            <w:t>Предполагаемая организационно-правовая форма и структура юридического лица, которое будет осуществлять мероприятия по реализации инвестиционного проекта в случае, если инициатором проекта является орган местного самоуправления муниципального образования Краснодарского края</w:t>
          </w:r>
          <w:r w:rsidRPr="00AD51A2">
            <w:rPr>
              <w:rFonts w:asciiTheme="majorHAnsi" w:hAnsiTheme="majorHAnsi"/>
              <w:color w:val="auto"/>
              <w:sz w:val="22"/>
            </w:rPr>
            <w:tab/>
          </w:r>
          <w:r w:rsidR="00EF3E73" w:rsidRPr="00AD51A2">
            <w:rPr>
              <w:rFonts w:asciiTheme="majorHAnsi" w:hAnsiTheme="majorHAnsi"/>
              <w:color w:val="auto"/>
              <w:sz w:val="22"/>
            </w:rPr>
            <w:fldChar w:fldCharType="begin"/>
          </w:r>
          <w:r w:rsidRPr="00AD51A2">
            <w:rPr>
              <w:rFonts w:asciiTheme="majorHAnsi" w:hAnsiTheme="majorHAnsi"/>
              <w:color w:val="auto"/>
              <w:sz w:val="22"/>
            </w:rPr>
            <w:instrText xml:space="preserve"> PAGEREF _Toc183609285 \h </w:instrText>
          </w:r>
          <w:r w:rsidR="00EF3E73" w:rsidRPr="00AD51A2">
            <w:rPr>
              <w:rFonts w:asciiTheme="majorHAnsi" w:hAnsiTheme="majorHAnsi"/>
              <w:color w:val="auto"/>
              <w:sz w:val="22"/>
            </w:rPr>
          </w:r>
          <w:r w:rsidR="00EF3E73" w:rsidRPr="00AD51A2">
            <w:rPr>
              <w:rFonts w:asciiTheme="majorHAnsi" w:hAnsiTheme="majorHAnsi"/>
              <w:color w:val="auto"/>
              <w:sz w:val="22"/>
            </w:rPr>
            <w:fldChar w:fldCharType="separate"/>
          </w:r>
          <w:r w:rsidR="00756FE4">
            <w:rPr>
              <w:rFonts w:asciiTheme="majorHAnsi" w:hAnsiTheme="majorHAnsi"/>
              <w:color w:val="auto"/>
              <w:sz w:val="22"/>
            </w:rPr>
            <w:t>4</w:t>
          </w:r>
          <w:r w:rsidR="00EF3E73" w:rsidRPr="00AD51A2">
            <w:rPr>
              <w:rFonts w:asciiTheme="majorHAnsi" w:hAnsiTheme="majorHAnsi"/>
              <w:color w:val="auto"/>
              <w:sz w:val="22"/>
            </w:rPr>
            <w:fldChar w:fldCharType="end"/>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2.11.</w:t>
          </w:r>
          <w:r w:rsidR="00817090" w:rsidRPr="00AD51A2">
            <w:rPr>
              <w:color w:val="auto"/>
            </w:rPr>
            <w:t xml:space="preserve"> </w:t>
          </w:r>
          <w:r w:rsidR="00817090" w:rsidRPr="00AD51A2">
            <w:rPr>
              <w:rFonts w:asciiTheme="majorHAnsi" w:hAnsiTheme="majorHAnsi"/>
              <w:color w:val="auto"/>
              <w:sz w:val="22"/>
            </w:rPr>
            <w:t>Фамилия, имя, отчество, номера телефонов руководителей инициатора (инвестора): генеральный директор, финансовый директор, главный бухгалтер, директор по маркетингу, технический директор, руководитель научно-технического отдела либо лица, исполняющие их обязанности.</w:t>
          </w:r>
          <w:r w:rsidR="00D16FBC" w:rsidRPr="00AD51A2">
            <w:rPr>
              <w:rFonts w:asciiTheme="majorHAnsi" w:hAnsiTheme="majorHAnsi"/>
              <w:color w:val="auto"/>
              <w:sz w:val="22"/>
            </w:rPr>
            <w:tab/>
            <w:t xml:space="preserve">  1</w:t>
          </w:r>
          <w:r w:rsidR="003C493C" w:rsidRPr="00AD51A2">
            <w:rPr>
              <w:rFonts w:asciiTheme="majorHAnsi" w:hAnsiTheme="majorHAnsi"/>
              <w:color w:val="auto"/>
              <w:sz w:val="22"/>
            </w:rPr>
            <w:t>1</w:t>
          </w:r>
          <w:r w:rsidR="00D16FBC" w:rsidRPr="00AD51A2">
            <w:rPr>
              <w:rFonts w:asciiTheme="majorHAnsi" w:hAnsiTheme="majorHAnsi"/>
              <w:color w:val="auto"/>
              <w:sz w:val="22"/>
            </w:rPr>
            <w:t xml:space="preserve"> </w:t>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2.12. Фамилия, имя, отчество, номера телефона, факса, адрес электронной почты лица, ответственного за подготовку бизнес-плана проекта.</w:t>
          </w:r>
          <w:r w:rsidRPr="00AD51A2">
            <w:rPr>
              <w:rFonts w:asciiTheme="majorHAnsi" w:hAnsiTheme="majorHAnsi"/>
              <w:color w:val="auto"/>
              <w:sz w:val="22"/>
            </w:rPr>
            <w:tab/>
          </w:r>
          <w:r w:rsidR="00EF3E73" w:rsidRPr="00AD51A2">
            <w:rPr>
              <w:rFonts w:asciiTheme="majorHAnsi" w:hAnsiTheme="majorHAnsi"/>
              <w:color w:val="auto"/>
              <w:sz w:val="22"/>
            </w:rPr>
            <w:fldChar w:fldCharType="begin"/>
          </w:r>
          <w:r w:rsidRPr="00AD51A2">
            <w:rPr>
              <w:rFonts w:asciiTheme="majorHAnsi" w:hAnsiTheme="majorHAnsi"/>
              <w:color w:val="auto"/>
              <w:sz w:val="22"/>
            </w:rPr>
            <w:instrText xml:space="preserve"> PAGEREF _Toc183609287 \h </w:instrText>
          </w:r>
          <w:r w:rsidR="00EF3E73" w:rsidRPr="00AD51A2">
            <w:rPr>
              <w:rFonts w:asciiTheme="majorHAnsi" w:hAnsiTheme="majorHAnsi"/>
              <w:color w:val="auto"/>
              <w:sz w:val="22"/>
            </w:rPr>
          </w:r>
          <w:r w:rsidR="00EF3E73" w:rsidRPr="00AD51A2">
            <w:rPr>
              <w:rFonts w:asciiTheme="majorHAnsi" w:hAnsiTheme="majorHAnsi"/>
              <w:color w:val="auto"/>
              <w:sz w:val="22"/>
            </w:rPr>
            <w:fldChar w:fldCharType="separate"/>
          </w:r>
          <w:r w:rsidR="00756FE4">
            <w:rPr>
              <w:rFonts w:asciiTheme="majorHAnsi" w:hAnsiTheme="majorHAnsi"/>
              <w:color w:val="auto"/>
              <w:sz w:val="22"/>
            </w:rPr>
            <w:t>4</w:t>
          </w:r>
          <w:r w:rsidR="00EF3E73" w:rsidRPr="00AD51A2">
            <w:rPr>
              <w:rFonts w:asciiTheme="majorHAnsi" w:hAnsiTheme="majorHAnsi"/>
              <w:color w:val="auto"/>
              <w:sz w:val="22"/>
            </w:rPr>
            <w:fldChar w:fldCharType="end"/>
          </w:r>
        </w:p>
        <w:p w:rsidR="00200A24" w:rsidRPr="00AD51A2" w:rsidRDefault="00200A24" w:rsidP="00200A24">
          <w:pPr>
            <w:pStyle w:val="11"/>
            <w:ind w:firstLine="0"/>
            <w:rPr>
              <w:b w:val="0"/>
              <w:noProof/>
              <w:color w:val="auto"/>
              <w:sz w:val="22"/>
              <w:szCs w:val="22"/>
            </w:rPr>
          </w:pPr>
          <w:r w:rsidRPr="00AD51A2">
            <w:rPr>
              <w:rFonts w:eastAsiaTheme="majorEastAsia" w:cs="Times New Roman"/>
              <w:bCs/>
              <w:noProof/>
              <w:color w:val="auto"/>
              <w:sz w:val="22"/>
              <w:szCs w:val="22"/>
              <w:lang w:eastAsia="en-US"/>
            </w:rPr>
            <w:t>3. Производственный план реализации инвестиционного проекта</w:t>
          </w:r>
          <w:r w:rsidRPr="00AD51A2">
            <w:rPr>
              <w:noProof/>
              <w:color w:val="auto"/>
              <w:sz w:val="22"/>
              <w:szCs w:val="22"/>
            </w:rPr>
            <w:tab/>
          </w:r>
          <w:r w:rsidR="00EF3E73" w:rsidRPr="00AD51A2">
            <w:rPr>
              <w:noProof/>
              <w:color w:val="auto"/>
              <w:sz w:val="22"/>
              <w:szCs w:val="22"/>
            </w:rPr>
            <w:fldChar w:fldCharType="begin"/>
          </w:r>
          <w:r w:rsidRPr="00AD51A2">
            <w:rPr>
              <w:noProof/>
              <w:color w:val="auto"/>
              <w:sz w:val="22"/>
              <w:szCs w:val="22"/>
            </w:rPr>
            <w:instrText xml:space="preserve"> PAGEREF _Toc183609288 \h </w:instrText>
          </w:r>
          <w:r w:rsidR="00EF3E73" w:rsidRPr="00AD51A2">
            <w:rPr>
              <w:noProof/>
              <w:color w:val="auto"/>
              <w:sz w:val="22"/>
              <w:szCs w:val="22"/>
            </w:rPr>
          </w:r>
          <w:r w:rsidR="00EF3E73" w:rsidRPr="00AD51A2">
            <w:rPr>
              <w:noProof/>
              <w:color w:val="auto"/>
              <w:sz w:val="22"/>
              <w:szCs w:val="22"/>
            </w:rPr>
            <w:fldChar w:fldCharType="separate"/>
          </w:r>
          <w:r w:rsidR="00756FE4">
            <w:rPr>
              <w:noProof/>
              <w:color w:val="auto"/>
              <w:sz w:val="22"/>
              <w:szCs w:val="22"/>
            </w:rPr>
            <w:t>4</w:t>
          </w:r>
          <w:r w:rsidR="00EF3E73" w:rsidRPr="00AD51A2">
            <w:rPr>
              <w:noProof/>
              <w:color w:val="auto"/>
              <w:sz w:val="22"/>
              <w:szCs w:val="22"/>
            </w:rPr>
            <w:fldChar w:fldCharType="end"/>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3.1. Описание производственно-технологических процессов. Основные технические параметры и стадии производства.</w:t>
          </w:r>
          <w:r w:rsidRPr="00AD51A2">
            <w:rPr>
              <w:rFonts w:asciiTheme="majorHAnsi" w:hAnsiTheme="majorHAnsi"/>
              <w:color w:val="auto"/>
              <w:sz w:val="22"/>
            </w:rPr>
            <w:tab/>
          </w:r>
          <w:r w:rsidR="00EF3E73" w:rsidRPr="00AD51A2">
            <w:rPr>
              <w:rFonts w:asciiTheme="majorHAnsi" w:hAnsiTheme="majorHAnsi"/>
              <w:color w:val="auto"/>
              <w:sz w:val="22"/>
            </w:rPr>
            <w:fldChar w:fldCharType="begin"/>
          </w:r>
          <w:r w:rsidRPr="00AD51A2">
            <w:rPr>
              <w:rFonts w:asciiTheme="majorHAnsi" w:hAnsiTheme="majorHAnsi"/>
              <w:color w:val="auto"/>
              <w:sz w:val="22"/>
            </w:rPr>
            <w:instrText xml:space="preserve"> PAGEREF _Toc183609289 \h </w:instrText>
          </w:r>
          <w:r w:rsidR="00EF3E73" w:rsidRPr="00AD51A2">
            <w:rPr>
              <w:rFonts w:asciiTheme="majorHAnsi" w:hAnsiTheme="majorHAnsi"/>
              <w:color w:val="auto"/>
              <w:sz w:val="22"/>
            </w:rPr>
          </w:r>
          <w:r w:rsidR="00EF3E73" w:rsidRPr="00AD51A2">
            <w:rPr>
              <w:rFonts w:asciiTheme="majorHAnsi" w:hAnsiTheme="majorHAnsi"/>
              <w:color w:val="auto"/>
              <w:sz w:val="22"/>
            </w:rPr>
            <w:fldChar w:fldCharType="separate"/>
          </w:r>
          <w:r w:rsidR="00756FE4">
            <w:rPr>
              <w:rFonts w:asciiTheme="majorHAnsi" w:hAnsiTheme="majorHAnsi"/>
              <w:color w:val="auto"/>
              <w:sz w:val="22"/>
            </w:rPr>
            <w:t>4</w:t>
          </w:r>
          <w:r w:rsidR="00EF3E73" w:rsidRPr="00AD51A2">
            <w:rPr>
              <w:rFonts w:asciiTheme="majorHAnsi" w:hAnsiTheme="majorHAnsi"/>
              <w:color w:val="auto"/>
              <w:sz w:val="22"/>
            </w:rPr>
            <w:fldChar w:fldCharType="end"/>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3.2. Описание инфраструктуры (внешней и внутренней), необходимой для реализации инвестиционного проекта на территории муниципального образования, согласованное органом местного самоуправления соответствующего муниципального образования Краснодарского края по месту размещения объекта.</w:t>
          </w:r>
          <w:r w:rsidRPr="00AD51A2">
            <w:rPr>
              <w:rFonts w:asciiTheme="majorHAnsi" w:hAnsiTheme="majorHAnsi"/>
              <w:color w:val="auto"/>
              <w:sz w:val="22"/>
            </w:rPr>
            <w:tab/>
          </w:r>
          <w:r w:rsidR="003C493C" w:rsidRPr="00AD51A2">
            <w:rPr>
              <w:rFonts w:asciiTheme="majorHAnsi" w:hAnsiTheme="majorHAnsi"/>
              <w:color w:val="auto"/>
              <w:sz w:val="22"/>
            </w:rPr>
            <w:t>19</w:t>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3.3. Сведения о производственном, технологическом и ином оборудовании с указанием технических характеристик и потребностей  в инфраструктуре, а также материальных ресурсах, необходимых  для реализации инвестиционного проекта. Требования к оборудованию и качеству применяемых материалов.</w:t>
          </w:r>
          <w:r w:rsidRPr="00AD51A2">
            <w:rPr>
              <w:rFonts w:asciiTheme="majorHAnsi" w:hAnsiTheme="majorHAnsi"/>
              <w:color w:val="auto"/>
              <w:sz w:val="22"/>
            </w:rPr>
            <w:tab/>
          </w:r>
          <w:r w:rsidR="003C493C" w:rsidRPr="00AD51A2">
            <w:rPr>
              <w:rFonts w:asciiTheme="majorHAnsi" w:hAnsiTheme="majorHAnsi"/>
              <w:color w:val="auto"/>
              <w:sz w:val="22"/>
            </w:rPr>
            <w:t>19</w:t>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3.4. Сведения о степени готовности инициатора (инвестора) к началу реализации инвестиционного проекта (наличие оборудования, опытных образцов, технической документации, лицензий на производство, патентов, соглашений о намерениях с поставщиками и подрядчиками на осуществление строительных работ и поставку оборудования).</w:t>
          </w:r>
          <w:r w:rsidRPr="00AD51A2">
            <w:rPr>
              <w:rFonts w:asciiTheme="majorHAnsi" w:hAnsiTheme="majorHAnsi"/>
              <w:color w:val="auto"/>
              <w:sz w:val="22"/>
            </w:rPr>
            <w:tab/>
          </w:r>
          <w:r w:rsidR="00A64CBA" w:rsidRPr="00AD51A2">
            <w:rPr>
              <w:rFonts w:asciiTheme="majorHAnsi" w:hAnsiTheme="majorHAnsi"/>
              <w:color w:val="auto"/>
              <w:sz w:val="22"/>
            </w:rPr>
            <w:t>2</w:t>
          </w:r>
          <w:r w:rsidR="003C493C" w:rsidRPr="00AD51A2">
            <w:rPr>
              <w:rFonts w:asciiTheme="majorHAnsi" w:hAnsiTheme="majorHAnsi"/>
              <w:color w:val="auto"/>
              <w:sz w:val="22"/>
            </w:rPr>
            <w:t>1</w:t>
          </w:r>
        </w:p>
        <w:p w:rsidR="00200A24" w:rsidRPr="00AD51A2" w:rsidRDefault="00200A24" w:rsidP="00200A24">
          <w:pPr>
            <w:pStyle w:val="11"/>
            <w:ind w:firstLine="0"/>
            <w:rPr>
              <w:b w:val="0"/>
              <w:noProof/>
              <w:color w:val="auto"/>
              <w:sz w:val="22"/>
              <w:szCs w:val="22"/>
            </w:rPr>
          </w:pPr>
          <w:r w:rsidRPr="00AD51A2">
            <w:rPr>
              <w:rFonts w:eastAsiaTheme="majorEastAsia" w:cs="Times New Roman"/>
              <w:bCs/>
              <w:noProof/>
              <w:color w:val="auto"/>
              <w:sz w:val="22"/>
              <w:szCs w:val="22"/>
              <w:lang w:eastAsia="en-US"/>
            </w:rPr>
            <w:lastRenderedPageBreak/>
            <w:t>4. Маркетинговый план реализации инвестиционного проекта</w:t>
          </w:r>
          <w:r w:rsidRPr="00AD51A2">
            <w:rPr>
              <w:noProof/>
              <w:color w:val="auto"/>
              <w:sz w:val="22"/>
              <w:szCs w:val="22"/>
            </w:rPr>
            <w:tab/>
          </w:r>
          <w:r w:rsidR="00EF3E73" w:rsidRPr="00AD51A2">
            <w:rPr>
              <w:noProof/>
              <w:color w:val="auto"/>
              <w:sz w:val="22"/>
              <w:szCs w:val="22"/>
            </w:rPr>
            <w:fldChar w:fldCharType="begin"/>
          </w:r>
          <w:r w:rsidRPr="00AD51A2">
            <w:rPr>
              <w:noProof/>
              <w:color w:val="auto"/>
              <w:sz w:val="22"/>
              <w:szCs w:val="22"/>
            </w:rPr>
            <w:instrText xml:space="preserve"> PAGEREF _Toc183609293 \h </w:instrText>
          </w:r>
          <w:r w:rsidR="00EF3E73" w:rsidRPr="00AD51A2">
            <w:rPr>
              <w:noProof/>
              <w:color w:val="auto"/>
              <w:sz w:val="22"/>
              <w:szCs w:val="22"/>
            </w:rPr>
          </w:r>
          <w:r w:rsidR="00EF3E73" w:rsidRPr="00AD51A2">
            <w:rPr>
              <w:noProof/>
              <w:color w:val="auto"/>
              <w:sz w:val="22"/>
              <w:szCs w:val="22"/>
            </w:rPr>
            <w:fldChar w:fldCharType="separate"/>
          </w:r>
          <w:r w:rsidR="00756FE4">
            <w:rPr>
              <w:noProof/>
              <w:color w:val="auto"/>
              <w:sz w:val="22"/>
              <w:szCs w:val="22"/>
            </w:rPr>
            <w:t>4</w:t>
          </w:r>
          <w:r w:rsidR="00EF3E73" w:rsidRPr="00AD51A2">
            <w:rPr>
              <w:noProof/>
              <w:color w:val="auto"/>
              <w:sz w:val="22"/>
              <w:szCs w:val="22"/>
            </w:rPr>
            <w:fldChar w:fldCharType="end"/>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4.1. Конкурентные преимущества реализуемого проекта перед российскими и зарубежными аналогами, с указанием источника полученной для сравнения информации.</w:t>
          </w:r>
          <w:r w:rsidRPr="00AD51A2">
            <w:rPr>
              <w:rFonts w:asciiTheme="majorHAnsi" w:hAnsiTheme="majorHAnsi"/>
              <w:color w:val="auto"/>
              <w:sz w:val="22"/>
            </w:rPr>
            <w:tab/>
          </w:r>
          <w:r w:rsidR="00EF3E73" w:rsidRPr="00AD51A2">
            <w:rPr>
              <w:rFonts w:asciiTheme="majorHAnsi" w:hAnsiTheme="majorHAnsi"/>
              <w:color w:val="auto"/>
              <w:sz w:val="22"/>
            </w:rPr>
            <w:fldChar w:fldCharType="begin"/>
          </w:r>
          <w:r w:rsidRPr="00AD51A2">
            <w:rPr>
              <w:rFonts w:asciiTheme="majorHAnsi" w:hAnsiTheme="majorHAnsi"/>
              <w:color w:val="auto"/>
              <w:sz w:val="22"/>
            </w:rPr>
            <w:instrText xml:space="preserve"> PAGEREF _Toc183609294 \h </w:instrText>
          </w:r>
          <w:r w:rsidR="00EF3E73" w:rsidRPr="00AD51A2">
            <w:rPr>
              <w:rFonts w:asciiTheme="majorHAnsi" w:hAnsiTheme="majorHAnsi"/>
              <w:color w:val="auto"/>
              <w:sz w:val="22"/>
            </w:rPr>
          </w:r>
          <w:r w:rsidR="00EF3E73" w:rsidRPr="00AD51A2">
            <w:rPr>
              <w:rFonts w:asciiTheme="majorHAnsi" w:hAnsiTheme="majorHAnsi"/>
              <w:color w:val="auto"/>
              <w:sz w:val="22"/>
            </w:rPr>
            <w:fldChar w:fldCharType="separate"/>
          </w:r>
          <w:r w:rsidR="00756FE4">
            <w:rPr>
              <w:rFonts w:asciiTheme="majorHAnsi" w:hAnsiTheme="majorHAnsi"/>
              <w:color w:val="auto"/>
              <w:sz w:val="22"/>
            </w:rPr>
            <w:t>4</w:t>
          </w:r>
          <w:r w:rsidR="00EF3E73" w:rsidRPr="00AD51A2">
            <w:rPr>
              <w:rFonts w:asciiTheme="majorHAnsi" w:hAnsiTheme="majorHAnsi"/>
              <w:color w:val="auto"/>
              <w:sz w:val="22"/>
            </w:rPr>
            <w:fldChar w:fldCharType="end"/>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4.2. Стратегия продвижения реализуемого инвестиционного проекта на рынке.</w:t>
          </w:r>
          <w:r w:rsidRPr="00AD51A2">
            <w:rPr>
              <w:rFonts w:asciiTheme="majorHAnsi" w:hAnsiTheme="majorHAnsi"/>
              <w:color w:val="auto"/>
              <w:sz w:val="22"/>
            </w:rPr>
            <w:tab/>
          </w:r>
          <w:r w:rsidR="00EF3E73" w:rsidRPr="00AD51A2">
            <w:rPr>
              <w:rFonts w:asciiTheme="majorHAnsi" w:hAnsiTheme="majorHAnsi"/>
              <w:color w:val="auto"/>
              <w:sz w:val="22"/>
            </w:rPr>
            <w:fldChar w:fldCharType="begin"/>
          </w:r>
          <w:r w:rsidRPr="00AD51A2">
            <w:rPr>
              <w:rFonts w:asciiTheme="majorHAnsi" w:hAnsiTheme="majorHAnsi"/>
              <w:color w:val="auto"/>
              <w:sz w:val="22"/>
            </w:rPr>
            <w:instrText xml:space="preserve"> PAGEREF _Toc183609295 \h </w:instrText>
          </w:r>
          <w:r w:rsidR="00EF3E73" w:rsidRPr="00AD51A2">
            <w:rPr>
              <w:rFonts w:asciiTheme="majorHAnsi" w:hAnsiTheme="majorHAnsi"/>
              <w:color w:val="auto"/>
              <w:sz w:val="22"/>
            </w:rPr>
          </w:r>
          <w:r w:rsidR="00EF3E73" w:rsidRPr="00AD51A2">
            <w:rPr>
              <w:rFonts w:asciiTheme="majorHAnsi" w:hAnsiTheme="majorHAnsi"/>
              <w:color w:val="auto"/>
              <w:sz w:val="22"/>
            </w:rPr>
            <w:fldChar w:fldCharType="separate"/>
          </w:r>
          <w:r w:rsidR="00756FE4">
            <w:rPr>
              <w:rFonts w:asciiTheme="majorHAnsi" w:hAnsiTheme="majorHAnsi"/>
              <w:color w:val="auto"/>
              <w:sz w:val="22"/>
            </w:rPr>
            <w:t>4</w:t>
          </w:r>
          <w:r w:rsidR="00EF3E73" w:rsidRPr="00AD51A2">
            <w:rPr>
              <w:rFonts w:asciiTheme="majorHAnsi" w:hAnsiTheme="majorHAnsi"/>
              <w:color w:val="auto"/>
              <w:sz w:val="22"/>
            </w:rPr>
            <w:fldChar w:fldCharType="end"/>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4.3. Политика ценообразования.</w:t>
          </w:r>
          <w:r w:rsidRPr="00AD51A2">
            <w:rPr>
              <w:rFonts w:asciiTheme="majorHAnsi" w:hAnsiTheme="majorHAnsi"/>
              <w:color w:val="auto"/>
              <w:sz w:val="22"/>
            </w:rPr>
            <w:tab/>
          </w:r>
          <w:r w:rsidR="00EF3E73" w:rsidRPr="00AD51A2">
            <w:rPr>
              <w:rFonts w:asciiTheme="majorHAnsi" w:hAnsiTheme="majorHAnsi"/>
              <w:color w:val="auto"/>
              <w:sz w:val="22"/>
            </w:rPr>
            <w:fldChar w:fldCharType="begin"/>
          </w:r>
          <w:r w:rsidRPr="00AD51A2">
            <w:rPr>
              <w:rFonts w:asciiTheme="majorHAnsi" w:hAnsiTheme="majorHAnsi"/>
              <w:color w:val="auto"/>
              <w:sz w:val="22"/>
            </w:rPr>
            <w:instrText xml:space="preserve"> PAGEREF _Toc183609296 \h </w:instrText>
          </w:r>
          <w:r w:rsidR="00EF3E73" w:rsidRPr="00AD51A2">
            <w:rPr>
              <w:rFonts w:asciiTheme="majorHAnsi" w:hAnsiTheme="majorHAnsi"/>
              <w:color w:val="auto"/>
              <w:sz w:val="22"/>
            </w:rPr>
          </w:r>
          <w:r w:rsidR="00EF3E73" w:rsidRPr="00AD51A2">
            <w:rPr>
              <w:rFonts w:asciiTheme="majorHAnsi" w:hAnsiTheme="majorHAnsi"/>
              <w:color w:val="auto"/>
              <w:sz w:val="22"/>
            </w:rPr>
            <w:fldChar w:fldCharType="separate"/>
          </w:r>
          <w:r w:rsidR="00756FE4">
            <w:rPr>
              <w:rFonts w:asciiTheme="majorHAnsi" w:hAnsiTheme="majorHAnsi"/>
              <w:color w:val="auto"/>
              <w:sz w:val="22"/>
            </w:rPr>
            <w:t>4</w:t>
          </w:r>
          <w:r w:rsidR="00EF3E73" w:rsidRPr="00AD51A2">
            <w:rPr>
              <w:rFonts w:asciiTheme="majorHAnsi" w:hAnsiTheme="majorHAnsi"/>
              <w:color w:val="auto"/>
              <w:sz w:val="22"/>
            </w:rPr>
            <w:fldChar w:fldCharType="end"/>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4.4. Предполагаемые потребители продукции (товаров, работ, услуг) реализуемого инвестиционного проекта.</w:t>
          </w:r>
          <w:r w:rsidRPr="00AD51A2">
            <w:rPr>
              <w:rFonts w:asciiTheme="majorHAnsi" w:hAnsiTheme="majorHAnsi"/>
              <w:color w:val="auto"/>
              <w:sz w:val="22"/>
            </w:rPr>
            <w:tab/>
          </w:r>
          <w:r w:rsidR="00EF3E73" w:rsidRPr="00AD51A2">
            <w:rPr>
              <w:rFonts w:asciiTheme="majorHAnsi" w:hAnsiTheme="majorHAnsi"/>
              <w:color w:val="auto"/>
              <w:sz w:val="22"/>
            </w:rPr>
            <w:fldChar w:fldCharType="begin"/>
          </w:r>
          <w:r w:rsidRPr="00AD51A2">
            <w:rPr>
              <w:rFonts w:asciiTheme="majorHAnsi" w:hAnsiTheme="majorHAnsi"/>
              <w:color w:val="auto"/>
              <w:sz w:val="22"/>
            </w:rPr>
            <w:instrText xml:space="preserve"> PAGEREF _Toc183609297 \h </w:instrText>
          </w:r>
          <w:r w:rsidR="00EF3E73" w:rsidRPr="00AD51A2">
            <w:rPr>
              <w:rFonts w:asciiTheme="majorHAnsi" w:hAnsiTheme="majorHAnsi"/>
              <w:color w:val="auto"/>
              <w:sz w:val="22"/>
            </w:rPr>
          </w:r>
          <w:r w:rsidR="00EF3E73" w:rsidRPr="00AD51A2">
            <w:rPr>
              <w:rFonts w:asciiTheme="majorHAnsi" w:hAnsiTheme="majorHAnsi"/>
              <w:color w:val="auto"/>
              <w:sz w:val="22"/>
            </w:rPr>
            <w:fldChar w:fldCharType="separate"/>
          </w:r>
          <w:r w:rsidR="00756FE4">
            <w:rPr>
              <w:rFonts w:asciiTheme="majorHAnsi" w:hAnsiTheme="majorHAnsi"/>
              <w:color w:val="auto"/>
              <w:sz w:val="22"/>
            </w:rPr>
            <w:t>4</w:t>
          </w:r>
          <w:r w:rsidR="00EF3E73" w:rsidRPr="00AD51A2">
            <w:rPr>
              <w:rFonts w:asciiTheme="majorHAnsi" w:hAnsiTheme="majorHAnsi"/>
              <w:color w:val="auto"/>
              <w:sz w:val="22"/>
            </w:rPr>
            <w:fldChar w:fldCharType="end"/>
          </w:r>
        </w:p>
        <w:p w:rsidR="00A84160" w:rsidRPr="00AD51A2" w:rsidRDefault="00A84160" w:rsidP="00200A24">
          <w:pPr>
            <w:pStyle w:val="11"/>
            <w:ind w:firstLine="0"/>
            <w:rPr>
              <w:rFonts w:eastAsiaTheme="majorEastAsia" w:cs="Times New Roman"/>
              <w:bCs/>
              <w:noProof/>
              <w:color w:val="auto"/>
              <w:sz w:val="22"/>
              <w:szCs w:val="22"/>
              <w:lang w:eastAsia="en-US"/>
            </w:rPr>
          </w:pPr>
        </w:p>
        <w:p w:rsidR="00200A24" w:rsidRPr="00AD51A2" w:rsidRDefault="00200A24" w:rsidP="00200A24">
          <w:pPr>
            <w:pStyle w:val="11"/>
            <w:ind w:firstLine="0"/>
            <w:rPr>
              <w:b w:val="0"/>
              <w:noProof/>
              <w:color w:val="auto"/>
              <w:sz w:val="22"/>
              <w:szCs w:val="22"/>
            </w:rPr>
          </w:pPr>
          <w:r w:rsidRPr="00AD51A2">
            <w:rPr>
              <w:rFonts w:eastAsiaTheme="majorEastAsia" w:cs="Times New Roman"/>
              <w:bCs/>
              <w:noProof/>
              <w:color w:val="auto"/>
              <w:sz w:val="22"/>
              <w:szCs w:val="22"/>
              <w:lang w:eastAsia="en-US"/>
            </w:rPr>
            <w:t>5. Анализ рынка</w:t>
          </w:r>
          <w:r w:rsidRPr="00AD51A2">
            <w:rPr>
              <w:noProof/>
              <w:color w:val="auto"/>
              <w:sz w:val="22"/>
              <w:szCs w:val="22"/>
            </w:rPr>
            <w:tab/>
          </w:r>
          <w:r w:rsidR="00EF3E73" w:rsidRPr="00AD51A2">
            <w:rPr>
              <w:noProof/>
              <w:color w:val="auto"/>
              <w:sz w:val="22"/>
              <w:szCs w:val="22"/>
            </w:rPr>
            <w:fldChar w:fldCharType="begin"/>
          </w:r>
          <w:r w:rsidRPr="00AD51A2">
            <w:rPr>
              <w:noProof/>
              <w:color w:val="auto"/>
              <w:sz w:val="22"/>
              <w:szCs w:val="22"/>
            </w:rPr>
            <w:instrText xml:space="preserve"> PAGEREF _Toc183609298 \h </w:instrText>
          </w:r>
          <w:r w:rsidR="00EF3E73" w:rsidRPr="00AD51A2">
            <w:rPr>
              <w:noProof/>
              <w:color w:val="auto"/>
              <w:sz w:val="22"/>
              <w:szCs w:val="22"/>
            </w:rPr>
          </w:r>
          <w:r w:rsidR="00EF3E73" w:rsidRPr="00AD51A2">
            <w:rPr>
              <w:noProof/>
              <w:color w:val="auto"/>
              <w:sz w:val="22"/>
              <w:szCs w:val="22"/>
            </w:rPr>
            <w:fldChar w:fldCharType="separate"/>
          </w:r>
          <w:r w:rsidR="00756FE4">
            <w:rPr>
              <w:noProof/>
              <w:color w:val="auto"/>
              <w:sz w:val="22"/>
              <w:szCs w:val="22"/>
            </w:rPr>
            <w:t>4</w:t>
          </w:r>
          <w:r w:rsidR="00EF3E73" w:rsidRPr="00AD51A2">
            <w:rPr>
              <w:noProof/>
              <w:color w:val="auto"/>
              <w:sz w:val="22"/>
              <w:szCs w:val="22"/>
            </w:rPr>
            <w:fldChar w:fldCharType="end"/>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5.1. Состояние российского отраслевого рынка/внешних рынков реализуемого (планируемого к реализации) инвестиционного проекта.</w:t>
          </w:r>
          <w:r w:rsidRPr="00AD51A2">
            <w:rPr>
              <w:rFonts w:asciiTheme="majorHAnsi" w:hAnsiTheme="majorHAnsi"/>
              <w:color w:val="auto"/>
              <w:sz w:val="22"/>
            </w:rPr>
            <w:tab/>
          </w:r>
          <w:r w:rsidR="00EF3E73" w:rsidRPr="00AD51A2">
            <w:rPr>
              <w:rFonts w:asciiTheme="majorHAnsi" w:hAnsiTheme="majorHAnsi"/>
              <w:color w:val="auto"/>
              <w:sz w:val="22"/>
            </w:rPr>
            <w:fldChar w:fldCharType="begin"/>
          </w:r>
          <w:r w:rsidRPr="00AD51A2">
            <w:rPr>
              <w:rFonts w:asciiTheme="majorHAnsi" w:hAnsiTheme="majorHAnsi"/>
              <w:color w:val="auto"/>
              <w:sz w:val="22"/>
            </w:rPr>
            <w:instrText xml:space="preserve"> PAGEREF _Toc183609299 \h </w:instrText>
          </w:r>
          <w:r w:rsidR="00EF3E73" w:rsidRPr="00AD51A2">
            <w:rPr>
              <w:rFonts w:asciiTheme="majorHAnsi" w:hAnsiTheme="majorHAnsi"/>
              <w:color w:val="auto"/>
              <w:sz w:val="22"/>
            </w:rPr>
          </w:r>
          <w:r w:rsidR="00EF3E73" w:rsidRPr="00AD51A2">
            <w:rPr>
              <w:rFonts w:asciiTheme="majorHAnsi" w:hAnsiTheme="majorHAnsi"/>
              <w:color w:val="auto"/>
              <w:sz w:val="22"/>
            </w:rPr>
            <w:fldChar w:fldCharType="separate"/>
          </w:r>
          <w:r w:rsidR="00756FE4">
            <w:rPr>
              <w:rFonts w:asciiTheme="majorHAnsi" w:hAnsiTheme="majorHAnsi"/>
              <w:color w:val="auto"/>
              <w:sz w:val="22"/>
            </w:rPr>
            <w:t>4</w:t>
          </w:r>
          <w:r w:rsidR="00EF3E73" w:rsidRPr="00AD51A2">
            <w:rPr>
              <w:rFonts w:asciiTheme="majorHAnsi" w:hAnsiTheme="majorHAnsi"/>
              <w:color w:val="auto"/>
              <w:sz w:val="22"/>
            </w:rPr>
            <w:fldChar w:fldCharType="end"/>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5.2. Особенности сегмента рынка, в котором реализуется (планируется к реализации) инвестиционный проект: объем, динамика и тенденции развития.</w:t>
          </w:r>
          <w:r w:rsidRPr="00AD51A2">
            <w:rPr>
              <w:rFonts w:asciiTheme="majorHAnsi" w:hAnsiTheme="majorHAnsi"/>
              <w:color w:val="auto"/>
              <w:sz w:val="22"/>
            </w:rPr>
            <w:tab/>
          </w:r>
          <w:r w:rsidR="003630CD" w:rsidRPr="00AD51A2">
            <w:rPr>
              <w:rFonts w:asciiTheme="majorHAnsi" w:hAnsiTheme="majorHAnsi"/>
              <w:color w:val="auto"/>
              <w:sz w:val="22"/>
            </w:rPr>
            <w:t>29</w:t>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5.3. Основные потребительские группы и их территориальное расположение.</w:t>
          </w:r>
          <w:r w:rsidRPr="00AD51A2">
            <w:rPr>
              <w:rFonts w:asciiTheme="majorHAnsi" w:hAnsiTheme="majorHAnsi"/>
              <w:color w:val="auto"/>
              <w:sz w:val="22"/>
            </w:rPr>
            <w:tab/>
          </w:r>
          <w:r w:rsidR="003630CD" w:rsidRPr="00AD51A2">
            <w:rPr>
              <w:rFonts w:asciiTheme="majorHAnsi" w:hAnsiTheme="majorHAnsi"/>
              <w:color w:val="auto"/>
              <w:sz w:val="22"/>
            </w:rPr>
            <w:t>31</w:t>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5.4. Основные участники российского/зарубежного рынка, степень насыщенности рынка, анализ основных конкурентов (цены, методы продвижения).</w:t>
          </w:r>
          <w:r w:rsidRPr="00AD51A2">
            <w:rPr>
              <w:rFonts w:asciiTheme="majorHAnsi" w:hAnsiTheme="majorHAnsi"/>
              <w:color w:val="auto"/>
              <w:sz w:val="22"/>
            </w:rPr>
            <w:tab/>
          </w:r>
          <w:r w:rsidR="003630CD" w:rsidRPr="00AD51A2">
            <w:rPr>
              <w:rFonts w:asciiTheme="majorHAnsi" w:hAnsiTheme="majorHAnsi"/>
              <w:color w:val="auto"/>
              <w:sz w:val="22"/>
            </w:rPr>
            <w:t>31</w:t>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5.5. Текущее положение инициатора (инвестора) на рынке, оценка доли рынка, основные конкурентные преимущества.</w:t>
          </w:r>
          <w:r w:rsidRPr="00AD51A2">
            <w:rPr>
              <w:rFonts w:asciiTheme="majorHAnsi" w:hAnsiTheme="majorHAnsi"/>
              <w:color w:val="auto"/>
              <w:sz w:val="22"/>
            </w:rPr>
            <w:tab/>
          </w:r>
          <w:r w:rsidR="00A64CBA" w:rsidRPr="00AD51A2">
            <w:rPr>
              <w:rFonts w:asciiTheme="majorHAnsi" w:hAnsiTheme="majorHAnsi"/>
              <w:color w:val="auto"/>
              <w:sz w:val="22"/>
            </w:rPr>
            <w:t>3</w:t>
          </w:r>
          <w:r w:rsidR="003630CD" w:rsidRPr="00AD51A2">
            <w:rPr>
              <w:rFonts w:asciiTheme="majorHAnsi" w:hAnsiTheme="majorHAnsi"/>
              <w:color w:val="auto"/>
              <w:sz w:val="22"/>
            </w:rPr>
            <w:t>3</w:t>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5.6. Планируемая доля рынка после реализации инвестиционного проекта.</w:t>
          </w:r>
          <w:r w:rsidRPr="00AD51A2">
            <w:rPr>
              <w:rFonts w:asciiTheme="majorHAnsi" w:hAnsiTheme="majorHAnsi"/>
              <w:color w:val="auto"/>
              <w:sz w:val="22"/>
            </w:rPr>
            <w:tab/>
          </w:r>
          <w:r w:rsidR="00EF3E73" w:rsidRPr="00AD51A2">
            <w:rPr>
              <w:rFonts w:asciiTheme="majorHAnsi" w:hAnsiTheme="majorHAnsi"/>
              <w:color w:val="auto"/>
              <w:sz w:val="22"/>
            </w:rPr>
            <w:fldChar w:fldCharType="begin"/>
          </w:r>
          <w:r w:rsidRPr="00AD51A2">
            <w:rPr>
              <w:rFonts w:asciiTheme="majorHAnsi" w:hAnsiTheme="majorHAnsi"/>
              <w:color w:val="auto"/>
              <w:sz w:val="22"/>
            </w:rPr>
            <w:instrText xml:space="preserve"> PAGEREF _Toc183609304 \h </w:instrText>
          </w:r>
          <w:r w:rsidR="00EF3E73" w:rsidRPr="00AD51A2">
            <w:rPr>
              <w:rFonts w:asciiTheme="majorHAnsi" w:hAnsiTheme="majorHAnsi"/>
              <w:color w:val="auto"/>
              <w:sz w:val="22"/>
            </w:rPr>
          </w:r>
          <w:r w:rsidR="00EF3E73" w:rsidRPr="00AD51A2">
            <w:rPr>
              <w:rFonts w:asciiTheme="majorHAnsi" w:hAnsiTheme="majorHAnsi"/>
              <w:color w:val="auto"/>
              <w:sz w:val="22"/>
            </w:rPr>
            <w:fldChar w:fldCharType="separate"/>
          </w:r>
          <w:r w:rsidR="00756FE4">
            <w:rPr>
              <w:rFonts w:asciiTheme="majorHAnsi" w:hAnsiTheme="majorHAnsi"/>
              <w:color w:val="auto"/>
              <w:sz w:val="22"/>
            </w:rPr>
            <w:t>4</w:t>
          </w:r>
          <w:r w:rsidR="00EF3E73" w:rsidRPr="00AD51A2">
            <w:rPr>
              <w:rFonts w:asciiTheme="majorHAnsi" w:hAnsiTheme="majorHAnsi"/>
              <w:color w:val="auto"/>
              <w:sz w:val="22"/>
            </w:rPr>
            <w:fldChar w:fldCharType="end"/>
          </w:r>
        </w:p>
        <w:p w:rsidR="00200A24" w:rsidRPr="00AD51A2" w:rsidRDefault="00200A24" w:rsidP="00200A24">
          <w:pPr>
            <w:pStyle w:val="11"/>
            <w:ind w:firstLine="0"/>
            <w:rPr>
              <w:b w:val="0"/>
              <w:noProof/>
              <w:color w:val="auto"/>
              <w:sz w:val="22"/>
              <w:szCs w:val="22"/>
            </w:rPr>
          </w:pPr>
          <w:r w:rsidRPr="00AD51A2">
            <w:rPr>
              <w:rFonts w:eastAsiaTheme="majorEastAsia" w:cs="Times New Roman"/>
              <w:bCs/>
              <w:noProof/>
              <w:color w:val="auto"/>
              <w:sz w:val="22"/>
              <w:szCs w:val="22"/>
              <w:lang w:eastAsia="en-US"/>
            </w:rPr>
            <w:t>6. Организационный план реализации инвестиционного проекта</w:t>
          </w:r>
          <w:r w:rsidRPr="00AD51A2">
            <w:rPr>
              <w:noProof/>
              <w:color w:val="auto"/>
              <w:sz w:val="22"/>
              <w:szCs w:val="22"/>
            </w:rPr>
            <w:tab/>
          </w:r>
          <w:r w:rsidR="00A64CBA" w:rsidRPr="00AD51A2">
            <w:rPr>
              <w:noProof/>
              <w:color w:val="auto"/>
              <w:sz w:val="22"/>
              <w:szCs w:val="22"/>
            </w:rPr>
            <w:t>3</w:t>
          </w:r>
          <w:r w:rsidR="00D41353" w:rsidRPr="00AD51A2">
            <w:rPr>
              <w:noProof/>
              <w:color w:val="auto"/>
              <w:sz w:val="22"/>
              <w:szCs w:val="22"/>
            </w:rPr>
            <w:t>5</w:t>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 xml:space="preserve">6.1. </w:t>
          </w:r>
          <w:r w:rsidR="00817090" w:rsidRPr="00AD51A2">
            <w:rPr>
              <w:rFonts w:asciiTheme="majorHAnsi" w:hAnsiTheme="majorHAnsi"/>
              <w:color w:val="auto"/>
              <w:sz w:val="22"/>
            </w:rPr>
            <w:t>Организационный план реализации инвестиционного проекта (перечень этапов с указанием длительности (дней), стоимости со сроком оплаты, ответственном исполнителе).</w:t>
          </w:r>
          <w:r w:rsidRPr="00AD51A2">
            <w:rPr>
              <w:rFonts w:asciiTheme="majorHAnsi" w:hAnsiTheme="majorHAnsi"/>
              <w:color w:val="auto"/>
              <w:sz w:val="22"/>
            </w:rPr>
            <w:tab/>
          </w:r>
          <w:r w:rsidR="00A64CBA" w:rsidRPr="00AD51A2">
            <w:rPr>
              <w:rFonts w:asciiTheme="majorHAnsi" w:hAnsiTheme="majorHAnsi"/>
              <w:color w:val="auto"/>
              <w:sz w:val="22"/>
            </w:rPr>
            <w:t>3</w:t>
          </w:r>
          <w:r w:rsidR="00D41353" w:rsidRPr="00AD51A2">
            <w:rPr>
              <w:rFonts w:asciiTheme="majorHAnsi" w:hAnsiTheme="majorHAnsi"/>
              <w:color w:val="auto"/>
              <w:sz w:val="22"/>
            </w:rPr>
            <w:t>5</w:t>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6.2. Количество и квалификация производственного, инженерно-технического и иного персонала, необходимого для реализации инвестиционного проекта, при осуществлении инвестиционной деятельности по проекту силами инициатора (инвестора).</w:t>
          </w:r>
          <w:r w:rsidRPr="00AD51A2">
            <w:rPr>
              <w:rFonts w:asciiTheme="majorHAnsi" w:hAnsiTheme="majorHAnsi"/>
              <w:color w:val="auto"/>
              <w:sz w:val="22"/>
            </w:rPr>
            <w:tab/>
          </w:r>
          <w:r w:rsidR="000A4886" w:rsidRPr="00AD51A2">
            <w:rPr>
              <w:rFonts w:asciiTheme="majorHAnsi" w:hAnsiTheme="majorHAnsi"/>
              <w:color w:val="auto"/>
              <w:sz w:val="22"/>
            </w:rPr>
            <w:t>3</w:t>
          </w:r>
          <w:r w:rsidR="00D41353" w:rsidRPr="00AD51A2">
            <w:rPr>
              <w:rFonts w:asciiTheme="majorHAnsi" w:hAnsiTheme="majorHAnsi"/>
              <w:color w:val="auto"/>
              <w:sz w:val="22"/>
            </w:rPr>
            <w:t>5</w:t>
          </w:r>
        </w:p>
        <w:p w:rsidR="00200A24" w:rsidRPr="00AD51A2" w:rsidRDefault="00200A24" w:rsidP="00200A24">
          <w:pPr>
            <w:pStyle w:val="11"/>
            <w:ind w:firstLine="0"/>
            <w:rPr>
              <w:b w:val="0"/>
              <w:noProof/>
              <w:color w:val="auto"/>
              <w:sz w:val="22"/>
              <w:szCs w:val="22"/>
            </w:rPr>
          </w:pPr>
          <w:r w:rsidRPr="00AD51A2">
            <w:rPr>
              <w:rFonts w:eastAsiaTheme="majorEastAsia" w:cs="Times New Roman"/>
              <w:bCs/>
              <w:noProof/>
              <w:color w:val="auto"/>
              <w:sz w:val="22"/>
              <w:szCs w:val="22"/>
              <w:lang w:eastAsia="en-US"/>
            </w:rPr>
            <w:t>7. Финансовый план реализации инвестиционного проекта</w:t>
          </w:r>
          <w:r w:rsidRPr="00AD51A2">
            <w:rPr>
              <w:noProof/>
              <w:color w:val="auto"/>
              <w:sz w:val="22"/>
              <w:szCs w:val="22"/>
            </w:rPr>
            <w:tab/>
          </w:r>
          <w:r w:rsidR="000A4886" w:rsidRPr="00AD51A2">
            <w:rPr>
              <w:noProof/>
              <w:color w:val="auto"/>
              <w:sz w:val="22"/>
              <w:szCs w:val="22"/>
            </w:rPr>
            <w:t>3</w:t>
          </w:r>
          <w:r w:rsidR="00D41353" w:rsidRPr="00AD51A2">
            <w:rPr>
              <w:noProof/>
              <w:color w:val="auto"/>
              <w:sz w:val="22"/>
              <w:szCs w:val="22"/>
            </w:rPr>
            <w:t>8</w:t>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7.1. Основные принятые допущения для построения финансовой модели.</w:t>
          </w:r>
          <w:r w:rsidRPr="00AD51A2">
            <w:rPr>
              <w:rFonts w:asciiTheme="majorHAnsi" w:hAnsiTheme="majorHAnsi"/>
              <w:color w:val="auto"/>
              <w:sz w:val="22"/>
            </w:rPr>
            <w:tab/>
          </w:r>
          <w:r w:rsidR="000A4886" w:rsidRPr="00AD51A2">
            <w:rPr>
              <w:rFonts w:asciiTheme="majorHAnsi" w:hAnsiTheme="majorHAnsi"/>
              <w:color w:val="auto"/>
              <w:sz w:val="22"/>
            </w:rPr>
            <w:t>3</w:t>
          </w:r>
          <w:r w:rsidR="00D41353" w:rsidRPr="00AD51A2">
            <w:rPr>
              <w:rFonts w:asciiTheme="majorHAnsi" w:hAnsiTheme="majorHAnsi"/>
              <w:color w:val="auto"/>
              <w:sz w:val="22"/>
            </w:rPr>
            <w:t>8</w:t>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7.2. Источники финансирования с указанием суммы и стоимости финансирования. График финансирования проекта.</w:t>
          </w:r>
          <w:r w:rsidRPr="00AD51A2">
            <w:rPr>
              <w:rFonts w:asciiTheme="majorHAnsi" w:hAnsiTheme="majorHAnsi"/>
              <w:color w:val="auto"/>
              <w:sz w:val="22"/>
            </w:rPr>
            <w:tab/>
          </w:r>
          <w:r w:rsidR="000A4886" w:rsidRPr="00AD51A2">
            <w:rPr>
              <w:rFonts w:asciiTheme="majorHAnsi" w:hAnsiTheme="majorHAnsi"/>
              <w:color w:val="auto"/>
              <w:sz w:val="22"/>
            </w:rPr>
            <w:t>3</w:t>
          </w:r>
          <w:r w:rsidR="00D41353" w:rsidRPr="00AD51A2">
            <w:rPr>
              <w:rFonts w:asciiTheme="majorHAnsi" w:hAnsiTheme="majorHAnsi"/>
              <w:color w:val="auto"/>
              <w:sz w:val="22"/>
            </w:rPr>
            <w:t>8</w:t>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7.3. Планируемый объем продаж, планируемая выручка от реализации продукции (товаров, работ, услуг).</w:t>
          </w:r>
          <w:r w:rsidRPr="00AD51A2">
            <w:rPr>
              <w:rFonts w:asciiTheme="majorHAnsi" w:hAnsiTheme="majorHAnsi"/>
              <w:color w:val="auto"/>
              <w:sz w:val="22"/>
            </w:rPr>
            <w:tab/>
          </w:r>
          <w:r w:rsidR="00D41353" w:rsidRPr="00AD51A2">
            <w:rPr>
              <w:rFonts w:asciiTheme="majorHAnsi" w:hAnsiTheme="majorHAnsi"/>
              <w:color w:val="auto"/>
              <w:sz w:val="22"/>
            </w:rPr>
            <w:t>39</w:t>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7.4. Планируемая себестоимость (структура себестоимости), структура прочих затрат, обслуживание долговых обязательств, чистая прибыль.</w:t>
          </w:r>
          <w:r w:rsidRPr="00AD51A2">
            <w:rPr>
              <w:rFonts w:asciiTheme="majorHAnsi" w:hAnsiTheme="majorHAnsi"/>
              <w:color w:val="auto"/>
              <w:sz w:val="22"/>
            </w:rPr>
            <w:tab/>
          </w:r>
          <w:r w:rsidR="000A4886" w:rsidRPr="00AD51A2">
            <w:rPr>
              <w:rFonts w:asciiTheme="majorHAnsi" w:hAnsiTheme="majorHAnsi"/>
              <w:color w:val="auto"/>
              <w:sz w:val="22"/>
            </w:rPr>
            <w:t>4</w:t>
          </w:r>
          <w:r w:rsidR="00D41353" w:rsidRPr="00AD51A2">
            <w:rPr>
              <w:rFonts w:asciiTheme="majorHAnsi" w:hAnsiTheme="majorHAnsi"/>
              <w:color w:val="auto"/>
              <w:sz w:val="22"/>
            </w:rPr>
            <w:t>1</w:t>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7.5. Ожидаемые налоговые отчисления (исходя из текущего налогового режима, в том числе в бюджет Краснодарского края).</w:t>
          </w:r>
          <w:r w:rsidRPr="00AD51A2">
            <w:rPr>
              <w:rFonts w:asciiTheme="majorHAnsi" w:hAnsiTheme="majorHAnsi"/>
              <w:color w:val="auto"/>
              <w:sz w:val="22"/>
            </w:rPr>
            <w:tab/>
          </w:r>
          <w:r w:rsidR="00D41353" w:rsidRPr="00AD51A2">
            <w:rPr>
              <w:rFonts w:asciiTheme="majorHAnsi" w:hAnsiTheme="majorHAnsi"/>
              <w:color w:val="auto"/>
              <w:sz w:val="22"/>
            </w:rPr>
            <w:t>44</w:t>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7.6. Расчёт</w:t>
          </w:r>
          <w:r w:rsidR="00DB7C23" w:rsidRPr="00AD51A2">
            <w:rPr>
              <w:rFonts w:asciiTheme="majorHAnsi" w:hAnsiTheme="majorHAnsi"/>
              <w:color w:val="auto"/>
              <w:sz w:val="22"/>
            </w:rPr>
            <w:t xml:space="preserve"> точки безубыточности</w:t>
          </w:r>
          <w:r w:rsidRPr="00AD51A2">
            <w:rPr>
              <w:rFonts w:asciiTheme="majorHAnsi" w:hAnsiTheme="majorHAnsi"/>
              <w:color w:val="auto"/>
              <w:sz w:val="22"/>
            </w:rPr>
            <w:tab/>
          </w:r>
          <w:r w:rsidR="000A4886" w:rsidRPr="00AD51A2">
            <w:rPr>
              <w:rFonts w:asciiTheme="majorHAnsi" w:hAnsiTheme="majorHAnsi"/>
              <w:color w:val="auto"/>
              <w:sz w:val="22"/>
            </w:rPr>
            <w:t>4</w:t>
          </w:r>
          <w:r w:rsidR="00D41353" w:rsidRPr="00AD51A2">
            <w:rPr>
              <w:rFonts w:asciiTheme="majorHAnsi" w:hAnsiTheme="majorHAnsi"/>
              <w:color w:val="auto"/>
              <w:sz w:val="22"/>
            </w:rPr>
            <w:t>6</w:t>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 xml:space="preserve">7.7. </w:t>
          </w:r>
          <w:r w:rsidR="00A50D19" w:rsidRPr="00AD51A2">
            <w:rPr>
              <w:rFonts w:asciiTheme="majorHAnsi" w:hAnsiTheme="majorHAnsi"/>
              <w:color w:val="auto"/>
              <w:sz w:val="22"/>
            </w:rPr>
            <w:t>Расче</w:t>
          </w:r>
          <w:r w:rsidR="00DB7C23" w:rsidRPr="00AD51A2">
            <w:rPr>
              <w:rFonts w:asciiTheme="majorHAnsi" w:hAnsiTheme="majorHAnsi"/>
              <w:color w:val="auto"/>
              <w:sz w:val="22"/>
            </w:rPr>
            <w:t>т показателей эффективности инвестиционного проекта (внутреннюю норму доходности, чистую приведенную стоимость, простой и дисконтированный срок окупаемости инвестиционного проекта</w:t>
          </w:r>
          <w:r w:rsidRPr="00AD51A2">
            <w:rPr>
              <w:rFonts w:asciiTheme="majorHAnsi" w:hAnsiTheme="majorHAnsi"/>
              <w:color w:val="auto"/>
              <w:sz w:val="22"/>
            </w:rPr>
            <w:tab/>
          </w:r>
          <w:r w:rsidR="000A4886" w:rsidRPr="00AD51A2">
            <w:rPr>
              <w:rFonts w:asciiTheme="majorHAnsi" w:hAnsiTheme="majorHAnsi"/>
              <w:color w:val="auto"/>
              <w:sz w:val="22"/>
            </w:rPr>
            <w:t>4</w:t>
          </w:r>
          <w:r w:rsidR="00D41353" w:rsidRPr="00AD51A2">
            <w:rPr>
              <w:rFonts w:asciiTheme="majorHAnsi" w:hAnsiTheme="majorHAnsi"/>
              <w:color w:val="auto"/>
              <w:sz w:val="22"/>
            </w:rPr>
            <w:t>8</w:t>
          </w:r>
        </w:p>
        <w:p w:rsidR="00200A24" w:rsidRPr="00AD51A2" w:rsidRDefault="00200A24" w:rsidP="00200A24">
          <w:pPr>
            <w:pStyle w:val="11"/>
            <w:ind w:firstLine="0"/>
            <w:rPr>
              <w:b w:val="0"/>
              <w:noProof/>
              <w:color w:val="auto"/>
              <w:sz w:val="22"/>
              <w:szCs w:val="22"/>
            </w:rPr>
          </w:pPr>
          <w:r w:rsidRPr="00AD51A2">
            <w:rPr>
              <w:rFonts w:eastAsiaTheme="majorEastAsia" w:cs="Times New Roman"/>
              <w:bCs/>
              <w:noProof/>
              <w:color w:val="auto"/>
              <w:sz w:val="22"/>
              <w:szCs w:val="22"/>
              <w:lang w:eastAsia="en-US"/>
            </w:rPr>
            <w:t>8. Анализ инвестиционного проекта</w:t>
          </w:r>
          <w:r w:rsidRPr="00AD51A2">
            <w:rPr>
              <w:noProof/>
              <w:color w:val="auto"/>
              <w:sz w:val="22"/>
              <w:szCs w:val="22"/>
            </w:rPr>
            <w:tab/>
          </w:r>
          <w:r w:rsidR="000A4886" w:rsidRPr="00AD51A2">
            <w:rPr>
              <w:noProof/>
              <w:color w:val="auto"/>
              <w:sz w:val="22"/>
              <w:szCs w:val="22"/>
            </w:rPr>
            <w:t>6</w:t>
          </w:r>
          <w:r w:rsidR="00D41353" w:rsidRPr="00AD51A2">
            <w:rPr>
              <w:noProof/>
              <w:color w:val="auto"/>
              <w:sz w:val="22"/>
              <w:szCs w:val="22"/>
            </w:rPr>
            <w:t>2</w:t>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8.1. Анализ сильных и слабых сторон инвестиционного проекта, благоприятных возможностей и потенциальных угроз.</w:t>
          </w:r>
          <w:r w:rsidRPr="00AD51A2">
            <w:rPr>
              <w:rFonts w:asciiTheme="majorHAnsi" w:hAnsiTheme="majorHAnsi"/>
              <w:color w:val="auto"/>
              <w:sz w:val="22"/>
            </w:rPr>
            <w:tab/>
          </w:r>
          <w:r w:rsidR="000A4886" w:rsidRPr="00AD51A2">
            <w:rPr>
              <w:rFonts w:asciiTheme="majorHAnsi" w:hAnsiTheme="majorHAnsi"/>
              <w:color w:val="auto"/>
              <w:sz w:val="22"/>
            </w:rPr>
            <w:t>6</w:t>
          </w:r>
          <w:r w:rsidR="00D41353" w:rsidRPr="00AD51A2">
            <w:rPr>
              <w:rFonts w:asciiTheme="majorHAnsi" w:hAnsiTheme="majorHAnsi"/>
              <w:color w:val="auto"/>
              <w:sz w:val="22"/>
            </w:rPr>
            <w:t>2</w:t>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8.2. Анализ</w:t>
          </w:r>
          <w:r w:rsidR="00C2151D" w:rsidRPr="00AD51A2">
            <w:rPr>
              <w:rFonts w:asciiTheme="majorHAnsi" w:hAnsiTheme="majorHAnsi"/>
              <w:color w:val="auto"/>
              <w:sz w:val="22"/>
            </w:rPr>
            <w:t xml:space="preserve"> эффективности реализации инвестиционного проекта в случае изменений основных показателей (объем реализации продукции (товаров, работ услуг), себестоимости еденицы продукции (товара, работы, услуги), цены за еденицу продукции (товара, работы, услуги), курса валют, стоимости источников финансирования)</w:t>
          </w:r>
          <w:r w:rsidRPr="00AD51A2">
            <w:rPr>
              <w:rFonts w:asciiTheme="majorHAnsi" w:hAnsiTheme="majorHAnsi"/>
              <w:color w:val="auto"/>
              <w:sz w:val="22"/>
            </w:rPr>
            <w:t>.</w:t>
          </w:r>
          <w:r w:rsidRPr="00AD51A2">
            <w:rPr>
              <w:rFonts w:asciiTheme="majorHAnsi" w:hAnsiTheme="majorHAnsi"/>
              <w:color w:val="auto"/>
              <w:sz w:val="22"/>
            </w:rPr>
            <w:tab/>
          </w:r>
          <w:r w:rsidR="000A4886" w:rsidRPr="00AD51A2">
            <w:rPr>
              <w:rFonts w:asciiTheme="majorHAnsi" w:hAnsiTheme="majorHAnsi"/>
              <w:color w:val="auto"/>
              <w:sz w:val="22"/>
            </w:rPr>
            <w:t>6</w:t>
          </w:r>
          <w:r w:rsidR="00D41353" w:rsidRPr="00AD51A2">
            <w:rPr>
              <w:rFonts w:asciiTheme="majorHAnsi" w:hAnsiTheme="majorHAnsi"/>
              <w:color w:val="auto"/>
              <w:sz w:val="22"/>
            </w:rPr>
            <w:t>2</w:t>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8.3. Описание основных видов рисков и способов их минимизации.</w:t>
          </w:r>
          <w:r w:rsidRPr="00AD51A2">
            <w:rPr>
              <w:rFonts w:asciiTheme="majorHAnsi" w:hAnsiTheme="majorHAnsi"/>
              <w:color w:val="auto"/>
              <w:sz w:val="22"/>
            </w:rPr>
            <w:tab/>
          </w:r>
          <w:r w:rsidR="000A4886" w:rsidRPr="00AD51A2">
            <w:rPr>
              <w:rFonts w:asciiTheme="majorHAnsi" w:hAnsiTheme="majorHAnsi"/>
              <w:color w:val="auto"/>
              <w:sz w:val="22"/>
            </w:rPr>
            <w:t>6</w:t>
          </w:r>
          <w:r w:rsidR="00D41353" w:rsidRPr="00AD51A2">
            <w:rPr>
              <w:rFonts w:asciiTheme="majorHAnsi" w:hAnsiTheme="majorHAnsi"/>
              <w:color w:val="auto"/>
              <w:sz w:val="22"/>
            </w:rPr>
            <w:t>3</w:t>
          </w:r>
        </w:p>
        <w:p w:rsidR="00200A24" w:rsidRPr="00AD51A2" w:rsidRDefault="00200A24" w:rsidP="00200A24">
          <w:pPr>
            <w:pStyle w:val="11"/>
            <w:ind w:firstLine="0"/>
            <w:rPr>
              <w:b w:val="0"/>
              <w:noProof/>
              <w:color w:val="auto"/>
              <w:sz w:val="22"/>
              <w:szCs w:val="22"/>
            </w:rPr>
          </w:pPr>
          <w:r w:rsidRPr="00AD51A2">
            <w:rPr>
              <w:rFonts w:eastAsiaTheme="majorEastAsia" w:cs="Times New Roman"/>
              <w:bCs/>
              <w:noProof/>
              <w:color w:val="auto"/>
              <w:sz w:val="22"/>
              <w:szCs w:val="22"/>
              <w:lang w:eastAsia="en-US"/>
            </w:rPr>
            <w:t>9.Сопутствующие эффекты при реализации инвестиционного проекта</w:t>
          </w:r>
          <w:r w:rsidRPr="00AD51A2">
            <w:rPr>
              <w:noProof/>
              <w:color w:val="auto"/>
              <w:sz w:val="22"/>
              <w:szCs w:val="22"/>
            </w:rPr>
            <w:tab/>
          </w:r>
          <w:r w:rsidR="000C296B" w:rsidRPr="00AD51A2">
            <w:rPr>
              <w:noProof/>
              <w:color w:val="auto"/>
              <w:sz w:val="22"/>
              <w:szCs w:val="22"/>
            </w:rPr>
            <w:t>6</w:t>
          </w:r>
          <w:r w:rsidR="00D41353" w:rsidRPr="00AD51A2">
            <w:rPr>
              <w:noProof/>
              <w:color w:val="auto"/>
              <w:sz w:val="22"/>
              <w:szCs w:val="22"/>
            </w:rPr>
            <w:t>5</w:t>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9.1. Экологическая безопасность инвестиционного проекта, описание возможных выбросов и отходов.</w:t>
          </w:r>
          <w:r w:rsidRPr="00AD51A2">
            <w:rPr>
              <w:rFonts w:asciiTheme="majorHAnsi" w:hAnsiTheme="majorHAnsi"/>
              <w:color w:val="auto"/>
              <w:sz w:val="22"/>
            </w:rPr>
            <w:tab/>
          </w:r>
          <w:r w:rsidR="000C296B" w:rsidRPr="00AD51A2">
            <w:rPr>
              <w:rFonts w:asciiTheme="majorHAnsi" w:hAnsiTheme="majorHAnsi"/>
              <w:color w:val="auto"/>
              <w:sz w:val="22"/>
            </w:rPr>
            <w:t>6</w:t>
          </w:r>
          <w:r w:rsidR="00D41353" w:rsidRPr="00AD51A2">
            <w:rPr>
              <w:rFonts w:asciiTheme="majorHAnsi" w:hAnsiTheme="majorHAnsi"/>
              <w:color w:val="auto"/>
              <w:sz w:val="22"/>
            </w:rPr>
            <w:t>5</w:t>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9.2. Основные социальные эффекты (повышение занятости населения, развитие социальной инфраструктуры).</w:t>
          </w:r>
          <w:r w:rsidRPr="00AD51A2">
            <w:rPr>
              <w:rFonts w:asciiTheme="majorHAnsi" w:hAnsiTheme="majorHAnsi"/>
              <w:color w:val="auto"/>
              <w:sz w:val="22"/>
            </w:rPr>
            <w:tab/>
          </w:r>
          <w:r w:rsidR="000C296B" w:rsidRPr="00AD51A2">
            <w:rPr>
              <w:rFonts w:asciiTheme="majorHAnsi" w:hAnsiTheme="majorHAnsi"/>
              <w:color w:val="auto"/>
              <w:sz w:val="22"/>
            </w:rPr>
            <w:t>66</w:t>
          </w:r>
        </w:p>
        <w:p w:rsidR="00200A24" w:rsidRPr="00AD51A2" w:rsidRDefault="00200A24" w:rsidP="00200A24">
          <w:pPr>
            <w:pStyle w:val="11"/>
            <w:ind w:firstLine="0"/>
            <w:rPr>
              <w:b w:val="0"/>
              <w:noProof/>
              <w:color w:val="auto"/>
              <w:sz w:val="22"/>
              <w:szCs w:val="22"/>
            </w:rPr>
          </w:pPr>
          <w:r w:rsidRPr="00AD51A2">
            <w:rPr>
              <w:rFonts w:eastAsiaTheme="majorEastAsia" w:cs="Times New Roman"/>
              <w:bCs/>
              <w:noProof/>
              <w:color w:val="auto"/>
              <w:sz w:val="22"/>
              <w:szCs w:val="22"/>
              <w:lang w:eastAsia="en-US"/>
            </w:rPr>
            <w:lastRenderedPageBreak/>
            <w:t>10. Лицензирование и сертификация</w:t>
          </w:r>
          <w:r w:rsidRPr="00AD51A2">
            <w:rPr>
              <w:noProof/>
              <w:color w:val="auto"/>
              <w:sz w:val="22"/>
              <w:szCs w:val="22"/>
            </w:rPr>
            <w:tab/>
          </w:r>
          <w:r w:rsidR="000C296B" w:rsidRPr="00AD51A2">
            <w:rPr>
              <w:noProof/>
              <w:color w:val="auto"/>
              <w:sz w:val="22"/>
              <w:szCs w:val="22"/>
            </w:rPr>
            <w:t>6</w:t>
          </w:r>
          <w:r w:rsidR="001C5528" w:rsidRPr="00AD51A2">
            <w:rPr>
              <w:noProof/>
              <w:color w:val="auto"/>
              <w:sz w:val="22"/>
              <w:szCs w:val="22"/>
            </w:rPr>
            <w:t>7</w:t>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10.1. Патентно-правовая охрана производимой продукции и технологий.</w:t>
          </w:r>
          <w:r w:rsidRPr="00AD51A2">
            <w:rPr>
              <w:rFonts w:asciiTheme="majorHAnsi" w:hAnsiTheme="majorHAnsi"/>
              <w:color w:val="auto"/>
              <w:sz w:val="22"/>
            </w:rPr>
            <w:tab/>
          </w:r>
          <w:r w:rsidR="000C296B" w:rsidRPr="00AD51A2">
            <w:rPr>
              <w:rFonts w:asciiTheme="majorHAnsi" w:hAnsiTheme="majorHAnsi"/>
              <w:color w:val="auto"/>
              <w:sz w:val="22"/>
            </w:rPr>
            <w:t>6</w:t>
          </w:r>
          <w:r w:rsidR="001C5528" w:rsidRPr="00AD51A2">
            <w:rPr>
              <w:rFonts w:asciiTheme="majorHAnsi" w:hAnsiTheme="majorHAnsi"/>
              <w:color w:val="auto"/>
              <w:sz w:val="22"/>
            </w:rPr>
            <w:t>7</w:t>
          </w:r>
        </w:p>
        <w:p w:rsidR="00200A24" w:rsidRPr="00AD51A2" w:rsidRDefault="00200A24" w:rsidP="00200A24">
          <w:pPr>
            <w:pStyle w:val="31"/>
            <w:tabs>
              <w:tab w:val="right" w:leader="dot" w:pos="9203"/>
            </w:tabs>
            <w:ind w:left="0" w:firstLine="0"/>
            <w:rPr>
              <w:rFonts w:asciiTheme="majorHAnsi" w:hAnsiTheme="majorHAnsi"/>
              <w:i w:val="0"/>
              <w:noProof/>
              <w:sz w:val="22"/>
            </w:rPr>
          </w:pPr>
          <w:r w:rsidRPr="00AD51A2">
            <w:rPr>
              <w:rFonts w:asciiTheme="majorHAnsi" w:hAnsiTheme="majorHAnsi"/>
              <w:i w:val="0"/>
              <w:noProof/>
              <w:sz w:val="22"/>
            </w:rPr>
            <w:t>10.1.1. Наличие у заявителя зарегистрированных в установленном порядке прав на объекты интеллектуальной собственности, в том числе в виде нематериальных активов.</w:t>
          </w:r>
          <w:r w:rsidRPr="00AD51A2">
            <w:rPr>
              <w:rFonts w:asciiTheme="majorHAnsi" w:hAnsiTheme="majorHAnsi"/>
              <w:i w:val="0"/>
              <w:noProof/>
              <w:sz w:val="22"/>
            </w:rPr>
            <w:tab/>
          </w:r>
          <w:r w:rsidR="000C296B" w:rsidRPr="00AD51A2">
            <w:rPr>
              <w:rFonts w:asciiTheme="majorHAnsi" w:hAnsiTheme="majorHAnsi"/>
              <w:i w:val="0"/>
              <w:noProof/>
              <w:sz w:val="22"/>
            </w:rPr>
            <w:t>68</w:t>
          </w:r>
        </w:p>
        <w:p w:rsidR="00200A24" w:rsidRPr="00AD51A2" w:rsidRDefault="00200A24" w:rsidP="00200A24">
          <w:pPr>
            <w:pStyle w:val="31"/>
            <w:tabs>
              <w:tab w:val="right" w:leader="dot" w:pos="9203"/>
            </w:tabs>
            <w:ind w:left="0" w:firstLine="0"/>
            <w:rPr>
              <w:rFonts w:asciiTheme="majorHAnsi" w:hAnsiTheme="majorHAnsi"/>
              <w:i w:val="0"/>
              <w:noProof/>
              <w:sz w:val="22"/>
            </w:rPr>
          </w:pPr>
          <w:r w:rsidRPr="00AD51A2">
            <w:rPr>
              <w:rFonts w:asciiTheme="majorHAnsi" w:hAnsiTheme="majorHAnsi"/>
              <w:i w:val="0"/>
              <w:noProof/>
              <w:sz w:val="22"/>
            </w:rPr>
            <w:t>10.1.2. План мероприятий по обеспечению правовой охраны объектов интеллектуальной собственности.</w:t>
          </w:r>
          <w:r w:rsidRPr="00AD51A2">
            <w:rPr>
              <w:rFonts w:asciiTheme="majorHAnsi" w:hAnsiTheme="majorHAnsi"/>
              <w:i w:val="0"/>
              <w:noProof/>
              <w:sz w:val="22"/>
            </w:rPr>
            <w:tab/>
          </w:r>
          <w:r w:rsidR="000C296B" w:rsidRPr="00AD51A2">
            <w:rPr>
              <w:rFonts w:asciiTheme="majorHAnsi" w:hAnsiTheme="majorHAnsi"/>
              <w:i w:val="0"/>
              <w:noProof/>
              <w:sz w:val="22"/>
            </w:rPr>
            <w:t>6</w:t>
          </w:r>
          <w:r w:rsidR="001C5528" w:rsidRPr="00AD51A2">
            <w:rPr>
              <w:rFonts w:asciiTheme="majorHAnsi" w:hAnsiTheme="majorHAnsi"/>
              <w:i w:val="0"/>
              <w:noProof/>
              <w:sz w:val="22"/>
            </w:rPr>
            <w:t>7</w:t>
          </w:r>
        </w:p>
        <w:p w:rsidR="00200A24" w:rsidRPr="00AD51A2" w:rsidRDefault="00200A24">
          <w:pPr>
            <w:pStyle w:val="21"/>
            <w:rPr>
              <w:rFonts w:asciiTheme="majorHAnsi" w:hAnsiTheme="majorHAnsi"/>
              <w:color w:val="auto"/>
              <w:sz w:val="22"/>
            </w:rPr>
          </w:pPr>
          <w:r w:rsidRPr="00AD51A2">
            <w:rPr>
              <w:rFonts w:asciiTheme="majorHAnsi" w:hAnsiTheme="majorHAnsi"/>
              <w:color w:val="auto"/>
              <w:sz w:val="22"/>
            </w:rPr>
            <w:t>10.2. Сертификация продукции.</w:t>
          </w:r>
          <w:r w:rsidRPr="00AD51A2">
            <w:rPr>
              <w:rFonts w:asciiTheme="majorHAnsi" w:hAnsiTheme="majorHAnsi"/>
              <w:color w:val="auto"/>
              <w:sz w:val="22"/>
            </w:rPr>
            <w:tab/>
          </w:r>
          <w:r w:rsidR="000C296B" w:rsidRPr="00AD51A2">
            <w:rPr>
              <w:rFonts w:asciiTheme="majorHAnsi" w:hAnsiTheme="majorHAnsi"/>
              <w:color w:val="auto"/>
              <w:sz w:val="22"/>
            </w:rPr>
            <w:t>6</w:t>
          </w:r>
          <w:r w:rsidR="001C5528" w:rsidRPr="00AD51A2">
            <w:rPr>
              <w:rFonts w:asciiTheme="majorHAnsi" w:hAnsiTheme="majorHAnsi"/>
              <w:color w:val="auto"/>
              <w:sz w:val="22"/>
            </w:rPr>
            <w:t>8</w:t>
          </w:r>
        </w:p>
        <w:p w:rsidR="00200A24" w:rsidRPr="00AD51A2" w:rsidRDefault="00200A24" w:rsidP="00200A24">
          <w:pPr>
            <w:pStyle w:val="31"/>
            <w:tabs>
              <w:tab w:val="right" w:leader="dot" w:pos="9203"/>
            </w:tabs>
            <w:ind w:left="0" w:firstLine="0"/>
            <w:rPr>
              <w:rFonts w:asciiTheme="majorHAnsi" w:hAnsiTheme="majorHAnsi"/>
              <w:i w:val="0"/>
              <w:noProof/>
              <w:sz w:val="22"/>
            </w:rPr>
          </w:pPr>
          <w:r w:rsidRPr="00AD51A2">
            <w:rPr>
              <w:rFonts w:asciiTheme="majorHAnsi" w:hAnsiTheme="majorHAnsi"/>
              <w:i w:val="0"/>
              <w:noProof/>
              <w:sz w:val="22"/>
            </w:rPr>
            <w:t>10.2.1. Необходимые сертификаты на продукцию, условия, сроки и стоимость получения, с указанием уже полученных.</w:t>
          </w:r>
          <w:r w:rsidRPr="00AD51A2">
            <w:rPr>
              <w:rFonts w:asciiTheme="majorHAnsi" w:hAnsiTheme="majorHAnsi"/>
              <w:i w:val="0"/>
              <w:noProof/>
              <w:sz w:val="22"/>
            </w:rPr>
            <w:tab/>
          </w:r>
          <w:r w:rsidR="000C296B" w:rsidRPr="00AD51A2">
            <w:rPr>
              <w:rFonts w:asciiTheme="majorHAnsi" w:hAnsiTheme="majorHAnsi"/>
              <w:i w:val="0"/>
              <w:noProof/>
              <w:sz w:val="22"/>
            </w:rPr>
            <w:t>69</w:t>
          </w:r>
        </w:p>
        <w:p w:rsidR="00200A24" w:rsidRPr="00AD51A2" w:rsidRDefault="00200A24" w:rsidP="00200A24">
          <w:pPr>
            <w:pStyle w:val="31"/>
            <w:tabs>
              <w:tab w:val="right" w:leader="dot" w:pos="9203"/>
            </w:tabs>
            <w:ind w:left="0" w:firstLine="0"/>
            <w:rPr>
              <w:rFonts w:asciiTheme="majorHAnsi" w:hAnsiTheme="majorHAnsi"/>
              <w:i w:val="0"/>
              <w:noProof/>
              <w:sz w:val="22"/>
            </w:rPr>
          </w:pPr>
          <w:r w:rsidRPr="00AD51A2">
            <w:rPr>
              <w:rFonts w:asciiTheme="majorHAnsi" w:hAnsiTheme="majorHAnsi"/>
              <w:i w:val="0"/>
              <w:noProof/>
              <w:sz w:val="22"/>
            </w:rPr>
            <w:t>10.2.2. Необходимые сертификаты при экспорте продукции, условия, сроки и стоимость получения.</w:t>
          </w:r>
          <w:r w:rsidRPr="00AD51A2">
            <w:rPr>
              <w:rFonts w:asciiTheme="majorHAnsi" w:hAnsiTheme="majorHAnsi"/>
              <w:i w:val="0"/>
              <w:noProof/>
              <w:sz w:val="22"/>
            </w:rPr>
            <w:tab/>
          </w:r>
          <w:r w:rsidR="001C5528" w:rsidRPr="00AD51A2">
            <w:rPr>
              <w:rFonts w:asciiTheme="majorHAnsi" w:hAnsiTheme="majorHAnsi"/>
              <w:i w:val="0"/>
              <w:noProof/>
              <w:sz w:val="22"/>
            </w:rPr>
            <w:t>69</w:t>
          </w:r>
        </w:p>
        <w:p w:rsidR="004D35AF" w:rsidRPr="00200A24" w:rsidRDefault="00200A24" w:rsidP="00A84160">
          <w:pPr>
            <w:pStyle w:val="21"/>
            <w:rPr>
              <w:rFonts w:cs="Times New Roman"/>
              <w:b/>
              <w:color w:val="548DD4"/>
              <w:szCs w:val="24"/>
            </w:rPr>
          </w:pPr>
          <w:r w:rsidRPr="00AD51A2">
            <w:rPr>
              <w:rFonts w:asciiTheme="majorHAnsi" w:hAnsiTheme="majorHAnsi"/>
              <w:color w:val="auto"/>
              <w:sz w:val="22"/>
            </w:rPr>
            <w:t>10.3. Лицензирование осуществляемой деятельности.</w:t>
          </w:r>
          <w:r w:rsidRPr="00AD51A2">
            <w:rPr>
              <w:rFonts w:asciiTheme="majorHAnsi" w:hAnsiTheme="majorHAnsi"/>
              <w:color w:val="auto"/>
              <w:sz w:val="22"/>
            </w:rPr>
            <w:tab/>
          </w:r>
          <w:r w:rsidR="00EF3E73" w:rsidRPr="00AD51A2">
            <w:rPr>
              <w:rFonts w:asciiTheme="majorHAnsi" w:hAnsiTheme="majorHAnsi" w:cs="Times New Roman"/>
              <w:b/>
              <w:color w:val="auto"/>
              <w:sz w:val="22"/>
            </w:rPr>
            <w:fldChar w:fldCharType="end"/>
          </w:r>
          <w:r w:rsidR="001C5528" w:rsidRPr="00AD51A2">
            <w:rPr>
              <w:rFonts w:asciiTheme="majorHAnsi" w:hAnsiTheme="majorHAnsi" w:cs="Times New Roman"/>
              <w:b/>
              <w:color w:val="auto"/>
              <w:sz w:val="22"/>
            </w:rPr>
            <w:t>69</w:t>
          </w:r>
        </w:p>
      </w:sdtContent>
    </w:sdt>
    <w:bookmarkEnd w:id="4" w:displacedByCustomXml="prev"/>
    <w:p w:rsidR="003815A8" w:rsidRPr="00292CCC" w:rsidRDefault="003815A8" w:rsidP="009372C5">
      <w:pPr>
        <w:pStyle w:val="afffc"/>
        <w:spacing w:before="0" w:after="0"/>
      </w:pPr>
      <w:bookmarkStart w:id="5" w:name="_Toc183609267"/>
      <w:r w:rsidRPr="00292CCC">
        <w:lastRenderedPageBreak/>
        <w:t>1</w:t>
      </w:r>
      <w:r w:rsidR="0068607E" w:rsidRPr="00292CCC">
        <w:t>.</w:t>
      </w:r>
      <w:r w:rsidRPr="00292CCC">
        <w:t xml:space="preserve"> Резюме</w:t>
      </w:r>
      <w:r w:rsidR="009C2C96">
        <w:t xml:space="preserve"> инвестиционного</w:t>
      </w:r>
      <w:r w:rsidRPr="00292CCC">
        <w:t xml:space="preserve"> проекта</w:t>
      </w:r>
      <w:bookmarkEnd w:id="5"/>
    </w:p>
    <w:p w:rsidR="00574BFA" w:rsidRDefault="00430D08" w:rsidP="009372C5">
      <w:pPr>
        <w:pStyle w:val="afffd"/>
        <w:spacing w:before="0" w:after="0"/>
      </w:pPr>
      <w:bookmarkStart w:id="6" w:name="_Toc183609268"/>
      <w:r w:rsidRPr="00292CCC">
        <w:t>1.1</w:t>
      </w:r>
      <w:r w:rsidR="00B8351E" w:rsidRPr="00292CCC">
        <w:t>.</w:t>
      </w:r>
      <w:r w:rsidR="00F31ADF" w:rsidRPr="00292CCC">
        <w:t xml:space="preserve">Краткое описание </w:t>
      </w:r>
      <w:r w:rsidR="009C2C96" w:rsidRPr="009C2C96">
        <w:t>инвестиционного</w:t>
      </w:r>
      <w:r w:rsidR="005526F8">
        <w:t xml:space="preserve"> </w:t>
      </w:r>
      <w:r w:rsidR="00F31ADF" w:rsidRPr="00292CCC">
        <w:t>проекта.</w:t>
      </w:r>
      <w:bookmarkEnd w:id="6"/>
    </w:p>
    <w:p w:rsidR="001A2C4E" w:rsidRPr="001A2C4E" w:rsidRDefault="008C50D0" w:rsidP="009372C5">
      <w:pPr>
        <w:pStyle w:val="afffe"/>
        <w:spacing w:before="100" w:beforeAutospacing="1" w:after="100" w:afterAutospacing="1"/>
      </w:pPr>
      <w:r>
        <w:t xml:space="preserve">Настоящий </w:t>
      </w:r>
      <w:r w:rsidR="00674BFF">
        <w:t>инвестиционн</w:t>
      </w:r>
      <w:r>
        <w:t>ый</w:t>
      </w:r>
      <w:r w:rsidR="00674BFF">
        <w:t xml:space="preserve"> проект </w:t>
      </w:r>
      <w:r w:rsidR="00D50730" w:rsidRPr="004170A1">
        <w:t>предполагает</w:t>
      </w:r>
      <w:r w:rsidR="005526F8">
        <w:t xml:space="preserve"> </w:t>
      </w:r>
      <w:r w:rsidR="00574BFA" w:rsidRPr="00574BFA">
        <w:t>размещение</w:t>
      </w:r>
      <w:r>
        <w:t xml:space="preserve"> на территории </w:t>
      </w:r>
      <w:r w:rsidRPr="00574BFA">
        <w:t>Гулькевичск</w:t>
      </w:r>
      <w:r>
        <w:t>ого</w:t>
      </w:r>
      <w:r w:rsidRPr="00574BFA">
        <w:t xml:space="preserve"> район</w:t>
      </w:r>
      <w:r>
        <w:t>а</w:t>
      </w:r>
      <w:r w:rsidR="005526F8">
        <w:t xml:space="preserve"> </w:t>
      </w:r>
      <w:r w:rsidR="00574BFA" w:rsidRPr="00574BFA">
        <w:t>сельскохозяйственного производства по выращиванию томатов, огурцов, баклажанов и цветов в закрытом грунте</w:t>
      </w:r>
      <w:r w:rsidR="00574BFA">
        <w:t>.</w:t>
      </w:r>
    </w:p>
    <w:p w:rsidR="00574BFA" w:rsidRDefault="008C50D0" w:rsidP="009372C5">
      <w:pPr>
        <w:pStyle w:val="2a"/>
        <w:spacing w:before="100" w:beforeAutospacing="1" w:after="100" w:afterAutospacing="1"/>
        <w:rPr>
          <w:b w:val="0"/>
          <w:bCs w:val="0"/>
        </w:rPr>
      </w:pPr>
      <w:r w:rsidRPr="008C50D0">
        <w:rPr>
          <w:b w:val="0"/>
          <w:bCs w:val="0"/>
        </w:rPr>
        <w:t xml:space="preserve">Инфраструктура проекта включает в себя:  </w:t>
      </w:r>
    </w:p>
    <w:p w:rsidR="00BE3201" w:rsidRPr="00BE3201" w:rsidRDefault="00BE3201" w:rsidP="003A7566">
      <w:pPr>
        <w:pStyle w:val="2a"/>
        <w:numPr>
          <w:ilvl w:val="0"/>
          <w:numId w:val="3"/>
        </w:numPr>
        <w:spacing w:before="100" w:beforeAutospacing="1" w:after="100" w:afterAutospacing="1"/>
        <w:rPr>
          <w:rFonts w:ascii="Cambria" w:eastAsia="Times New Roman" w:hAnsi="Cambria" w:cs="Times New Roman"/>
          <w:b w:val="0"/>
          <w:bCs w:val="0"/>
          <w:i w:val="0"/>
          <w:iCs w:val="0"/>
          <w:color w:val="auto"/>
          <w:szCs w:val="21"/>
        </w:rPr>
      </w:pPr>
      <w:r w:rsidRPr="00BE3201">
        <w:rPr>
          <w:rFonts w:ascii="Cambria" w:eastAsia="Times New Roman" w:hAnsi="Cambria" w:cs="Times New Roman"/>
          <w:b w:val="0"/>
          <w:bCs w:val="0"/>
          <w:i w:val="0"/>
          <w:iCs w:val="0"/>
          <w:color w:val="auto"/>
          <w:szCs w:val="21"/>
        </w:rPr>
        <w:t xml:space="preserve">теплицы по выращиванию </w:t>
      </w:r>
      <w:r w:rsidRPr="00BE3201">
        <w:rPr>
          <w:rFonts w:ascii="Cambria" w:eastAsia="Times New Roman" w:hAnsi="Cambria" w:cs="Times New Roman"/>
          <w:b w:val="0"/>
          <w:bCs w:val="0"/>
          <w:i w:val="0"/>
          <w:iCs w:val="0"/>
          <w:color w:val="auto"/>
          <w:szCs w:val="21"/>
          <w:u w:val="single"/>
        </w:rPr>
        <w:t>огурцов</w:t>
      </w:r>
      <w:r w:rsidRPr="00BE3201">
        <w:rPr>
          <w:rFonts w:ascii="Cambria" w:eastAsia="Times New Roman" w:hAnsi="Cambria" w:cs="Times New Roman"/>
          <w:b w:val="0"/>
          <w:bCs w:val="0"/>
          <w:i w:val="0"/>
          <w:iCs w:val="0"/>
          <w:color w:val="auto"/>
          <w:szCs w:val="21"/>
        </w:rPr>
        <w:t xml:space="preserve"> общей площадью 8 000 кв. м;</w:t>
      </w:r>
    </w:p>
    <w:p w:rsidR="00BE3201" w:rsidRPr="00BE3201" w:rsidRDefault="00BE3201" w:rsidP="003A7566">
      <w:pPr>
        <w:pStyle w:val="2a"/>
        <w:numPr>
          <w:ilvl w:val="0"/>
          <w:numId w:val="3"/>
        </w:numPr>
        <w:spacing w:before="100" w:beforeAutospacing="1" w:after="100" w:afterAutospacing="1"/>
        <w:rPr>
          <w:rFonts w:ascii="Cambria" w:eastAsia="Times New Roman" w:hAnsi="Cambria" w:cs="Times New Roman"/>
          <w:b w:val="0"/>
          <w:bCs w:val="0"/>
          <w:i w:val="0"/>
          <w:iCs w:val="0"/>
          <w:color w:val="auto"/>
          <w:szCs w:val="21"/>
        </w:rPr>
      </w:pPr>
      <w:r w:rsidRPr="00BE3201">
        <w:rPr>
          <w:rFonts w:ascii="Cambria" w:eastAsia="Times New Roman" w:hAnsi="Cambria" w:cs="Times New Roman"/>
          <w:b w:val="0"/>
          <w:bCs w:val="0"/>
          <w:i w:val="0"/>
          <w:iCs w:val="0"/>
          <w:color w:val="auto"/>
          <w:szCs w:val="21"/>
        </w:rPr>
        <w:t xml:space="preserve">теплицы по выращиванию </w:t>
      </w:r>
      <w:r w:rsidRPr="00BE3201">
        <w:rPr>
          <w:rFonts w:ascii="Cambria" w:eastAsia="Times New Roman" w:hAnsi="Cambria" w:cs="Times New Roman"/>
          <w:b w:val="0"/>
          <w:bCs w:val="0"/>
          <w:i w:val="0"/>
          <w:iCs w:val="0"/>
          <w:color w:val="auto"/>
          <w:szCs w:val="21"/>
          <w:u w:val="single"/>
        </w:rPr>
        <w:t>томатов</w:t>
      </w:r>
      <w:r w:rsidRPr="00BE3201">
        <w:rPr>
          <w:rFonts w:ascii="Cambria" w:eastAsia="Times New Roman" w:hAnsi="Cambria" w:cs="Times New Roman"/>
          <w:b w:val="0"/>
          <w:bCs w:val="0"/>
          <w:i w:val="0"/>
          <w:iCs w:val="0"/>
          <w:color w:val="auto"/>
          <w:szCs w:val="21"/>
        </w:rPr>
        <w:t xml:space="preserve"> общей площадью 8 000 кв. м;</w:t>
      </w:r>
    </w:p>
    <w:p w:rsidR="00BE3201" w:rsidRPr="00BE3201" w:rsidRDefault="00BE3201" w:rsidP="003A7566">
      <w:pPr>
        <w:pStyle w:val="2a"/>
        <w:numPr>
          <w:ilvl w:val="0"/>
          <w:numId w:val="3"/>
        </w:numPr>
        <w:spacing w:before="100" w:beforeAutospacing="1" w:after="100" w:afterAutospacing="1"/>
        <w:rPr>
          <w:rFonts w:ascii="Cambria" w:eastAsia="Times New Roman" w:hAnsi="Cambria" w:cs="Times New Roman"/>
          <w:b w:val="0"/>
          <w:bCs w:val="0"/>
          <w:i w:val="0"/>
          <w:iCs w:val="0"/>
          <w:color w:val="auto"/>
          <w:szCs w:val="21"/>
        </w:rPr>
      </w:pPr>
      <w:r w:rsidRPr="00BE3201">
        <w:rPr>
          <w:rFonts w:ascii="Cambria" w:eastAsia="Times New Roman" w:hAnsi="Cambria" w:cs="Times New Roman"/>
          <w:b w:val="0"/>
          <w:bCs w:val="0"/>
          <w:i w:val="0"/>
          <w:iCs w:val="0"/>
          <w:color w:val="auto"/>
          <w:szCs w:val="21"/>
        </w:rPr>
        <w:t xml:space="preserve">теплицы по выращиванию </w:t>
      </w:r>
      <w:r w:rsidRPr="00BE3201">
        <w:rPr>
          <w:rFonts w:ascii="Cambria" w:eastAsia="Times New Roman" w:hAnsi="Cambria" w:cs="Times New Roman"/>
          <w:b w:val="0"/>
          <w:bCs w:val="0"/>
          <w:i w:val="0"/>
          <w:iCs w:val="0"/>
          <w:color w:val="auto"/>
          <w:szCs w:val="21"/>
          <w:u w:val="single"/>
        </w:rPr>
        <w:t>баклажан</w:t>
      </w:r>
      <w:r w:rsidRPr="00BE3201">
        <w:rPr>
          <w:rFonts w:ascii="Cambria" w:eastAsia="Times New Roman" w:hAnsi="Cambria" w:cs="Times New Roman"/>
          <w:b w:val="0"/>
          <w:bCs w:val="0"/>
          <w:i w:val="0"/>
          <w:iCs w:val="0"/>
          <w:color w:val="auto"/>
          <w:szCs w:val="21"/>
        </w:rPr>
        <w:t xml:space="preserve"> общей площадью 4 000 кв. м;</w:t>
      </w:r>
    </w:p>
    <w:p w:rsidR="00BE3201" w:rsidRDefault="00BE3201" w:rsidP="003A7566">
      <w:pPr>
        <w:pStyle w:val="2a"/>
        <w:numPr>
          <w:ilvl w:val="0"/>
          <w:numId w:val="3"/>
        </w:numPr>
        <w:spacing w:before="100" w:beforeAutospacing="1" w:after="100" w:afterAutospacing="1"/>
        <w:rPr>
          <w:rFonts w:ascii="Cambria" w:eastAsia="Times New Roman" w:hAnsi="Cambria" w:cs="Times New Roman"/>
          <w:b w:val="0"/>
          <w:bCs w:val="0"/>
          <w:i w:val="0"/>
          <w:iCs w:val="0"/>
          <w:color w:val="auto"/>
          <w:szCs w:val="21"/>
        </w:rPr>
      </w:pPr>
      <w:r w:rsidRPr="00BE3201">
        <w:rPr>
          <w:rFonts w:ascii="Cambria" w:eastAsia="Times New Roman" w:hAnsi="Cambria" w:cs="Times New Roman"/>
          <w:b w:val="0"/>
          <w:bCs w:val="0"/>
          <w:i w:val="0"/>
          <w:iCs w:val="0"/>
          <w:color w:val="auto"/>
          <w:szCs w:val="21"/>
        </w:rPr>
        <w:t xml:space="preserve">теплицы по выращиванию </w:t>
      </w:r>
      <w:r w:rsidRPr="00BE3201">
        <w:rPr>
          <w:rFonts w:ascii="Cambria" w:eastAsia="Times New Roman" w:hAnsi="Cambria" w:cs="Times New Roman"/>
          <w:b w:val="0"/>
          <w:bCs w:val="0"/>
          <w:i w:val="0"/>
          <w:iCs w:val="0"/>
          <w:color w:val="auto"/>
          <w:szCs w:val="21"/>
          <w:u w:val="single"/>
        </w:rPr>
        <w:t>цветов</w:t>
      </w:r>
      <w:r w:rsidRPr="00BE3201">
        <w:rPr>
          <w:rFonts w:ascii="Cambria" w:eastAsia="Times New Roman" w:hAnsi="Cambria" w:cs="Times New Roman"/>
          <w:b w:val="0"/>
          <w:bCs w:val="0"/>
          <w:i w:val="0"/>
          <w:iCs w:val="0"/>
          <w:color w:val="auto"/>
          <w:szCs w:val="21"/>
        </w:rPr>
        <w:t xml:space="preserve"> общей площадью 7 000 кв. м;</w:t>
      </w:r>
      <w:r w:rsidRPr="00BE3201">
        <w:rPr>
          <w:rFonts w:ascii="Cambria" w:eastAsia="Times New Roman" w:hAnsi="Cambria" w:cs="Times New Roman"/>
          <w:b w:val="0"/>
          <w:bCs w:val="0"/>
          <w:i w:val="0"/>
          <w:iCs w:val="0"/>
          <w:color w:val="auto"/>
          <w:szCs w:val="21"/>
        </w:rPr>
        <w:tab/>
      </w:r>
    </w:p>
    <w:p w:rsidR="008C50D0" w:rsidRPr="003A2A22" w:rsidRDefault="00BE3201" w:rsidP="003A7566">
      <w:pPr>
        <w:pStyle w:val="2a"/>
        <w:numPr>
          <w:ilvl w:val="0"/>
          <w:numId w:val="3"/>
        </w:numPr>
        <w:spacing w:before="100" w:beforeAutospacing="1" w:after="100" w:afterAutospacing="1"/>
        <w:rPr>
          <w:rFonts w:ascii="Cambria" w:eastAsia="Times New Roman" w:hAnsi="Cambria" w:cs="Times New Roman"/>
          <w:b w:val="0"/>
          <w:bCs w:val="0"/>
          <w:i w:val="0"/>
          <w:iCs w:val="0"/>
          <w:color w:val="auto"/>
          <w:szCs w:val="21"/>
        </w:rPr>
      </w:pPr>
      <w:r w:rsidRPr="00BE3201">
        <w:rPr>
          <w:rFonts w:ascii="Cambria" w:eastAsia="Times New Roman" w:hAnsi="Cambria" w:cs="Times New Roman"/>
          <w:b w:val="0"/>
          <w:bCs w:val="0"/>
          <w:i w:val="0"/>
          <w:iCs w:val="0"/>
          <w:color w:val="auto"/>
          <w:szCs w:val="21"/>
        </w:rPr>
        <w:t>склад для хранения готовой продукции, транспортная, инженерная инфраструктура и подсобные помещения общей площадью 2 223 кв. м.</w:t>
      </w:r>
    </w:p>
    <w:p w:rsidR="00737742" w:rsidRDefault="00574BFA" w:rsidP="009372C5">
      <w:pPr>
        <w:pStyle w:val="afffe"/>
        <w:keepNext/>
        <w:spacing w:before="100" w:beforeAutospacing="1" w:after="100" w:afterAutospacing="1"/>
      </w:pPr>
      <w:r>
        <w:rPr>
          <w:noProof/>
        </w:rPr>
        <w:drawing>
          <wp:inline distT="0" distB="0" distL="0" distR="0">
            <wp:extent cx="5839460" cy="3155950"/>
            <wp:effectExtent l="0" t="0" r="889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9460" cy="3155950"/>
                    </a:xfrm>
                    <a:prstGeom prst="rect">
                      <a:avLst/>
                    </a:prstGeom>
                    <a:noFill/>
                    <a:ln>
                      <a:noFill/>
                    </a:ln>
                  </pic:spPr>
                </pic:pic>
              </a:graphicData>
            </a:graphic>
          </wp:inline>
        </w:drawing>
      </w:r>
    </w:p>
    <w:p w:rsidR="001A2C4E" w:rsidRDefault="00737742" w:rsidP="009372C5">
      <w:pPr>
        <w:pStyle w:val="afffe"/>
        <w:spacing w:before="100" w:beforeAutospacing="1" w:after="100" w:afterAutospacing="1"/>
      </w:pPr>
      <w:r w:rsidRPr="007A624C">
        <w:t xml:space="preserve">Для реализации проекта администрация муниципального образования </w:t>
      </w:r>
      <w:r w:rsidR="007A624C" w:rsidRPr="007A624C">
        <w:t xml:space="preserve">Гулькевичский район </w:t>
      </w:r>
      <w:r w:rsidRPr="007A624C">
        <w:t xml:space="preserve">выделяет земельный участок общей площадью </w:t>
      </w:r>
      <w:r w:rsidR="007A624C" w:rsidRPr="007A624C">
        <w:t>29 223 кв. м</w:t>
      </w:r>
      <w:r w:rsidRPr="007A624C">
        <w:t xml:space="preserve">, расположенный </w:t>
      </w:r>
      <w:r w:rsidR="007A624C" w:rsidRPr="007A624C">
        <w:t>на территории хутора Зарьков</w:t>
      </w:r>
      <w:r w:rsidR="005526F8">
        <w:t xml:space="preserve"> </w:t>
      </w:r>
      <w:r w:rsidR="007A624C" w:rsidRPr="00574BFA">
        <w:t>Гулькевичск</w:t>
      </w:r>
      <w:r w:rsidR="007A624C">
        <w:t>ого</w:t>
      </w:r>
      <w:r w:rsidR="007A624C" w:rsidRPr="00574BFA">
        <w:t xml:space="preserve"> район</w:t>
      </w:r>
      <w:r w:rsidR="007A624C">
        <w:t xml:space="preserve">а. </w:t>
      </w:r>
    </w:p>
    <w:p w:rsidR="001A2C4E" w:rsidRPr="00F63BF6" w:rsidRDefault="001A2C4E" w:rsidP="009372C5">
      <w:pPr>
        <w:pStyle w:val="affff2"/>
      </w:pPr>
      <w:r w:rsidRPr="00F63BF6">
        <w:t>Основным видами деятельности в рамках проекта являются:</w:t>
      </w:r>
    </w:p>
    <w:p w:rsidR="001A2C4E" w:rsidRPr="0070741B" w:rsidRDefault="001A2C4E" w:rsidP="003A7566">
      <w:pPr>
        <w:numPr>
          <w:ilvl w:val="0"/>
          <w:numId w:val="2"/>
        </w:numPr>
        <w:spacing w:before="100" w:beforeAutospacing="1" w:after="100" w:afterAutospacing="1" w:line="276" w:lineRule="auto"/>
        <w:rPr>
          <w:rFonts w:ascii="Cambria" w:eastAsia="Times New Roman" w:hAnsi="Cambria" w:cs="Times New Roman"/>
          <w:szCs w:val="24"/>
          <w:lang w:eastAsia="en-US"/>
        </w:rPr>
      </w:pPr>
      <w:r>
        <w:rPr>
          <w:rFonts w:ascii="Cambria" w:eastAsia="Times New Roman" w:hAnsi="Cambria" w:cs="Times New Roman"/>
          <w:szCs w:val="24"/>
          <w:lang w:eastAsia="en-US"/>
        </w:rPr>
        <w:t>в</w:t>
      </w:r>
      <w:r w:rsidRPr="001A2C4E">
        <w:rPr>
          <w:rFonts w:ascii="Cambria" w:eastAsia="Times New Roman" w:hAnsi="Cambria" w:cs="Times New Roman"/>
          <w:szCs w:val="24"/>
          <w:lang w:eastAsia="en-US"/>
        </w:rPr>
        <w:t>ыращивание овощей защищенного грунта</w:t>
      </w:r>
    </w:p>
    <w:p w:rsidR="001A2C4E" w:rsidRPr="001A2C4E" w:rsidRDefault="001A2C4E" w:rsidP="003A7566">
      <w:pPr>
        <w:numPr>
          <w:ilvl w:val="0"/>
          <w:numId w:val="2"/>
        </w:numPr>
        <w:spacing w:before="100" w:beforeAutospacing="1" w:after="100" w:afterAutospacing="1" w:line="276" w:lineRule="auto"/>
        <w:rPr>
          <w:rFonts w:ascii="Cambria" w:eastAsia="Times New Roman" w:hAnsi="Cambria" w:cs="Times New Roman"/>
          <w:szCs w:val="24"/>
          <w:lang w:eastAsia="en-US"/>
        </w:rPr>
      </w:pPr>
      <w:r>
        <w:rPr>
          <w:rFonts w:ascii="Cambria" w:eastAsia="Times New Roman" w:hAnsi="Cambria" w:cs="Times New Roman"/>
          <w:szCs w:val="24"/>
          <w:lang w:eastAsia="en-US"/>
        </w:rPr>
        <w:t>ц</w:t>
      </w:r>
      <w:r w:rsidRPr="001A2C4E">
        <w:rPr>
          <w:rFonts w:ascii="Cambria" w:eastAsia="Times New Roman" w:hAnsi="Cambria" w:cs="Times New Roman"/>
          <w:szCs w:val="24"/>
          <w:lang w:eastAsia="en-US"/>
        </w:rPr>
        <w:t>ветоводство</w:t>
      </w:r>
    </w:p>
    <w:p w:rsidR="009452AC" w:rsidRPr="009452AC" w:rsidRDefault="006B4ACD" w:rsidP="009372C5">
      <w:pPr>
        <w:pStyle w:val="afffe"/>
        <w:spacing w:before="100" w:beforeAutospacing="1" w:after="100" w:afterAutospacing="1"/>
      </w:pPr>
      <w:r w:rsidRPr="006B4ACD">
        <w:t xml:space="preserve">Суть бизнес-идеи – организация </w:t>
      </w:r>
      <w:r w:rsidR="00491336" w:rsidRPr="00574BFA">
        <w:t>сельскохозяйственного производства</w:t>
      </w:r>
      <w:r w:rsidR="005526F8">
        <w:t xml:space="preserve"> </w:t>
      </w:r>
      <w:r w:rsidR="009452AC" w:rsidRPr="00574BFA">
        <w:t>по выращиванию томатов, огурцов, баклажанов и цветов в закрытом грунте</w:t>
      </w:r>
      <w:r w:rsidR="009452AC">
        <w:t xml:space="preserve">, путем создания тепличного комплекса, </w:t>
      </w:r>
      <w:r w:rsidR="009452AC" w:rsidRPr="009452AC">
        <w:t>оснащенн</w:t>
      </w:r>
      <w:r w:rsidR="009452AC">
        <w:t>ого</w:t>
      </w:r>
      <w:r w:rsidR="009452AC" w:rsidRPr="009452AC">
        <w:t xml:space="preserve"> всеми основными видами технологических систем жизнеобеспечения и поддержания микроклимата, </w:t>
      </w:r>
      <w:r w:rsidR="009452AC" w:rsidRPr="009452AC">
        <w:lastRenderedPageBreak/>
        <w:t>включая систему отопления, вентиляции, систему искусственного освещения, систему капельного орошения, дренажную систему.</w:t>
      </w:r>
    </w:p>
    <w:p w:rsidR="00582981" w:rsidRDefault="00485D7F" w:rsidP="009372C5">
      <w:pPr>
        <w:pStyle w:val="afffe"/>
        <w:spacing w:before="100" w:beforeAutospacing="1" w:after="100" w:afterAutospacing="1"/>
        <w:rPr>
          <w:shd w:val="clear" w:color="auto" w:fill="FEFEFE"/>
        </w:rPr>
      </w:pPr>
      <w:r w:rsidRPr="0081786D">
        <w:rPr>
          <w:shd w:val="clear" w:color="auto" w:fill="FEFEFE"/>
        </w:rPr>
        <w:t xml:space="preserve">Согласно произведённым расчётам, </w:t>
      </w:r>
      <w:r w:rsidR="00582981">
        <w:rPr>
          <w:shd w:val="clear" w:color="auto" w:fill="FEFEFE"/>
        </w:rPr>
        <w:t xml:space="preserve">общий </w:t>
      </w:r>
      <w:r w:rsidRPr="0081786D">
        <w:rPr>
          <w:shd w:val="clear" w:color="auto" w:fill="FEFEFE"/>
        </w:rPr>
        <w:t xml:space="preserve">объём </w:t>
      </w:r>
      <w:r w:rsidR="00FD2190">
        <w:rPr>
          <w:shd w:val="clear" w:color="auto" w:fill="FEFEFE"/>
        </w:rPr>
        <w:t>производства</w:t>
      </w:r>
      <w:r w:rsidR="005526F8">
        <w:rPr>
          <w:shd w:val="clear" w:color="auto" w:fill="FEFEFE"/>
        </w:rPr>
        <w:t xml:space="preserve"> </w:t>
      </w:r>
      <w:r w:rsidR="00582981">
        <w:rPr>
          <w:shd w:val="clear" w:color="auto" w:fill="FEFEFE"/>
        </w:rPr>
        <w:t>продукции по проекту (огурцы, томаты, баклажаны) при выходе на проектную мощность составит более 1,03 тыс. тонн в год, цветов – более 1,6 тыс. шт. в год</w:t>
      </w:r>
    </w:p>
    <w:p w:rsidR="00485D7F" w:rsidRPr="0081786D" w:rsidRDefault="00485D7F" w:rsidP="009372C5">
      <w:pPr>
        <w:pStyle w:val="affff0"/>
        <w:spacing w:before="100" w:beforeAutospacing="1" w:after="100" w:afterAutospacing="1"/>
        <w:rPr>
          <w:shd w:val="clear" w:color="auto" w:fill="FEFEFE"/>
        </w:rPr>
      </w:pPr>
      <w:r w:rsidRPr="0081786D">
        <w:rPr>
          <w:shd w:val="clear" w:color="auto" w:fill="FEFEFE"/>
        </w:rPr>
        <w:t xml:space="preserve">Таблица </w:t>
      </w:r>
      <w:r w:rsidR="00EF3E73" w:rsidRPr="0081786D">
        <w:rPr>
          <w:shd w:val="clear" w:color="auto" w:fill="FEFEFE"/>
        </w:rPr>
        <w:fldChar w:fldCharType="begin"/>
      </w:r>
      <w:r w:rsidRPr="0081786D">
        <w:rPr>
          <w:shd w:val="clear" w:color="auto" w:fill="FEFEFE"/>
        </w:rPr>
        <w:instrText xml:space="preserve"> SEQ Таблица \* ARABIC </w:instrText>
      </w:r>
      <w:r w:rsidR="00EF3E73" w:rsidRPr="0081786D">
        <w:rPr>
          <w:shd w:val="clear" w:color="auto" w:fill="FEFEFE"/>
        </w:rPr>
        <w:fldChar w:fldCharType="separate"/>
      </w:r>
      <w:r w:rsidR="00756FE4">
        <w:rPr>
          <w:noProof/>
          <w:shd w:val="clear" w:color="auto" w:fill="FEFEFE"/>
        </w:rPr>
        <w:t>1</w:t>
      </w:r>
      <w:r w:rsidR="00EF3E73" w:rsidRPr="0081786D">
        <w:rPr>
          <w:shd w:val="clear" w:color="auto" w:fill="FEFEFE"/>
        </w:rPr>
        <w:fldChar w:fldCharType="end"/>
      </w:r>
      <w:r w:rsidRPr="0081786D">
        <w:rPr>
          <w:shd w:val="clear" w:color="auto" w:fill="FEFEFE"/>
        </w:rPr>
        <w:t xml:space="preserve"> - Перечень и годовой объём выпускаемой продукции по проекту </w:t>
      </w:r>
    </w:p>
    <w:tbl>
      <w:tblPr>
        <w:tblStyle w:val="-1"/>
        <w:tblW w:w="9248" w:type="dxa"/>
        <w:tblInd w:w="108" w:type="dxa"/>
        <w:tblLook w:val="04A0"/>
      </w:tblPr>
      <w:tblGrid>
        <w:gridCol w:w="753"/>
        <w:gridCol w:w="4799"/>
        <w:gridCol w:w="3696"/>
      </w:tblGrid>
      <w:tr w:rsidR="00485D7F" w:rsidRPr="0081786D" w:rsidTr="003A2A22">
        <w:trPr>
          <w:cnfStyle w:val="100000000000"/>
        </w:trPr>
        <w:tc>
          <w:tcPr>
            <w:cnfStyle w:val="001000000000"/>
            <w:tcW w:w="753" w:type="dxa"/>
          </w:tcPr>
          <w:p w:rsidR="00485D7F" w:rsidRPr="0081786D" w:rsidRDefault="00485D7F" w:rsidP="009372C5">
            <w:pPr>
              <w:spacing w:before="100" w:beforeAutospacing="1" w:after="100" w:afterAutospacing="1"/>
              <w:ind w:firstLine="0"/>
              <w:jc w:val="center"/>
              <w:rPr>
                <w:rFonts w:ascii="Cambria" w:hAnsi="Cambria"/>
                <w:b w:val="0"/>
                <w:sz w:val="18"/>
                <w:szCs w:val="18"/>
              </w:rPr>
            </w:pPr>
            <w:r w:rsidRPr="0081786D">
              <w:rPr>
                <w:rFonts w:ascii="Cambria" w:hAnsi="Cambria"/>
                <w:b w:val="0"/>
                <w:sz w:val="18"/>
                <w:szCs w:val="18"/>
              </w:rPr>
              <w:t>№</w:t>
            </w:r>
          </w:p>
        </w:tc>
        <w:tc>
          <w:tcPr>
            <w:tcW w:w="4799" w:type="dxa"/>
          </w:tcPr>
          <w:p w:rsidR="00485D7F" w:rsidRPr="0081786D" w:rsidRDefault="00485D7F" w:rsidP="009372C5">
            <w:pPr>
              <w:spacing w:before="100" w:beforeAutospacing="1" w:after="100" w:afterAutospacing="1"/>
              <w:ind w:firstLine="0"/>
              <w:jc w:val="center"/>
              <w:cnfStyle w:val="100000000000"/>
              <w:rPr>
                <w:rFonts w:ascii="Cambria" w:hAnsi="Cambria"/>
                <w:sz w:val="18"/>
                <w:szCs w:val="18"/>
              </w:rPr>
            </w:pPr>
            <w:r w:rsidRPr="0081786D">
              <w:rPr>
                <w:rFonts w:ascii="Cambria" w:hAnsi="Cambria"/>
                <w:sz w:val="18"/>
                <w:szCs w:val="18"/>
              </w:rPr>
              <w:t>Наименование продукции</w:t>
            </w:r>
          </w:p>
        </w:tc>
        <w:tc>
          <w:tcPr>
            <w:tcW w:w="3696" w:type="dxa"/>
          </w:tcPr>
          <w:p w:rsidR="00485D7F" w:rsidRPr="0081786D" w:rsidRDefault="00485D7F" w:rsidP="009372C5">
            <w:pPr>
              <w:spacing w:before="100" w:beforeAutospacing="1" w:after="100" w:afterAutospacing="1"/>
              <w:ind w:firstLine="0"/>
              <w:jc w:val="center"/>
              <w:cnfStyle w:val="100000000000"/>
              <w:rPr>
                <w:rFonts w:ascii="Cambria" w:hAnsi="Cambria"/>
                <w:sz w:val="18"/>
                <w:szCs w:val="18"/>
              </w:rPr>
            </w:pPr>
            <w:r w:rsidRPr="0081786D">
              <w:rPr>
                <w:rFonts w:ascii="Cambria" w:hAnsi="Cambria"/>
                <w:sz w:val="18"/>
                <w:szCs w:val="18"/>
              </w:rPr>
              <w:t xml:space="preserve">Максимальный объём </w:t>
            </w:r>
            <w:r w:rsidR="00187486">
              <w:rPr>
                <w:rFonts w:ascii="Cambria" w:hAnsi="Cambria"/>
                <w:sz w:val="18"/>
                <w:szCs w:val="18"/>
              </w:rPr>
              <w:t>производства</w:t>
            </w:r>
            <w:r w:rsidRPr="0081786D">
              <w:rPr>
                <w:rFonts w:ascii="Cambria" w:hAnsi="Cambria"/>
                <w:sz w:val="18"/>
                <w:szCs w:val="18"/>
              </w:rPr>
              <w:t>, год</w:t>
            </w:r>
          </w:p>
        </w:tc>
      </w:tr>
      <w:tr w:rsidR="00FD2190" w:rsidRPr="0081786D" w:rsidTr="003A2A22">
        <w:trPr>
          <w:cnfStyle w:val="000000100000"/>
        </w:trPr>
        <w:tc>
          <w:tcPr>
            <w:cnfStyle w:val="001000000000"/>
            <w:tcW w:w="753" w:type="dxa"/>
            <w:vAlign w:val="center"/>
          </w:tcPr>
          <w:p w:rsidR="00FD2190" w:rsidRPr="00FD2190" w:rsidRDefault="00FD2190" w:rsidP="009372C5">
            <w:pPr>
              <w:spacing w:before="100" w:beforeAutospacing="1" w:after="100" w:afterAutospacing="1"/>
              <w:ind w:firstLine="0"/>
              <w:jc w:val="center"/>
              <w:rPr>
                <w:rFonts w:ascii="Cambria" w:hAnsi="Cambria"/>
                <w:sz w:val="18"/>
                <w:szCs w:val="18"/>
              </w:rPr>
            </w:pPr>
            <w:r w:rsidRPr="00FD2190">
              <w:rPr>
                <w:rFonts w:ascii="Cambria" w:hAnsi="Cambria" w:cs="Calibri"/>
                <w:color w:val="000000"/>
                <w:sz w:val="18"/>
                <w:szCs w:val="18"/>
              </w:rPr>
              <w:t>1</w:t>
            </w:r>
          </w:p>
        </w:tc>
        <w:tc>
          <w:tcPr>
            <w:tcW w:w="4799" w:type="dxa"/>
          </w:tcPr>
          <w:p w:rsidR="00FD2190" w:rsidRPr="0081786D" w:rsidRDefault="00582981" w:rsidP="009372C5">
            <w:pPr>
              <w:spacing w:before="100" w:beforeAutospacing="1" w:after="100" w:afterAutospacing="1"/>
              <w:ind w:firstLine="0"/>
              <w:jc w:val="center"/>
              <w:cnfStyle w:val="000000100000"/>
              <w:rPr>
                <w:rFonts w:ascii="Cambria" w:hAnsi="Cambria"/>
                <w:sz w:val="18"/>
                <w:szCs w:val="18"/>
              </w:rPr>
            </w:pPr>
            <w:r>
              <w:rPr>
                <w:rFonts w:ascii="Cambria" w:hAnsi="Cambria"/>
                <w:sz w:val="18"/>
                <w:szCs w:val="18"/>
              </w:rPr>
              <w:t>Огурцы</w:t>
            </w:r>
          </w:p>
        </w:tc>
        <w:tc>
          <w:tcPr>
            <w:tcW w:w="3696" w:type="dxa"/>
          </w:tcPr>
          <w:p w:rsidR="00FD2190" w:rsidRPr="0081786D" w:rsidRDefault="00582981" w:rsidP="009372C5">
            <w:pPr>
              <w:spacing w:before="100" w:beforeAutospacing="1" w:after="100" w:afterAutospacing="1"/>
              <w:ind w:firstLine="0"/>
              <w:jc w:val="center"/>
              <w:cnfStyle w:val="000000100000"/>
              <w:rPr>
                <w:rFonts w:ascii="Cambria" w:hAnsi="Cambria"/>
                <w:sz w:val="18"/>
                <w:szCs w:val="18"/>
              </w:rPr>
            </w:pPr>
            <w:r>
              <w:rPr>
                <w:rFonts w:ascii="Cambria" w:hAnsi="Cambria"/>
                <w:sz w:val="18"/>
                <w:szCs w:val="18"/>
              </w:rPr>
              <w:t>520</w:t>
            </w:r>
            <w:r w:rsidR="00C67D26">
              <w:rPr>
                <w:rFonts w:ascii="Cambria" w:hAnsi="Cambria"/>
                <w:sz w:val="18"/>
                <w:szCs w:val="18"/>
              </w:rPr>
              <w:t xml:space="preserve"> тонн</w:t>
            </w:r>
          </w:p>
        </w:tc>
      </w:tr>
      <w:tr w:rsidR="00FD2190" w:rsidRPr="0081786D" w:rsidTr="003A2A22">
        <w:tc>
          <w:tcPr>
            <w:cnfStyle w:val="001000000000"/>
            <w:tcW w:w="753" w:type="dxa"/>
            <w:vAlign w:val="center"/>
          </w:tcPr>
          <w:p w:rsidR="00FD2190" w:rsidRPr="00FD2190" w:rsidRDefault="00FD2190" w:rsidP="009372C5">
            <w:pPr>
              <w:spacing w:before="100" w:beforeAutospacing="1" w:after="100" w:afterAutospacing="1"/>
              <w:ind w:firstLine="0"/>
              <w:jc w:val="center"/>
              <w:rPr>
                <w:rFonts w:ascii="Cambria" w:hAnsi="Cambria"/>
                <w:sz w:val="18"/>
                <w:szCs w:val="18"/>
              </w:rPr>
            </w:pPr>
            <w:r w:rsidRPr="00FD2190">
              <w:rPr>
                <w:rFonts w:ascii="Cambria" w:hAnsi="Cambria" w:cs="Calibri"/>
                <w:color w:val="000000"/>
                <w:sz w:val="18"/>
                <w:szCs w:val="18"/>
              </w:rPr>
              <w:t>2</w:t>
            </w:r>
          </w:p>
        </w:tc>
        <w:tc>
          <w:tcPr>
            <w:tcW w:w="4799" w:type="dxa"/>
          </w:tcPr>
          <w:p w:rsidR="00FD2190" w:rsidRPr="0081786D" w:rsidRDefault="00582981" w:rsidP="009372C5">
            <w:pPr>
              <w:spacing w:before="100" w:beforeAutospacing="1" w:after="100" w:afterAutospacing="1"/>
              <w:ind w:firstLine="0"/>
              <w:jc w:val="center"/>
              <w:cnfStyle w:val="000000000000"/>
              <w:rPr>
                <w:rFonts w:ascii="Cambria" w:hAnsi="Cambria"/>
                <w:sz w:val="18"/>
                <w:szCs w:val="18"/>
              </w:rPr>
            </w:pPr>
            <w:r>
              <w:rPr>
                <w:rFonts w:ascii="Cambria" w:hAnsi="Cambria"/>
                <w:sz w:val="18"/>
                <w:szCs w:val="18"/>
              </w:rPr>
              <w:t>Томаты</w:t>
            </w:r>
          </w:p>
        </w:tc>
        <w:tc>
          <w:tcPr>
            <w:tcW w:w="3696" w:type="dxa"/>
          </w:tcPr>
          <w:p w:rsidR="00FD2190" w:rsidRPr="0081786D" w:rsidRDefault="00582981" w:rsidP="009372C5">
            <w:pPr>
              <w:spacing w:before="100" w:beforeAutospacing="1" w:after="100" w:afterAutospacing="1"/>
              <w:ind w:firstLine="0"/>
              <w:jc w:val="center"/>
              <w:cnfStyle w:val="000000000000"/>
              <w:rPr>
                <w:rFonts w:ascii="Cambria" w:hAnsi="Cambria"/>
                <w:sz w:val="18"/>
                <w:szCs w:val="18"/>
              </w:rPr>
            </w:pPr>
            <w:r>
              <w:rPr>
                <w:rFonts w:ascii="Cambria" w:hAnsi="Cambria"/>
                <w:sz w:val="18"/>
                <w:szCs w:val="18"/>
              </w:rPr>
              <w:t>440</w:t>
            </w:r>
            <w:r w:rsidR="00C67D26">
              <w:rPr>
                <w:rFonts w:ascii="Cambria" w:hAnsi="Cambria"/>
                <w:sz w:val="18"/>
                <w:szCs w:val="18"/>
              </w:rPr>
              <w:t xml:space="preserve"> тонн</w:t>
            </w:r>
          </w:p>
        </w:tc>
      </w:tr>
      <w:tr w:rsidR="00FD2190" w:rsidRPr="0081786D" w:rsidTr="003A2A22">
        <w:trPr>
          <w:cnfStyle w:val="000000100000"/>
        </w:trPr>
        <w:tc>
          <w:tcPr>
            <w:cnfStyle w:val="001000000000"/>
            <w:tcW w:w="753" w:type="dxa"/>
            <w:vAlign w:val="center"/>
          </w:tcPr>
          <w:p w:rsidR="00FD2190" w:rsidRPr="00FD2190" w:rsidRDefault="00FD2190" w:rsidP="009372C5">
            <w:pPr>
              <w:spacing w:before="100" w:beforeAutospacing="1" w:after="100" w:afterAutospacing="1"/>
              <w:ind w:firstLine="0"/>
              <w:jc w:val="center"/>
              <w:rPr>
                <w:rFonts w:ascii="Cambria" w:hAnsi="Cambria"/>
                <w:sz w:val="18"/>
                <w:szCs w:val="18"/>
              </w:rPr>
            </w:pPr>
            <w:r w:rsidRPr="00FD2190">
              <w:rPr>
                <w:rFonts w:ascii="Cambria" w:hAnsi="Cambria" w:cs="Calibri"/>
                <w:color w:val="000000"/>
                <w:sz w:val="18"/>
                <w:szCs w:val="18"/>
              </w:rPr>
              <w:t>3</w:t>
            </w:r>
          </w:p>
        </w:tc>
        <w:tc>
          <w:tcPr>
            <w:tcW w:w="4799" w:type="dxa"/>
          </w:tcPr>
          <w:p w:rsidR="00FD2190" w:rsidRDefault="00582981" w:rsidP="009372C5">
            <w:pPr>
              <w:spacing w:before="100" w:beforeAutospacing="1" w:after="100" w:afterAutospacing="1"/>
              <w:ind w:firstLine="0"/>
              <w:jc w:val="center"/>
              <w:cnfStyle w:val="000000100000"/>
              <w:rPr>
                <w:rFonts w:ascii="Cambria" w:hAnsi="Cambria"/>
                <w:sz w:val="18"/>
                <w:szCs w:val="18"/>
              </w:rPr>
            </w:pPr>
            <w:r>
              <w:rPr>
                <w:rFonts w:ascii="Cambria" w:hAnsi="Cambria"/>
                <w:sz w:val="18"/>
                <w:szCs w:val="18"/>
              </w:rPr>
              <w:t>Баклажаны</w:t>
            </w:r>
          </w:p>
        </w:tc>
        <w:tc>
          <w:tcPr>
            <w:tcW w:w="3696" w:type="dxa"/>
          </w:tcPr>
          <w:p w:rsidR="00FD2190" w:rsidRPr="0081786D" w:rsidRDefault="00582981" w:rsidP="009372C5">
            <w:pPr>
              <w:spacing w:before="100" w:beforeAutospacing="1" w:after="100" w:afterAutospacing="1"/>
              <w:ind w:firstLine="0"/>
              <w:jc w:val="center"/>
              <w:cnfStyle w:val="000000100000"/>
              <w:rPr>
                <w:rFonts w:ascii="Cambria" w:hAnsi="Cambria"/>
                <w:sz w:val="18"/>
                <w:szCs w:val="18"/>
              </w:rPr>
            </w:pPr>
            <w:r>
              <w:rPr>
                <w:rFonts w:ascii="Cambria" w:hAnsi="Cambria"/>
                <w:sz w:val="18"/>
                <w:szCs w:val="18"/>
              </w:rPr>
              <w:t>72</w:t>
            </w:r>
            <w:r w:rsidR="00C67D26">
              <w:rPr>
                <w:rFonts w:ascii="Cambria" w:hAnsi="Cambria"/>
                <w:sz w:val="18"/>
                <w:szCs w:val="18"/>
              </w:rPr>
              <w:t xml:space="preserve"> тонн</w:t>
            </w:r>
          </w:p>
        </w:tc>
      </w:tr>
      <w:tr w:rsidR="00FD2190" w:rsidRPr="0081786D" w:rsidTr="003A2A22">
        <w:tc>
          <w:tcPr>
            <w:cnfStyle w:val="001000000000"/>
            <w:tcW w:w="753" w:type="dxa"/>
          </w:tcPr>
          <w:p w:rsidR="00FD2190" w:rsidRPr="0081786D" w:rsidRDefault="00BD3762" w:rsidP="009372C5">
            <w:pPr>
              <w:spacing w:before="100" w:beforeAutospacing="1" w:after="100" w:afterAutospacing="1"/>
              <w:ind w:firstLine="0"/>
              <w:jc w:val="center"/>
              <w:rPr>
                <w:rFonts w:ascii="Cambria" w:hAnsi="Cambria"/>
                <w:sz w:val="18"/>
                <w:szCs w:val="18"/>
              </w:rPr>
            </w:pPr>
            <w:r>
              <w:rPr>
                <w:rFonts w:ascii="Cambria" w:hAnsi="Cambria"/>
                <w:sz w:val="18"/>
                <w:szCs w:val="18"/>
              </w:rPr>
              <w:t>–</w:t>
            </w:r>
          </w:p>
        </w:tc>
        <w:tc>
          <w:tcPr>
            <w:tcW w:w="4799" w:type="dxa"/>
          </w:tcPr>
          <w:p w:rsidR="00FD2190" w:rsidRPr="0081786D" w:rsidRDefault="00FD2190" w:rsidP="009372C5">
            <w:pPr>
              <w:spacing w:before="100" w:beforeAutospacing="1" w:after="100" w:afterAutospacing="1"/>
              <w:ind w:firstLine="0"/>
              <w:jc w:val="center"/>
              <w:cnfStyle w:val="000000000000"/>
              <w:rPr>
                <w:rFonts w:ascii="Cambria" w:hAnsi="Cambria"/>
                <w:b/>
                <w:sz w:val="18"/>
                <w:szCs w:val="18"/>
              </w:rPr>
            </w:pPr>
            <w:r w:rsidRPr="0081786D">
              <w:rPr>
                <w:rFonts w:ascii="Cambria" w:hAnsi="Cambria"/>
                <w:b/>
                <w:sz w:val="18"/>
                <w:szCs w:val="18"/>
              </w:rPr>
              <w:t>Итого</w:t>
            </w:r>
          </w:p>
        </w:tc>
        <w:tc>
          <w:tcPr>
            <w:tcW w:w="3696" w:type="dxa"/>
          </w:tcPr>
          <w:p w:rsidR="00FD2190" w:rsidRPr="0081786D" w:rsidRDefault="00C67D26" w:rsidP="009372C5">
            <w:pPr>
              <w:spacing w:before="100" w:beforeAutospacing="1" w:after="100" w:afterAutospacing="1"/>
              <w:ind w:firstLine="0"/>
              <w:jc w:val="center"/>
              <w:cnfStyle w:val="000000000000"/>
              <w:rPr>
                <w:rFonts w:ascii="Cambria" w:hAnsi="Cambria"/>
                <w:b/>
                <w:sz w:val="18"/>
                <w:szCs w:val="18"/>
              </w:rPr>
            </w:pPr>
            <w:r>
              <w:rPr>
                <w:rFonts w:ascii="Cambria" w:hAnsi="Cambria"/>
                <w:b/>
                <w:sz w:val="18"/>
                <w:szCs w:val="18"/>
              </w:rPr>
              <w:t>1 032 тонн</w:t>
            </w:r>
          </w:p>
        </w:tc>
      </w:tr>
      <w:tr w:rsidR="00C67D26" w:rsidRPr="0081786D" w:rsidTr="003A2A22">
        <w:trPr>
          <w:cnfStyle w:val="000000100000"/>
        </w:trPr>
        <w:tc>
          <w:tcPr>
            <w:cnfStyle w:val="001000000000"/>
            <w:tcW w:w="753" w:type="dxa"/>
            <w:vAlign w:val="center"/>
          </w:tcPr>
          <w:p w:rsidR="00C67D26" w:rsidRDefault="00C67D26" w:rsidP="009372C5">
            <w:pPr>
              <w:spacing w:before="100" w:beforeAutospacing="1" w:after="100" w:afterAutospacing="1"/>
              <w:ind w:firstLine="0"/>
              <w:jc w:val="center"/>
              <w:rPr>
                <w:rFonts w:ascii="Cambria" w:hAnsi="Cambria"/>
                <w:sz w:val="18"/>
                <w:szCs w:val="18"/>
              </w:rPr>
            </w:pPr>
            <w:r w:rsidRPr="00FD2190">
              <w:rPr>
                <w:rFonts w:ascii="Cambria" w:hAnsi="Cambria" w:cs="Calibri"/>
                <w:color w:val="000000"/>
                <w:sz w:val="18"/>
                <w:szCs w:val="18"/>
              </w:rPr>
              <w:t>4</w:t>
            </w:r>
          </w:p>
        </w:tc>
        <w:tc>
          <w:tcPr>
            <w:tcW w:w="4799" w:type="dxa"/>
          </w:tcPr>
          <w:p w:rsidR="00C67D26" w:rsidRPr="0081786D" w:rsidRDefault="00C67D26" w:rsidP="009372C5">
            <w:pPr>
              <w:spacing w:before="100" w:beforeAutospacing="1" w:after="100" w:afterAutospacing="1"/>
              <w:ind w:firstLine="0"/>
              <w:jc w:val="center"/>
              <w:cnfStyle w:val="000000100000"/>
              <w:rPr>
                <w:rFonts w:ascii="Cambria" w:hAnsi="Cambria"/>
                <w:b/>
                <w:sz w:val="18"/>
                <w:szCs w:val="18"/>
              </w:rPr>
            </w:pPr>
            <w:r>
              <w:rPr>
                <w:rFonts w:ascii="Cambria" w:hAnsi="Cambria"/>
                <w:sz w:val="18"/>
                <w:szCs w:val="18"/>
              </w:rPr>
              <w:t>Цветы</w:t>
            </w:r>
          </w:p>
        </w:tc>
        <w:tc>
          <w:tcPr>
            <w:tcW w:w="3696" w:type="dxa"/>
          </w:tcPr>
          <w:p w:rsidR="00C67D26" w:rsidRPr="00C67D26" w:rsidRDefault="00C67D26" w:rsidP="009372C5">
            <w:pPr>
              <w:spacing w:before="100" w:beforeAutospacing="1" w:after="100" w:afterAutospacing="1"/>
              <w:ind w:firstLine="0"/>
              <w:jc w:val="center"/>
              <w:cnfStyle w:val="000000100000"/>
              <w:rPr>
                <w:sz w:val="20"/>
                <w:szCs w:val="20"/>
              </w:rPr>
            </w:pPr>
            <w:r>
              <w:rPr>
                <w:sz w:val="20"/>
                <w:szCs w:val="20"/>
              </w:rPr>
              <w:t>1 640 тыс. шт</w:t>
            </w:r>
            <w:r w:rsidR="00491336">
              <w:rPr>
                <w:sz w:val="20"/>
                <w:szCs w:val="20"/>
              </w:rPr>
              <w:t>.</w:t>
            </w:r>
          </w:p>
        </w:tc>
      </w:tr>
    </w:tbl>
    <w:p w:rsidR="004D5C20" w:rsidRPr="00825590" w:rsidRDefault="00485D7F" w:rsidP="009372C5">
      <w:pPr>
        <w:pStyle w:val="afffe"/>
        <w:spacing w:before="100" w:beforeAutospacing="1" w:after="100" w:afterAutospacing="1"/>
        <w:rPr>
          <w:shd w:val="clear" w:color="auto" w:fill="FEFEFE"/>
        </w:rPr>
      </w:pPr>
      <w:r w:rsidRPr="00F17D4B">
        <w:rPr>
          <w:shd w:val="clear" w:color="auto" w:fill="FEFEFE"/>
        </w:rPr>
        <w:t xml:space="preserve">Реализация проекта позволит в значительной степени удовлетворить </w:t>
      </w:r>
      <w:r w:rsidR="00491336">
        <w:rPr>
          <w:shd w:val="clear" w:color="auto" w:fill="FEFEFE"/>
        </w:rPr>
        <w:t xml:space="preserve">имеющийся </w:t>
      </w:r>
      <w:r w:rsidRPr="00F17D4B">
        <w:rPr>
          <w:shd w:val="clear" w:color="auto" w:fill="FEFEFE"/>
        </w:rPr>
        <w:t>спрос на</w:t>
      </w:r>
      <w:r w:rsidR="005526F8">
        <w:rPr>
          <w:shd w:val="clear" w:color="auto" w:fill="FEFEFE"/>
        </w:rPr>
        <w:t xml:space="preserve"> </w:t>
      </w:r>
      <w:r w:rsidR="004D5C20">
        <w:rPr>
          <w:shd w:val="clear" w:color="auto" w:fill="FEFEFE"/>
        </w:rPr>
        <w:t xml:space="preserve">качественную </w:t>
      </w:r>
      <w:r w:rsidR="00B166AE">
        <w:rPr>
          <w:shd w:val="clear" w:color="auto" w:fill="FEFEFE"/>
        </w:rPr>
        <w:t>продукцию, заявл</w:t>
      </w:r>
      <w:r w:rsidR="004D5C20">
        <w:rPr>
          <w:shd w:val="clear" w:color="auto" w:fill="FEFEFE"/>
        </w:rPr>
        <w:t>енную</w:t>
      </w:r>
      <w:r w:rsidR="00B166AE">
        <w:rPr>
          <w:shd w:val="clear" w:color="auto" w:fill="FEFEFE"/>
        </w:rPr>
        <w:t xml:space="preserve"> в рамках проекта, в </w:t>
      </w:r>
      <w:r w:rsidR="00B166AE" w:rsidRPr="00B166AE">
        <w:rPr>
          <w:shd w:val="clear" w:color="auto" w:fill="FEFEFE"/>
        </w:rPr>
        <w:t>Гулькевичском районе в частности</w:t>
      </w:r>
      <w:r w:rsidR="00B166AE">
        <w:rPr>
          <w:shd w:val="clear" w:color="auto" w:fill="FEFEFE"/>
        </w:rPr>
        <w:t xml:space="preserve"> и </w:t>
      </w:r>
      <w:r w:rsidR="00B166AE" w:rsidRPr="00F17D4B">
        <w:rPr>
          <w:shd w:val="clear" w:color="auto" w:fill="FEFEFE"/>
        </w:rPr>
        <w:t>в Краснодарском крае в целом</w:t>
      </w:r>
      <w:r w:rsidR="00B166AE">
        <w:rPr>
          <w:shd w:val="clear" w:color="auto" w:fill="FEFEFE"/>
        </w:rPr>
        <w:t>, а также обеспечить реализацию продукции по оптимальной цене.</w:t>
      </w:r>
    </w:p>
    <w:p w:rsidR="00430D08" w:rsidRDefault="00430D08" w:rsidP="009372C5">
      <w:pPr>
        <w:pStyle w:val="afffd"/>
        <w:spacing w:before="0" w:after="0"/>
      </w:pPr>
      <w:bookmarkStart w:id="7" w:name="_Toc183609269"/>
      <w:r w:rsidRPr="00292CCC">
        <w:t>1.2</w:t>
      </w:r>
      <w:r w:rsidR="00B8351E" w:rsidRPr="00292CCC">
        <w:t>.</w:t>
      </w:r>
      <w:r w:rsidR="0023758E">
        <w:t>Размер капитальных вложений для реализации инвестиционного проекта</w:t>
      </w:r>
      <w:r w:rsidR="00F31ADF" w:rsidRPr="00292CCC">
        <w:t>.</w:t>
      </w:r>
      <w:bookmarkEnd w:id="7"/>
    </w:p>
    <w:p w:rsidR="008023A5" w:rsidRPr="00521C0B" w:rsidRDefault="004D5C20" w:rsidP="009372C5">
      <w:pPr>
        <w:pStyle w:val="afffe"/>
        <w:spacing w:before="100" w:beforeAutospacing="1" w:after="100" w:afterAutospacing="1"/>
      </w:pPr>
      <w:bookmarkStart w:id="8" w:name="_Toc265151165"/>
      <w:bookmarkStart w:id="9" w:name="_Toc265341946"/>
      <w:bookmarkStart w:id="10" w:name="_Toc265342131"/>
      <w:r>
        <w:rPr>
          <w:szCs w:val="28"/>
        </w:rPr>
        <w:t xml:space="preserve">В настоящее время подготовлен прогноз объема инвестиций по инвестиционному проекту. </w:t>
      </w:r>
      <w:r>
        <w:t xml:space="preserve">Так, в целях </w:t>
      </w:r>
      <w:r w:rsidR="008023A5" w:rsidRPr="00521C0B">
        <w:t xml:space="preserve">реализации проекта необходимо </w:t>
      </w:r>
      <w:r w:rsidR="00C47D8E" w:rsidRPr="00521C0B">
        <w:t xml:space="preserve">привлечение </w:t>
      </w:r>
      <w:r>
        <w:t>515 737,2</w:t>
      </w:r>
      <w:r w:rsidR="003A2A22">
        <w:br/>
      </w:r>
      <w:r w:rsidR="008023A5" w:rsidRPr="00521C0B">
        <w:t xml:space="preserve">тыс. руб. в т.ч. для осуществления затрат капитального </w:t>
      </w:r>
      <w:r w:rsidR="00C47D8E" w:rsidRPr="00521C0B">
        <w:t xml:space="preserve">характера </w:t>
      </w:r>
      <w:r w:rsidR="003A2A22">
        <w:t>503 232,8</w:t>
      </w:r>
      <w:r w:rsidR="008023A5" w:rsidRPr="00521C0B">
        <w:t>тыс. руб.</w:t>
      </w:r>
    </w:p>
    <w:p w:rsidR="00430D08" w:rsidRDefault="00430D08" w:rsidP="009372C5">
      <w:pPr>
        <w:pStyle w:val="afffd"/>
        <w:spacing w:before="0" w:after="0"/>
      </w:pPr>
      <w:bookmarkStart w:id="11" w:name="_Toc183609270"/>
      <w:r w:rsidRPr="00292CCC">
        <w:t>1.3</w:t>
      </w:r>
      <w:r w:rsidR="00B8351E" w:rsidRPr="00292CCC">
        <w:t>.</w:t>
      </w:r>
      <w:bookmarkEnd w:id="8"/>
      <w:bookmarkEnd w:id="9"/>
      <w:bookmarkEnd w:id="10"/>
      <w:r w:rsidR="003F5962">
        <w:t>Площадь</w:t>
      </w:r>
      <w:r w:rsidR="00F31ADF" w:rsidRPr="00292CCC">
        <w:t xml:space="preserve"> необходимого земельного участка.</w:t>
      </w:r>
      <w:bookmarkEnd w:id="11"/>
    </w:p>
    <w:p w:rsidR="00F95DF3" w:rsidRPr="00F566D4" w:rsidRDefault="008023A5" w:rsidP="007229B9">
      <w:pPr>
        <w:pStyle w:val="afffe"/>
        <w:spacing w:after="0"/>
      </w:pPr>
      <w:r>
        <w:t xml:space="preserve">С целью </w:t>
      </w:r>
      <w:r w:rsidR="003A2A22">
        <w:t>с</w:t>
      </w:r>
      <w:r w:rsidR="003A2A22" w:rsidRPr="003A2A22">
        <w:t>троительств</w:t>
      </w:r>
      <w:r w:rsidR="003A2A22">
        <w:t>а</w:t>
      </w:r>
      <w:r w:rsidR="003A2A22" w:rsidRPr="003A2A22">
        <w:t xml:space="preserve"> тепличного комплекса</w:t>
      </w:r>
      <w:r w:rsidR="005526F8">
        <w:t xml:space="preserve"> </w:t>
      </w:r>
      <w:r w:rsidR="00813B5E" w:rsidRPr="00813B5E">
        <w:t>администрация муниципального образования Гулькевичский район выделяет земельный участок общей площадью 29 223 кв. м, расположенный на территории хутора Зарьков Гулькевичского района</w:t>
      </w:r>
      <w:r w:rsidR="00D96A99">
        <w:t xml:space="preserve"> </w:t>
      </w:r>
      <w:r w:rsidR="00EE29AA" w:rsidRPr="00F566D4">
        <w:rPr>
          <w:szCs w:val="24"/>
        </w:rPr>
        <w:t xml:space="preserve">(кадастровый </w:t>
      </w:r>
      <w:r w:rsidR="00132FE8">
        <w:rPr>
          <w:szCs w:val="24"/>
        </w:rPr>
        <w:t>номер</w:t>
      </w:r>
      <w:r w:rsidR="00EE29AA" w:rsidRPr="00F566D4">
        <w:rPr>
          <w:szCs w:val="24"/>
        </w:rPr>
        <w:t xml:space="preserve">: </w:t>
      </w:r>
      <w:r w:rsidR="00F566D4" w:rsidRPr="00F566D4">
        <w:rPr>
          <w:szCs w:val="24"/>
        </w:rPr>
        <w:t>23:06:1501002:16</w:t>
      </w:r>
      <w:r w:rsidR="00EE29AA" w:rsidRPr="00F566D4">
        <w:rPr>
          <w:szCs w:val="24"/>
        </w:rPr>
        <w:t>).</w:t>
      </w:r>
    </w:p>
    <w:p w:rsidR="00F95DF3" w:rsidRDefault="00F95DF3" w:rsidP="009372C5">
      <w:pPr>
        <w:pStyle w:val="afffe"/>
        <w:keepNext/>
        <w:spacing w:before="0" w:after="0"/>
      </w:pPr>
      <w:r w:rsidRPr="00F95DF3">
        <w:rPr>
          <w:noProof/>
        </w:rPr>
        <w:drawing>
          <wp:inline distT="0" distB="0" distL="0" distR="0">
            <wp:extent cx="2873311" cy="2242800"/>
            <wp:effectExtent l="19050" t="19050" r="22860" b="2476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051" t="10193" r="6661" b="17391"/>
                    <a:stretch/>
                  </pic:blipFill>
                  <pic:spPr bwMode="auto">
                    <a:xfrm>
                      <a:off x="0" y="0"/>
                      <a:ext cx="2873311" cy="2242800"/>
                    </a:xfrm>
                    <a:prstGeom prst="rect">
                      <a:avLst/>
                    </a:prstGeom>
                    <a:ln w="12700">
                      <a:solidFill>
                        <a:schemeClr val="accent1"/>
                      </a:solid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rPr>
        <w:drawing>
          <wp:inline distT="0" distB="0" distL="0" distR="0">
            <wp:extent cx="2876550" cy="2241550"/>
            <wp:effectExtent l="19050" t="19050" r="19050" b="2540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046" t="9200" b="9640"/>
                    <a:stretch/>
                  </pic:blipFill>
                  <pic:spPr bwMode="auto">
                    <a:xfrm>
                      <a:off x="0" y="0"/>
                      <a:ext cx="2876550" cy="2241550"/>
                    </a:xfrm>
                    <a:prstGeom prst="rect">
                      <a:avLst/>
                    </a:prstGeom>
                    <a:noFill/>
                    <a:ln w="12700" cap="flat" cmpd="sng" algn="ctr">
                      <a:solidFill>
                        <a:srgbClr val="4F81BD"/>
                      </a:solidFill>
                      <a:prstDash val="solid"/>
                      <a:round/>
                      <a:headEnd type="none" w="med" len="med"/>
                      <a:tailEnd type="none" w="med" len="med"/>
                      <a:extLst>
                        <a:ext uri="{C807C97D-BFC1-408E-A445-0C87EB9F89A2}">
                          <ask:lineSketchStyle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sk="http://schemas.microsoft.com/office/drawing/2018/sketchyshapes" sd="0">
                            <a:custGeom>
                              <a:avLst/>
                              <a:gdLst/>
                              <a:ahLst/>
                              <a:cxnLst/>
                              <a:rect l="0" t="0" r="0" b="0"/>
                              <a:pathLst/>
                            </a:custGeom>
                            <ask:type/>
                          </ask:lineSketchStyleProps>
                        </a:ext>
                      </a:extLst>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214AD" w:rsidRPr="009372C5" w:rsidRDefault="00F95DF3" w:rsidP="009372C5">
      <w:pPr>
        <w:pStyle w:val="a4"/>
        <w:ind w:firstLine="0"/>
        <w:jc w:val="center"/>
        <w:rPr>
          <w:rFonts w:ascii="Cambria" w:hAnsi="Cambria"/>
        </w:rPr>
      </w:pPr>
      <w:r w:rsidRPr="00F95DF3">
        <w:rPr>
          <w:rFonts w:ascii="Cambria" w:hAnsi="Cambria"/>
        </w:rPr>
        <w:t xml:space="preserve">Рисунок </w:t>
      </w:r>
      <w:r w:rsidR="00EF3E73" w:rsidRPr="00F95DF3">
        <w:rPr>
          <w:rFonts w:ascii="Cambria" w:hAnsi="Cambria"/>
        </w:rPr>
        <w:fldChar w:fldCharType="begin"/>
      </w:r>
      <w:r w:rsidRPr="00F95DF3">
        <w:rPr>
          <w:rFonts w:ascii="Cambria" w:hAnsi="Cambria"/>
        </w:rPr>
        <w:instrText xml:space="preserve"> SEQ Рисунок \* ARABIC </w:instrText>
      </w:r>
      <w:r w:rsidR="00EF3E73" w:rsidRPr="00F95DF3">
        <w:rPr>
          <w:rFonts w:ascii="Cambria" w:hAnsi="Cambria"/>
        </w:rPr>
        <w:fldChar w:fldCharType="separate"/>
      </w:r>
      <w:r w:rsidR="00756FE4">
        <w:rPr>
          <w:rFonts w:ascii="Cambria" w:hAnsi="Cambria"/>
          <w:noProof/>
        </w:rPr>
        <w:t>1</w:t>
      </w:r>
      <w:r w:rsidR="00EF3E73" w:rsidRPr="00F95DF3">
        <w:rPr>
          <w:rFonts w:ascii="Cambria" w:hAnsi="Cambria"/>
        </w:rPr>
        <w:fldChar w:fldCharType="end"/>
      </w:r>
      <w:r w:rsidRPr="00F95DF3">
        <w:rPr>
          <w:rFonts w:ascii="Cambria" w:hAnsi="Cambria"/>
        </w:rPr>
        <w:t xml:space="preserve"> – Предполагаемое место реализации проекта</w:t>
      </w:r>
    </w:p>
    <w:p w:rsidR="00CC7C0F" w:rsidRPr="008D16EA" w:rsidRDefault="00CC7C0F" w:rsidP="009372C5">
      <w:pPr>
        <w:pStyle w:val="affff0"/>
        <w:spacing w:before="100" w:beforeAutospacing="1" w:after="100" w:afterAutospacing="1"/>
      </w:pPr>
      <w:r w:rsidRPr="008D16EA">
        <w:lastRenderedPageBreak/>
        <w:t xml:space="preserve">Таблица </w:t>
      </w:r>
      <w:fldSimple w:instr=" SEQ Таблица \* ARABIC ">
        <w:r w:rsidR="00756FE4">
          <w:rPr>
            <w:noProof/>
          </w:rPr>
          <w:t>2</w:t>
        </w:r>
      </w:fldSimple>
      <w:r w:rsidRPr="008D16EA">
        <w:t xml:space="preserve"> - Расстояние до крупных населенных пунктов и объектов транспортной инфраструктуры</w:t>
      </w:r>
    </w:p>
    <w:tbl>
      <w:tblPr>
        <w:tblStyle w:val="ListTable3Accent1"/>
        <w:tblW w:w="9216" w:type="dxa"/>
        <w:tblLook w:val="00A0"/>
      </w:tblPr>
      <w:tblGrid>
        <w:gridCol w:w="4260"/>
        <w:gridCol w:w="3087"/>
        <w:gridCol w:w="1869"/>
      </w:tblGrid>
      <w:tr w:rsidR="003820DD" w:rsidRPr="008D16EA" w:rsidTr="0095074F">
        <w:trPr>
          <w:cnfStyle w:val="100000000000"/>
          <w:trHeight w:val="510"/>
        </w:trPr>
        <w:tc>
          <w:tcPr>
            <w:cnfStyle w:val="001000000100"/>
            <w:tcW w:w="0" w:type="auto"/>
            <w:tcBorders>
              <w:top w:val="single" w:sz="4" w:space="0" w:color="auto"/>
              <w:left w:val="single" w:sz="4" w:space="0" w:color="auto"/>
              <w:bottom w:val="single" w:sz="4" w:space="0" w:color="auto"/>
              <w:right w:val="single" w:sz="4" w:space="0" w:color="auto"/>
            </w:tcBorders>
            <w:vAlign w:val="center"/>
            <w:hideMark/>
          </w:tcPr>
          <w:p w:rsidR="00CC7C0F" w:rsidRPr="008D16EA" w:rsidRDefault="00CC7C0F" w:rsidP="009372C5">
            <w:pPr>
              <w:widowControl w:val="0"/>
              <w:autoSpaceDE w:val="0"/>
              <w:autoSpaceDN w:val="0"/>
              <w:adjustRightInd w:val="0"/>
              <w:spacing w:before="100" w:beforeAutospacing="1" w:after="100" w:afterAutospacing="1"/>
              <w:ind w:right="100" w:firstLine="0"/>
              <w:jc w:val="center"/>
              <w:rPr>
                <w:rFonts w:ascii="Cambria" w:hAnsi="Cambria"/>
                <w:b w:val="0"/>
                <w:bCs w:val="0"/>
                <w:color w:val="FFFFFF"/>
                <w:sz w:val="20"/>
                <w:szCs w:val="20"/>
              </w:rPr>
            </w:pPr>
            <w:r w:rsidRPr="008D16EA">
              <w:rPr>
                <w:rFonts w:ascii="Cambria" w:hAnsi="Cambria"/>
                <w:color w:val="FFFFFF"/>
                <w:sz w:val="20"/>
                <w:szCs w:val="20"/>
              </w:rPr>
              <w:t>Удаленность от</w:t>
            </w:r>
          </w:p>
        </w:tc>
        <w:tc>
          <w:tcPr>
            <w:cnfStyle w:val="000010000000"/>
            <w:tcW w:w="0" w:type="auto"/>
            <w:tcBorders>
              <w:top w:val="single" w:sz="4" w:space="0" w:color="auto"/>
              <w:left w:val="single" w:sz="4" w:space="0" w:color="auto"/>
              <w:bottom w:val="single" w:sz="4" w:space="0" w:color="auto"/>
              <w:right w:val="single" w:sz="4" w:space="0" w:color="auto"/>
            </w:tcBorders>
            <w:vAlign w:val="center"/>
            <w:hideMark/>
          </w:tcPr>
          <w:p w:rsidR="00CC7C0F" w:rsidRPr="008D16EA" w:rsidRDefault="00CC7C0F" w:rsidP="009372C5">
            <w:pPr>
              <w:widowControl w:val="0"/>
              <w:autoSpaceDE w:val="0"/>
              <w:autoSpaceDN w:val="0"/>
              <w:adjustRightInd w:val="0"/>
              <w:spacing w:before="100" w:beforeAutospacing="1" w:after="100" w:afterAutospacing="1"/>
              <w:ind w:right="100" w:firstLine="0"/>
              <w:jc w:val="center"/>
              <w:rPr>
                <w:rFonts w:ascii="Cambria" w:hAnsi="Cambria"/>
                <w:b w:val="0"/>
                <w:bCs w:val="0"/>
                <w:color w:val="FFFFFF"/>
                <w:sz w:val="20"/>
                <w:szCs w:val="20"/>
              </w:rPr>
            </w:pPr>
            <w:r w:rsidRPr="008D16EA">
              <w:rPr>
                <w:rFonts w:ascii="Cambria" w:hAnsi="Cambria"/>
                <w:color w:val="FFFFFF"/>
                <w:sz w:val="20"/>
                <w:szCs w:val="20"/>
              </w:rPr>
              <w:t>Название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CC7C0F" w:rsidRPr="008D16EA" w:rsidRDefault="00CC7C0F" w:rsidP="009372C5">
            <w:pPr>
              <w:widowControl w:val="0"/>
              <w:autoSpaceDE w:val="0"/>
              <w:autoSpaceDN w:val="0"/>
              <w:adjustRightInd w:val="0"/>
              <w:spacing w:before="100" w:beforeAutospacing="1" w:after="100" w:afterAutospacing="1"/>
              <w:ind w:left="100" w:right="100" w:firstLine="0"/>
              <w:jc w:val="center"/>
              <w:cnfStyle w:val="100000000000"/>
              <w:rPr>
                <w:rFonts w:ascii="Cambria" w:hAnsi="Cambria"/>
                <w:b w:val="0"/>
                <w:bCs w:val="0"/>
                <w:color w:val="FFFFFF"/>
                <w:sz w:val="20"/>
                <w:szCs w:val="20"/>
              </w:rPr>
            </w:pPr>
            <w:r w:rsidRPr="008D16EA">
              <w:rPr>
                <w:rFonts w:ascii="Cambria" w:hAnsi="Cambria"/>
                <w:color w:val="FFFFFF"/>
                <w:sz w:val="20"/>
                <w:szCs w:val="20"/>
              </w:rPr>
              <w:t>Расстояние (км)</w:t>
            </w:r>
          </w:p>
        </w:tc>
      </w:tr>
      <w:tr w:rsidR="00CC7C0F" w:rsidRPr="008D16EA" w:rsidTr="0095074F">
        <w:trPr>
          <w:cnfStyle w:val="000000100000"/>
          <w:trHeight w:val="510"/>
        </w:trPr>
        <w:tc>
          <w:tcPr>
            <w:cnfStyle w:val="001000000000"/>
            <w:tcW w:w="0" w:type="auto"/>
            <w:tcBorders>
              <w:top w:val="single" w:sz="4" w:space="0" w:color="auto"/>
            </w:tcBorders>
            <w:vAlign w:val="center"/>
            <w:hideMark/>
          </w:tcPr>
          <w:p w:rsidR="00CC7C0F" w:rsidRPr="008D16EA" w:rsidRDefault="00CC7C0F" w:rsidP="009372C5">
            <w:pPr>
              <w:pStyle w:val="affff1"/>
              <w:spacing w:before="100" w:beforeAutospacing="1" w:after="100" w:afterAutospacing="1"/>
              <w:jc w:val="center"/>
              <w:rPr>
                <w:b w:val="0"/>
                <w:bCs w:val="0"/>
                <w:sz w:val="20"/>
                <w:szCs w:val="20"/>
              </w:rPr>
            </w:pPr>
            <w:r w:rsidRPr="008D16EA">
              <w:t>Удаленность от центра муниципального образования</w:t>
            </w:r>
          </w:p>
        </w:tc>
        <w:tc>
          <w:tcPr>
            <w:cnfStyle w:val="000010000000"/>
            <w:tcW w:w="0" w:type="auto"/>
            <w:tcBorders>
              <w:top w:val="single" w:sz="4" w:space="0" w:color="auto"/>
            </w:tcBorders>
            <w:vAlign w:val="center"/>
            <w:hideMark/>
          </w:tcPr>
          <w:p w:rsidR="00CC7C0F" w:rsidRPr="00094579" w:rsidRDefault="0095074F" w:rsidP="009372C5">
            <w:pPr>
              <w:pStyle w:val="affff1"/>
              <w:spacing w:before="100" w:beforeAutospacing="1" w:after="100" w:afterAutospacing="1"/>
              <w:jc w:val="center"/>
              <w:rPr>
                <w:sz w:val="20"/>
                <w:szCs w:val="20"/>
              </w:rPr>
            </w:pPr>
            <w:r w:rsidRPr="0095074F">
              <w:t>г. Гулькевичи</w:t>
            </w:r>
          </w:p>
        </w:tc>
        <w:tc>
          <w:tcPr>
            <w:tcW w:w="0" w:type="auto"/>
            <w:tcBorders>
              <w:top w:val="single" w:sz="4" w:space="0" w:color="auto"/>
            </w:tcBorders>
            <w:vAlign w:val="center"/>
            <w:hideMark/>
          </w:tcPr>
          <w:p w:rsidR="00CC7C0F" w:rsidRPr="008D16EA" w:rsidRDefault="0095074F" w:rsidP="009372C5">
            <w:pPr>
              <w:pStyle w:val="affff1"/>
              <w:spacing w:before="100" w:beforeAutospacing="1" w:after="100" w:afterAutospacing="1"/>
              <w:jc w:val="center"/>
              <w:cnfStyle w:val="000000100000"/>
              <w:rPr>
                <w:sz w:val="20"/>
                <w:szCs w:val="20"/>
              </w:rPr>
            </w:pPr>
            <w:r>
              <w:t>27</w:t>
            </w:r>
            <w:r w:rsidR="003820DD">
              <w:t>,0</w:t>
            </w:r>
          </w:p>
        </w:tc>
      </w:tr>
      <w:tr w:rsidR="00CC7C0F" w:rsidRPr="008D16EA" w:rsidTr="00FC7BC8">
        <w:trPr>
          <w:trHeight w:val="510"/>
        </w:trPr>
        <w:tc>
          <w:tcPr>
            <w:cnfStyle w:val="001000000000"/>
            <w:tcW w:w="0" w:type="auto"/>
            <w:vAlign w:val="center"/>
            <w:hideMark/>
          </w:tcPr>
          <w:p w:rsidR="00CC7C0F" w:rsidRPr="008D16EA" w:rsidRDefault="00CC7C0F" w:rsidP="009372C5">
            <w:pPr>
              <w:pStyle w:val="affff1"/>
              <w:spacing w:before="100" w:beforeAutospacing="1" w:after="100" w:afterAutospacing="1"/>
              <w:jc w:val="center"/>
              <w:rPr>
                <w:b w:val="0"/>
                <w:bCs w:val="0"/>
                <w:sz w:val="20"/>
                <w:szCs w:val="20"/>
              </w:rPr>
            </w:pPr>
            <w:r w:rsidRPr="008D16EA">
              <w:t>Удаленность от ближайшего населенного пункта</w:t>
            </w:r>
          </w:p>
        </w:tc>
        <w:tc>
          <w:tcPr>
            <w:cnfStyle w:val="000010000000"/>
            <w:tcW w:w="0" w:type="auto"/>
            <w:vAlign w:val="center"/>
            <w:hideMark/>
          </w:tcPr>
          <w:p w:rsidR="00CC7C0F" w:rsidRPr="008D16EA" w:rsidRDefault="0095074F" w:rsidP="009372C5">
            <w:pPr>
              <w:pStyle w:val="affff1"/>
              <w:spacing w:before="100" w:beforeAutospacing="1" w:after="100" w:afterAutospacing="1"/>
              <w:jc w:val="center"/>
              <w:rPr>
                <w:sz w:val="20"/>
                <w:szCs w:val="20"/>
              </w:rPr>
            </w:pPr>
            <w:r w:rsidRPr="0095074F">
              <w:t xml:space="preserve">х.Чаплыгин </w:t>
            </w:r>
          </w:p>
        </w:tc>
        <w:tc>
          <w:tcPr>
            <w:tcW w:w="0" w:type="auto"/>
            <w:vAlign w:val="center"/>
            <w:hideMark/>
          </w:tcPr>
          <w:p w:rsidR="00CC7C0F" w:rsidRPr="008D16EA" w:rsidRDefault="0095074F" w:rsidP="009372C5">
            <w:pPr>
              <w:pStyle w:val="affff1"/>
              <w:spacing w:before="100" w:beforeAutospacing="1" w:after="100" w:afterAutospacing="1"/>
              <w:jc w:val="center"/>
              <w:cnfStyle w:val="000000000000"/>
              <w:rPr>
                <w:sz w:val="20"/>
                <w:szCs w:val="20"/>
              </w:rPr>
            </w:pPr>
            <w:r>
              <w:t>2</w:t>
            </w:r>
            <w:r w:rsidR="003820DD">
              <w:t>,0</w:t>
            </w:r>
          </w:p>
        </w:tc>
      </w:tr>
      <w:tr w:rsidR="00CC7C0F" w:rsidRPr="008D16EA" w:rsidTr="00FC7BC8">
        <w:trPr>
          <w:cnfStyle w:val="000000100000"/>
          <w:trHeight w:val="510"/>
        </w:trPr>
        <w:tc>
          <w:tcPr>
            <w:cnfStyle w:val="001000000000"/>
            <w:tcW w:w="0" w:type="auto"/>
            <w:vAlign w:val="center"/>
            <w:hideMark/>
          </w:tcPr>
          <w:p w:rsidR="00CC7C0F" w:rsidRPr="008D16EA" w:rsidRDefault="00CC7C0F" w:rsidP="009372C5">
            <w:pPr>
              <w:pStyle w:val="affff1"/>
              <w:spacing w:before="100" w:beforeAutospacing="1" w:after="100" w:afterAutospacing="1"/>
              <w:jc w:val="center"/>
              <w:rPr>
                <w:b w:val="0"/>
                <w:bCs w:val="0"/>
                <w:sz w:val="20"/>
                <w:szCs w:val="20"/>
              </w:rPr>
            </w:pPr>
            <w:r w:rsidRPr="008D16EA">
              <w:t>Удаленность от центра субъекта РФ</w:t>
            </w:r>
          </w:p>
        </w:tc>
        <w:tc>
          <w:tcPr>
            <w:cnfStyle w:val="000010000000"/>
            <w:tcW w:w="0" w:type="auto"/>
            <w:vAlign w:val="center"/>
            <w:hideMark/>
          </w:tcPr>
          <w:p w:rsidR="00CC7C0F" w:rsidRPr="008D16EA" w:rsidRDefault="00CF4856" w:rsidP="009372C5">
            <w:pPr>
              <w:pStyle w:val="affff1"/>
              <w:spacing w:before="100" w:beforeAutospacing="1" w:after="100" w:afterAutospacing="1"/>
              <w:jc w:val="center"/>
              <w:rPr>
                <w:sz w:val="20"/>
                <w:szCs w:val="20"/>
              </w:rPr>
            </w:pPr>
            <w:r>
              <w:t>г.</w:t>
            </w:r>
            <w:r w:rsidR="00CC7C0F" w:rsidRPr="008D16EA">
              <w:t xml:space="preserve"> Краснодар</w:t>
            </w:r>
          </w:p>
        </w:tc>
        <w:tc>
          <w:tcPr>
            <w:tcW w:w="0" w:type="auto"/>
            <w:vAlign w:val="center"/>
            <w:hideMark/>
          </w:tcPr>
          <w:p w:rsidR="00CC7C0F" w:rsidRPr="008D16EA" w:rsidRDefault="0095074F" w:rsidP="009372C5">
            <w:pPr>
              <w:pStyle w:val="affff1"/>
              <w:spacing w:before="100" w:beforeAutospacing="1" w:after="100" w:afterAutospacing="1"/>
              <w:jc w:val="center"/>
              <w:cnfStyle w:val="000000100000"/>
              <w:rPr>
                <w:sz w:val="20"/>
                <w:szCs w:val="20"/>
              </w:rPr>
            </w:pPr>
            <w:r>
              <w:t>200</w:t>
            </w:r>
            <w:r w:rsidR="003820DD">
              <w:t>,0</w:t>
            </w:r>
          </w:p>
        </w:tc>
      </w:tr>
      <w:tr w:rsidR="00CC7C0F" w:rsidRPr="008D16EA" w:rsidTr="00FC7BC8">
        <w:trPr>
          <w:trHeight w:val="510"/>
        </w:trPr>
        <w:tc>
          <w:tcPr>
            <w:cnfStyle w:val="001000000000"/>
            <w:tcW w:w="0" w:type="auto"/>
            <w:vAlign w:val="center"/>
            <w:hideMark/>
          </w:tcPr>
          <w:p w:rsidR="00CC7C0F" w:rsidRPr="008D16EA" w:rsidRDefault="00CC7C0F" w:rsidP="009372C5">
            <w:pPr>
              <w:pStyle w:val="affff1"/>
              <w:spacing w:before="100" w:beforeAutospacing="1" w:after="100" w:afterAutospacing="1"/>
              <w:jc w:val="center"/>
              <w:rPr>
                <w:b w:val="0"/>
                <w:bCs w:val="0"/>
                <w:sz w:val="20"/>
                <w:szCs w:val="20"/>
              </w:rPr>
            </w:pPr>
            <w:r w:rsidRPr="008D16EA">
              <w:t>Удаленность от автодороги местного значения</w:t>
            </w:r>
          </w:p>
        </w:tc>
        <w:tc>
          <w:tcPr>
            <w:cnfStyle w:val="000010000000"/>
            <w:tcW w:w="0" w:type="auto"/>
            <w:vAlign w:val="center"/>
            <w:hideMark/>
          </w:tcPr>
          <w:p w:rsidR="00CC7C0F" w:rsidRPr="003820DD" w:rsidRDefault="00CF4856" w:rsidP="009372C5">
            <w:pPr>
              <w:pStyle w:val="affff1"/>
              <w:spacing w:before="100" w:beforeAutospacing="1" w:after="100" w:afterAutospacing="1"/>
              <w:jc w:val="center"/>
            </w:pPr>
            <w:r w:rsidRPr="00CF4856">
              <w:t xml:space="preserve">г.Гулькевичи – с.Соколовское- </w:t>
            </w:r>
            <w:r>
              <w:br/>
            </w:r>
            <w:r w:rsidRPr="00CF4856">
              <w:t>х.Чаплыгин</w:t>
            </w:r>
          </w:p>
        </w:tc>
        <w:tc>
          <w:tcPr>
            <w:tcW w:w="0" w:type="auto"/>
            <w:vAlign w:val="center"/>
            <w:hideMark/>
          </w:tcPr>
          <w:p w:rsidR="00CC7C0F" w:rsidRPr="008D16EA" w:rsidRDefault="00CF4856" w:rsidP="009372C5">
            <w:pPr>
              <w:pStyle w:val="affff1"/>
              <w:spacing w:before="100" w:beforeAutospacing="1" w:after="100" w:afterAutospacing="1"/>
              <w:jc w:val="center"/>
              <w:cnfStyle w:val="000000000000"/>
              <w:rPr>
                <w:sz w:val="20"/>
                <w:szCs w:val="20"/>
              </w:rPr>
            </w:pPr>
            <w:r>
              <w:t>1,5</w:t>
            </w:r>
          </w:p>
        </w:tc>
      </w:tr>
      <w:tr w:rsidR="00CC7C0F" w:rsidRPr="008D16EA" w:rsidTr="00FC7BC8">
        <w:trPr>
          <w:cnfStyle w:val="000000100000"/>
          <w:trHeight w:val="510"/>
        </w:trPr>
        <w:tc>
          <w:tcPr>
            <w:cnfStyle w:val="001000000000"/>
            <w:tcW w:w="0" w:type="auto"/>
            <w:vAlign w:val="center"/>
            <w:hideMark/>
          </w:tcPr>
          <w:p w:rsidR="00CC7C0F" w:rsidRPr="008D16EA" w:rsidRDefault="00CC7C0F" w:rsidP="009372C5">
            <w:pPr>
              <w:pStyle w:val="affff1"/>
              <w:spacing w:before="100" w:beforeAutospacing="1" w:after="100" w:afterAutospacing="1"/>
              <w:jc w:val="center"/>
              <w:rPr>
                <w:b w:val="0"/>
                <w:bCs w:val="0"/>
                <w:sz w:val="20"/>
                <w:szCs w:val="20"/>
              </w:rPr>
            </w:pPr>
            <w:r w:rsidRPr="008D16EA">
              <w:t>Удаленность от ближайшей железнодорожной станции</w:t>
            </w:r>
          </w:p>
        </w:tc>
        <w:tc>
          <w:tcPr>
            <w:cnfStyle w:val="000010000000"/>
            <w:tcW w:w="0" w:type="auto"/>
            <w:vAlign w:val="center"/>
            <w:hideMark/>
          </w:tcPr>
          <w:p w:rsidR="00CC7C0F" w:rsidRPr="008D16EA" w:rsidRDefault="00CF4856" w:rsidP="009372C5">
            <w:pPr>
              <w:pStyle w:val="affff1"/>
              <w:spacing w:before="100" w:beforeAutospacing="1" w:after="100" w:afterAutospacing="1"/>
              <w:jc w:val="center"/>
              <w:rPr>
                <w:sz w:val="20"/>
                <w:szCs w:val="20"/>
              </w:rPr>
            </w:pPr>
            <w:r w:rsidRPr="00CF4856">
              <w:t>станция Гулькевичи</w:t>
            </w:r>
          </w:p>
        </w:tc>
        <w:tc>
          <w:tcPr>
            <w:tcW w:w="0" w:type="auto"/>
            <w:vAlign w:val="center"/>
            <w:hideMark/>
          </w:tcPr>
          <w:p w:rsidR="00CC7C0F" w:rsidRPr="008D16EA" w:rsidRDefault="00CF4856" w:rsidP="009372C5">
            <w:pPr>
              <w:pStyle w:val="affff1"/>
              <w:spacing w:before="100" w:beforeAutospacing="1" w:after="100" w:afterAutospacing="1"/>
              <w:jc w:val="center"/>
              <w:cnfStyle w:val="000000100000"/>
              <w:rPr>
                <w:sz w:val="20"/>
                <w:szCs w:val="20"/>
              </w:rPr>
            </w:pPr>
            <w:r>
              <w:t>30</w:t>
            </w:r>
            <w:r w:rsidR="003820DD">
              <w:t>,0</w:t>
            </w:r>
          </w:p>
        </w:tc>
      </w:tr>
      <w:tr w:rsidR="003820DD" w:rsidRPr="008D16EA" w:rsidTr="00FC7BC8">
        <w:trPr>
          <w:trHeight w:val="510"/>
        </w:trPr>
        <w:tc>
          <w:tcPr>
            <w:cnfStyle w:val="001000000000"/>
            <w:tcW w:w="0" w:type="auto"/>
            <w:vAlign w:val="center"/>
            <w:hideMark/>
          </w:tcPr>
          <w:p w:rsidR="003820DD" w:rsidRPr="008D16EA" w:rsidRDefault="003820DD" w:rsidP="009372C5">
            <w:pPr>
              <w:pStyle w:val="affff1"/>
              <w:spacing w:before="100" w:beforeAutospacing="1" w:after="100" w:afterAutospacing="1"/>
              <w:jc w:val="center"/>
              <w:rPr>
                <w:b w:val="0"/>
                <w:bCs w:val="0"/>
                <w:sz w:val="20"/>
                <w:szCs w:val="20"/>
              </w:rPr>
            </w:pPr>
            <w:r w:rsidRPr="008D16EA">
              <w:t>Удаленность от ближайших железнодорожных путей</w:t>
            </w:r>
          </w:p>
        </w:tc>
        <w:tc>
          <w:tcPr>
            <w:cnfStyle w:val="000010000000"/>
            <w:tcW w:w="0" w:type="auto"/>
            <w:vAlign w:val="center"/>
            <w:hideMark/>
          </w:tcPr>
          <w:p w:rsidR="003820DD" w:rsidRPr="008D16EA" w:rsidRDefault="00CF4856" w:rsidP="009372C5">
            <w:pPr>
              <w:pStyle w:val="affff1"/>
              <w:spacing w:before="100" w:beforeAutospacing="1" w:after="100" w:afterAutospacing="1"/>
              <w:jc w:val="center"/>
              <w:rPr>
                <w:sz w:val="20"/>
                <w:szCs w:val="20"/>
              </w:rPr>
            </w:pPr>
            <w:r w:rsidRPr="00CF4856">
              <w:t>с. Отрадо-Кубанское</w:t>
            </w:r>
          </w:p>
        </w:tc>
        <w:tc>
          <w:tcPr>
            <w:tcW w:w="0" w:type="auto"/>
            <w:vAlign w:val="center"/>
            <w:hideMark/>
          </w:tcPr>
          <w:p w:rsidR="003820DD" w:rsidRPr="008D16EA" w:rsidRDefault="00CF4856" w:rsidP="009372C5">
            <w:pPr>
              <w:pStyle w:val="affff1"/>
              <w:spacing w:before="100" w:beforeAutospacing="1" w:after="100" w:afterAutospacing="1"/>
              <w:jc w:val="center"/>
              <w:cnfStyle w:val="000000000000"/>
              <w:rPr>
                <w:sz w:val="20"/>
                <w:szCs w:val="20"/>
              </w:rPr>
            </w:pPr>
            <w:r>
              <w:t>31</w:t>
            </w:r>
            <w:r w:rsidR="003820DD">
              <w:t>,0</w:t>
            </w:r>
          </w:p>
        </w:tc>
      </w:tr>
      <w:tr w:rsidR="00CC7C0F" w:rsidRPr="008D16EA" w:rsidTr="00FC7BC8">
        <w:trPr>
          <w:cnfStyle w:val="000000100000"/>
          <w:trHeight w:val="510"/>
        </w:trPr>
        <w:tc>
          <w:tcPr>
            <w:cnfStyle w:val="001000000000"/>
            <w:tcW w:w="0" w:type="auto"/>
            <w:vAlign w:val="center"/>
            <w:hideMark/>
          </w:tcPr>
          <w:p w:rsidR="00CC7C0F" w:rsidRPr="008D16EA" w:rsidRDefault="00CC7C0F" w:rsidP="009372C5">
            <w:pPr>
              <w:pStyle w:val="affff1"/>
              <w:spacing w:before="100" w:beforeAutospacing="1" w:after="100" w:afterAutospacing="1"/>
              <w:jc w:val="center"/>
              <w:rPr>
                <w:b w:val="0"/>
                <w:bCs w:val="0"/>
                <w:sz w:val="20"/>
                <w:szCs w:val="20"/>
              </w:rPr>
            </w:pPr>
            <w:r w:rsidRPr="008D16EA">
              <w:t>Удаленность от морского порта</w:t>
            </w:r>
          </w:p>
        </w:tc>
        <w:tc>
          <w:tcPr>
            <w:cnfStyle w:val="000010000000"/>
            <w:tcW w:w="0" w:type="auto"/>
            <w:vAlign w:val="center"/>
            <w:hideMark/>
          </w:tcPr>
          <w:p w:rsidR="00CC7C0F" w:rsidRPr="008D16EA" w:rsidRDefault="00CC7C0F" w:rsidP="009372C5">
            <w:pPr>
              <w:pStyle w:val="affff1"/>
              <w:spacing w:before="100" w:beforeAutospacing="1" w:after="100" w:afterAutospacing="1"/>
              <w:jc w:val="center"/>
              <w:rPr>
                <w:sz w:val="20"/>
                <w:szCs w:val="20"/>
              </w:rPr>
            </w:pPr>
            <w:r w:rsidRPr="008D16EA">
              <w:t>Новороссийский Морской торговый порт</w:t>
            </w:r>
          </w:p>
        </w:tc>
        <w:tc>
          <w:tcPr>
            <w:tcW w:w="0" w:type="auto"/>
            <w:vAlign w:val="center"/>
            <w:hideMark/>
          </w:tcPr>
          <w:p w:rsidR="00CC7C0F" w:rsidRPr="008D16EA" w:rsidRDefault="00CF4856" w:rsidP="009372C5">
            <w:pPr>
              <w:pStyle w:val="affff1"/>
              <w:spacing w:before="100" w:beforeAutospacing="1" w:after="100" w:afterAutospacing="1"/>
              <w:jc w:val="center"/>
              <w:cnfStyle w:val="000000100000"/>
              <w:rPr>
                <w:sz w:val="20"/>
                <w:szCs w:val="20"/>
              </w:rPr>
            </w:pPr>
            <w:r>
              <w:t>371</w:t>
            </w:r>
            <w:r w:rsidR="000F3A8D">
              <w:t>,0</w:t>
            </w:r>
          </w:p>
        </w:tc>
      </w:tr>
    </w:tbl>
    <w:p w:rsidR="00CC7C0F" w:rsidRDefault="00CC7C0F" w:rsidP="009372C5">
      <w:pPr>
        <w:pStyle w:val="afffe"/>
        <w:spacing w:before="100" w:beforeAutospacing="1" w:after="100" w:afterAutospacing="1"/>
      </w:pPr>
      <w:r>
        <w:t>Таким образом</w:t>
      </w:r>
      <w:r w:rsidR="005531A9">
        <w:t>,</w:t>
      </w:r>
      <w:r>
        <w:t xml:space="preserve"> для расположения </w:t>
      </w:r>
      <w:r w:rsidR="00FE4974">
        <w:t xml:space="preserve">тепличного комплекса в рамках реализации </w:t>
      </w:r>
      <w:r w:rsidR="005531A9">
        <w:t xml:space="preserve">настоящего </w:t>
      </w:r>
      <w:r w:rsidR="00FE4974">
        <w:t xml:space="preserve">инвестиционного проекта подобран </w:t>
      </w:r>
      <w:r>
        <w:t xml:space="preserve">достаточно оптимальный </w:t>
      </w:r>
      <w:r w:rsidR="00FE4974">
        <w:t xml:space="preserve">земельный </w:t>
      </w:r>
      <w:r>
        <w:t xml:space="preserve">участок, вблизи </w:t>
      </w:r>
      <w:r w:rsidR="00FE4974">
        <w:t xml:space="preserve">которого расположены </w:t>
      </w:r>
      <w:r>
        <w:t>необходимы</w:t>
      </w:r>
      <w:r w:rsidR="00FE4974">
        <w:t>е</w:t>
      </w:r>
      <w:r>
        <w:t xml:space="preserve"> пут</w:t>
      </w:r>
      <w:r w:rsidR="00FE4974">
        <w:t>и</w:t>
      </w:r>
      <w:r>
        <w:t xml:space="preserve"> сообщения</w:t>
      </w:r>
      <w:r w:rsidR="00FE4974">
        <w:t>, что</w:t>
      </w:r>
      <w:r w:rsidR="005526F8">
        <w:t xml:space="preserve"> </w:t>
      </w:r>
      <w:r w:rsidR="00FE4974">
        <w:t>дает возможность выстаивать эффективную логистику</w:t>
      </w:r>
      <w:r w:rsidR="005531A9">
        <w:t>.</w:t>
      </w:r>
    </w:p>
    <w:p w:rsidR="00430D08" w:rsidRDefault="00430D08" w:rsidP="007229B9">
      <w:pPr>
        <w:pStyle w:val="afffd"/>
        <w:spacing w:before="0" w:after="0"/>
      </w:pPr>
      <w:bookmarkStart w:id="12" w:name="_Toc183609271"/>
      <w:r w:rsidRPr="00292CCC">
        <w:t>1.4</w:t>
      </w:r>
      <w:r w:rsidR="00B8351E" w:rsidRPr="00292CCC">
        <w:t>.</w:t>
      </w:r>
      <w:r w:rsidRPr="00292CCC">
        <w:t xml:space="preserve"> Источники финансирования </w:t>
      </w:r>
      <w:r w:rsidR="009C2C96">
        <w:t xml:space="preserve">инвестиционного </w:t>
      </w:r>
      <w:r w:rsidRPr="00292CCC">
        <w:t>проекта</w:t>
      </w:r>
      <w:r w:rsidR="00F31ADF" w:rsidRPr="00292CCC">
        <w:t>.</w:t>
      </w:r>
      <w:bookmarkEnd w:id="12"/>
    </w:p>
    <w:p w:rsidR="008023A5" w:rsidRPr="004170A1" w:rsidRDefault="008023A5" w:rsidP="009372C5">
      <w:pPr>
        <w:pStyle w:val="afffe"/>
        <w:spacing w:before="100" w:beforeAutospacing="1" w:after="100" w:afterAutospacing="1"/>
        <w:rPr>
          <w:b/>
        </w:rPr>
      </w:pPr>
      <w:r w:rsidRPr="004170A1">
        <w:t>Настоящий инвестиционный проект предполагает использование собственных средств инвестора.</w:t>
      </w:r>
    </w:p>
    <w:p w:rsidR="00354C1D" w:rsidRDefault="00430D08" w:rsidP="009372C5">
      <w:pPr>
        <w:pStyle w:val="afffd"/>
        <w:spacing w:before="100" w:beforeAutospacing="1" w:after="100" w:afterAutospacing="1"/>
      </w:pPr>
      <w:bookmarkStart w:id="13" w:name="_Toc183609272"/>
      <w:r w:rsidRPr="00292CCC">
        <w:t>1.5</w:t>
      </w:r>
      <w:r w:rsidR="00B8351E" w:rsidRPr="00292CCC">
        <w:t>.</w:t>
      </w:r>
      <w:r w:rsidR="00F31ADF" w:rsidRPr="00292CCC">
        <w:t xml:space="preserve">Срок реализации </w:t>
      </w:r>
      <w:r w:rsidR="009C2C96">
        <w:t>инвестиционного</w:t>
      </w:r>
      <w:r w:rsidR="005526F8">
        <w:t xml:space="preserve"> </w:t>
      </w:r>
      <w:r w:rsidR="00F31ADF" w:rsidRPr="00292CCC">
        <w:t>проекта.</w:t>
      </w:r>
      <w:bookmarkEnd w:id="13"/>
    </w:p>
    <w:p w:rsidR="00F46A40" w:rsidRPr="009A5D1A" w:rsidRDefault="00F46A40" w:rsidP="009372C5">
      <w:pPr>
        <w:pStyle w:val="affff3"/>
        <w:spacing w:before="100" w:beforeAutospacing="1" w:after="100" w:afterAutospacing="1"/>
      </w:pPr>
      <w:bookmarkStart w:id="14" w:name="_Toc342318084"/>
      <w:bookmarkStart w:id="15" w:name="_Toc183609273"/>
      <w:r w:rsidRPr="000A1148">
        <w:t xml:space="preserve">Дата начала реализации проекта будет установлена после того, как инвестор внесёт сумму необходимых инвестиций. </w:t>
      </w:r>
      <w:r w:rsidRPr="000A1148">
        <w:rPr>
          <w:szCs w:val="28"/>
        </w:rPr>
        <w:t xml:space="preserve">Инвестиционная фраза, в период которой планируется осуществить строительство объекта, составляет </w:t>
      </w:r>
      <w:r>
        <w:rPr>
          <w:szCs w:val="28"/>
        </w:rPr>
        <w:t>12</w:t>
      </w:r>
      <w:r w:rsidR="00756FE4">
        <w:rPr>
          <w:szCs w:val="28"/>
        </w:rPr>
        <w:t> месяцев</w:t>
      </w:r>
      <w:r w:rsidRPr="000A1148">
        <w:rPr>
          <w:szCs w:val="28"/>
        </w:rPr>
        <w:t xml:space="preserve">. Период планирования деятельности организации по данному бизнес-плану – </w:t>
      </w:r>
      <w:r>
        <w:rPr>
          <w:szCs w:val="28"/>
        </w:rPr>
        <w:t>7</w:t>
      </w:r>
      <w:r w:rsidRPr="000A1148">
        <w:rPr>
          <w:szCs w:val="28"/>
        </w:rPr>
        <w:t xml:space="preserve"> лет.</w:t>
      </w:r>
    </w:p>
    <w:p w:rsidR="00430D08" w:rsidRDefault="00430D08" w:rsidP="009372C5">
      <w:pPr>
        <w:pStyle w:val="afffd"/>
        <w:spacing w:before="100" w:beforeAutospacing="1" w:after="100" w:afterAutospacing="1"/>
      </w:pPr>
      <w:r w:rsidRPr="00292CCC">
        <w:t xml:space="preserve">1.6. </w:t>
      </w:r>
      <w:bookmarkEnd w:id="14"/>
      <w:r w:rsidR="00D02B8B" w:rsidRPr="003B5491">
        <w:t>Показатели эффективности реализации инвестиционного проекта</w:t>
      </w:r>
      <w:bookmarkStart w:id="16" w:name="sub_1018"/>
      <w:r w:rsidR="00D02B8B" w:rsidRPr="004F53B8">
        <w:t>(основные финансовые показатели доходности и окупаемости)</w:t>
      </w:r>
      <w:bookmarkEnd w:id="16"/>
      <w:r w:rsidR="00F31ADF" w:rsidRPr="00292CCC">
        <w:t>.</w:t>
      </w:r>
      <w:bookmarkEnd w:id="15"/>
    </w:p>
    <w:p w:rsidR="00F46A40" w:rsidRDefault="00F46A40" w:rsidP="009372C5">
      <w:pPr>
        <w:pStyle w:val="affff3"/>
        <w:spacing w:before="100" w:beforeAutospacing="1" w:after="100" w:afterAutospacing="1"/>
      </w:pPr>
      <w:r w:rsidRPr="000A1148">
        <w:t>Рассматриваемая инвестиционная идея характеризуется следующими показателями:</w:t>
      </w:r>
    </w:p>
    <w:p w:rsidR="008B7ACF" w:rsidRPr="008B7ACF" w:rsidRDefault="008B7ACF" w:rsidP="009372C5">
      <w:pPr>
        <w:pStyle w:val="a4"/>
        <w:keepNext/>
        <w:spacing w:before="100" w:beforeAutospacing="1" w:after="100" w:afterAutospacing="1"/>
        <w:ind w:firstLine="0"/>
        <w:rPr>
          <w:rFonts w:ascii="Cambria" w:hAnsi="Cambria"/>
        </w:rPr>
      </w:pPr>
      <w:r w:rsidRPr="008B7ACF">
        <w:rPr>
          <w:rFonts w:ascii="Cambria" w:hAnsi="Cambria"/>
        </w:rPr>
        <w:t xml:space="preserve">Таблица </w:t>
      </w:r>
      <w:r w:rsidR="00EF3E73" w:rsidRPr="008B7ACF">
        <w:rPr>
          <w:rFonts w:ascii="Cambria" w:hAnsi="Cambria"/>
        </w:rPr>
        <w:fldChar w:fldCharType="begin"/>
      </w:r>
      <w:r w:rsidRPr="008B7ACF">
        <w:rPr>
          <w:rFonts w:ascii="Cambria" w:hAnsi="Cambria"/>
        </w:rPr>
        <w:instrText xml:space="preserve"> SEQ Таблица \* ARABIC </w:instrText>
      </w:r>
      <w:r w:rsidR="00EF3E73" w:rsidRPr="008B7ACF">
        <w:rPr>
          <w:rFonts w:ascii="Cambria" w:hAnsi="Cambria"/>
        </w:rPr>
        <w:fldChar w:fldCharType="separate"/>
      </w:r>
      <w:r w:rsidR="00756FE4">
        <w:rPr>
          <w:rFonts w:ascii="Cambria" w:hAnsi="Cambria"/>
          <w:noProof/>
        </w:rPr>
        <w:t>3</w:t>
      </w:r>
      <w:r w:rsidR="00EF3E73" w:rsidRPr="008B7ACF">
        <w:rPr>
          <w:rFonts w:ascii="Cambria" w:hAnsi="Cambria"/>
        </w:rPr>
        <w:fldChar w:fldCharType="end"/>
      </w:r>
      <w:r w:rsidRPr="008B7ACF">
        <w:rPr>
          <w:rFonts w:ascii="Cambria" w:hAnsi="Cambria"/>
        </w:rPr>
        <w:t xml:space="preserve"> - Эффективность реализации проекта</w:t>
      </w:r>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020"/>
      </w:tblPr>
      <w:tblGrid>
        <w:gridCol w:w="7744"/>
        <w:gridCol w:w="1684"/>
      </w:tblGrid>
      <w:tr w:rsidR="008B7ACF" w:rsidRPr="00F63BF6" w:rsidTr="005526F8">
        <w:tc>
          <w:tcPr>
            <w:tcW w:w="5000" w:type="pct"/>
            <w:gridSpan w:val="2"/>
            <w:shd w:val="clear" w:color="auto" w:fill="4F81BD" w:themeFill="accent1"/>
            <w:hideMark/>
          </w:tcPr>
          <w:p w:rsidR="008B7ACF" w:rsidRPr="00F63BF6" w:rsidRDefault="008B7ACF" w:rsidP="009372C5">
            <w:pPr>
              <w:spacing w:before="100" w:beforeAutospacing="1" w:after="100" w:afterAutospacing="1"/>
              <w:jc w:val="center"/>
              <w:rPr>
                <w:rFonts w:ascii="Cambria" w:hAnsi="Cambria"/>
                <w:b/>
                <w:color w:val="FFFFFF" w:themeColor="background1"/>
                <w:sz w:val="20"/>
                <w:szCs w:val="20"/>
              </w:rPr>
            </w:pPr>
            <w:r w:rsidRPr="00F63BF6">
              <w:rPr>
                <w:rStyle w:val="ad"/>
                <w:rFonts w:ascii="Cambria" w:hAnsi="Cambria"/>
                <w:color w:val="FFFFFF" w:themeColor="background1"/>
                <w:sz w:val="20"/>
                <w:szCs w:val="20"/>
              </w:rPr>
              <w:t>Финансовая оценка проекта</w:t>
            </w:r>
          </w:p>
        </w:tc>
      </w:tr>
      <w:tr w:rsidR="008B7ACF" w:rsidRPr="00F63BF6" w:rsidTr="008B7ACF">
        <w:tc>
          <w:tcPr>
            <w:tcW w:w="4107" w:type="pct"/>
            <w:hideMark/>
          </w:tcPr>
          <w:p w:rsidR="008B7ACF" w:rsidRPr="00F63BF6" w:rsidRDefault="008B7ACF" w:rsidP="009372C5">
            <w:pPr>
              <w:spacing w:before="100" w:beforeAutospacing="1" w:after="100" w:afterAutospacing="1"/>
              <w:ind w:firstLine="0"/>
              <w:rPr>
                <w:rFonts w:ascii="Cambria" w:hAnsi="Cambria"/>
                <w:sz w:val="20"/>
                <w:szCs w:val="20"/>
              </w:rPr>
            </w:pPr>
            <w:r w:rsidRPr="00F63BF6">
              <w:rPr>
                <w:rFonts w:ascii="Cambria" w:hAnsi="Cambria"/>
                <w:sz w:val="20"/>
                <w:szCs w:val="20"/>
              </w:rPr>
              <w:t>Общая стоимость проекта, млн. руб.:</w:t>
            </w:r>
          </w:p>
        </w:tc>
        <w:tc>
          <w:tcPr>
            <w:tcW w:w="893" w:type="pct"/>
            <w:vAlign w:val="center"/>
            <w:hideMark/>
          </w:tcPr>
          <w:p w:rsidR="008B7ACF" w:rsidRPr="00F63BF6" w:rsidRDefault="008B7ACF" w:rsidP="009372C5">
            <w:pPr>
              <w:spacing w:before="100" w:beforeAutospacing="1" w:after="100" w:afterAutospacing="1"/>
              <w:jc w:val="right"/>
              <w:rPr>
                <w:rFonts w:ascii="Cambria" w:hAnsi="Cambria"/>
                <w:sz w:val="20"/>
                <w:szCs w:val="20"/>
              </w:rPr>
            </w:pPr>
            <w:r>
              <w:rPr>
                <w:rFonts w:ascii="Calibri" w:hAnsi="Calibri" w:cs="Calibri"/>
                <w:color w:val="000000"/>
                <w:sz w:val="20"/>
                <w:szCs w:val="20"/>
              </w:rPr>
              <w:t>515,74</w:t>
            </w:r>
          </w:p>
        </w:tc>
      </w:tr>
      <w:tr w:rsidR="008B7ACF" w:rsidRPr="00F63BF6" w:rsidTr="008B7ACF">
        <w:tc>
          <w:tcPr>
            <w:tcW w:w="4107" w:type="pct"/>
            <w:hideMark/>
          </w:tcPr>
          <w:p w:rsidR="008B7ACF" w:rsidRPr="00F63BF6" w:rsidRDefault="008B7ACF" w:rsidP="009372C5">
            <w:pPr>
              <w:spacing w:before="100" w:beforeAutospacing="1" w:after="100" w:afterAutospacing="1"/>
              <w:ind w:firstLine="0"/>
              <w:rPr>
                <w:rFonts w:ascii="Cambria" w:hAnsi="Cambria"/>
                <w:sz w:val="20"/>
                <w:szCs w:val="20"/>
              </w:rPr>
            </w:pPr>
            <w:r w:rsidRPr="00F63BF6">
              <w:rPr>
                <w:rFonts w:ascii="Cambria" w:hAnsi="Cambria"/>
                <w:sz w:val="20"/>
                <w:szCs w:val="20"/>
              </w:rPr>
              <w:t>В т.ч. собственные средства, млн. руб.:</w:t>
            </w:r>
          </w:p>
        </w:tc>
        <w:tc>
          <w:tcPr>
            <w:tcW w:w="893" w:type="pct"/>
            <w:vAlign w:val="center"/>
            <w:hideMark/>
          </w:tcPr>
          <w:p w:rsidR="008B7ACF" w:rsidRPr="00F63BF6" w:rsidRDefault="008B7ACF" w:rsidP="009372C5">
            <w:pPr>
              <w:spacing w:before="100" w:beforeAutospacing="1" w:after="100" w:afterAutospacing="1"/>
              <w:jc w:val="right"/>
              <w:rPr>
                <w:rFonts w:ascii="Cambria" w:hAnsi="Cambria"/>
                <w:sz w:val="20"/>
                <w:szCs w:val="20"/>
              </w:rPr>
            </w:pPr>
            <w:r>
              <w:rPr>
                <w:rFonts w:ascii="Calibri" w:hAnsi="Calibri" w:cs="Calibri"/>
                <w:color w:val="000000"/>
                <w:sz w:val="20"/>
                <w:szCs w:val="20"/>
              </w:rPr>
              <w:t>515,74</w:t>
            </w:r>
          </w:p>
        </w:tc>
      </w:tr>
      <w:tr w:rsidR="008B7ACF" w:rsidRPr="00F63BF6" w:rsidTr="005526F8">
        <w:tc>
          <w:tcPr>
            <w:tcW w:w="5000" w:type="pct"/>
            <w:gridSpan w:val="2"/>
            <w:shd w:val="clear" w:color="auto" w:fill="4F81BD" w:themeFill="accent1"/>
            <w:hideMark/>
          </w:tcPr>
          <w:p w:rsidR="008B7ACF" w:rsidRPr="00F63BF6" w:rsidRDefault="008B7ACF" w:rsidP="009372C5">
            <w:pPr>
              <w:spacing w:before="100" w:beforeAutospacing="1" w:after="100" w:afterAutospacing="1"/>
              <w:jc w:val="center"/>
              <w:rPr>
                <w:rFonts w:ascii="Cambria" w:hAnsi="Cambria"/>
                <w:b/>
                <w:bCs/>
                <w:color w:val="FFFFFF" w:themeColor="background1"/>
                <w:sz w:val="20"/>
                <w:szCs w:val="20"/>
              </w:rPr>
            </w:pPr>
            <w:r w:rsidRPr="00F63BF6">
              <w:rPr>
                <w:rStyle w:val="ad"/>
                <w:rFonts w:ascii="Cambria" w:hAnsi="Cambria"/>
                <w:color w:val="FFFFFF" w:themeColor="background1"/>
                <w:sz w:val="20"/>
                <w:szCs w:val="20"/>
              </w:rPr>
              <w:t>Основные показатели экономической эффективности инвестиционного проекта</w:t>
            </w:r>
          </w:p>
        </w:tc>
      </w:tr>
      <w:tr w:rsidR="008B7ACF" w:rsidRPr="00F63BF6" w:rsidTr="008B7ACF">
        <w:tc>
          <w:tcPr>
            <w:tcW w:w="4107" w:type="pct"/>
            <w:hideMark/>
          </w:tcPr>
          <w:p w:rsidR="008B7ACF" w:rsidRPr="00F63BF6" w:rsidRDefault="008B7ACF" w:rsidP="009372C5">
            <w:pPr>
              <w:spacing w:before="100" w:beforeAutospacing="1" w:after="100" w:afterAutospacing="1"/>
              <w:ind w:firstLine="0"/>
              <w:rPr>
                <w:rFonts w:ascii="Cambria" w:hAnsi="Cambria"/>
                <w:sz w:val="20"/>
                <w:szCs w:val="20"/>
              </w:rPr>
            </w:pPr>
            <w:r w:rsidRPr="00F63BF6">
              <w:rPr>
                <w:rFonts w:ascii="Cambria" w:hAnsi="Cambria"/>
                <w:sz w:val="20"/>
                <w:szCs w:val="20"/>
              </w:rPr>
              <w:t>Чистый дисконтированный доход (NPV), млн. руб.</w:t>
            </w:r>
          </w:p>
        </w:tc>
        <w:tc>
          <w:tcPr>
            <w:tcW w:w="893" w:type="pct"/>
            <w:hideMark/>
          </w:tcPr>
          <w:p w:rsidR="008B7ACF" w:rsidRPr="00F63BF6" w:rsidRDefault="008B7ACF" w:rsidP="009372C5">
            <w:pPr>
              <w:spacing w:before="100" w:beforeAutospacing="1" w:after="100" w:afterAutospacing="1"/>
              <w:jc w:val="right"/>
              <w:rPr>
                <w:rFonts w:ascii="Cambria" w:hAnsi="Cambria"/>
                <w:sz w:val="20"/>
                <w:szCs w:val="20"/>
              </w:rPr>
            </w:pPr>
            <w:r>
              <w:rPr>
                <w:rFonts w:ascii="Cambria" w:hAnsi="Cambria"/>
                <w:sz w:val="20"/>
                <w:szCs w:val="20"/>
              </w:rPr>
              <w:t>89,69</w:t>
            </w:r>
          </w:p>
        </w:tc>
      </w:tr>
      <w:tr w:rsidR="008B7ACF" w:rsidRPr="00F63BF6" w:rsidTr="008B7ACF">
        <w:tc>
          <w:tcPr>
            <w:tcW w:w="4107" w:type="pct"/>
            <w:hideMark/>
          </w:tcPr>
          <w:p w:rsidR="008B7ACF" w:rsidRPr="00F63BF6" w:rsidRDefault="008B7ACF" w:rsidP="009372C5">
            <w:pPr>
              <w:spacing w:before="100" w:beforeAutospacing="1" w:after="100" w:afterAutospacing="1"/>
              <w:ind w:firstLine="0"/>
              <w:rPr>
                <w:rFonts w:ascii="Cambria" w:hAnsi="Cambria"/>
                <w:sz w:val="20"/>
                <w:szCs w:val="20"/>
              </w:rPr>
            </w:pPr>
            <w:r w:rsidRPr="00F63BF6">
              <w:rPr>
                <w:rFonts w:ascii="Cambria" w:hAnsi="Cambria"/>
                <w:sz w:val="20"/>
                <w:szCs w:val="20"/>
              </w:rPr>
              <w:t>Простой срок окупаемости, лет</w:t>
            </w:r>
          </w:p>
        </w:tc>
        <w:tc>
          <w:tcPr>
            <w:tcW w:w="893" w:type="pct"/>
            <w:hideMark/>
          </w:tcPr>
          <w:p w:rsidR="008B7ACF" w:rsidRPr="00F63BF6" w:rsidRDefault="008B7ACF" w:rsidP="009372C5">
            <w:pPr>
              <w:spacing w:before="100" w:beforeAutospacing="1" w:after="100" w:afterAutospacing="1"/>
              <w:jc w:val="right"/>
              <w:rPr>
                <w:rFonts w:ascii="Cambria" w:hAnsi="Cambria"/>
                <w:sz w:val="20"/>
                <w:szCs w:val="20"/>
              </w:rPr>
            </w:pPr>
            <w:r>
              <w:rPr>
                <w:rFonts w:ascii="Cambria" w:hAnsi="Cambria"/>
                <w:sz w:val="20"/>
                <w:szCs w:val="20"/>
              </w:rPr>
              <w:t>4</w:t>
            </w:r>
            <w:r w:rsidRPr="00F63BF6">
              <w:rPr>
                <w:rFonts w:ascii="Cambria" w:hAnsi="Cambria"/>
                <w:sz w:val="20"/>
                <w:szCs w:val="20"/>
              </w:rPr>
              <w:t>,25</w:t>
            </w:r>
          </w:p>
        </w:tc>
      </w:tr>
      <w:tr w:rsidR="008B7ACF" w:rsidRPr="00F63BF6" w:rsidTr="008B7ACF">
        <w:tc>
          <w:tcPr>
            <w:tcW w:w="4107" w:type="pct"/>
            <w:hideMark/>
          </w:tcPr>
          <w:p w:rsidR="008B7ACF" w:rsidRPr="00F63BF6" w:rsidRDefault="008B7ACF" w:rsidP="009372C5">
            <w:pPr>
              <w:spacing w:before="100" w:beforeAutospacing="1" w:after="100" w:afterAutospacing="1"/>
              <w:ind w:firstLine="0"/>
              <w:rPr>
                <w:rFonts w:ascii="Cambria" w:hAnsi="Cambria"/>
                <w:sz w:val="20"/>
                <w:szCs w:val="20"/>
              </w:rPr>
            </w:pPr>
            <w:r w:rsidRPr="00F63BF6">
              <w:rPr>
                <w:rFonts w:ascii="Cambria" w:hAnsi="Cambria"/>
                <w:sz w:val="20"/>
                <w:szCs w:val="20"/>
              </w:rPr>
              <w:t>Дисконтированный срок окупаемости, лет</w:t>
            </w:r>
          </w:p>
        </w:tc>
        <w:tc>
          <w:tcPr>
            <w:tcW w:w="893" w:type="pct"/>
            <w:hideMark/>
          </w:tcPr>
          <w:p w:rsidR="008B7ACF" w:rsidRPr="00F63BF6" w:rsidRDefault="008B7ACF" w:rsidP="009372C5">
            <w:pPr>
              <w:spacing w:before="100" w:beforeAutospacing="1" w:after="100" w:afterAutospacing="1"/>
              <w:jc w:val="right"/>
              <w:rPr>
                <w:rFonts w:ascii="Cambria" w:hAnsi="Cambria"/>
                <w:sz w:val="20"/>
                <w:szCs w:val="20"/>
              </w:rPr>
            </w:pPr>
            <w:r>
              <w:rPr>
                <w:rFonts w:ascii="Cambria" w:hAnsi="Cambria"/>
                <w:sz w:val="20"/>
                <w:szCs w:val="20"/>
              </w:rPr>
              <w:t>5,50</w:t>
            </w:r>
          </w:p>
        </w:tc>
      </w:tr>
      <w:tr w:rsidR="008B7ACF" w:rsidRPr="00F63BF6" w:rsidTr="008B7ACF">
        <w:tc>
          <w:tcPr>
            <w:tcW w:w="4107" w:type="pct"/>
            <w:hideMark/>
          </w:tcPr>
          <w:p w:rsidR="008B7ACF" w:rsidRPr="00F63BF6" w:rsidRDefault="008B7ACF" w:rsidP="009372C5">
            <w:pPr>
              <w:spacing w:before="100" w:beforeAutospacing="1" w:after="100" w:afterAutospacing="1"/>
              <w:ind w:firstLine="0"/>
              <w:rPr>
                <w:rFonts w:ascii="Cambria" w:hAnsi="Cambria"/>
                <w:sz w:val="20"/>
                <w:szCs w:val="20"/>
              </w:rPr>
            </w:pPr>
            <w:r w:rsidRPr="00F63BF6">
              <w:rPr>
                <w:rFonts w:ascii="Cambria" w:hAnsi="Cambria"/>
                <w:sz w:val="20"/>
                <w:szCs w:val="20"/>
              </w:rPr>
              <w:lastRenderedPageBreak/>
              <w:t>Внутренняя норма доходности (IRR)</w:t>
            </w:r>
            <w:r>
              <w:rPr>
                <w:rFonts w:ascii="Cambria" w:hAnsi="Cambria"/>
                <w:sz w:val="20"/>
                <w:szCs w:val="20"/>
              </w:rPr>
              <w:t>, %</w:t>
            </w:r>
          </w:p>
        </w:tc>
        <w:tc>
          <w:tcPr>
            <w:tcW w:w="893" w:type="pct"/>
            <w:hideMark/>
          </w:tcPr>
          <w:p w:rsidR="008B7ACF" w:rsidRPr="00F63BF6" w:rsidRDefault="008B7ACF" w:rsidP="009372C5">
            <w:pPr>
              <w:spacing w:before="100" w:beforeAutospacing="1" w:after="100" w:afterAutospacing="1"/>
              <w:jc w:val="right"/>
              <w:rPr>
                <w:rFonts w:ascii="Cambria" w:hAnsi="Cambria"/>
                <w:sz w:val="20"/>
                <w:szCs w:val="20"/>
              </w:rPr>
            </w:pPr>
            <w:r>
              <w:rPr>
                <w:rFonts w:ascii="Cambria" w:hAnsi="Cambria"/>
                <w:sz w:val="20"/>
                <w:szCs w:val="20"/>
              </w:rPr>
              <w:t>24</w:t>
            </w:r>
            <w:r w:rsidRPr="00F63BF6">
              <w:rPr>
                <w:rFonts w:ascii="Cambria" w:hAnsi="Cambria"/>
                <w:sz w:val="20"/>
                <w:szCs w:val="20"/>
              </w:rPr>
              <w:t>,</w:t>
            </w:r>
            <w:r>
              <w:rPr>
                <w:rFonts w:ascii="Cambria" w:hAnsi="Cambria"/>
                <w:sz w:val="20"/>
                <w:szCs w:val="20"/>
              </w:rPr>
              <w:t>07</w:t>
            </w:r>
          </w:p>
        </w:tc>
      </w:tr>
      <w:tr w:rsidR="008B7ACF" w:rsidRPr="00F63BF6" w:rsidTr="008B7ACF">
        <w:tc>
          <w:tcPr>
            <w:tcW w:w="4107" w:type="pct"/>
            <w:hideMark/>
          </w:tcPr>
          <w:p w:rsidR="008B7ACF" w:rsidRPr="00F63BF6" w:rsidRDefault="008B7ACF" w:rsidP="009372C5">
            <w:pPr>
              <w:spacing w:before="100" w:beforeAutospacing="1" w:after="100" w:afterAutospacing="1"/>
              <w:ind w:firstLine="0"/>
              <w:rPr>
                <w:rFonts w:ascii="Cambria" w:hAnsi="Cambria"/>
                <w:sz w:val="20"/>
                <w:szCs w:val="20"/>
              </w:rPr>
            </w:pPr>
            <w:r w:rsidRPr="00F63BF6">
              <w:rPr>
                <w:rFonts w:ascii="Cambria" w:hAnsi="Cambria"/>
                <w:sz w:val="20"/>
                <w:szCs w:val="20"/>
              </w:rPr>
              <w:t>Индекс прибыльности (PI)</w:t>
            </w:r>
          </w:p>
        </w:tc>
        <w:tc>
          <w:tcPr>
            <w:tcW w:w="893" w:type="pct"/>
            <w:hideMark/>
          </w:tcPr>
          <w:p w:rsidR="008B7ACF" w:rsidRPr="00F63BF6" w:rsidRDefault="008B7ACF" w:rsidP="009372C5">
            <w:pPr>
              <w:spacing w:before="100" w:beforeAutospacing="1" w:after="100" w:afterAutospacing="1"/>
              <w:jc w:val="right"/>
              <w:rPr>
                <w:rFonts w:ascii="Cambria" w:hAnsi="Cambria"/>
                <w:sz w:val="20"/>
                <w:szCs w:val="20"/>
              </w:rPr>
            </w:pPr>
            <w:r>
              <w:rPr>
                <w:rFonts w:ascii="Cambria" w:hAnsi="Cambria"/>
                <w:sz w:val="20"/>
                <w:szCs w:val="20"/>
              </w:rPr>
              <w:t>1,20</w:t>
            </w:r>
          </w:p>
        </w:tc>
      </w:tr>
      <w:tr w:rsidR="008B7ACF" w:rsidRPr="00F63BF6" w:rsidTr="008B7ACF">
        <w:tc>
          <w:tcPr>
            <w:tcW w:w="4107" w:type="pct"/>
            <w:hideMark/>
          </w:tcPr>
          <w:p w:rsidR="008B7ACF" w:rsidRPr="00F63BF6" w:rsidRDefault="008B7ACF" w:rsidP="009372C5">
            <w:pPr>
              <w:spacing w:before="100" w:beforeAutospacing="1" w:after="100" w:afterAutospacing="1"/>
              <w:ind w:firstLine="0"/>
              <w:rPr>
                <w:rFonts w:ascii="Cambria" w:hAnsi="Cambria"/>
                <w:sz w:val="20"/>
                <w:szCs w:val="20"/>
              </w:rPr>
            </w:pPr>
            <w:r w:rsidRPr="00F63BF6">
              <w:rPr>
                <w:rFonts w:ascii="Cambria" w:hAnsi="Cambria"/>
                <w:sz w:val="20"/>
                <w:szCs w:val="20"/>
              </w:rPr>
              <w:t>Валовая выручка, млн. руб. в год</w:t>
            </w:r>
          </w:p>
        </w:tc>
        <w:tc>
          <w:tcPr>
            <w:tcW w:w="893" w:type="pct"/>
            <w:hideMark/>
          </w:tcPr>
          <w:p w:rsidR="008B7ACF" w:rsidRPr="00F63BF6" w:rsidRDefault="008B7ACF" w:rsidP="009372C5">
            <w:pPr>
              <w:spacing w:before="100" w:beforeAutospacing="1" w:after="100" w:afterAutospacing="1"/>
              <w:jc w:val="right"/>
              <w:rPr>
                <w:rFonts w:ascii="Cambria" w:hAnsi="Cambria"/>
                <w:sz w:val="20"/>
                <w:szCs w:val="20"/>
              </w:rPr>
            </w:pPr>
            <w:r>
              <w:rPr>
                <w:rFonts w:ascii="Cambria" w:hAnsi="Cambria"/>
                <w:sz w:val="20"/>
                <w:szCs w:val="20"/>
              </w:rPr>
              <w:t>287,80</w:t>
            </w:r>
          </w:p>
        </w:tc>
      </w:tr>
      <w:tr w:rsidR="008B7ACF" w:rsidRPr="00F63BF6" w:rsidTr="005526F8">
        <w:tc>
          <w:tcPr>
            <w:tcW w:w="5000" w:type="pct"/>
            <w:gridSpan w:val="2"/>
            <w:shd w:val="clear" w:color="auto" w:fill="4F81BD" w:themeFill="accent1"/>
            <w:hideMark/>
          </w:tcPr>
          <w:p w:rsidR="008B7ACF" w:rsidRPr="00F63BF6" w:rsidRDefault="008B7ACF" w:rsidP="009372C5">
            <w:pPr>
              <w:spacing w:before="100" w:beforeAutospacing="1" w:after="100" w:afterAutospacing="1"/>
              <w:jc w:val="center"/>
              <w:rPr>
                <w:rFonts w:ascii="Cambria" w:hAnsi="Cambria"/>
                <w:b/>
                <w:bCs/>
                <w:color w:val="FFFFFF" w:themeColor="background1"/>
                <w:sz w:val="20"/>
                <w:szCs w:val="20"/>
              </w:rPr>
            </w:pPr>
            <w:r w:rsidRPr="00F63BF6">
              <w:rPr>
                <w:rStyle w:val="ad"/>
                <w:rFonts w:ascii="Cambria" w:hAnsi="Cambria"/>
                <w:color w:val="FFFFFF" w:themeColor="background1"/>
                <w:sz w:val="20"/>
                <w:szCs w:val="20"/>
              </w:rPr>
              <w:t>Социальная эффективность инвестиционного проекта</w:t>
            </w:r>
          </w:p>
        </w:tc>
      </w:tr>
      <w:tr w:rsidR="008B7ACF" w:rsidRPr="00F63BF6" w:rsidTr="008B7ACF">
        <w:tc>
          <w:tcPr>
            <w:tcW w:w="4107" w:type="pct"/>
            <w:hideMark/>
          </w:tcPr>
          <w:p w:rsidR="008B7ACF" w:rsidRPr="00F63BF6" w:rsidRDefault="008B7ACF" w:rsidP="009372C5">
            <w:pPr>
              <w:spacing w:before="100" w:beforeAutospacing="1" w:after="100" w:afterAutospacing="1"/>
              <w:ind w:firstLine="0"/>
              <w:rPr>
                <w:rFonts w:ascii="Cambria" w:hAnsi="Cambria"/>
                <w:sz w:val="20"/>
                <w:szCs w:val="20"/>
              </w:rPr>
            </w:pPr>
            <w:r w:rsidRPr="00F63BF6">
              <w:rPr>
                <w:rFonts w:ascii="Cambria" w:hAnsi="Cambria"/>
                <w:sz w:val="20"/>
                <w:szCs w:val="20"/>
              </w:rPr>
              <w:t>Число рабочих мест</w:t>
            </w:r>
          </w:p>
        </w:tc>
        <w:tc>
          <w:tcPr>
            <w:tcW w:w="893" w:type="pct"/>
            <w:hideMark/>
          </w:tcPr>
          <w:p w:rsidR="008B7ACF" w:rsidRPr="00F63BF6" w:rsidRDefault="008B7ACF" w:rsidP="009372C5">
            <w:pPr>
              <w:spacing w:before="100" w:beforeAutospacing="1" w:after="100" w:afterAutospacing="1"/>
              <w:jc w:val="right"/>
              <w:rPr>
                <w:rFonts w:ascii="Cambria" w:hAnsi="Cambria"/>
                <w:sz w:val="20"/>
                <w:szCs w:val="20"/>
              </w:rPr>
            </w:pPr>
            <w:r>
              <w:rPr>
                <w:rFonts w:ascii="Cambria" w:hAnsi="Cambria"/>
                <w:sz w:val="20"/>
                <w:szCs w:val="20"/>
              </w:rPr>
              <w:t>55</w:t>
            </w:r>
          </w:p>
        </w:tc>
      </w:tr>
      <w:tr w:rsidR="008B7ACF" w:rsidRPr="00F63BF6" w:rsidTr="008B7ACF">
        <w:tc>
          <w:tcPr>
            <w:tcW w:w="4107" w:type="pct"/>
            <w:hideMark/>
          </w:tcPr>
          <w:p w:rsidR="008B7ACF" w:rsidRPr="00F63BF6" w:rsidRDefault="008B7ACF" w:rsidP="009372C5">
            <w:pPr>
              <w:spacing w:before="100" w:beforeAutospacing="1" w:after="100" w:afterAutospacing="1"/>
              <w:ind w:firstLine="0"/>
              <w:rPr>
                <w:rFonts w:ascii="Cambria" w:hAnsi="Cambria"/>
                <w:sz w:val="20"/>
                <w:szCs w:val="20"/>
              </w:rPr>
            </w:pPr>
            <w:r w:rsidRPr="00F63BF6">
              <w:rPr>
                <w:rFonts w:ascii="Cambria" w:hAnsi="Cambria"/>
                <w:sz w:val="20"/>
                <w:szCs w:val="20"/>
              </w:rPr>
              <w:t>Средний уровень заработной платы (тыс. руб. в год)</w:t>
            </w:r>
          </w:p>
        </w:tc>
        <w:tc>
          <w:tcPr>
            <w:tcW w:w="893" w:type="pct"/>
            <w:hideMark/>
          </w:tcPr>
          <w:p w:rsidR="008B7ACF" w:rsidRPr="00F63BF6" w:rsidRDefault="008B7ACF" w:rsidP="009372C5">
            <w:pPr>
              <w:spacing w:before="100" w:beforeAutospacing="1" w:after="100" w:afterAutospacing="1"/>
              <w:jc w:val="right"/>
              <w:rPr>
                <w:rFonts w:ascii="Cambria" w:hAnsi="Cambria"/>
                <w:sz w:val="20"/>
                <w:szCs w:val="20"/>
              </w:rPr>
            </w:pPr>
            <w:r>
              <w:rPr>
                <w:rFonts w:ascii="Cambria" w:hAnsi="Cambria"/>
                <w:sz w:val="20"/>
                <w:szCs w:val="20"/>
              </w:rPr>
              <w:t>728,01</w:t>
            </w:r>
          </w:p>
        </w:tc>
      </w:tr>
      <w:tr w:rsidR="008B7ACF" w:rsidRPr="00F63BF6" w:rsidTr="005526F8">
        <w:tc>
          <w:tcPr>
            <w:tcW w:w="5000" w:type="pct"/>
            <w:gridSpan w:val="2"/>
            <w:shd w:val="clear" w:color="auto" w:fill="4F81BD" w:themeFill="accent1"/>
            <w:hideMark/>
          </w:tcPr>
          <w:p w:rsidR="008B7ACF" w:rsidRPr="00F63BF6" w:rsidRDefault="008B7ACF" w:rsidP="009372C5">
            <w:pPr>
              <w:spacing w:before="100" w:beforeAutospacing="1" w:after="100" w:afterAutospacing="1"/>
              <w:jc w:val="center"/>
              <w:rPr>
                <w:rFonts w:ascii="Cambria" w:hAnsi="Cambria"/>
                <w:b/>
                <w:bCs/>
                <w:color w:val="FFFFFF" w:themeColor="background1"/>
                <w:sz w:val="20"/>
                <w:szCs w:val="20"/>
              </w:rPr>
            </w:pPr>
            <w:r w:rsidRPr="00F63BF6">
              <w:rPr>
                <w:rStyle w:val="ad"/>
                <w:rFonts w:ascii="Cambria" w:hAnsi="Cambria"/>
                <w:color w:val="FFFFFF" w:themeColor="background1"/>
                <w:sz w:val="20"/>
                <w:szCs w:val="20"/>
              </w:rPr>
              <w:t>Бюджетная эффективность инвестиционного проекта</w:t>
            </w:r>
          </w:p>
        </w:tc>
      </w:tr>
      <w:tr w:rsidR="008B7ACF" w:rsidRPr="00F63BF6" w:rsidTr="008B7ACF">
        <w:tc>
          <w:tcPr>
            <w:tcW w:w="4107" w:type="pct"/>
            <w:hideMark/>
          </w:tcPr>
          <w:p w:rsidR="008B7ACF" w:rsidRPr="00F63BF6" w:rsidRDefault="008B7ACF" w:rsidP="009372C5">
            <w:pPr>
              <w:spacing w:before="100" w:beforeAutospacing="1" w:after="100" w:afterAutospacing="1"/>
              <w:ind w:firstLine="0"/>
              <w:rPr>
                <w:rFonts w:ascii="Cambria" w:hAnsi="Cambria"/>
                <w:sz w:val="20"/>
                <w:szCs w:val="20"/>
              </w:rPr>
            </w:pPr>
            <w:r w:rsidRPr="00F63BF6">
              <w:rPr>
                <w:rFonts w:ascii="Cambria" w:hAnsi="Cambria"/>
                <w:sz w:val="20"/>
                <w:szCs w:val="20"/>
              </w:rPr>
              <w:t>Среднегодовая сумма налоговых платежей, млн. руб.</w:t>
            </w:r>
          </w:p>
        </w:tc>
        <w:tc>
          <w:tcPr>
            <w:tcW w:w="893" w:type="pct"/>
            <w:vAlign w:val="center"/>
            <w:hideMark/>
          </w:tcPr>
          <w:p w:rsidR="008B7ACF" w:rsidRPr="00F63BF6" w:rsidRDefault="008B7ACF" w:rsidP="009372C5">
            <w:pPr>
              <w:spacing w:before="100" w:beforeAutospacing="1" w:after="100" w:afterAutospacing="1"/>
              <w:jc w:val="right"/>
              <w:rPr>
                <w:rFonts w:ascii="Cambria" w:hAnsi="Cambria"/>
                <w:sz w:val="20"/>
                <w:szCs w:val="20"/>
              </w:rPr>
            </w:pPr>
            <w:r>
              <w:rPr>
                <w:rFonts w:ascii="Calibri" w:hAnsi="Calibri" w:cs="Calibri"/>
                <w:color w:val="000000"/>
                <w:sz w:val="20"/>
                <w:szCs w:val="20"/>
              </w:rPr>
              <w:t>77,14</w:t>
            </w:r>
          </w:p>
        </w:tc>
      </w:tr>
      <w:tr w:rsidR="008B7ACF" w:rsidRPr="00F63BF6" w:rsidTr="008B7ACF">
        <w:tc>
          <w:tcPr>
            <w:tcW w:w="4107" w:type="pct"/>
            <w:hideMark/>
          </w:tcPr>
          <w:p w:rsidR="008B7ACF" w:rsidRPr="00F63BF6" w:rsidRDefault="008B7ACF" w:rsidP="009372C5">
            <w:pPr>
              <w:spacing w:before="100" w:beforeAutospacing="1" w:after="100" w:afterAutospacing="1"/>
              <w:ind w:firstLine="0"/>
              <w:rPr>
                <w:rFonts w:ascii="Cambria" w:hAnsi="Cambria"/>
                <w:sz w:val="20"/>
                <w:szCs w:val="20"/>
              </w:rPr>
            </w:pPr>
            <w:r w:rsidRPr="00F63BF6">
              <w:rPr>
                <w:rFonts w:ascii="Cambria" w:hAnsi="Cambria"/>
                <w:sz w:val="20"/>
                <w:szCs w:val="20"/>
              </w:rPr>
              <w:t>в том числе в консолидированный бюджет края, млн.руб.</w:t>
            </w:r>
          </w:p>
        </w:tc>
        <w:tc>
          <w:tcPr>
            <w:tcW w:w="893" w:type="pct"/>
            <w:vAlign w:val="center"/>
            <w:hideMark/>
          </w:tcPr>
          <w:p w:rsidR="008B7ACF" w:rsidRPr="008A3708" w:rsidRDefault="008B7ACF" w:rsidP="009372C5">
            <w:pPr>
              <w:spacing w:before="100" w:beforeAutospacing="1" w:after="100" w:afterAutospacing="1"/>
              <w:jc w:val="right"/>
              <w:rPr>
                <w:rFonts w:ascii="Calibri" w:hAnsi="Calibri" w:cs="Calibri"/>
                <w:color w:val="000000"/>
                <w:sz w:val="20"/>
                <w:szCs w:val="20"/>
              </w:rPr>
            </w:pPr>
            <w:r>
              <w:rPr>
                <w:rFonts w:ascii="Calibri" w:hAnsi="Calibri" w:cs="Calibri"/>
                <w:color w:val="000000"/>
                <w:sz w:val="20"/>
                <w:szCs w:val="20"/>
              </w:rPr>
              <w:t>33,34</w:t>
            </w:r>
          </w:p>
        </w:tc>
      </w:tr>
    </w:tbl>
    <w:p w:rsidR="006B4A4A" w:rsidRPr="006B4A9D" w:rsidRDefault="006B4A4A" w:rsidP="009372C5">
      <w:pPr>
        <w:pStyle w:val="afffe"/>
        <w:spacing w:before="100" w:beforeAutospacing="1" w:after="100" w:afterAutospacing="1"/>
      </w:pPr>
      <w:bookmarkStart w:id="17" w:name="_Toc342318086"/>
      <w:r w:rsidRPr="005956A9">
        <w:t>При заложенном в расчётах уровне доходов и затрат проект необходимо признать, как эффективный.</w:t>
      </w:r>
    </w:p>
    <w:p w:rsidR="006441C7" w:rsidRDefault="00430D08" w:rsidP="006441C7">
      <w:pPr>
        <w:pStyle w:val="afffd"/>
        <w:spacing w:before="100" w:beforeAutospacing="1" w:after="100" w:afterAutospacing="1"/>
      </w:pPr>
      <w:bookmarkStart w:id="18" w:name="_Toc183609274"/>
      <w:r w:rsidRPr="00292CCC">
        <w:t>1.</w:t>
      </w:r>
      <w:r w:rsidR="00816BEC" w:rsidRPr="00F75076">
        <w:t>7</w:t>
      </w:r>
      <w:r w:rsidRPr="00292CCC">
        <w:t xml:space="preserve">. </w:t>
      </w:r>
      <w:bookmarkEnd w:id="17"/>
      <w:bookmarkEnd w:id="18"/>
      <w:r w:rsidR="006441C7" w:rsidRPr="006441C7">
        <w:t>Контрольные показатели реализации бизнес-плана с указанием количественных характеристик и периода их достижения (например: объем капитальных вложений, объем производства и реализации продукции (товаров, работ, услуг) в натуральном выражении, количество создаваемых рабочих мест и др.).</w:t>
      </w:r>
    </w:p>
    <w:p w:rsidR="008B7ACF" w:rsidRPr="002A0289" w:rsidRDefault="00F46A40" w:rsidP="009372C5">
      <w:pPr>
        <w:pStyle w:val="affff3"/>
        <w:spacing w:before="100" w:beforeAutospacing="1" w:after="100" w:afterAutospacing="1"/>
      </w:pPr>
      <w:r w:rsidRPr="008B7ACF">
        <w:t>В соответствии с концепцией проекта предполагается достигнуть следующих контрольных показателей:</w:t>
      </w:r>
      <w:bookmarkStart w:id="19" w:name="_Toc342318071"/>
    </w:p>
    <w:p w:rsidR="008B7ACF" w:rsidRPr="00C4085F" w:rsidRDefault="008B7ACF" w:rsidP="009372C5">
      <w:pPr>
        <w:pStyle w:val="a4"/>
        <w:keepNext/>
        <w:spacing w:before="100" w:beforeAutospacing="1" w:after="100" w:afterAutospacing="1"/>
        <w:ind w:firstLine="0"/>
        <w:rPr>
          <w:rFonts w:ascii="Cambria" w:hAnsi="Cambria"/>
        </w:rPr>
      </w:pPr>
      <w:r w:rsidRPr="00C4085F">
        <w:rPr>
          <w:rFonts w:ascii="Cambria" w:hAnsi="Cambria"/>
        </w:rPr>
        <w:t xml:space="preserve">Таблица </w:t>
      </w:r>
      <w:r w:rsidR="00EF3E73" w:rsidRPr="00C4085F">
        <w:rPr>
          <w:rFonts w:ascii="Cambria" w:hAnsi="Cambria"/>
        </w:rPr>
        <w:fldChar w:fldCharType="begin"/>
      </w:r>
      <w:r w:rsidRPr="00C4085F">
        <w:rPr>
          <w:rFonts w:ascii="Cambria" w:hAnsi="Cambria"/>
        </w:rPr>
        <w:instrText xml:space="preserve"> SEQ Таблица \* ARABIC </w:instrText>
      </w:r>
      <w:r w:rsidR="00EF3E73" w:rsidRPr="00C4085F">
        <w:rPr>
          <w:rFonts w:ascii="Cambria" w:hAnsi="Cambria"/>
        </w:rPr>
        <w:fldChar w:fldCharType="separate"/>
      </w:r>
      <w:r w:rsidR="00756FE4">
        <w:rPr>
          <w:rFonts w:ascii="Cambria" w:hAnsi="Cambria"/>
          <w:noProof/>
        </w:rPr>
        <w:t>4</w:t>
      </w:r>
      <w:r w:rsidR="00EF3E73" w:rsidRPr="00C4085F">
        <w:rPr>
          <w:rFonts w:ascii="Cambria" w:hAnsi="Cambria"/>
        </w:rPr>
        <w:fldChar w:fldCharType="end"/>
      </w:r>
      <w:r w:rsidRPr="00C4085F">
        <w:rPr>
          <w:rFonts w:ascii="Cambria" w:hAnsi="Cambria"/>
        </w:rPr>
        <w:t xml:space="preserve"> – Контрольные показатели проекта</w:t>
      </w:r>
    </w:p>
    <w:tbl>
      <w:tblPr>
        <w:tblStyle w:val="ListTable3Accent1"/>
        <w:tblW w:w="9200" w:type="dxa"/>
        <w:tblInd w:w="-5" w:type="dxa"/>
        <w:tblLook w:val="04A0"/>
      </w:tblPr>
      <w:tblGrid>
        <w:gridCol w:w="3290"/>
        <w:gridCol w:w="985"/>
        <w:gridCol w:w="985"/>
        <w:gridCol w:w="985"/>
        <w:gridCol w:w="985"/>
        <w:gridCol w:w="985"/>
        <w:gridCol w:w="985"/>
      </w:tblGrid>
      <w:tr w:rsidR="006460F6" w:rsidRPr="002A0289" w:rsidTr="008B7ACF">
        <w:trPr>
          <w:cnfStyle w:val="100000000000"/>
          <w:trHeight w:val="67"/>
        </w:trPr>
        <w:tc>
          <w:tcPr>
            <w:cnfStyle w:val="001000000100"/>
            <w:tcW w:w="3290" w:type="dxa"/>
            <w:hideMark/>
          </w:tcPr>
          <w:p w:rsidR="006460F6" w:rsidRPr="003F2C40" w:rsidRDefault="006460F6" w:rsidP="009372C5">
            <w:pPr>
              <w:spacing w:before="100" w:beforeAutospacing="1" w:after="100" w:afterAutospacing="1"/>
              <w:ind w:firstLine="0"/>
              <w:jc w:val="center"/>
              <w:rPr>
                <w:rFonts w:ascii="Cambria" w:eastAsia="Times New Roman" w:hAnsi="Cambria"/>
                <w:b w:val="0"/>
                <w:bCs w:val="0"/>
                <w:color w:val="FFFFFF"/>
                <w:sz w:val="20"/>
                <w:szCs w:val="20"/>
              </w:rPr>
            </w:pPr>
            <w:r w:rsidRPr="003F2C40">
              <w:rPr>
                <w:rFonts w:ascii="Cambria" w:eastAsia="Times New Roman" w:hAnsi="Cambria"/>
                <w:color w:val="FFFFFF"/>
                <w:sz w:val="20"/>
                <w:szCs w:val="20"/>
              </w:rPr>
              <w:t>Показатель</w:t>
            </w:r>
          </w:p>
        </w:tc>
        <w:tc>
          <w:tcPr>
            <w:tcW w:w="0" w:type="auto"/>
            <w:hideMark/>
          </w:tcPr>
          <w:p w:rsidR="006460F6" w:rsidRPr="003F2C40" w:rsidRDefault="006460F6" w:rsidP="009372C5">
            <w:pPr>
              <w:spacing w:before="100" w:beforeAutospacing="1" w:after="100" w:afterAutospacing="1"/>
              <w:ind w:firstLine="0"/>
              <w:jc w:val="center"/>
              <w:cnfStyle w:val="100000000000"/>
              <w:rPr>
                <w:rFonts w:ascii="Cambria" w:eastAsia="Times New Roman" w:hAnsi="Cambria"/>
                <w:b w:val="0"/>
                <w:bCs w:val="0"/>
                <w:color w:val="FFFFFF"/>
                <w:sz w:val="20"/>
                <w:szCs w:val="20"/>
              </w:rPr>
            </w:pPr>
            <w:r w:rsidRPr="003F2C40">
              <w:rPr>
                <w:rFonts w:ascii="Cambria" w:eastAsia="Times New Roman" w:hAnsi="Cambria"/>
                <w:color w:val="FFFFFF"/>
                <w:sz w:val="20"/>
                <w:szCs w:val="20"/>
              </w:rPr>
              <w:t>2 год</w:t>
            </w:r>
          </w:p>
        </w:tc>
        <w:tc>
          <w:tcPr>
            <w:tcW w:w="0" w:type="auto"/>
            <w:hideMark/>
          </w:tcPr>
          <w:p w:rsidR="006460F6" w:rsidRPr="003F2C40" w:rsidRDefault="006460F6" w:rsidP="009372C5">
            <w:pPr>
              <w:spacing w:before="100" w:beforeAutospacing="1" w:after="100" w:afterAutospacing="1"/>
              <w:ind w:firstLine="0"/>
              <w:jc w:val="center"/>
              <w:cnfStyle w:val="100000000000"/>
              <w:rPr>
                <w:rFonts w:ascii="Cambria" w:eastAsia="Times New Roman" w:hAnsi="Cambria"/>
                <w:b w:val="0"/>
                <w:bCs w:val="0"/>
                <w:color w:val="FFFFFF"/>
                <w:sz w:val="20"/>
                <w:szCs w:val="20"/>
              </w:rPr>
            </w:pPr>
            <w:r w:rsidRPr="003F2C40">
              <w:rPr>
                <w:rFonts w:ascii="Cambria" w:eastAsia="Times New Roman" w:hAnsi="Cambria"/>
                <w:color w:val="FFFFFF"/>
                <w:sz w:val="20"/>
                <w:szCs w:val="20"/>
              </w:rPr>
              <w:t>3 год</w:t>
            </w:r>
          </w:p>
        </w:tc>
        <w:tc>
          <w:tcPr>
            <w:tcW w:w="0" w:type="auto"/>
            <w:hideMark/>
          </w:tcPr>
          <w:p w:rsidR="006460F6" w:rsidRPr="003F2C40" w:rsidRDefault="006460F6" w:rsidP="009372C5">
            <w:pPr>
              <w:spacing w:before="100" w:beforeAutospacing="1" w:after="100" w:afterAutospacing="1"/>
              <w:ind w:firstLine="0"/>
              <w:jc w:val="center"/>
              <w:cnfStyle w:val="100000000000"/>
              <w:rPr>
                <w:rFonts w:ascii="Cambria" w:eastAsia="Times New Roman" w:hAnsi="Cambria"/>
                <w:b w:val="0"/>
                <w:bCs w:val="0"/>
                <w:color w:val="FFFFFF"/>
                <w:sz w:val="20"/>
                <w:szCs w:val="20"/>
              </w:rPr>
            </w:pPr>
            <w:r w:rsidRPr="003F2C40">
              <w:rPr>
                <w:rFonts w:ascii="Cambria" w:eastAsia="Times New Roman" w:hAnsi="Cambria"/>
                <w:color w:val="FFFFFF"/>
                <w:sz w:val="20"/>
                <w:szCs w:val="20"/>
              </w:rPr>
              <w:t>4 год</w:t>
            </w:r>
          </w:p>
        </w:tc>
        <w:tc>
          <w:tcPr>
            <w:tcW w:w="0" w:type="auto"/>
            <w:hideMark/>
          </w:tcPr>
          <w:p w:rsidR="006460F6" w:rsidRPr="003F2C40" w:rsidRDefault="006460F6" w:rsidP="009372C5">
            <w:pPr>
              <w:spacing w:before="100" w:beforeAutospacing="1" w:after="100" w:afterAutospacing="1"/>
              <w:ind w:firstLine="0"/>
              <w:jc w:val="center"/>
              <w:cnfStyle w:val="100000000000"/>
              <w:rPr>
                <w:rFonts w:ascii="Cambria" w:eastAsia="Times New Roman" w:hAnsi="Cambria"/>
                <w:b w:val="0"/>
                <w:bCs w:val="0"/>
                <w:color w:val="FFFFFF"/>
                <w:sz w:val="20"/>
                <w:szCs w:val="20"/>
              </w:rPr>
            </w:pPr>
            <w:r w:rsidRPr="003F2C40">
              <w:rPr>
                <w:rFonts w:ascii="Cambria" w:eastAsia="Times New Roman" w:hAnsi="Cambria"/>
                <w:color w:val="FFFFFF"/>
                <w:sz w:val="20"/>
                <w:szCs w:val="20"/>
              </w:rPr>
              <w:t>5 год</w:t>
            </w:r>
          </w:p>
        </w:tc>
        <w:tc>
          <w:tcPr>
            <w:tcW w:w="0" w:type="auto"/>
            <w:hideMark/>
          </w:tcPr>
          <w:p w:rsidR="006460F6" w:rsidRPr="003F2C40" w:rsidRDefault="006460F6" w:rsidP="009372C5">
            <w:pPr>
              <w:spacing w:before="100" w:beforeAutospacing="1" w:after="100" w:afterAutospacing="1"/>
              <w:ind w:firstLine="0"/>
              <w:jc w:val="center"/>
              <w:cnfStyle w:val="100000000000"/>
              <w:rPr>
                <w:rFonts w:ascii="Cambria" w:eastAsia="Times New Roman" w:hAnsi="Cambria"/>
                <w:b w:val="0"/>
                <w:bCs w:val="0"/>
                <w:color w:val="FFFFFF"/>
                <w:sz w:val="20"/>
                <w:szCs w:val="20"/>
              </w:rPr>
            </w:pPr>
            <w:r w:rsidRPr="003F2C40">
              <w:rPr>
                <w:rFonts w:ascii="Cambria" w:eastAsia="Times New Roman" w:hAnsi="Cambria"/>
                <w:color w:val="FFFFFF"/>
                <w:sz w:val="20"/>
                <w:szCs w:val="20"/>
              </w:rPr>
              <w:t>6 год</w:t>
            </w:r>
          </w:p>
        </w:tc>
        <w:tc>
          <w:tcPr>
            <w:tcW w:w="0" w:type="auto"/>
            <w:hideMark/>
          </w:tcPr>
          <w:p w:rsidR="006460F6" w:rsidRPr="003F2C40" w:rsidRDefault="006460F6" w:rsidP="009372C5">
            <w:pPr>
              <w:spacing w:before="100" w:beforeAutospacing="1" w:after="100" w:afterAutospacing="1"/>
              <w:ind w:firstLine="0"/>
              <w:jc w:val="center"/>
              <w:cnfStyle w:val="100000000000"/>
              <w:rPr>
                <w:rFonts w:ascii="Cambria" w:eastAsia="Times New Roman" w:hAnsi="Cambria"/>
                <w:b w:val="0"/>
                <w:bCs w:val="0"/>
                <w:color w:val="FFFFFF"/>
                <w:sz w:val="20"/>
                <w:szCs w:val="20"/>
              </w:rPr>
            </w:pPr>
            <w:r w:rsidRPr="003F2C40">
              <w:rPr>
                <w:rFonts w:ascii="Cambria" w:eastAsia="Times New Roman" w:hAnsi="Cambria"/>
                <w:color w:val="FFFFFF"/>
                <w:sz w:val="20"/>
                <w:szCs w:val="20"/>
              </w:rPr>
              <w:t>7 год</w:t>
            </w:r>
          </w:p>
        </w:tc>
      </w:tr>
      <w:tr w:rsidR="006460F6" w:rsidRPr="002A0289" w:rsidTr="008B7ACF">
        <w:trPr>
          <w:cnfStyle w:val="000000100000"/>
          <w:trHeight w:val="22"/>
        </w:trPr>
        <w:tc>
          <w:tcPr>
            <w:cnfStyle w:val="001000000000"/>
            <w:tcW w:w="3290" w:type="dxa"/>
            <w:vAlign w:val="center"/>
            <w:hideMark/>
          </w:tcPr>
          <w:p w:rsidR="006460F6" w:rsidRPr="003F2C40" w:rsidRDefault="006460F6" w:rsidP="009372C5">
            <w:pPr>
              <w:spacing w:before="100" w:beforeAutospacing="1" w:after="100" w:afterAutospacing="1"/>
              <w:ind w:firstLine="0"/>
              <w:jc w:val="center"/>
              <w:rPr>
                <w:rFonts w:ascii="Cambria" w:eastAsia="Times New Roman" w:hAnsi="Cambria"/>
                <w:b w:val="0"/>
                <w:bCs w:val="0"/>
                <w:color w:val="000000"/>
                <w:sz w:val="20"/>
                <w:szCs w:val="20"/>
              </w:rPr>
            </w:pPr>
            <w:r w:rsidRPr="003F2C40">
              <w:rPr>
                <w:rFonts w:ascii="Cambria" w:hAnsi="Cambria"/>
                <w:sz w:val="20"/>
              </w:rPr>
              <w:t>Выручка, тыс. руб.</w:t>
            </w:r>
          </w:p>
        </w:tc>
        <w:tc>
          <w:tcPr>
            <w:tcW w:w="0" w:type="auto"/>
            <w:hideMark/>
          </w:tcPr>
          <w:p w:rsidR="006460F6" w:rsidRPr="003F2C40" w:rsidRDefault="001A7034" w:rsidP="009372C5">
            <w:pPr>
              <w:pStyle w:val="affff1"/>
              <w:spacing w:before="100" w:beforeAutospacing="1" w:after="100" w:afterAutospacing="1"/>
              <w:jc w:val="center"/>
              <w:cnfStyle w:val="000000100000"/>
              <w:rPr>
                <w:sz w:val="20"/>
                <w:szCs w:val="20"/>
              </w:rPr>
            </w:pPr>
            <w:r w:rsidRPr="003F2C40">
              <w:rPr>
                <w:rFonts w:cs="Calibri"/>
                <w:sz w:val="20"/>
                <w:szCs w:val="20"/>
              </w:rPr>
              <w:t>234384</w:t>
            </w:r>
          </w:p>
        </w:tc>
        <w:tc>
          <w:tcPr>
            <w:tcW w:w="0" w:type="auto"/>
            <w:hideMark/>
          </w:tcPr>
          <w:p w:rsidR="006460F6" w:rsidRPr="003F2C40" w:rsidRDefault="001A7034" w:rsidP="009372C5">
            <w:pPr>
              <w:pStyle w:val="affff1"/>
              <w:spacing w:before="100" w:beforeAutospacing="1" w:after="100" w:afterAutospacing="1"/>
              <w:jc w:val="center"/>
              <w:cnfStyle w:val="000000100000"/>
              <w:rPr>
                <w:sz w:val="20"/>
                <w:szCs w:val="20"/>
              </w:rPr>
            </w:pPr>
            <w:r w:rsidRPr="003F2C40">
              <w:rPr>
                <w:rFonts w:cs="Calibri"/>
                <w:sz w:val="20"/>
                <w:szCs w:val="20"/>
              </w:rPr>
              <w:t>287804</w:t>
            </w:r>
          </w:p>
        </w:tc>
        <w:tc>
          <w:tcPr>
            <w:tcW w:w="0" w:type="auto"/>
            <w:vAlign w:val="center"/>
            <w:hideMark/>
          </w:tcPr>
          <w:p w:rsidR="006460F6" w:rsidRPr="003F2C40" w:rsidRDefault="001A7034" w:rsidP="009372C5">
            <w:pPr>
              <w:pStyle w:val="affff1"/>
              <w:spacing w:before="100" w:beforeAutospacing="1" w:after="100" w:afterAutospacing="1"/>
              <w:jc w:val="center"/>
              <w:cnfStyle w:val="000000100000"/>
              <w:rPr>
                <w:sz w:val="20"/>
                <w:szCs w:val="20"/>
              </w:rPr>
            </w:pPr>
            <w:r w:rsidRPr="003F2C40">
              <w:rPr>
                <w:rFonts w:cs="Calibri"/>
                <w:sz w:val="20"/>
                <w:szCs w:val="20"/>
              </w:rPr>
              <w:t>287804</w:t>
            </w:r>
          </w:p>
        </w:tc>
        <w:tc>
          <w:tcPr>
            <w:tcW w:w="0" w:type="auto"/>
            <w:vAlign w:val="center"/>
            <w:hideMark/>
          </w:tcPr>
          <w:p w:rsidR="006460F6" w:rsidRPr="003F2C40" w:rsidRDefault="001A7034" w:rsidP="009372C5">
            <w:pPr>
              <w:pStyle w:val="affff1"/>
              <w:spacing w:before="100" w:beforeAutospacing="1" w:after="100" w:afterAutospacing="1"/>
              <w:jc w:val="center"/>
              <w:cnfStyle w:val="000000100000"/>
              <w:rPr>
                <w:sz w:val="20"/>
                <w:szCs w:val="20"/>
              </w:rPr>
            </w:pPr>
            <w:r w:rsidRPr="003F2C40">
              <w:rPr>
                <w:rFonts w:cs="Calibri"/>
                <w:sz w:val="20"/>
                <w:szCs w:val="20"/>
              </w:rPr>
              <w:t>287804</w:t>
            </w:r>
          </w:p>
        </w:tc>
        <w:tc>
          <w:tcPr>
            <w:tcW w:w="0" w:type="auto"/>
            <w:vAlign w:val="center"/>
            <w:hideMark/>
          </w:tcPr>
          <w:p w:rsidR="006460F6" w:rsidRPr="003F2C40" w:rsidRDefault="001A7034" w:rsidP="009372C5">
            <w:pPr>
              <w:pStyle w:val="affff1"/>
              <w:spacing w:before="100" w:beforeAutospacing="1" w:after="100" w:afterAutospacing="1"/>
              <w:jc w:val="center"/>
              <w:cnfStyle w:val="000000100000"/>
              <w:rPr>
                <w:sz w:val="20"/>
                <w:szCs w:val="20"/>
              </w:rPr>
            </w:pPr>
            <w:r w:rsidRPr="003F2C40">
              <w:rPr>
                <w:rFonts w:cs="Calibri"/>
                <w:sz w:val="20"/>
                <w:szCs w:val="20"/>
              </w:rPr>
              <w:t>287804</w:t>
            </w:r>
          </w:p>
        </w:tc>
        <w:tc>
          <w:tcPr>
            <w:tcW w:w="0" w:type="auto"/>
            <w:vAlign w:val="center"/>
            <w:hideMark/>
          </w:tcPr>
          <w:p w:rsidR="006460F6" w:rsidRPr="003F2C40" w:rsidRDefault="001A7034" w:rsidP="009372C5">
            <w:pPr>
              <w:pStyle w:val="affff1"/>
              <w:spacing w:before="100" w:beforeAutospacing="1" w:after="100" w:afterAutospacing="1"/>
              <w:jc w:val="center"/>
              <w:cnfStyle w:val="000000100000"/>
              <w:rPr>
                <w:sz w:val="20"/>
                <w:szCs w:val="20"/>
              </w:rPr>
            </w:pPr>
            <w:r w:rsidRPr="003F2C40">
              <w:rPr>
                <w:rFonts w:cs="Calibri"/>
                <w:sz w:val="20"/>
                <w:szCs w:val="20"/>
              </w:rPr>
              <w:t>287804</w:t>
            </w:r>
          </w:p>
        </w:tc>
      </w:tr>
      <w:tr w:rsidR="00DC0C28" w:rsidRPr="002A0289" w:rsidTr="008B7ACF">
        <w:trPr>
          <w:trHeight w:val="22"/>
        </w:trPr>
        <w:tc>
          <w:tcPr>
            <w:cnfStyle w:val="001000000000"/>
            <w:tcW w:w="3290" w:type="dxa"/>
            <w:vAlign w:val="center"/>
          </w:tcPr>
          <w:p w:rsidR="00DC0C28" w:rsidRPr="003F2C40" w:rsidRDefault="00DC0C28" w:rsidP="009372C5">
            <w:pPr>
              <w:spacing w:before="100" w:beforeAutospacing="1" w:after="100" w:afterAutospacing="1"/>
              <w:ind w:firstLine="0"/>
              <w:jc w:val="center"/>
              <w:rPr>
                <w:rFonts w:ascii="Cambria" w:eastAsia="Times New Roman" w:hAnsi="Cambria"/>
                <w:b w:val="0"/>
                <w:bCs w:val="0"/>
                <w:color w:val="000000"/>
                <w:sz w:val="20"/>
                <w:szCs w:val="20"/>
              </w:rPr>
            </w:pPr>
            <w:r w:rsidRPr="003F2C40">
              <w:rPr>
                <w:rFonts w:ascii="Cambria" w:hAnsi="Cambria"/>
                <w:sz w:val="20"/>
              </w:rPr>
              <w:t>Чистая прибыль, тыс. руб.</w:t>
            </w:r>
          </w:p>
        </w:tc>
        <w:tc>
          <w:tcPr>
            <w:tcW w:w="0" w:type="auto"/>
          </w:tcPr>
          <w:p w:rsidR="00DC0C28" w:rsidRPr="003F2C40" w:rsidRDefault="001A7034" w:rsidP="009372C5">
            <w:pPr>
              <w:pStyle w:val="affff1"/>
              <w:spacing w:before="100" w:beforeAutospacing="1" w:after="100" w:afterAutospacing="1"/>
              <w:jc w:val="center"/>
              <w:cnfStyle w:val="000000000000"/>
              <w:rPr>
                <w:sz w:val="20"/>
                <w:szCs w:val="20"/>
              </w:rPr>
            </w:pPr>
            <w:r w:rsidRPr="003F2C40">
              <w:rPr>
                <w:rFonts w:cs="Calibri"/>
                <w:sz w:val="20"/>
                <w:szCs w:val="20"/>
              </w:rPr>
              <w:t>98646</w:t>
            </w:r>
          </w:p>
        </w:tc>
        <w:tc>
          <w:tcPr>
            <w:tcW w:w="0" w:type="auto"/>
          </w:tcPr>
          <w:p w:rsidR="00DC0C28" w:rsidRPr="003F2C40" w:rsidRDefault="001A7034" w:rsidP="009372C5">
            <w:pPr>
              <w:pStyle w:val="affff1"/>
              <w:spacing w:before="100" w:beforeAutospacing="1" w:after="100" w:afterAutospacing="1"/>
              <w:jc w:val="center"/>
              <w:cnfStyle w:val="000000000000"/>
              <w:rPr>
                <w:rFonts w:cs="Calibri"/>
                <w:sz w:val="20"/>
                <w:szCs w:val="20"/>
              </w:rPr>
            </w:pPr>
            <w:r w:rsidRPr="003F2C40">
              <w:rPr>
                <w:rFonts w:cs="Calibri"/>
                <w:sz w:val="20"/>
                <w:szCs w:val="20"/>
              </w:rPr>
              <w:t>116731</w:t>
            </w:r>
          </w:p>
        </w:tc>
        <w:tc>
          <w:tcPr>
            <w:tcW w:w="0" w:type="auto"/>
            <w:vAlign w:val="center"/>
          </w:tcPr>
          <w:p w:rsidR="00DC0C28" w:rsidRPr="003F2C40" w:rsidRDefault="001A7034" w:rsidP="009372C5">
            <w:pPr>
              <w:pStyle w:val="affff1"/>
              <w:spacing w:before="100" w:beforeAutospacing="1" w:after="100" w:afterAutospacing="1"/>
              <w:jc w:val="center"/>
              <w:cnfStyle w:val="000000000000"/>
              <w:rPr>
                <w:rFonts w:cs="Calibri"/>
                <w:sz w:val="20"/>
                <w:szCs w:val="20"/>
              </w:rPr>
            </w:pPr>
            <w:r w:rsidRPr="003F2C40">
              <w:rPr>
                <w:rFonts w:cs="Calibri"/>
                <w:sz w:val="20"/>
                <w:szCs w:val="20"/>
              </w:rPr>
              <w:t>117325</w:t>
            </w:r>
          </w:p>
        </w:tc>
        <w:tc>
          <w:tcPr>
            <w:tcW w:w="0" w:type="auto"/>
            <w:vAlign w:val="center"/>
          </w:tcPr>
          <w:p w:rsidR="00DC0C28" w:rsidRPr="003F2C40" w:rsidRDefault="001A7034" w:rsidP="009372C5">
            <w:pPr>
              <w:pStyle w:val="affff1"/>
              <w:spacing w:before="100" w:beforeAutospacing="1" w:after="100" w:afterAutospacing="1"/>
              <w:jc w:val="center"/>
              <w:cnfStyle w:val="000000000000"/>
              <w:rPr>
                <w:rFonts w:cs="Calibri"/>
                <w:sz w:val="20"/>
                <w:szCs w:val="20"/>
              </w:rPr>
            </w:pPr>
            <w:r w:rsidRPr="003F2C40">
              <w:rPr>
                <w:rFonts w:cs="Calibri"/>
                <w:sz w:val="20"/>
                <w:szCs w:val="20"/>
              </w:rPr>
              <w:t>117920</w:t>
            </w:r>
          </w:p>
        </w:tc>
        <w:tc>
          <w:tcPr>
            <w:tcW w:w="0" w:type="auto"/>
            <w:vAlign w:val="center"/>
          </w:tcPr>
          <w:p w:rsidR="00DC0C28" w:rsidRPr="003F2C40" w:rsidRDefault="001A7034" w:rsidP="009372C5">
            <w:pPr>
              <w:pStyle w:val="affff1"/>
              <w:spacing w:before="100" w:beforeAutospacing="1" w:after="100" w:afterAutospacing="1"/>
              <w:jc w:val="center"/>
              <w:cnfStyle w:val="000000000000"/>
              <w:rPr>
                <w:rFonts w:cs="Calibri"/>
                <w:sz w:val="20"/>
                <w:szCs w:val="20"/>
              </w:rPr>
            </w:pPr>
            <w:r w:rsidRPr="003F2C40">
              <w:rPr>
                <w:rFonts w:cs="Calibri"/>
                <w:sz w:val="20"/>
                <w:szCs w:val="20"/>
              </w:rPr>
              <w:t>118514</w:t>
            </w:r>
          </w:p>
        </w:tc>
        <w:tc>
          <w:tcPr>
            <w:tcW w:w="0" w:type="auto"/>
            <w:vAlign w:val="center"/>
          </w:tcPr>
          <w:p w:rsidR="00DC0C28" w:rsidRPr="003F2C40" w:rsidRDefault="001A7034" w:rsidP="009372C5">
            <w:pPr>
              <w:pStyle w:val="affff1"/>
              <w:spacing w:before="100" w:beforeAutospacing="1" w:after="100" w:afterAutospacing="1"/>
              <w:jc w:val="center"/>
              <w:cnfStyle w:val="000000000000"/>
              <w:rPr>
                <w:rFonts w:cs="Calibri"/>
                <w:sz w:val="20"/>
                <w:szCs w:val="20"/>
              </w:rPr>
            </w:pPr>
            <w:r w:rsidRPr="003F2C40">
              <w:rPr>
                <w:rFonts w:cs="Calibri"/>
                <w:sz w:val="20"/>
                <w:szCs w:val="20"/>
              </w:rPr>
              <w:t>119109</w:t>
            </w:r>
          </w:p>
        </w:tc>
      </w:tr>
      <w:tr w:rsidR="00DC0C28" w:rsidRPr="002A0289" w:rsidTr="008B7ACF">
        <w:trPr>
          <w:cnfStyle w:val="000000100000"/>
          <w:trHeight w:val="22"/>
        </w:trPr>
        <w:tc>
          <w:tcPr>
            <w:cnfStyle w:val="001000000000"/>
            <w:tcW w:w="3290" w:type="dxa"/>
            <w:vAlign w:val="center"/>
            <w:hideMark/>
          </w:tcPr>
          <w:p w:rsidR="00DC0C28" w:rsidRPr="003F2C40" w:rsidRDefault="00DC0C28" w:rsidP="009372C5">
            <w:pPr>
              <w:spacing w:before="100" w:beforeAutospacing="1" w:after="100" w:afterAutospacing="1"/>
              <w:ind w:firstLine="0"/>
              <w:jc w:val="center"/>
              <w:rPr>
                <w:rFonts w:ascii="Cambria" w:eastAsia="Times New Roman" w:hAnsi="Cambria"/>
                <w:b w:val="0"/>
                <w:bCs w:val="0"/>
                <w:color w:val="000000"/>
                <w:sz w:val="20"/>
                <w:szCs w:val="20"/>
              </w:rPr>
            </w:pPr>
            <w:r w:rsidRPr="003F2C40">
              <w:rPr>
                <w:rFonts w:ascii="Cambria" w:hAnsi="Cambria"/>
                <w:sz w:val="20"/>
              </w:rPr>
              <w:t>Численность работающих, чел.</w:t>
            </w:r>
          </w:p>
        </w:tc>
        <w:tc>
          <w:tcPr>
            <w:tcW w:w="0" w:type="auto"/>
            <w:vAlign w:val="center"/>
            <w:hideMark/>
          </w:tcPr>
          <w:p w:rsidR="00DC0C28" w:rsidRPr="003F2C40" w:rsidRDefault="001A7034" w:rsidP="009372C5">
            <w:pPr>
              <w:pStyle w:val="affff1"/>
              <w:spacing w:before="100" w:beforeAutospacing="1" w:after="100" w:afterAutospacing="1"/>
              <w:jc w:val="center"/>
              <w:cnfStyle w:val="000000100000"/>
              <w:rPr>
                <w:sz w:val="20"/>
                <w:szCs w:val="20"/>
              </w:rPr>
            </w:pPr>
            <w:r w:rsidRPr="003F2C40">
              <w:rPr>
                <w:rFonts w:cs="Calibri"/>
                <w:sz w:val="20"/>
                <w:szCs w:val="20"/>
              </w:rPr>
              <w:t>55</w:t>
            </w:r>
          </w:p>
        </w:tc>
        <w:tc>
          <w:tcPr>
            <w:tcW w:w="0" w:type="auto"/>
            <w:vAlign w:val="center"/>
            <w:hideMark/>
          </w:tcPr>
          <w:p w:rsidR="00DC0C28" w:rsidRPr="003F2C40" w:rsidRDefault="001A7034" w:rsidP="009372C5">
            <w:pPr>
              <w:pStyle w:val="affff1"/>
              <w:spacing w:before="100" w:beforeAutospacing="1" w:after="100" w:afterAutospacing="1"/>
              <w:jc w:val="center"/>
              <w:cnfStyle w:val="000000100000"/>
              <w:rPr>
                <w:sz w:val="20"/>
                <w:szCs w:val="20"/>
              </w:rPr>
            </w:pPr>
            <w:r w:rsidRPr="003F2C40">
              <w:rPr>
                <w:rFonts w:cs="Calibri"/>
                <w:sz w:val="20"/>
                <w:szCs w:val="20"/>
              </w:rPr>
              <w:t>55</w:t>
            </w:r>
          </w:p>
        </w:tc>
        <w:tc>
          <w:tcPr>
            <w:tcW w:w="0" w:type="auto"/>
            <w:vAlign w:val="center"/>
            <w:hideMark/>
          </w:tcPr>
          <w:p w:rsidR="00DC0C28" w:rsidRPr="003F2C40" w:rsidRDefault="001A7034" w:rsidP="009372C5">
            <w:pPr>
              <w:pStyle w:val="affff1"/>
              <w:spacing w:before="100" w:beforeAutospacing="1" w:after="100" w:afterAutospacing="1"/>
              <w:jc w:val="center"/>
              <w:cnfStyle w:val="000000100000"/>
              <w:rPr>
                <w:sz w:val="20"/>
                <w:szCs w:val="20"/>
              </w:rPr>
            </w:pPr>
            <w:r w:rsidRPr="003F2C40">
              <w:rPr>
                <w:rFonts w:cs="Calibri"/>
                <w:sz w:val="20"/>
                <w:szCs w:val="20"/>
              </w:rPr>
              <w:t>55</w:t>
            </w:r>
          </w:p>
        </w:tc>
        <w:tc>
          <w:tcPr>
            <w:tcW w:w="0" w:type="auto"/>
            <w:vAlign w:val="center"/>
            <w:hideMark/>
          </w:tcPr>
          <w:p w:rsidR="00DC0C28" w:rsidRPr="003F2C40" w:rsidRDefault="001A7034" w:rsidP="009372C5">
            <w:pPr>
              <w:pStyle w:val="affff1"/>
              <w:spacing w:before="100" w:beforeAutospacing="1" w:after="100" w:afterAutospacing="1"/>
              <w:jc w:val="center"/>
              <w:cnfStyle w:val="000000100000"/>
              <w:rPr>
                <w:sz w:val="20"/>
                <w:szCs w:val="20"/>
              </w:rPr>
            </w:pPr>
            <w:r w:rsidRPr="003F2C40">
              <w:rPr>
                <w:rFonts w:cs="Calibri"/>
                <w:sz w:val="20"/>
                <w:szCs w:val="20"/>
              </w:rPr>
              <w:t>55</w:t>
            </w:r>
          </w:p>
        </w:tc>
        <w:tc>
          <w:tcPr>
            <w:tcW w:w="0" w:type="auto"/>
            <w:vAlign w:val="center"/>
            <w:hideMark/>
          </w:tcPr>
          <w:p w:rsidR="00DC0C28" w:rsidRPr="003F2C40" w:rsidRDefault="001A7034" w:rsidP="009372C5">
            <w:pPr>
              <w:pStyle w:val="affff1"/>
              <w:spacing w:before="100" w:beforeAutospacing="1" w:after="100" w:afterAutospacing="1"/>
              <w:jc w:val="center"/>
              <w:cnfStyle w:val="000000100000"/>
              <w:rPr>
                <w:sz w:val="20"/>
                <w:szCs w:val="20"/>
              </w:rPr>
            </w:pPr>
            <w:r w:rsidRPr="003F2C40">
              <w:rPr>
                <w:rFonts w:cs="Calibri"/>
                <w:sz w:val="20"/>
                <w:szCs w:val="20"/>
              </w:rPr>
              <w:t>55</w:t>
            </w:r>
          </w:p>
        </w:tc>
        <w:tc>
          <w:tcPr>
            <w:tcW w:w="0" w:type="auto"/>
            <w:vAlign w:val="center"/>
            <w:hideMark/>
          </w:tcPr>
          <w:p w:rsidR="00DC0C28" w:rsidRPr="003F2C40" w:rsidRDefault="001A7034" w:rsidP="009372C5">
            <w:pPr>
              <w:pStyle w:val="affff1"/>
              <w:spacing w:before="100" w:beforeAutospacing="1" w:after="100" w:afterAutospacing="1"/>
              <w:jc w:val="center"/>
              <w:cnfStyle w:val="000000100000"/>
              <w:rPr>
                <w:sz w:val="20"/>
                <w:szCs w:val="20"/>
              </w:rPr>
            </w:pPr>
            <w:r w:rsidRPr="003F2C40">
              <w:rPr>
                <w:rFonts w:cs="Calibri"/>
                <w:sz w:val="20"/>
                <w:szCs w:val="20"/>
              </w:rPr>
              <w:t>55</w:t>
            </w:r>
          </w:p>
        </w:tc>
      </w:tr>
      <w:tr w:rsidR="00DC0C28" w:rsidRPr="002A0289" w:rsidTr="008B7ACF">
        <w:trPr>
          <w:trHeight w:val="22"/>
        </w:trPr>
        <w:tc>
          <w:tcPr>
            <w:cnfStyle w:val="001000000000"/>
            <w:tcW w:w="3290" w:type="dxa"/>
            <w:hideMark/>
          </w:tcPr>
          <w:p w:rsidR="00DC0C28" w:rsidRPr="003F2C40" w:rsidRDefault="00DC0C28" w:rsidP="009372C5">
            <w:pPr>
              <w:spacing w:before="100" w:beforeAutospacing="1" w:after="100" w:afterAutospacing="1"/>
              <w:ind w:firstLine="0"/>
              <w:jc w:val="center"/>
              <w:rPr>
                <w:rFonts w:ascii="Cambria" w:eastAsia="Times New Roman" w:hAnsi="Cambria"/>
                <w:b w:val="0"/>
                <w:bCs w:val="0"/>
                <w:color w:val="000000"/>
                <w:sz w:val="20"/>
                <w:szCs w:val="20"/>
              </w:rPr>
            </w:pPr>
            <w:r w:rsidRPr="003F2C40">
              <w:rPr>
                <w:rFonts w:ascii="Cambria" w:eastAsia="Times New Roman" w:hAnsi="Cambria"/>
                <w:color w:val="000000"/>
                <w:sz w:val="20"/>
                <w:szCs w:val="20"/>
              </w:rPr>
              <w:t>Налоги и сборы, тыс. руб.</w:t>
            </w:r>
          </w:p>
        </w:tc>
        <w:tc>
          <w:tcPr>
            <w:tcW w:w="0" w:type="auto"/>
            <w:noWrap/>
            <w:hideMark/>
          </w:tcPr>
          <w:p w:rsidR="00DC0C28" w:rsidRPr="003F2C40" w:rsidRDefault="001A7034" w:rsidP="009372C5">
            <w:pPr>
              <w:pStyle w:val="affff1"/>
              <w:spacing w:before="100" w:beforeAutospacing="1" w:after="100" w:afterAutospacing="1"/>
              <w:jc w:val="center"/>
              <w:cnfStyle w:val="000000000000"/>
              <w:rPr>
                <w:sz w:val="20"/>
                <w:szCs w:val="20"/>
              </w:rPr>
            </w:pPr>
            <w:r w:rsidRPr="003F2C40">
              <w:rPr>
                <w:sz w:val="20"/>
                <w:szCs w:val="20"/>
              </w:rPr>
              <w:t>52949</w:t>
            </w:r>
          </w:p>
        </w:tc>
        <w:tc>
          <w:tcPr>
            <w:tcW w:w="0" w:type="auto"/>
            <w:hideMark/>
          </w:tcPr>
          <w:p w:rsidR="00DC0C28" w:rsidRPr="003F2C40" w:rsidRDefault="001A7034" w:rsidP="009372C5">
            <w:pPr>
              <w:pStyle w:val="affff1"/>
              <w:spacing w:before="100" w:beforeAutospacing="1" w:after="100" w:afterAutospacing="1"/>
              <w:jc w:val="center"/>
              <w:cnfStyle w:val="000000000000"/>
              <w:rPr>
                <w:sz w:val="20"/>
                <w:szCs w:val="20"/>
              </w:rPr>
            </w:pPr>
            <w:r w:rsidRPr="003F2C40">
              <w:rPr>
                <w:rFonts w:cs="Calibri"/>
                <w:sz w:val="20"/>
                <w:szCs w:val="20"/>
              </w:rPr>
              <w:t>83154</w:t>
            </w:r>
          </w:p>
        </w:tc>
        <w:tc>
          <w:tcPr>
            <w:tcW w:w="0" w:type="auto"/>
            <w:vAlign w:val="center"/>
            <w:hideMark/>
          </w:tcPr>
          <w:p w:rsidR="00DC0C28" w:rsidRPr="003F2C40" w:rsidRDefault="008041ED" w:rsidP="009372C5">
            <w:pPr>
              <w:pStyle w:val="affff1"/>
              <w:spacing w:before="100" w:beforeAutospacing="1" w:after="100" w:afterAutospacing="1"/>
              <w:jc w:val="center"/>
              <w:cnfStyle w:val="000000000000"/>
              <w:rPr>
                <w:sz w:val="20"/>
                <w:szCs w:val="20"/>
              </w:rPr>
            </w:pPr>
            <w:r w:rsidRPr="003F2C40">
              <w:rPr>
                <w:rFonts w:cs="Calibri"/>
                <w:sz w:val="20"/>
                <w:szCs w:val="20"/>
              </w:rPr>
              <w:t>82559</w:t>
            </w:r>
          </w:p>
        </w:tc>
        <w:tc>
          <w:tcPr>
            <w:tcW w:w="0" w:type="auto"/>
            <w:vAlign w:val="center"/>
            <w:hideMark/>
          </w:tcPr>
          <w:p w:rsidR="00DC0C28" w:rsidRPr="003F2C40" w:rsidRDefault="008041ED" w:rsidP="009372C5">
            <w:pPr>
              <w:pStyle w:val="affff1"/>
              <w:spacing w:before="100" w:beforeAutospacing="1" w:after="100" w:afterAutospacing="1"/>
              <w:jc w:val="center"/>
              <w:cnfStyle w:val="000000000000"/>
              <w:rPr>
                <w:sz w:val="20"/>
                <w:szCs w:val="20"/>
              </w:rPr>
            </w:pPr>
            <w:r w:rsidRPr="003F2C40">
              <w:rPr>
                <w:rFonts w:cs="Calibri"/>
                <w:sz w:val="20"/>
                <w:szCs w:val="20"/>
              </w:rPr>
              <w:t>81965</w:t>
            </w:r>
          </w:p>
        </w:tc>
        <w:tc>
          <w:tcPr>
            <w:tcW w:w="0" w:type="auto"/>
            <w:vAlign w:val="center"/>
            <w:hideMark/>
          </w:tcPr>
          <w:p w:rsidR="00DC0C28" w:rsidRPr="003F2C40" w:rsidRDefault="008041ED" w:rsidP="009372C5">
            <w:pPr>
              <w:pStyle w:val="affff1"/>
              <w:spacing w:before="100" w:beforeAutospacing="1" w:after="100" w:afterAutospacing="1"/>
              <w:jc w:val="center"/>
              <w:cnfStyle w:val="000000000000"/>
              <w:rPr>
                <w:sz w:val="20"/>
                <w:szCs w:val="20"/>
              </w:rPr>
            </w:pPr>
            <w:r w:rsidRPr="003F2C40">
              <w:rPr>
                <w:rFonts w:cs="Calibri"/>
                <w:sz w:val="20"/>
                <w:szCs w:val="20"/>
              </w:rPr>
              <w:t>81370</w:t>
            </w:r>
          </w:p>
        </w:tc>
        <w:tc>
          <w:tcPr>
            <w:tcW w:w="0" w:type="auto"/>
            <w:vAlign w:val="center"/>
            <w:hideMark/>
          </w:tcPr>
          <w:p w:rsidR="00DC0C28" w:rsidRPr="003F2C40" w:rsidRDefault="008041ED" w:rsidP="009372C5">
            <w:pPr>
              <w:pStyle w:val="affff1"/>
              <w:spacing w:before="100" w:beforeAutospacing="1" w:after="100" w:afterAutospacing="1"/>
              <w:jc w:val="center"/>
              <w:cnfStyle w:val="000000000000"/>
              <w:rPr>
                <w:sz w:val="20"/>
                <w:szCs w:val="20"/>
              </w:rPr>
            </w:pPr>
            <w:r w:rsidRPr="003F2C40">
              <w:rPr>
                <w:rFonts w:cs="Calibri"/>
                <w:sz w:val="20"/>
                <w:szCs w:val="20"/>
              </w:rPr>
              <w:t>80776</w:t>
            </w:r>
          </w:p>
        </w:tc>
      </w:tr>
    </w:tbl>
    <w:p w:rsidR="00F46A40" w:rsidRPr="003F2C40" w:rsidRDefault="00317DF7" w:rsidP="009372C5">
      <w:pPr>
        <w:pStyle w:val="afffe"/>
        <w:spacing w:before="100" w:beforeAutospacing="1" w:after="100" w:afterAutospacing="1"/>
      </w:pPr>
      <w:r w:rsidRPr="002A0289">
        <w:t xml:space="preserve">Инвестиционная фаза проекта будет длиться на протяжении </w:t>
      </w:r>
      <w:r w:rsidR="00F46A40">
        <w:t>1 года</w:t>
      </w:r>
      <w:r w:rsidRPr="002A0289">
        <w:t xml:space="preserve">. Осуществляться она будет поэтапно. Сначала планируется строительство зданий и закупка оборудования, после чего уже будут осуществляться монтаж и пуско-наладочные </w:t>
      </w:r>
      <w:r w:rsidRPr="003F2C40">
        <w:t>работы.</w:t>
      </w:r>
    </w:p>
    <w:p w:rsidR="00F46A40" w:rsidRPr="003F2C40" w:rsidRDefault="00F46A40" w:rsidP="009372C5">
      <w:pPr>
        <w:pStyle w:val="affff3"/>
        <w:spacing w:before="100" w:beforeAutospacing="1" w:after="100" w:afterAutospacing="1"/>
      </w:pPr>
      <w:r w:rsidRPr="003F2C40">
        <w:t xml:space="preserve">Таким образом, </w:t>
      </w:r>
      <w:r w:rsidR="00B91F1E" w:rsidRPr="003F2C40">
        <w:t xml:space="preserve">старт </w:t>
      </w:r>
      <w:r w:rsidR="008041ED" w:rsidRPr="003F2C40">
        <w:t>производств</w:t>
      </w:r>
      <w:r w:rsidR="00B91F1E" w:rsidRPr="003F2C40">
        <w:t>а</w:t>
      </w:r>
      <w:r w:rsidR="005526F8">
        <w:t xml:space="preserve"> </w:t>
      </w:r>
      <w:r w:rsidR="00B91F1E" w:rsidRPr="003F2C40">
        <w:t xml:space="preserve">запланирован </w:t>
      </w:r>
      <w:r w:rsidRPr="003F2C40">
        <w:t xml:space="preserve">на второй год проекта, а выход </w:t>
      </w:r>
      <w:r w:rsidR="00B91F1E" w:rsidRPr="003F2C40">
        <w:br/>
      </w:r>
      <w:r w:rsidRPr="003F2C40">
        <w:t xml:space="preserve">на полную мощность планируется </w:t>
      </w:r>
      <w:r w:rsidR="00B91F1E" w:rsidRPr="003F2C40">
        <w:t xml:space="preserve">уже </w:t>
      </w:r>
      <w:r w:rsidR="003161ED">
        <w:t xml:space="preserve">к </w:t>
      </w:r>
      <w:r w:rsidR="003161ED" w:rsidRPr="003F2C40">
        <w:t>3-м году</w:t>
      </w:r>
      <w:r w:rsidR="003161ED">
        <w:t xml:space="preserve"> реализации проекта</w:t>
      </w:r>
      <w:r w:rsidRPr="003F2C40">
        <w:t xml:space="preserve">. </w:t>
      </w:r>
    </w:p>
    <w:p w:rsidR="00F46A40" w:rsidRPr="003F2C40" w:rsidRDefault="00F46A40" w:rsidP="009372C5">
      <w:pPr>
        <w:pStyle w:val="affff3"/>
        <w:spacing w:before="100" w:beforeAutospacing="1" w:after="100" w:afterAutospacing="1"/>
      </w:pPr>
      <w:r w:rsidRPr="003F2C40">
        <w:t>Реализация инвестиционного проекта позволит:</w:t>
      </w:r>
    </w:p>
    <w:p w:rsidR="00F46A40" w:rsidRPr="003F2C40" w:rsidRDefault="00F46A40" w:rsidP="003A7566">
      <w:pPr>
        <w:pStyle w:val="a"/>
        <w:numPr>
          <w:ilvl w:val="0"/>
          <w:numId w:val="4"/>
        </w:numPr>
        <w:spacing w:before="100" w:beforeAutospacing="1" w:after="100" w:afterAutospacing="1" w:line="276" w:lineRule="auto"/>
        <w:ind w:left="714" w:hanging="357"/>
        <w:contextualSpacing/>
      </w:pPr>
      <w:r w:rsidRPr="003F2C40">
        <w:t>удовлетворить спрос на качественн</w:t>
      </w:r>
      <w:r w:rsidR="003F2C40" w:rsidRPr="003F2C40">
        <w:t>ую</w:t>
      </w:r>
      <w:r w:rsidR="005526F8">
        <w:t xml:space="preserve"> </w:t>
      </w:r>
      <w:r w:rsidR="003F2C40" w:rsidRPr="003F2C40">
        <w:t>продукцию</w:t>
      </w:r>
      <w:r w:rsidR="003F2C40">
        <w:t>;</w:t>
      </w:r>
    </w:p>
    <w:p w:rsidR="00F46A40" w:rsidRPr="003F2C40" w:rsidRDefault="00F46A40" w:rsidP="003A7566">
      <w:pPr>
        <w:pStyle w:val="a"/>
        <w:numPr>
          <w:ilvl w:val="0"/>
          <w:numId w:val="4"/>
        </w:numPr>
        <w:spacing w:before="100" w:beforeAutospacing="1" w:after="100" w:afterAutospacing="1" w:line="276" w:lineRule="auto"/>
        <w:ind w:left="714" w:hanging="357"/>
        <w:contextualSpacing/>
      </w:pPr>
      <w:r w:rsidRPr="003F2C40">
        <w:t xml:space="preserve">увеличить объём </w:t>
      </w:r>
      <w:r w:rsidR="003F2C40" w:rsidRPr="003F2C40">
        <w:t xml:space="preserve">производства сельскохозяйственной </w:t>
      </w:r>
      <w:r w:rsidRPr="003F2C40">
        <w:t xml:space="preserve">продукции, произведённой на территории </w:t>
      </w:r>
      <w:r w:rsidR="003F2C40" w:rsidRPr="003F2C40">
        <w:t xml:space="preserve">Краснодарского </w:t>
      </w:r>
      <w:r w:rsidRPr="003F2C40">
        <w:t>кра</w:t>
      </w:r>
      <w:r w:rsidR="003F2C40" w:rsidRPr="003F2C40">
        <w:t>я</w:t>
      </w:r>
      <w:r w:rsidRPr="003F2C40">
        <w:t>;</w:t>
      </w:r>
    </w:p>
    <w:p w:rsidR="00F46A40" w:rsidRPr="003F2C40" w:rsidRDefault="00F46A40" w:rsidP="003A7566">
      <w:pPr>
        <w:pStyle w:val="a"/>
        <w:numPr>
          <w:ilvl w:val="0"/>
          <w:numId w:val="4"/>
        </w:numPr>
        <w:spacing w:before="100" w:beforeAutospacing="1" w:after="100" w:afterAutospacing="1" w:line="276" w:lineRule="auto"/>
        <w:ind w:left="714" w:hanging="357"/>
        <w:contextualSpacing/>
      </w:pPr>
      <w:r w:rsidRPr="003F2C40">
        <w:t xml:space="preserve">обеспечить организацию </w:t>
      </w:r>
      <w:r w:rsidR="003F2C40" w:rsidRPr="003F2C40">
        <w:t xml:space="preserve">55новых </w:t>
      </w:r>
      <w:r w:rsidRPr="003F2C40">
        <w:t>рабочих мест;</w:t>
      </w:r>
    </w:p>
    <w:p w:rsidR="00F46A40" w:rsidRPr="00F46A40" w:rsidRDefault="00F46A40" w:rsidP="00783775">
      <w:pPr>
        <w:pStyle w:val="a"/>
        <w:numPr>
          <w:ilvl w:val="0"/>
          <w:numId w:val="4"/>
        </w:numPr>
        <w:spacing w:before="100" w:beforeAutospacing="1" w:after="100" w:afterAutospacing="1" w:line="276" w:lineRule="auto"/>
        <w:ind w:left="714" w:hanging="357"/>
        <w:contextualSpacing/>
        <w:sectPr w:rsidR="00F46A40" w:rsidRPr="00F46A40" w:rsidSect="00A84160">
          <w:footerReference w:type="default" r:id="rId11"/>
          <w:headerReference w:type="first" r:id="rId12"/>
          <w:footerReference w:type="first" r:id="rId13"/>
          <w:pgSz w:w="11906" w:h="16838"/>
          <w:pgMar w:top="1077" w:right="851" w:bottom="1134" w:left="1843" w:header="709" w:footer="709" w:gutter="0"/>
          <w:cols w:space="708"/>
          <w:titlePg/>
          <w:docGrid w:linePitch="360"/>
        </w:sectPr>
      </w:pPr>
      <w:r w:rsidRPr="003F2C40">
        <w:t xml:space="preserve">обеспечить поступление налоговых платежей в бюджеты всех уровней </w:t>
      </w:r>
      <w:r w:rsidR="003F2C40">
        <w:br/>
      </w:r>
      <w:r w:rsidRPr="003F2C40">
        <w:t xml:space="preserve">в объёме более </w:t>
      </w:r>
      <w:r w:rsidR="003F2C40" w:rsidRPr="003F2C40">
        <w:t xml:space="preserve">80 </w:t>
      </w:r>
      <w:r w:rsidRPr="003F2C40">
        <w:t>млн руб. в год</w:t>
      </w:r>
    </w:p>
    <w:p w:rsidR="009118D9" w:rsidRDefault="009118D9" w:rsidP="009118D9">
      <w:pPr>
        <w:pStyle w:val="afffc"/>
        <w:spacing w:before="0" w:after="0"/>
      </w:pPr>
      <w:bookmarkStart w:id="20" w:name="_Toc95154829"/>
      <w:bookmarkStart w:id="21" w:name="_Toc183609275"/>
      <w:bookmarkStart w:id="22" w:name="_Toc298852181"/>
      <w:bookmarkStart w:id="23" w:name="_Toc319251219"/>
      <w:bookmarkStart w:id="24" w:name="_Toc342318072"/>
      <w:bookmarkStart w:id="25" w:name="_Toc292354911"/>
      <w:bookmarkEnd w:id="0"/>
      <w:bookmarkEnd w:id="1"/>
      <w:bookmarkEnd w:id="2"/>
      <w:bookmarkEnd w:id="3"/>
      <w:bookmarkEnd w:id="19"/>
      <w:r>
        <w:lastRenderedPageBreak/>
        <w:t xml:space="preserve">2. </w:t>
      </w:r>
      <w:r w:rsidRPr="0095583C">
        <w:t>Общие</w:t>
      </w:r>
      <w:r>
        <w:t xml:space="preserve"> сведения об инициаторе (инвесторе) инвестиционного проекта</w:t>
      </w:r>
      <w:bookmarkEnd w:id="20"/>
      <w:bookmarkEnd w:id="21"/>
    </w:p>
    <w:p w:rsidR="009118D9" w:rsidRDefault="009118D9" w:rsidP="009118D9">
      <w:pPr>
        <w:pStyle w:val="afffd"/>
        <w:spacing w:before="0" w:after="0"/>
      </w:pPr>
      <w:bookmarkStart w:id="26" w:name="_Toc467490418"/>
      <w:bookmarkStart w:id="27" w:name="_Toc389564823"/>
      <w:bookmarkStart w:id="28" w:name="_Toc95154830"/>
      <w:bookmarkStart w:id="29" w:name="_Toc183609276"/>
      <w:r>
        <w:t xml:space="preserve">2.1. Полное и сокращенное </w:t>
      </w:r>
      <w:r w:rsidRPr="0095583C">
        <w:t>наименование</w:t>
      </w:r>
      <w:r>
        <w:t xml:space="preserve"> инициатора (инвестора).</w:t>
      </w:r>
      <w:bookmarkEnd w:id="26"/>
      <w:bookmarkEnd w:id="27"/>
      <w:bookmarkEnd w:id="28"/>
      <w:bookmarkEnd w:id="29"/>
    </w:p>
    <w:p w:rsidR="009118D9" w:rsidRPr="00CB21B6" w:rsidRDefault="009118D9" w:rsidP="009118D9">
      <w:pPr>
        <w:pStyle w:val="afffe"/>
        <w:spacing w:before="100" w:beforeAutospacing="1" w:after="100" w:afterAutospacing="1"/>
      </w:pPr>
      <w:r w:rsidRPr="00CB21B6">
        <w:t>Полное наименование заявителя: администрация муниципального образования Гулькевичский муниципальный район Краснодарского края.</w:t>
      </w:r>
    </w:p>
    <w:p w:rsidR="009118D9" w:rsidRDefault="009118D9" w:rsidP="009118D9">
      <w:pPr>
        <w:pStyle w:val="afffe"/>
        <w:spacing w:before="100" w:beforeAutospacing="1" w:after="100" w:afterAutospacing="1"/>
        <w:rPr>
          <w:b/>
        </w:rPr>
      </w:pPr>
      <w:r w:rsidRPr="00CB21B6">
        <w:t>Сокращенное наименование заявителя: администрация муниципального образования Гулькевичский район.</w:t>
      </w:r>
    </w:p>
    <w:p w:rsidR="009118D9" w:rsidRDefault="009118D9" w:rsidP="009118D9">
      <w:pPr>
        <w:pStyle w:val="afffd"/>
        <w:spacing w:before="0" w:after="0"/>
      </w:pPr>
      <w:bookmarkStart w:id="30" w:name="_Toc183609277"/>
      <w:r w:rsidRPr="00292CCC">
        <w:t xml:space="preserve">2.2. </w:t>
      </w:r>
      <w:bookmarkEnd w:id="22"/>
      <w:bookmarkEnd w:id="23"/>
      <w:r w:rsidRPr="00292CCC">
        <w:t xml:space="preserve">Год и месяц государственной регистрации </w:t>
      </w:r>
      <w:r>
        <w:t xml:space="preserve">инициатора (инвестора) </w:t>
      </w:r>
      <w:r>
        <w:br/>
      </w:r>
      <w:r w:rsidRPr="00292CCC">
        <w:t>в качестве юридического лица.</w:t>
      </w:r>
      <w:bookmarkEnd w:id="30"/>
    </w:p>
    <w:p w:rsidR="009118D9" w:rsidRDefault="009118D9" w:rsidP="009118D9">
      <w:pPr>
        <w:pStyle w:val="afffe"/>
        <w:spacing w:before="100" w:beforeAutospacing="1" w:after="100" w:afterAutospacing="1"/>
      </w:pPr>
      <w:r w:rsidRPr="00CB21B6">
        <w:t>Администрация муниципального образования Гулькевичский район была зарегистрирована в качестве юридического лица 15.10.1996 года</w:t>
      </w:r>
      <w:r>
        <w:t xml:space="preserve"> (д</w:t>
      </w:r>
      <w:r w:rsidRPr="00CB21B6">
        <w:t>ата регистрации до 1 июля 2002 года</w:t>
      </w:r>
      <w:r>
        <w:t xml:space="preserve">). </w:t>
      </w:r>
      <w:r w:rsidRPr="00CB21B6">
        <w:t>Дата присвоения ОГРН</w:t>
      </w:r>
      <w:r>
        <w:t xml:space="preserve"> – 02.09.2002 г.</w:t>
      </w:r>
    </w:p>
    <w:p w:rsidR="009118D9" w:rsidRDefault="009118D9" w:rsidP="009118D9">
      <w:pPr>
        <w:pStyle w:val="afffd"/>
        <w:spacing w:before="0" w:after="0"/>
      </w:pPr>
      <w:bookmarkStart w:id="31" w:name="_Toc183609278"/>
      <w:r w:rsidRPr="00292CCC">
        <w:t>2.3.</w:t>
      </w:r>
      <w:bookmarkEnd w:id="24"/>
      <w:r w:rsidRPr="00292CCC">
        <w:t xml:space="preserve">Дата и номер свидетельства о государственной регистрации </w:t>
      </w:r>
      <w:r>
        <w:t>инициатора (инвестора)</w:t>
      </w:r>
      <w:r w:rsidRPr="00292CCC">
        <w:t>, наименование регистрирующего органа.</w:t>
      </w:r>
      <w:bookmarkEnd w:id="31"/>
    </w:p>
    <w:p w:rsidR="009118D9" w:rsidRPr="00CB21B6" w:rsidRDefault="009118D9" w:rsidP="009118D9">
      <w:pPr>
        <w:pStyle w:val="afffe"/>
        <w:spacing w:before="100" w:beforeAutospacing="1" w:after="100" w:afterAutospacing="1"/>
      </w:pPr>
      <w:r w:rsidRPr="00CB21B6">
        <w:t>Дата свидетельства о государственной регистрации заявителя – 02.09.2002 г. (регистрационный номер, присвоенный до 1 июля 2002 г. № 28 от 15.10.1996 г.).</w:t>
      </w:r>
    </w:p>
    <w:p w:rsidR="009118D9" w:rsidRPr="00CB21B6" w:rsidRDefault="009118D9" w:rsidP="009118D9">
      <w:pPr>
        <w:pStyle w:val="afffe"/>
        <w:spacing w:before="100" w:beforeAutospacing="1" w:after="100" w:afterAutospacing="1"/>
      </w:pPr>
      <w:r w:rsidRPr="00CB21B6">
        <w:t xml:space="preserve">Номер свидетельства о государственной регистрации заявителя - 23 003480213. </w:t>
      </w:r>
    </w:p>
    <w:p w:rsidR="009118D9" w:rsidRPr="00CB21B6" w:rsidRDefault="009118D9" w:rsidP="009118D9">
      <w:pPr>
        <w:pStyle w:val="afffe"/>
        <w:spacing w:before="100" w:beforeAutospacing="1" w:after="100" w:afterAutospacing="1"/>
      </w:pPr>
      <w:r w:rsidRPr="00CB21B6">
        <w:t xml:space="preserve">Регистрирующий орган – Инспекция МНС России по Гулькевичскому району Краснодарского края. </w:t>
      </w:r>
    </w:p>
    <w:p w:rsidR="009118D9" w:rsidRPr="00CB21B6" w:rsidRDefault="009118D9" w:rsidP="009118D9">
      <w:pPr>
        <w:pStyle w:val="afffd"/>
        <w:spacing w:before="0" w:after="0"/>
      </w:pPr>
      <w:bookmarkStart w:id="32" w:name="_Toc342318073"/>
      <w:bookmarkStart w:id="33" w:name="_Toc183609279"/>
      <w:r w:rsidRPr="00CB21B6">
        <w:t xml:space="preserve">2.4. </w:t>
      </w:r>
      <w:bookmarkEnd w:id="32"/>
      <w:r w:rsidRPr="00CB21B6">
        <w:t>Юридический и фактический адрес инициатора (инвестора).</w:t>
      </w:r>
      <w:bookmarkEnd w:id="33"/>
    </w:p>
    <w:p w:rsidR="009118D9" w:rsidRPr="00CB21B6" w:rsidRDefault="009118D9" w:rsidP="009118D9">
      <w:pPr>
        <w:pStyle w:val="afffe"/>
        <w:spacing w:before="100" w:beforeAutospacing="1" w:after="100" w:afterAutospacing="1"/>
      </w:pPr>
      <w:r w:rsidRPr="00CB21B6">
        <w:t xml:space="preserve">Юридический адрес заявителя: 352190, Россия, Краснодарский край, Гулькевичский район, г. Гулькевичи, ул. Советская, д. 14. </w:t>
      </w:r>
    </w:p>
    <w:p w:rsidR="009118D9" w:rsidRPr="00CB21B6" w:rsidRDefault="009118D9" w:rsidP="009118D9">
      <w:pPr>
        <w:pStyle w:val="afffe"/>
        <w:spacing w:before="100" w:beforeAutospacing="1" w:after="100" w:afterAutospacing="1"/>
        <w:rPr>
          <w:b/>
        </w:rPr>
      </w:pPr>
      <w:r w:rsidRPr="00CB21B6">
        <w:t>Фактический адрес заявителя совпадает с юридическим адресом: 352190, Россия, Краснодарский край, Гулькевичский район, г. Гулькевичи, ул. Советская, д. 14.</w:t>
      </w:r>
    </w:p>
    <w:p w:rsidR="009118D9" w:rsidRPr="00CB21B6" w:rsidRDefault="009118D9" w:rsidP="009118D9">
      <w:pPr>
        <w:pStyle w:val="afffd"/>
        <w:spacing w:before="0" w:after="0"/>
      </w:pPr>
      <w:bookmarkStart w:id="34" w:name="_Toc342318074"/>
      <w:bookmarkStart w:id="35" w:name="_Toc183609280"/>
      <w:r w:rsidRPr="00CB21B6">
        <w:t xml:space="preserve">2.5. </w:t>
      </w:r>
      <w:bookmarkEnd w:id="34"/>
      <w:r w:rsidRPr="00CB21B6">
        <w:t>Дата и номер государственной регистрации устава инициатора (инвестора).</w:t>
      </w:r>
      <w:bookmarkEnd w:id="35"/>
    </w:p>
    <w:p w:rsidR="009118D9" w:rsidRDefault="009118D9" w:rsidP="009118D9">
      <w:pPr>
        <w:pStyle w:val="afffe"/>
        <w:spacing w:before="100" w:beforeAutospacing="1" w:after="100" w:afterAutospacing="1"/>
        <w:rPr>
          <w:szCs w:val="28"/>
        </w:rPr>
      </w:pPr>
      <w:bookmarkStart w:id="36" w:name="_Hlk183676797"/>
      <w:r w:rsidRPr="00CB21B6">
        <w:rPr>
          <w:szCs w:val="28"/>
        </w:rPr>
        <w:t>Устав зарегистрирован Управлением Министерства юстиции Российской Федерации по Краснодарскому краю. Свидетельство о государственной регистрации Устава муниципального образования Гулькевичский район от</w:t>
      </w:r>
      <w:r w:rsidR="00AB284B">
        <w:rPr>
          <w:szCs w:val="28"/>
        </w:rPr>
        <w:t xml:space="preserve">             </w:t>
      </w:r>
      <w:r w:rsidRPr="00CB21B6">
        <w:rPr>
          <w:szCs w:val="28"/>
        </w:rPr>
        <w:t>13 апреля 2017 года № RU235070002017001.</w:t>
      </w:r>
    </w:p>
    <w:p w:rsidR="009118D9" w:rsidRPr="00783775" w:rsidRDefault="009118D9" w:rsidP="009118D9">
      <w:pPr>
        <w:pStyle w:val="afffe"/>
        <w:spacing w:before="100" w:beforeAutospacing="1" w:after="100" w:afterAutospacing="1"/>
        <w:rPr>
          <w:szCs w:val="28"/>
        </w:rPr>
      </w:pPr>
    </w:p>
    <w:p w:rsidR="009118D9" w:rsidRPr="00CB21B6" w:rsidRDefault="009118D9" w:rsidP="009118D9">
      <w:pPr>
        <w:pStyle w:val="afffd"/>
        <w:spacing w:before="0" w:after="0"/>
      </w:pPr>
      <w:bookmarkStart w:id="37" w:name="_Toc342318075"/>
      <w:bookmarkStart w:id="38" w:name="_Toc183609281"/>
      <w:bookmarkEnd w:id="36"/>
      <w:r w:rsidRPr="00CB21B6">
        <w:lastRenderedPageBreak/>
        <w:t xml:space="preserve">2.6. </w:t>
      </w:r>
      <w:bookmarkEnd w:id="37"/>
      <w:r w:rsidRPr="00CB21B6">
        <w:t>ОГРН, ИНН/КПП инициатора (инвестора).</w:t>
      </w:r>
      <w:bookmarkEnd w:id="38"/>
    </w:p>
    <w:p w:rsidR="009118D9" w:rsidRPr="00CB21B6" w:rsidRDefault="009118D9" w:rsidP="009118D9">
      <w:pPr>
        <w:pStyle w:val="afffe"/>
        <w:spacing w:before="100" w:beforeAutospacing="1" w:after="100" w:afterAutospacing="1"/>
      </w:pPr>
      <w:r w:rsidRPr="00CB21B6">
        <w:t>ОГРН: 1022303582707</w:t>
      </w:r>
    </w:p>
    <w:p w:rsidR="009118D9" w:rsidRPr="00CB21B6" w:rsidRDefault="009118D9" w:rsidP="009118D9">
      <w:pPr>
        <w:pStyle w:val="afffe"/>
        <w:spacing w:before="100" w:beforeAutospacing="1" w:after="100" w:afterAutospacing="1"/>
      </w:pPr>
      <w:r w:rsidRPr="00CB21B6">
        <w:t>ИНН: 2329013399</w:t>
      </w:r>
    </w:p>
    <w:p w:rsidR="009118D9" w:rsidRPr="00CB21B6" w:rsidRDefault="009118D9" w:rsidP="009118D9">
      <w:pPr>
        <w:pStyle w:val="afffe"/>
        <w:spacing w:before="100" w:beforeAutospacing="1" w:after="100" w:afterAutospacing="1"/>
      </w:pPr>
      <w:r w:rsidRPr="00CB21B6">
        <w:t>КПП: 232901001</w:t>
      </w:r>
    </w:p>
    <w:p w:rsidR="009118D9" w:rsidRPr="00CB21B6" w:rsidRDefault="009118D9" w:rsidP="009118D9">
      <w:pPr>
        <w:pStyle w:val="afffd"/>
        <w:spacing w:before="0" w:after="0"/>
      </w:pPr>
      <w:bookmarkStart w:id="39" w:name="_Toc342318076"/>
      <w:bookmarkStart w:id="40" w:name="_Toc183609282"/>
      <w:r w:rsidRPr="00CB21B6">
        <w:t xml:space="preserve">2.7. </w:t>
      </w:r>
      <w:bookmarkEnd w:id="39"/>
      <w:r w:rsidRPr="00CB21B6">
        <w:t>Контакты: почтовый адрес, номер телефона, номер факса, адрес электронной почты (при его наличии), сайт в сети Интернет (при его наличии).</w:t>
      </w:r>
      <w:bookmarkEnd w:id="40"/>
    </w:p>
    <w:p w:rsidR="009118D9" w:rsidRPr="00CB21B6" w:rsidRDefault="009118D9" w:rsidP="009118D9">
      <w:pPr>
        <w:pStyle w:val="afffe"/>
        <w:spacing w:before="100" w:beforeAutospacing="1" w:after="100" w:afterAutospacing="1"/>
      </w:pPr>
      <w:r w:rsidRPr="00CB21B6">
        <w:t>Почтовый адрес заявителя: 352190, Россия, Краснодарский край, Гулькевичский район, г. Гулькевичи, ул. Советская, д. 14.</w:t>
      </w:r>
    </w:p>
    <w:p w:rsidR="009118D9" w:rsidRPr="00CB21B6" w:rsidRDefault="009118D9" w:rsidP="009118D9">
      <w:pPr>
        <w:pStyle w:val="afffe"/>
        <w:spacing w:before="100" w:beforeAutospacing="1" w:after="100" w:afterAutospacing="1"/>
      </w:pPr>
      <w:r w:rsidRPr="00CB21B6">
        <w:t xml:space="preserve">Телефон: +7 (86160) 5-18-85 </w:t>
      </w:r>
    </w:p>
    <w:p w:rsidR="009118D9" w:rsidRPr="00CB21B6" w:rsidRDefault="009118D9" w:rsidP="009118D9">
      <w:pPr>
        <w:pStyle w:val="afffe"/>
        <w:spacing w:before="100" w:beforeAutospacing="1" w:after="100" w:afterAutospacing="1"/>
      </w:pPr>
      <w:r w:rsidRPr="00CB21B6">
        <w:t>Факс: +7 (86160) 5-18-83</w:t>
      </w:r>
    </w:p>
    <w:p w:rsidR="009118D9" w:rsidRPr="00CB21B6" w:rsidRDefault="009118D9" w:rsidP="009118D9">
      <w:pPr>
        <w:pStyle w:val="afffe"/>
        <w:spacing w:before="100" w:beforeAutospacing="1" w:after="100" w:afterAutospacing="1"/>
      </w:pPr>
      <w:r w:rsidRPr="00CB21B6">
        <w:t>Адрес электронной почты: gulkevichy@mo.krasnodar.ru</w:t>
      </w:r>
    </w:p>
    <w:p w:rsidR="009118D9" w:rsidRPr="00CB21B6" w:rsidRDefault="009118D9" w:rsidP="009118D9">
      <w:pPr>
        <w:pStyle w:val="afffe"/>
        <w:spacing w:before="100" w:beforeAutospacing="1" w:after="100" w:afterAutospacing="1"/>
      </w:pPr>
      <w:r w:rsidRPr="00CB21B6">
        <w:t xml:space="preserve">Сайт в сети Интернет: </w:t>
      </w:r>
      <w:hyperlink r:id="rId14" w:history="1">
        <w:r w:rsidRPr="00CB21B6">
          <w:rPr>
            <w:rStyle w:val="a6"/>
          </w:rPr>
          <w:t>https://mogulk.ru/</w:t>
        </w:r>
      </w:hyperlink>
    </w:p>
    <w:p w:rsidR="009118D9" w:rsidRPr="00CB21B6" w:rsidRDefault="009118D9" w:rsidP="009118D9">
      <w:pPr>
        <w:pStyle w:val="afffd"/>
        <w:spacing w:before="0" w:after="0"/>
      </w:pPr>
      <w:bookmarkStart w:id="41" w:name="_Toc342318077"/>
      <w:bookmarkStart w:id="42" w:name="_Toc352141361"/>
      <w:bookmarkStart w:id="43" w:name="_Toc183609283"/>
      <w:r w:rsidRPr="00CB21B6">
        <w:t xml:space="preserve">2.8. </w:t>
      </w:r>
      <w:bookmarkEnd w:id="41"/>
      <w:bookmarkEnd w:id="42"/>
      <w:r w:rsidRPr="00CB21B6">
        <w:t>Информация о структуре уставного капитала и составе учредителей (акционеров, участников) инициатора (инвестора), владеющих долей, превышающей 5 процентов в уставном капитале.</w:t>
      </w:r>
      <w:bookmarkEnd w:id="43"/>
    </w:p>
    <w:p w:rsidR="009118D9" w:rsidRPr="00CB21B6" w:rsidRDefault="009118D9" w:rsidP="009118D9">
      <w:pPr>
        <w:pStyle w:val="afffe"/>
        <w:spacing w:before="100" w:beforeAutospacing="1" w:after="100" w:afterAutospacing="1"/>
        <w:rPr>
          <w:b/>
        </w:rPr>
      </w:pPr>
      <w:r w:rsidRPr="00CB21B6">
        <w:t xml:space="preserve">Заявитель является администрация муниципального образования, в связи с чем </w:t>
      </w:r>
      <w:r w:rsidRPr="00CB21B6">
        <w:br/>
        <w:t xml:space="preserve">не имеет уставного капитала и учредителей, владеющих долей, превышающей </w:t>
      </w:r>
      <w:r w:rsidRPr="00CB21B6">
        <w:br/>
        <w:t>5 процентов в уставном капитале.</w:t>
      </w:r>
    </w:p>
    <w:p w:rsidR="009118D9" w:rsidRPr="00CB21B6" w:rsidRDefault="009118D9" w:rsidP="009118D9">
      <w:pPr>
        <w:pStyle w:val="afffd"/>
        <w:spacing w:before="0" w:after="0"/>
      </w:pPr>
      <w:bookmarkStart w:id="44" w:name="_Toc183609284"/>
      <w:bookmarkStart w:id="45" w:name="_Toc267329514"/>
      <w:bookmarkStart w:id="46" w:name="_Toc334106128"/>
      <w:bookmarkStart w:id="47" w:name="_Toc334113541"/>
      <w:bookmarkStart w:id="48" w:name="_Toc335297935"/>
      <w:bookmarkStart w:id="49" w:name="_Toc335298031"/>
      <w:r w:rsidRPr="00CB21B6">
        <w:t>2.9. Вид (виды) экономической деятельности инициатора (инвестора).</w:t>
      </w:r>
      <w:bookmarkEnd w:id="44"/>
    </w:p>
    <w:p w:rsidR="009118D9" w:rsidRPr="00CB21B6" w:rsidRDefault="009118D9" w:rsidP="009118D9">
      <w:pPr>
        <w:pStyle w:val="afffe"/>
        <w:spacing w:before="100" w:beforeAutospacing="1" w:after="100" w:afterAutospacing="1"/>
      </w:pPr>
      <w:r w:rsidRPr="00CB21B6">
        <w:rPr>
          <w:szCs w:val="28"/>
        </w:rPr>
        <w:t>Инициатором проекта выступает администрация муниципальное образование Гулькевичский район,</w:t>
      </w:r>
      <w:r w:rsidRPr="00CB21B6">
        <w:t xml:space="preserve"> ОКВЭД – 84.11.3 Деятельность органов местного самоуправления по управлению вопросами общего характера.</w:t>
      </w:r>
    </w:p>
    <w:p w:rsidR="009118D9" w:rsidRPr="00CB21B6" w:rsidRDefault="009118D9" w:rsidP="009118D9">
      <w:pPr>
        <w:pStyle w:val="afffd"/>
        <w:spacing w:before="0" w:after="0"/>
      </w:pPr>
      <w:bookmarkStart w:id="50" w:name="_Toc183609285"/>
      <w:r w:rsidRPr="00CB21B6">
        <w:t xml:space="preserve">2.10. Предполагаемые организационно-правовая форма и структура юридического лица, которое будет осуществлять мероприятия </w:t>
      </w:r>
      <w:r w:rsidRPr="00CB21B6">
        <w:br/>
        <w:t>по реализации инвестиционного проекта.</w:t>
      </w:r>
      <w:bookmarkEnd w:id="50"/>
    </w:p>
    <w:p w:rsidR="009118D9" w:rsidRDefault="009118D9" w:rsidP="009118D9">
      <w:pPr>
        <w:pStyle w:val="afffe"/>
        <w:spacing w:before="100" w:beforeAutospacing="1" w:after="100" w:afterAutospacing="1"/>
      </w:pPr>
      <w:r w:rsidRPr="00CB21B6">
        <w:t>Предполагаемая организационно-правовая форма юридического лица, которое будет осуществлять мероприятия по реализации инвестиционного проекта – общество с ограниченной ответственностью.</w:t>
      </w:r>
    </w:p>
    <w:p w:rsidR="009118D9" w:rsidRDefault="00EF3E73" w:rsidP="009118D9">
      <w:pPr>
        <w:pStyle w:val="afffe"/>
        <w:spacing w:before="100" w:beforeAutospacing="1" w:after="100" w:afterAutospacing="1"/>
      </w:pPr>
      <w:r w:rsidRPr="00EF3E73">
        <w:rPr>
          <w:noProof/>
          <w:sz w:val="28"/>
          <w:szCs w:val="28"/>
          <w:highlight w:val="yellow"/>
          <w:lang w:val="en-US"/>
        </w:rPr>
        <w:lastRenderedPageBreak/>
        <w:pict>
          <v:group id="Группа 5" o:spid="_x0000_s1026" style="position:absolute;left:0;text-align:left;margin-left:3.25pt;margin-top:0;width:450.15pt;height:224.4pt;z-index:251668480;mso-position-horizontal-relative:margin;mso-width-relative:margin;mso-height-relative:margin" coordorigin="397,-1950" coordsize="64493,3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">
            <v:roundrect id="Скругленный прямоугольник 24" o:spid="_x0000_s1027" style="position:absolute;left:20275;top:-1950;width:20276;height:3736;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" fillcolor="#4f81bd" strokecolor="#385d8a" strokeweight="2pt">
              <v:textbox style="mso-next-textbox:#Скругленный прямоугольник 24">
                <w:txbxContent>
                  <w:p w:rsidR="00D96A99" w:rsidRPr="00A94346" w:rsidRDefault="00D96A99" w:rsidP="009118D9">
                    <w:pPr>
                      <w:ind w:firstLine="0"/>
                      <w:jc w:val="center"/>
                      <w:rPr>
                        <w:rFonts w:ascii="Cambria" w:hAnsi="Cambria"/>
                        <w:b/>
                        <w:color w:val="FFFFFF" w:themeColor="background1"/>
                        <w:szCs w:val="24"/>
                      </w:rPr>
                    </w:pPr>
                    <w:r w:rsidRPr="00A94346">
                      <w:rPr>
                        <w:rFonts w:ascii="Cambria" w:hAnsi="Cambria"/>
                        <w:b/>
                        <w:color w:val="FFFFFF" w:themeColor="background1"/>
                        <w:szCs w:val="24"/>
                      </w:rPr>
                      <w:t>Директор</w:t>
                    </w:r>
                  </w:p>
                </w:txbxContent>
              </v:textbox>
            </v:roundrect>
            <v:roundrect id="Скругленный прямоугольник 28" o:spid="_x0000_s1028" style="position:absolute;left:397;top:6519;width:15977;height:6117;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" fillcolor="#4f81bd" strokecolor="#385d8a" strokeweight="2pt">
              <v:textbox style="mso-next-textbox:#Скругленный прямоугольник 28">
                <w:txbxContent>
                  <w:p w:rsidR="00D96A99" w:rsidRPr="00FA6BD2" w:rsidRDefault="00D96A99" w:rsidP="009118D9">
                    <w:pPr>
                      <w:ind w:firstLine="0"/>
                      <w:jc w:val="center"/>
                      <w:rPr>
                        <w:rFonts w:asciiTheme="majorHAnsi" w:hAnsiTheme="majorHAnsi"/>
                        <w:b/>
                        <w:color w:val="FFFFFF" w:themeColor="background1"/>
                        <w:sz w:val="22"/>
                      </w:rPr>
                    </w:pPr>
                    <w:r w:rsidRPr="00FA6BD2">
                      <w:rPr>
                        <w:rFonts w:asciiTheme="majorHAnsi" w:hAnsiTheme="majorHAnsi"/>
                        <w:b/>
                        <w:color w:val="FFFFFF" w:themeColor="background1"/>
                        <w:sz w:val="22"/>
                      </w:rPr>
                      <w:t>Главный бухгалтер</w:t>
                    </w:r>
                  </w:p>
                </w:txbxContent>
              </v:textbox>
            </v:roundrect>
            <v:roundrect id="Скругленный прямоугольник 30" o:spid="_x0000_s1029" style="position:absolute;left:21221;top:6326;width:16694;height:63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" fillcolor="#4f81bd" strokecolor="#385d8a" strokeweight="2pt">
              <v:textbox style="mso-next-textbox:#Скругленный прямоугольник 30">
                <w:txbxContent>
                  <w:p w:rsidR="00D96A99" w:rsidRPr="00FA6BD2" w:rsidRDefault="00D96A99" w:rsidP="009118D9">
                    <w:pPr>
                      <w:ind w:firstLine="0"/>
                      <w:jc w:val="center"/>
                      <w:rPr>
                        <w:rFonts w:ascii="Cambria" w:hAnsi="Cambria"/>
                        <w:b/>
                        <w:color w:val="FFFFFF" w:themeColor="background1"/>
                        <w:sz w:val="22"/>
                      </w:rPr>
                    </w:pPr>
                    <w:r w:rsidRPr="00FA6BD2">
                      <w:rPr>
                        <w:rFonts w:ascii="Cambria" w:hAnsi="Cambria"/>
                        <w:b/>
                        <w:color w:val="FFFFFF" w:themeColor="background1"/>
                        <w:sz w:val="22"/>
                      </w:rPr>
                      <w:t>Главный инженер</w:t>
                    </w:r>
                  </w:p>
                </w:txbxContent>
              </v:textbox>
            </v:roundrect>
            <v:roundrect id="Скругленный прямоугольник 64" o:spid="_x0000_s1030" style="position:absolute;left:42786;top:6326;width:17253;height:63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" fillcolor="#4f81bd" strokecolor="#385d8a" strokeweight="2pt">
              <v:textbox style="mso-next-textbox:#Скругленный прямоугольник 64">
                <w:txbxContent>
                  <w:p w:rsidR="00D96A99" w:rsidRPr="00FA6BD2" w:rsidRDefault="00D96A99" w:rsidP="009118D9">
                    <w:pPr>
                      <w:ind w:firstLine="0"/>
                      <w:jc w:val="center"/>
                      <w:rPr>
                        <w:rFonts w:asciiTheme="majorHAnsi" w:hAnsiTheme="majorHAnsi"/>
                        <w:b/>
                        <w:color w:val="FFFFFF" w:themeColor="background1"/>
                        <w:sz w:val="22"/>
                      </w:rPr>
                    </w:pPr>
                    <w:r w:rsidRPr="00FA6BD2">
                      <w:rPr>
                        <w:rFonts w:asciiTheme="majorHAnsi" w:hAnsiTheme="majorHAnsi"/>
                        <w:b/>
                        <w:color w:val="FFFFFF" w:themeColor="background1"/>
                        <w:sz w:val="22"/>
                      </w:rPr>
                      <w:t>Главный</w:t>
                    </w:r>
                    <w:r w:rsidRPr="00FA6BD2">
                      <w:rPr>
                        <w:rFonts w:asciiTheme="majorHAnsi" w:hAnsiTheme="majorHAnsi"/>
                        <w:b/>
                        <w:color w:val="FFFFFF" w:themeColor="background1"/>
                        <w:sz w:val="22"/>
                      </w:rPr>
                      <w:br/>
                      <w:t>агроном</w:t>
                    </w:r>
                  </w:p>
                </w:txbxContent>
              </v:textbox>
            </v:roundrect>
            <v:roundrect id="Скругленный прямоугольник 67" o:spid="_x0000_s1031" style="position:absolute;left:397;top:15027;width:15246;height:595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" fillcolor="#4f81bd" strokecolor="#385d8a" strokeweight="2pt">
              <v:textbox style="mso-next-textbox:#Скругленный прямоугольник 67">
                <w:txbxContent>
                  <w:p w:rsidR="00D96A99" w:rsidRPr="00FA6BD2" w:rsidRDefault="00D96A99" w:rsidP="009118D9">
                    <w:pPr>
                      <w:ind w:firstLine="0"/>
                      <w:jc w:val="center"/>
                      <w:rPr>
                        <w:rFonts w:ascii="Cambria" w:hAnsi="Cambria"/>
                        <w:b/>
                        <w:color w:val="FFFFFF" w:themeColor="background1"/>
                        <w:sz w:val="22"/>
                      </w:rPr>
                    </w:pPr>
                    <w:r w:rsidRPr="00FA6BD2">
                      <w:rPr>
                        <w:rFonts w:ascii="Cambria" w:hAnsi="Cambria"/>
                        <w:b/>
                        <w:color w:val="FFFFFF" w:themeColor="background1"/>
                        <w:sz w:val="22"/>
                      </w:rPr>
                      <w:t>Бухгалтер-кассир</w:t>
                    </w:r>
                  </w:p>
                </w:txbxContent>
              </v:textbox>
            </v:roundrect>
            <v:roundrect id="Скругленный прямоугольник 68" o:spid="_x0000_s1032" style="position:absolute;left:16895;top:14993;width:15425;height:594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" fillcolor="#4f81bd" strokecolor="#385d8a" strokeweight="2pt">
              <v:textbox style="mso-next-textbox:#Скругленный прямоугольник 68">
                <w:txbxContent>
                  <w:p w:rsidR="00D96A99" w:rsidRPr="00FA6BD2" w:rsidRDefault="00D96A99" w:rsidP="009118D9">
                    <w:pPr>
                      <w:ind w:firstLine="0"/>
                      <w:jc w:val="center"/>
                      <w:rPr>
                        <w:rFonts w:ascii="Cambria" w:hAnsi="Cambria"/>
                        <w:b/>
                        <w:color w:val="FFFFFF" w:themeColor="background1"/>
                        <w:sz w:val="22"/>
                      </w:rPr>
                    </w:pPr>
                    <w:r w:rsidRPr="00FA6BD2">
                      <w:rPr>
                        <w:rFonts w:ascii="Cambria" w:hAnsi="Cambria"/>
                        <w:b/>
                        <w:color w:val="FFFFFF" w:themeColor="background1"/>
                        <w:sz w:val="22"/>
                      </w:rPr>
                      <w:t xml:space="preserve">Инженер </w:t>
                    </w:r>
                  </w:p>
                </w:txbxContent>
              </v:textbox>
            </v:roundrect>
            <v:roundrect id="Скругленный прямоугольник 70" o:spid="_x0000_s1033" style="position:absolute;left:15743;top:23617;width:17094;height:596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" fillcolor="#4f81bd" strokecolor="#385d8a" strokeweight="2pt">
              <v:textbox style="mso-next-textbox:#Скругленный прямоугольник 70">
                <w:txbxContent>
                  <w:p w:rsidR="00D96A99" w:rsidRPr="00FA6BD2" w:rsidRDefault="00D96A99" w:rsidP="009118D9">
                    <w:pPr>
                      <w:ind w:firstLine="0"/>
                      <w:jc w:val="center"/>
                      <w:rPr>
                        <w:rFonts w:ascii="Cambria" w:hAnsi="Cambria"/>
                        <w:b/>
                        <w:color w:val="FFFFFF" w:themeColor="background1"/>
                        <w:sz w:val="22"/>
                      </w:rPr>
                    </w:pPr>
                    <w:r>
                      <w:rPr>
                        <w:rFonts w:ascii="Cambria" w:hAnsi="Cambria"/>
                        <w:b/>
                        <w:color w:val="FFFFFF" w:themeColor="background1"/>
                        <w:sz w:val="22"/>
                      </w:rPr>
                      <w:t>Рабочие</w:t>
                    </w:r>
                  </w:p>
                </w:txbxContent>
              </v:textbox>
            </v:roundrect>
            <v:roundrect id="Скругленный прямоугольник 72" o:spid="_x0000_s1034" style="position:absolute;left:33494;top:15027;width:15024;height:8207;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" fillcolor="#4f81bd" strokecolor="#385d8a" strokeweight="2pt">
              <v:textbox style="mso-next-textbox:#Скругленный прямоугольник 72">
                <w:txbxContent>
                  <w:p w:rsidR="00D96A99" w:rsidRPr="00FA6BD2" w:rsidRDefault="00D96A99" w:rsidP="009118D9">
                    <w:pPr>
                      <w:ind w:firstLine="0"/>
                      <w:jc w:val="center"/>
                      <w:rPr>
                        <w:rFonts w:ascii="Cambria" w:hAnsi="Cambria"/>
                        <w:b/>
                        <w:color w:val="FFFFFF" w:themeColor="background1"/>
                        <w:sz w:val="22"/>
                      </w:rPr>
                    </w:pPr>
                    <w:r w:rsidRPr="00FA6BD2">
                      <w:rPr>
                        <w:rFonts w:ascii="Cambria" w:hAnsi="Cambria"/>
                        <w:b/>
                        <w:color w:val="FFFFFF" w:themeColor="background1"/>
                        <w:sz w:val="22"/>
                      </w:rPr>
                      <w:t>Менеджер по снабжению и сбыту</w:t>
                    </w:r>
                  </w:p>
                  <w:p w:rsidR="00D96A99" w:rsidRPr="002D6AB5" w:rsidRDefault="00D96A99" w:rsidP="009118D9">
                    <w:pPr>
                      <w:jc w:val="center"/>
                      <w:rPr>
                        <w:b/>
                        <w:color w:val="FFFFFF" w:themeColor="background1"/>
                        <w:sz w:val="18"/>
                      </w:rPr>
                    </w:pPr>
                  </w:p>
                </w:txbxContent>
              </v:textbox>
            </v:roundrect>
            <v:roundrect id="Скругленный прямоугольник 76" o:spid="_x0000_s1035" style="position:absolute;left:49708;top:15174;width:15183;height:572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" fillcolor="#4f81bd" strokecolor="#385d8a" strokeweight="2pt">
              <v:textbox style="mso-next-textbox:#Скругленный прямоугольник 76">
                <w:txbxContent>
                  <w:p w:rsidR="00D96A99" w:rsidRPr="00FA6BD2" w:rsidRDefault="00D96A99" w:rsidP="009118D9">
                    <w:pPr>
                      <w:ind w:firstLine="0"/>
                      <w:jc w:val="center"/>
                      <w:rPr>
                        <w:rFonts w:ascii="Cambria" w:hAnsi="Cambria"/>
                        <w:b/>
                        <w:color w:val="FFFFFF" w:themeColor="background1"/>
                        <w:sz w:val="22"/>
                      </w:rPr>
                    </w:pPr>
                    <w:r w:rsidRPr="00FA6BD2">
                      <w:rPr>
                        <w:rFonts w:ascii="Cambria" w:hAnsi="Cambria"/>
                        <w:b/>
                        <w:color w:val="FFFFFF" w:themeColor="background1"/>
                        <w:sz w:val="22"/>
                      </w:rPr>
                      <w:t>Агроном-агрохимик</w:t>
                    </w:r>
                  </w:p>
                </w:txbxContent>
              </v:textbox>
            </v:roundrect>
            <v:shapetype id="_x0000_t32" coordsize="21600,21600" o:spt="32" o:oned="t" path="m,l21600,21600e" filled="f">
              <v:path arrowok="t" fillok="f" o:connecttype="none"/>
              <o:lock v:ext="edit" shapetype="t"/>
            </v:shapetype>
            <v:shape id="Прямая со стрелкой 30" o:spid="_x0000_s1036" type="#_x0000_t32" style="position:absolute;left:40452;top:1786;width:2740;height:461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" strokecolor="#4a7ebb">
              <v:stroke endarrow="open"/>
            </v:shape>
            <v:shape id="Прямая со стрелкой 31" o:spid="_x0000_s1037" type="#_x0000_t32" style="position:absolute;left:16062;top:1547;width:4513;height:507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" strokecolor="#4a7ebb">
              <v:stroke endarrow="open"/>
            </v:shape>
            <v:shape id="Прямая со стрелкой 32" o:spid="_x0000_s1038" type="#_x0000_t32" style="position:absolute;left:29568;top:1738;width:955;height:458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" strokecolor="#4a7ebb">
              <v:stroke endarrow="open"/>
            </v:shape>
            <v:shape id="Прямая со стрелкой 34" o:spid="_x0000_s1039" type="#_x0000_t32" style="position:absolute;left:25104;top:11531;width:0;height:334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" strokecolor="#4a7ebb">
              <v:stroke endarrow="open"/>
            </v:shape>
            <v:shape id="Прямая со стрелкой 35" o:spid="_x0000_s1040" type="#_x0000_t32" style="position:absolute;left:6122;top:12748;width:0;height:219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" strokecolor="#4a7ebb">
              <v:stroke endarrow="open"/>
            </v:shape>
            <v:shape id="Прямая со стрелкой 39" o:spid="_x0000_s1041" type="#_x0000_t32" style="position:absolute;left:55023;top:11531;width:79;height:357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" strokecolor="#4a7ebb">
              <v:stroke endarrow="open"/>
            </v:shape>
            <v:shape id="Прямая со стрелкой 40" o:spid="_x0000_s1042" type="#_x0000_t32" style="position:absolute;left:24221;top:20600;width:0;height:3017;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" strokecolor="#4a7ebb">
              <v:stroke endarrow="open"/>
            </v:shape>
            <w10:wrap type="square" anchorx="margin"/>
          </v:group>
        </w:pict>
      </w:r>
      <w:r>
        <w:rPr>
          <w:noProof/>
        </w:rPr>
        <w:pict>
          <v:shape id="Прямая со стрелкой 46" o:spid="_x0000_s1043" type="#_x0000_t32" style="position:absolute;left:0;text-align:left;margin-left:264.85pt;margin-top:24.3pt;width:19.8pt;height:99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" strokecolor="#4a7ebb">
            <v:stroke endarrow="open"/>
          </v:shape>
        </w:pict>
      </w:r>
    </w:p>
    <w:p w:rsidR="009118D9" w:rsidRPr="00CB21B6" w:rsidRDefault="009118D9" w:rsidP="009118D9">
      <w:pPr>
        <w:pStyle w:val="afffe"/>
        <w:spacing w:before="100" w:beforeAutospacing="1" w:after="100" w:afterAutospacing="1"/>
      </w:pPr>
      <w:r w:rsidRPr="00CB21B6">
        <w:t xml:space="preserve">Предполагаемая организационная структура – линейно-функциональная. </w:t>
      </w:r>
      <w:r w:rsidRPr="00CB21B6">
        <w:br/>
        <w:t>В соответствии с ней линейные руководители являются единоначальниками, им оказывают помощь функциональные подразделения. Линейные руководители низших ступеней подчинены функциональным руководителям высших ступеней управления.</w:t>
      </w:r>
    </w:p>
    <w:p w:rsidR="009118D9" w:rsidRDefault="009118D9" w:rsidP="009118D9">
      <w:pPr>
        <w:pStyle w:val="afffd"/>
        <w:spacing w:before="100" w:beforeAutospacing="1" w:after="100" w:afterAutospacing="1"/>
      </w:pPr>
      <w:bookmarkStart w:id="51" w:name="_Toc183609286"/>
      <w:r w:rsidRPr="00292CCC">
        <w:t xml:space="preserve">2.11. Фамилия, имя, отчество, </w:t>
      </w:r>
      <w:r>
        <w:t xml:space="preserve">номера </w:t>
      </w:r>
      <w:r w:rsidRPr="00292CCC">
        <w:t>телефон</w:t>
      </w:r>
      <w:r>
        <w:t>ов</w:t>
      </w:r>
      <w:r w:rsidRPr="00292CCC">
        <w:t xml:space="preserve"> руководителей инициатора</w:t>
      </w:r>
      <w:r>
        <w:t xml:space="preserve"> (инвестора)</w:t>
      </w:r>
      <w:r w:rsidRPr="00292CCC">
        <w:t>.</w:t>
      </w:r>
      <w:bookmarkEnd w:id="51"/>
    </w:p>
    <w:p w:rsidR="009118D9" w:rsidRPr="006D3653" w:rsidRDefault="009118D9" w:rsidP="009118D9">
      <w:pPr>
        <w:pStyle w:val="affff3"/>
        <w:spacing w:before="100" w:beforeAutospacing="1" w:after="100" w:afterAutospacing="1"/>
      </w:pPr>
      <w:bookmarkStart w:id="52" w:name="_Toc183609287"/>
      <w:r w:rsidRPr="006D3653">
        <w:t>Наименование организации: Администрация муниципального образования Гулькевичский район</w:t>
      </w:r>
    </w:p>
    <w:p w:rsidR="009118D9" w:rsidRPr="006D3653" w:rsidRDefault="009118D9" w:rsidP="009118D9">
      <w:pPr>
        <w:pStyle w:val="affff3"/>
        <w:spacing w:before="100" w:beforeAutospacing="1" w:after="100" w:afterAutospacing="1"/>
      </w:pPr>
      <w:r w:rsidRPr="006D3653">
        <w:t xml:space="preserve">Руководитель: Шишикин Александр Александрович </w:t>
      </w:r>
      <w:r>
        <w:t>–</w:t>
      </w:r>
      <w:r w:rsidRPr="006D3653">
        <w:t xml:space="preserve"> глава муниципального образования Гулькевичский район.</w:t>
      </w:r>
    </w:p>
    <w:p w:rsidR="009118D9" w:rsidRPr="006D3653" w:rsidRDefault="009118D9" w:rsidP="009118D9">
      <w:pPr>
        <w:pStyle w:val="affff3"/>
        <w:spacing w:before="100" w:beforeAutospacing="1" w:after="100" w:afterAutospacing="1"/>
      </w:pPr>
      <w:r w:rsidRPr="006D3653">
        <w:t xml:space="preserve">Почтовый адрес: 352190, Краснодарский край, Гулькевичский район, г. Гулькевичи, ул. Советская, </w:t>
      </w:r>
      <w:r>
        <w:t xml:space="preserve">д. </w:t>
      </w:r>
      <w:r w:rsidRPr="006D3653">
        <w:t>14</w:t>
      </w:r>
    </w:p>
    <w:p w:rsidR="009118D9" w:rsidRPr="008F6AD8" w:rsidRDefault="009118D9" w:rsidP="009118D9">
      <w:pPr>
        <w:pStyle w:val="affff3"/>
        <w:spacing w:before="100" w:beforeAutospacing="1" w:after="100" w:afterAutospacing="1"/>
        <w:rPr>
          <w:rStyle w:val="contact-desc"/>
        </w:rPr>
      </w:pPr>
      <w:r w:rsidRPr="006D3653">
        <w:t>Телефон: +7 (861) 605-18-85</w:t>
      </w:r>
      <w:r>
        <w:t>, э</w:t>
      </w:r>
      <w:r w:rsidRPr="006D3653">
        <w:t>л</w:t>
      </w:r>
      <w:r>
        <w:t>.</w:t>
      </w:r>
      <w:r w:rsidRPr="006D3653">
        <w:t xml:space="preserve"> адрес: </w:t>
      </w:r>
      <w:r w:rsidRPr="006D3653">
        <w:rPr>
          <w:rStyle w:val="contact-desc"/>
          <w:rFonts w:ascii="OpenSansLight" w:hAnsi="OpenSansLight"/>
          <w:color w:val="000000"/>
          <w:shd w:val="clear" w:color="auto" w:fill="FFFFFF"/>
        </w:rPr>
        <w:t>gulkevichy@mo.krasnodar.ru</w:t>
      </w:r>
    </w:p>
    <w:p w:rsidR="009118D9" w:rsidRPr="00CF522A" w:rsidRDefault="009118D9" w:rsidP="009118D9">
      <w:pPr>
        <w:pStyle w:val="afffd"/>
        <w:spacing w:before="100" w:beforeAutospacing="1" w:after="100" w:afterAutospacing="1"/>
      </w:pPr>
      <w:r w:rsidRPr="00292CCC">
        <w:t xml:space="preserve">2.12. Фамилия, имя, отчество, </w:t>
      </w:r>
      <w:r>
        <w:t xml:space="preserve">номера </w:t>
      </w:r>
      <w:r w:rsidRPr="00292CCC">
        <w:t>телефон</w:t>
      </w:r>
      <w:r>
        <w:t>а</w:t>
      </w:r>
      <w:r w:rsidRPr="00292CCC">
        <w:t>, факс</w:t>
      </w:r>
      <w:r>
        <w:t>а</w:t>
      </w:r>
      <w:r w:rsidRPr="00292CCC">
        <w:t xml:space="preserve">, </w:t>
      </w:r>
      <w:r>
        <w:t xml:space="preserve">адрес </w:t>
      </w:r>
      <w:r w:rsidRPr="00292CCC">
        <w:t>электронн</w:t>
      </w:r>
      <w:r>
        <w:t>ой</w:t>
      </w:r>
      <w:r w:rsidRPr="00292CCC">
        <w:t xml:space="preserve"> почт</w:t>
      </w:r>
      <w:r>
        <w:t>ы</w:t>
      </w:r>
      <w:r w:rsidRPr="00292CCC">
        <w:t xml:space="preserve"> лица, ответственного за подготовку бизнес-пла</w:t>
      </w:r>
      <w:r>
        <w:t>н</w:t>
      </w:r>
      <w:r w:rsidRPr="00292CCC">
        <w:t>а проекта.</w:t>
      </w:r>
      <w:bookmarkEnd w:id="52"/>
    </w:p>
    <w:p w:rsidR="009118D9" w:rsidRPr="00F46A40" w:rsidRDefault="009118D9" w:rsidP="009118D9">
      <w:pPr>
        <w:pStyle w:val="affff3"/>
        <w:spacing w:before="100" w:beforeAutospacing="1" w:after="100" w:afterAutospacing="1"/>
      </w:pPr>
      <w:r w:rsidRPr="00F46A40">
        <w:t xml:space="preserve">Должностное лицо, ответственное за подготовку бизнес-плана проекта: </w:t>
      </w:r>
      <w:r w:rsidRPr="00F46A40">
        <w:br/>
        <w:t xml:space="preserve">главный специалист отдела экономики, привлечения инвестиций управления экономики и потребительской сферы администрации муниципального образования Гулькевичский район Бондарева Ирина Владимировна, </w:t>
      </w:r>
      <w:bookmarkStart w:id="53" w:name="_Toc352141359"/>
      <w:r w:rsidRPr="00F46A40">
        <w:t>тел.: +7(86160) 3-29-</w:t>
      </w:r>
      <w:bookmarkEnd w:id="53"/>
      <w:r w:rsidRPr="00F46A40">
        <w:t xml:space="preserve">80, </w:t>
      </w:r>
      <w:bookmarkStart w:id="54" w:name="_Toc352141360"/>
      <w:r w:rsidRPr="00F46A40">
        <w:rPr>
          <w:lang w:val="en-US"/>
        </w:rPr>
        <w:t>e</w:t>
      </w:r>
      <w:r w:rsidRPr="00F46A40">
        <w:t>-</w:t>
      </w:r>
      <w:bookmarkEnd w:id="54"/>
      <w:r w:rsidRPr="00F46A40">
        <w:rPr>
          <w:lang w:val="en-US"/>
        </w:rPr>
        <w:t>mail</w:t>
      </w:r>
      <w:r w:rsidRPr="00F46A40">
        <w:t xml:space="preserve">: </w:t>
      </w:r>
      <w:r w:rsidRPr="00F46A40">
        <w:rPr>
          <w:lang w:val="en-US"/>
        </w:rPr>
        <w:t>otdel</w:t>
      </w:r>
      <w:r w:rsidRPr="00F46A40">
        <w:t>.</w:t>
      </w:r>
      <w:r w:rsidRPr="00F46A40">
        <w:rPr>
          <w:lang w:val="en-US"/>
        </w:rPr>
        <w:t>eco</w:t>
      </w:r>
      <w:r w:rsidRPr="00F46A40">
        <w:t>@</w:t>
      </w:r>
      <w:r w:rsidRPr="00F46A40">
        <w:rPr>
          <w:lang w:val="en-US"/>
        </w:rPr>
        <w:t>mogulk</w:t>
      </w:r>
      <w:r w:rsidRPr="00F46A40">
        <w:t>.</w:t>
      </w:r>
      <w:r w:rsidRPr="00F46A40">
        <w:rPr>
          <w:lang w:val="en-US"/>
        </w:rPr>
        <w:t>ru</w:t>
      </w:r>
      <w:r w:rsidRPr="00F46A40">
        <w:t>.</w:t>
      </w:r>
    </w:p>
    <w:p w:rsidR="009118D9" w:rsidRPr="00F46A40" w:rsidRDefault="009118D9" w:rsidP="009118D9">
      <w:pPr>
        <w:pStyle w:val="1"/>
        <w:spacing w:before="100" w:beforeAutospacing="1" w:after="100" w:afterAutospacing="1"/>
        <w:rPr>
          <w:rFonts w:ascii="Times New Roman" w:hAnsi="Times New Roman" w:cs="Times New Roman"/>
          <w:color w:val="1F497D" w:themeColor="text2"/>
        </w:rPr>
        <w:sectPr w:rsidR="009118D9" w:rsidRPr="00F46A40" w:rsidSect="003B2450">
          <w:footerReference w:type="default" r:id="rId15"/>
          <w:footerReference w:type="first" r:id="rId16"/>
          <w:pgSz w:w="11906" w:h="16838"/>
          <w:pgMar w:top="1134" w:right="850" w:bottom="1134" w:left="1843" w:header="708" w:footer="454" w:gutter="0"/>
          <w:cols w:space="708"/>
          <w:titlePg/>
          <w:docGrid w:linePitch="360"/>
        </w:sectPr>
      </w:pPr>
    </w:p>
    <w:p w:rsidR="009118D9" w:rsidRPr="00292CCC" w:rsidRDefault="009118D9" w:rsidP="009118D9">
      <w:pPr>
        <w:pStyle w:val="afffc"/>
        <w:spacing w:before="0" w:after="0"/>
      </w:pPr>
      <w:bookmarkStart w:id="55" w:name="_Toc183609288"/>
      <w:r w:rsidRPr="00292CCC">
        <w:lastRenderedPageBreak/>
        <w:t xml:space="preserve">3.Производственный план </w:t>
      </w:r>
      <w:r>
        <w:t xml:space="preserve">реализации инвестиционного </w:t>
      </w:r>
      <w:r w:rsidRPr="00292CCC">
        <w:t>проекта</w:t>
      </w:r>
      <w:bookmarkEnd w:id="55"/>
    </w:p>
    <w:p w:rsidR="009118D9" w:rsidRDefault="009118D9" w:rsidP="009118D9">
      <w:pPr>
        <w:pStyle w:val="afffd"/>
        <w:spacing w:before="0" w:after="0"/>
      </w:pPr>
      <w:bookmarkStart w:id="56" w:name="_Toc183609289"/>
      <w:r w:rsidRPr="00292CCC">
        <w:t xml:space="preserve">3.1. </w:t>
      </w:r>
      <w:bookmarkEnd w:id="45"/>
      <w:bookmarkEnd w:id="46"/>
      <w:bookmarkEnd w:id="47"/>
      <w:bookmarkEnd w:id="48"/>
      <w:bookmarkEnd w:id="49"/>
      <w:r w:rsidRPr="00292CCC">
        <w:t>Описание производственно-технологических процессов. Основные технические параметры и стадии производства.</w:t>
      </w:r>
      <w:bookmarkEnd w:id="56"/>
    </w:p>
    <w:p w:rsidR="009118D9" w:rsidRDefault="009118D9" w:rsidP="009118D9">
      <w:pPr>
        <w:pStyle w:val="afffe"/>
        <w:keepNext/>
        <w:spacing w:before="100" w:beforeAutospacing="1" w:after="100" w:afterAutospacing="1"/>
      </w:pPr>
      <w:r w:rsidRPr="0059339E">
        <w:rPr>
          <w:noProof/>
        </w:rPr>
        <w:drawing>
          <wp:inline distT="0" distB="0" distL="0" distR="0">
            <wp:extent cx="5850255" cy="3441065"/>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0255" cy="3441065"/>
                    </a:xfrm>
                    <a:prstGeom prst="rect">
                      <a:avLst/>
                    </a:prstGeom>
                    <a:noFill/>
                    <a:ln>
                      <a:noFill/>
                    </a:ln>
                  </pic:spPr>
                </pic:pic>
              </a:graphicData>
            </a:graphic>
          </wp:inline>
        </w:drawing>
      </w:r>
    </w:p>
    <w:p w:rsidR="009118D9" w:rsidRPr="00CB21B6" w:rsidRDefault="009118D9" w:rsidP="009118D9">
      <w:pPr>
        <w:pStyle w:val="afffe"/>
        <w:spacing w:before="100" w:beforeAutospacing="1" w:after="100" w:afterAutospacing="1"/>
      </w:pPr>
      <w:r w:rsidRPr="00CB21B6">
        <w:t xml:space="preserve">Популяризация здорового образа жизни и повышенное внимание к качеству продуктов питания приводит к росту спроса на товары, относящихся к фермерскому сегменту, предлагающий в том числе тепличную продукцию. </w:t>
      </w:r>
    </w:p>
    <w:p w:rsidR="009118D9" w:rsidRDefault="009118D9" w:rsidP="009118D9">
      <w:pPr>
        <w:pStyle w:val="afffe"/>
        <w:spacing w:before="100" w:beforeAutospacing="1" w:after="100" w:afterAutospacing="1"/>
      </w:pPr>
      <w:r w:rsidRPr="00CB21B6">
        <w:t xml:space="preserve">Данный фактор благоприятно влияет на развитие тепличного бизнеса </w:t>
      </w:r>
      <w:r>
        <w:br/>
      </w:r>
      <w:r w:rsidRPr="00CB21B6">
        <w:t>на территории Краснодарского края и Российской Федерации в целом.</w:t>
      </w:r>
    </w:p>
    <w:p w:rsidR="009118D9" w:rsidRDefault="009118D9" w:rsidP="009118D9">
      <w:pPr>
        <w:pStyle w:val="afffe"/>
        <w:spacing w:before="100" w:beforeAutospacing="1" w:after="100" w:afterAutospacing="1"/>
      </w:pPr>
      <w:r w:rsidRPr="008A7ADF">
        <w:t xml:space="preserve">Тепличное производство в настоящее время развивается как динамичная </w:t>
      </w:r>
      <w:r>
        <w:br/>
      </w:r>
      <w:r w:rsidRPr="008A7ADF">
        <w:t>и эффективная отрасль сельского хозяйства, имеющая значение для снабжения населения свежими овощами</w:t>
      </w:r>
      <w:r>
        <w:t xml:space="preserve"> и </w:t>
      </w:r>
      <w:r w:rsidRPr="008A7ADF">
        <w:t>цветами</w:t>
      </w:r>
      <w:r>
        <w:t>.</w:t>
      </w:r>
    </w:p>
    <w:p w:rsidR="009118D9" w:rsidRDefault="009118D9" w:rsidP="009118D9">
      <w:pPr>
        <w:pStyle w:val="afffe"/>
        <w:spacing w:before="100" w:beforeAutospacing="1" w:after="100" w:afterAutospacing="1"/>
        <w:rPr>
          <w:szCs w:val="28"/>
        </w:rPr>
      </w:pPr>
      <w:r w:rsidRPr="005F3488">
        <w:rPr>
          <w:noProof/>
        </w:rPr>
        <w:drawing>
          <wp:anchor distT="0" distB="0" distL="114300" distR="114300" simplePos="0" relativeHeight="251666432" behindDoc="1" locked="0" layoutInCell="1" allowOverlap="1">
            <wp:simplePos x="0" y="0"/>
            <wp:positionH relativeFrom="margin">
              <wp:align>right</wp:align>
            </wp:positionH>
            <wp:positionV relativeFrom="paragraph">
              <wp:posOffset>74930</wp:posOffset>
            </wp:positionV>
            <wp:extent cx="2678430" cy="1307465"/>
            <wp:effectExtent l="0" t="0" r="7620" b="6985"/>
            <wp:wrapTight wrapText="bothSides">
              <wp:wrapPolygon edited="0">
                <wp:start x="0" y="0"/>
                <wp:lineTo x="0" y="21401"/>
                <wp:lineTo x="21508" y="21401"/>
                <wp:lineTo x="2150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78430" cy="1307465"/>
                    </a:xfrm>
                    <a:prstGeom prst="rect">
                      <a:avLst/>
                    </a:prstGeom>
                  </pic:spPr>
                </pic:pic>
              </a:graphicData>
            </a:graphic>
          </wp:anchor>
        </w:drawing>
      </w:r>
      <w:r>
        <w:t>В рамках реализации инвестиционного проекта т</w:t>
      </w:r>
      <w:r w:rsidRPr="008A7ADF">
        <w:t xml:space="preserve">ип, размеры и конфигурация </w:t>
      </w:r>
      <w:r>
        <w:t xml:space="preserve">тепличного комплекса </w:t>
      </w:r>
      <w:r w:rsidRPr="008A7ADF">
        <w:t xml:space="preserve">определяются возможностями и потребностью хозяйства, где </w:t>
      </w:r>
      <w:r>
        <w:t xml:space="preserve">будут возведены </w:t>
      </w:r>
      <w:r w:rsidRPr="008A7ADF">
        <w:t xml:space="preserve">теплицы. Отдельная теплица состоит из одного или нескольких тепличных модулей. Каждый модуль, в свою очередь, представляет собой теплицу, оснащенную всеми основными видами технологических систем жизнеобеспечения растений и поддержания микроклимата. </w:t>
      </w:r>
      <w:r>
        <w:t xml:space="preserve">Планируется, что теплицы будут </w:t>
      </w:r>
      <w:r>
        <w:rPr>
          <w:szCs w:val="28"/>
        </w:rPr>
        <w:t xml:space="preserve">оборудованы многоконтурной </w:t>
      </w:r>
      <w:r>
        <w:rPr>
          <w:szCs w:val="28"/>
        </w:rPr>
        <w:lastRenderedPageBreak/>
        <w:t xml:space="preserve">системой обогрева. </w:t>
      </w:r>
      <w:r w:rsidRPr="008A7ADF">
        <w:t xml:space="preserve">Высокую производительность труда </w:t>
      </w:r>
      <w:r>
        <w:t xml:space="preserve">способно </w:t>
      </w:r>
      <w:r w:rsidRPr="008A7ADF">
        <w:t>обеспечи</w:t>
      </w:r>
      <w:r>
        <w:t>ть</w:t>
      </w:r>
      <w:r w:rsidRPr="008A7ADF">
        <w:t xml:space="preserve"> современное оборудование.</w:t>
      </w:r>
    </w:p>
    <w:p w:rsidR="009118D9" w:rsidRPr="00BE6CAC" w:rsidRDefault="009118D9" w:rsidP="009118D9">
      <w:pPr>
        <w:pStyle w:val="2a"/>
        <w:spacing w:before="100" w:beforeAutospacing="1" w:after="100" w:afterAutospacing="1"/>
        <w:rPr>
          <w:u w:val="single"/>
        </w:rPr>
      </w:pPr>
      <w:r w:rsidRPr="00BE6CAC">
        <w:rPr>
          <w:u w:val="single"/>
        </w:rPr>
        <w:t>Инженерные системы тепличного комплекса:</w:t>
      </w:r>
    </w:p>
    <w:p w:rsidR="009118D9" w:rsidRPr="00BE6CAC" w:rsidRDefault="009118D9" w:rsidP="009118D9">
      <w:pPr>
        <w:pStyle w:val="2a"/>
        <w:numPr>
          <w:ilvl w:val="0"/>
          <w:numId w:val="5"/>
        </w:numPr>
        <w:spacing w:before="100" w:beforeAutospacing="1" w:after="100" w:afterAutospacing="1"/>
      </w:pPr>
      <w:r w:rsidRPr="00BE6CAC">
        <w:t>Отопление:</w:t>
      </w:r>
    </w:p>
    <w:p w:rsidR="009118D9" w:rsidRPr="008A7ADF" w:rsidRDefault="009118D9" w:rsidP="009118D9">
      <w:pPr>
        <w:pStyle w:val="affff2"/>
      </w:pPr>
      <w:r w:rsidRPr="008A7ADF">
        <w:t>Для поддержания в теплице требуемых температур предусмотрены следующие системы распределения обогрева:</w:t>
      </w:r>
    </w:p>
    <w:p w:rsidR="009118D9" w:rsidRDefault="009118D9" w:rsidP="009118D9">
      <w:pPr>
        <w:pStyle w:val="afffe"/>
        <w:numPr>
          <w:ilvl w:val="0"/>
          <w:numId w:val="6"/>
        </w:numPr>
        <w:spacing w:before="100" w:beforeAutospacing="1" w:after="100" w:afterAutospacing="1"/>
      </w:pPr>
      <w:r>
        <w:t>система зонального обогрева;</w:t>
      </w:r>
    </w:p>
    <w:p w:rsidR="009118D9" w:rsidRDefault="009118D9" w:rsidP="009118D9">
      <w:pPr>
        <w:pStyle w:val="afffe"/>
        <w:numPr>
          <w:ilvl w:val="0"/>
          <w:numId w:val="6"/>
        </w:numPr>
        <w:spacing w:before="100" w:beforeAutospacing="1" w:after="100" w:afterAutospacing="1"/>
      </w:pPr>
      <w:r>
        <w:t>система нижнего обогрева.</w:t>
      </w:r>
    </w:p>
    <w:p w:rsidR="009118D9" w:rsidRDefault="009118D9" w:rsidP="009118D9">
      <w:pPr>
        <w:pStyle w:val="afffe"/>
        <w:spacing w:before="100" w:beforeAutospacing="1" w:after="100" w:afterAutospacing="1"/>
      </w:pPr>
      <w:r>
        <w:t>Обогрев рассадного отделения предусмотрен трубами: верхнего обогрева; подстеллажного обогрева.</w:t>
      </w:r>
    </w:p>
    <w:p w:rsidR="009118D9" w:rsidRDefault="009118D9" w:rsidP="009118D9">
      <w:pPr>
        <w:pStyle w:val="afffe"/>
        <w:spacing w:before="100" w:beforeAutospacing="1" w:after="100" w:afterAutospacing="1"/>
      </w:pPr>
      <w:r w:rsidRPr="00BE6CAC">
        <w:rPr>
          <w:u w:val="single"/>
        </w:rPr>
        <w:t>Система отопления теплиц по контуру</w:t>
      </w:r>
      <w:r>
        <w:t>:</w:t>
      </w:r>
    </w:p>
    <w:p w:rsidR="009118D9" w:rsidRDefault="009118D9" w:rsidP="009118D9">
      <w:pPr>
        <w:pStyle w:val="afffe"/>
        <w:spacing w:before="100" w:beforeAutospacing="1" w:after="100" w:afterAutospacing="1"/>
      </w:pPr>
      <w:r>
        <w:t>Автоматизированное управление системой отопления позволяет поддерживать заданную температуру теплоносителя в каждом отдельном контуре, что способствует рациональному распределению тепла по всему объему теплиц, с целью экономного использования теплоресурсов и создания благоприятных условий для роста культур.</w:t>
      </w:r>
    </w:p>
    <w:p w:rsidR="009118D9" w:rsidRPr="00BE6CAC" w:rsidRDefault="009118D9" w:rsidP="009118D9">
      <w:pPr>
        <w:pStyle w:val="2a"/>
        <w:numPr>
          <w:ilvl w:val="0"/>
          <w:numId w:val="9"/>
        </w:numPr>
        <w:spacing w:before="100" w:beforeAutospacing="1" w:after="100" w:afterAutospacing="1"/>
      </w:pPr>
      <w:r w:rsidRPr="00BE6CAC">
        <w:t>Система вентиляции в теплицах:</w:t>
      </w:r>
    </w:p>
    <w:p w:rsidR="009118D9" w:rsidRDefault="009118D9" w:rsidP="009118D9">
      <w:pPr>
        <w:pStyle w:val="afffe"/>
        <w:spacing w:before="100" w:beforeAutospacing="1" w:after="100" w:afterAutospacing="1"/>
      </w:pPr>
      <w:r>
        <w:rPr>
          <w:noProof/>
        </w:rPr>
        <w:drawing>
          <wp:anchor distT="0" distB="0" distL="114300" distR="114300" simplePos="0" relativeHeight="251660288" behindDoc="1" locked="0" layoutInCell="1" allowOverlap="1">
            <wp:simplePos x="0" y="0"/>
            <wp:positionH relativeFrom="margin">
              <wp:posOffset>3033395</wp:posOffset>
            </wp:positionH>
            <wp:positionV relativeFrom="paragraph">
              <wp:posOffset>2116455</wp:posOffset>
            </wp:positionV>
            <wp:extent cx="2737485" cy="1974850"/>
            <wp:effectExtent l="0" t="0" r="5715" b="6350"/>
            <wp:wrapTight wrapText="bothSides">
              <wp:wrapPolygon edited="0">
                <wp:start x="0" y="0"/>
                <wp:lineTo x="0" y="21461"/>
                <wp:lineTo x="21495" y="21461"/>
                <wp:lineTo x="21495"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3137" b="6683"/>
                    <a:stretch/>
                  </pic:blipFill>
                  <pic:spPr bwMode="auto">
                    <a:xfrm>
                      <a:off x="0" y="0"/>
                      <a:ext cx="2737485" cy="197485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t xml:space="preserve">Газообмен воздуха в теплице играет определяющую роль в снабжении, как надземных частей культур, так и корневой системы углекислым газом, кислородом и своевременным удалением водяных паров, что способствует поддержанию активной транспирации растений. Для управления скоростью движения воздуха </w:t>
      </w:r>
      <w:r>
        <w:br/>
        <w:t xml:space="preserve">в теплицах, современные программы автоматического управления микроклимата взаимосвязаны с работой систем форточной и принудительной вентиляцией. Работа вентиляторов осуществляется в автоматическом режиме. Вентиляторы снижают уровень относительной влажности и уменьшают заболевания, обеспечивая движение свежего воздуха. Система циркуляции воздуха в теплице обеспечивает равномерное распределение тепла и CO2, уравнивает температуру </w:t>
      </w:r>
      <w:r>
        <w:br/>
        <w:t xml:space="preserve">и влажность по всему объему отделения. Движение воздуха также снижает перегрев растений, ликвидирует зоны с повышенной влажностью, устраняет «мертвые зоны», в которых скапливается неподвижный воздух, являющийся питательной средой для развития болезней. Работой вентиляторов </w:t>
      </w:r>
      <w:r>
        <w:lastRenderedPageBreak/>
        <w:t xml:space="preserve">управляет единая автоматизированная система управления теплицей. </w:t>
      </w:r>
    </w:p>
    <w:p w:rsidR="009118D9" w:rsidRDefault="009118D9" w:rsidP="009118D9">
      <w:pPr>
        <w:pStyle w:val="afffe"/>
        <w:spacing w:before="100" w:beforeAutospacing="1" w:after="100" w:afterAutospacing="1"/>
      </w:pPr>
      <w:r>
        <w:t xml:space="preserve">Вентиляторы позволяют: </w:t>
      </w:r>
    </w:p>
    <w:p w:rsidR="009118D9" w:rsidRDefault="009118D9" w:rsidP="009118D9">
      <w:pPr>
        <w:pStyle w:val="afffe"/>
        <w:numPr>
          <w:ilvl w:val="0"/>
          <w:numId w:val="7"/>
        </w:numPr>
        <w:spacing w:before="100" w:beforeAutospacing="1" w:after="100" w:afterAutospacing="1"/>
      </w:pPr>
      <w:r>
        <w:t>Снизить влажность воздуха и связанные с этим заболевания;</w:t>
      </w:r>
    </w:p>
    <w:p w:rsidR="009118D9" w:rsidRDefault="009118D9" w:rsidP="009118D9">
      <w:pPr>
        <w:pStyle w:val="afffe"/>
        <w:numPr>
          <w:ilvl w:val="0"/>
          <w:numId w:val="7"/>
        </w:numPr>
        <w:spacing w:before="100" w:beforeAutospacing="1" w:after="100" w:afterAutospacing="1"/>
      </w:pPr>
      <w:r>
        <w:t>Сократить расходы на отопление за счет улучшения распределения тепла;</w:t>
      </w:r>
    </w:p>
    <w:p w:rsidR="009118D9" w:rsidRDefault="009118D9" w:rsidP="009118D9">
      <w:pPr>
        <w:pStyle w:val="afffe"/>
        <w:numPr>
          <w:ilvl w:val="0"/>
          <w:numId w:val="7"/>
        </w:numPr>
        <w:spacing w:before="100" w:beforeAutospacing="1" w:after="100" w:afterAutospacing="1"/>
      </w:pPr>
      <w:r>
        <w:t>Выровнять температуру;</w:t>
      </w:r>
    </w:p>
    <w:p w:rsidR="009118D9" w:rsidRDefault="009118D9" w:rsidP="009118D9">
      <w:pPr>
        <w:pStyle w:val="afffe"/>
        <w:numPr>
          <w:ilvl w:val="0"/>
          <w:numId w:val="7"/>
        </w:numPr>
        <w:spacing w:before="100" w:beforeAutospacing="1" w:after="100" w:afterAutospacing="1"/>
      </w:pPr>
      <w:r>
        <w:t>Увеличить поглощение CO2;</w:t>
      </w:r>
    </w:p>
    <w:p w:rsidR="009118D9" w:rsidRDefault="009118D9" w:rsidP="009118D9">
      <w:pPr>
        <w:pStyle w:val="afffe"/>
        <w:numPr>
          <w:ilvl w:val="0"/>
          <w:numId w:val="8"/>
        </w:numPr>
        <w:spacing w:before="100" w:beforeAutospacing="1" w:after="100" w:afterAutospacing="1"/>
      </w:pPr>
      <w:r>
        <w:t>Увеличить транспирацию;</w:t>
      </w:r>
    </w:p>
    <w:p w:rsidR="009118D9" w:rsidRDefault="009118D9" w:rsidP="009118D9">
      <w:pPr>
        <w:pStyle w:val="afffe"/>
        <w:numPr>
          <w:ilvl w:val="0"/>
          <w:numId w:val="8"/>
        </w:numPr>
        <w:spacing w:before="100" w:beforeAutospacing="1" w:after="100" w:afterAutospacing="1"/>
      </w:pPr>
      <w:r>
        <w:t>При работе системы туманообразования – распределить туман по всему объему;</w:t>
      </w:r>
    </w:p>
    <w:p w:rsidR="009118D9" w:rsidRDefault="009118D9" w:rsidP="009118D9">
      <w:pPr>
        <w:pStyle w:val="afffe"/>
        <w:numPr>
          <w:ilvl w:val="0"/>
          <w:numId w:val="8"/>
        </w:numPr>
        <w:spacing w:before="100" w:beforeAutospacing="1" w:after="100" w:afterAutospacing="1"/>
      </w:pPr>
      <w:r>
        <w:t>Ликвидировать «горячие точки» в жаркие дни.</w:t>
      </w:r>
    </w:p>
    <w:p w:rsidR="009118D9" w:rsidRDefault="009118D9" w:rsidP="009118D9">
      <w:pPr>
        <w:pStyle w:val="afffe"/>
        <w:spacing w:before="100" w:beforeAutospacing="1" w:after="100" w:afterAutospacing="1"/>
      </w:pPr>
      <w:r>
        <w:t>Циркуляцию воздуха обеспечивают специальные осевые вентиляторы, равномерно распределенные по всей площади теплицы. Вентиляторы могут быть установлены на колоннах теплицы или подвешены под фермы.</w:t>
      </w:r>
    </w:p>
    <w:p w:rsidR="009118D9" w:rsidRPr="00BE6CAC" w:rsidRDefault="009118D9" w:rsidP="009118D9">
      <w:pPr>
        <w:pStyle w:val="2a"/>
        <w:numPr>
          <w:ilvl w:val="0"/>
          <w:numId w:val="10"/>
        </w:numPr>
        <w:spacing w:before="100" w:beforeAutospacing="1" w:after="100" w:afterAutospacing="1"/>
      </w:pPr>
      <w:r w:rsidRPr="00BE6CAC">
        <w:t>Система горизонтальных шторных экранов:</w:t>
      </w:r>
    </w:p>
    <w:p w:rsidR="009118D9" w:rsidRDefault="009118D9" w:rsidP="009118D9">
      <w:pPr>
        <w:pStyle w:val="afffe"/>
        <w:spacing w:before="100" w:beforeAutospacing="1" w:after="100" w:afterAutospacing="1"/>
      </w:pPr>
      <w:r>
        <w:t xml:space="preserve">Для обеспечения оптимального температурно-влажностного режима и во избежание перегрева в теплицах, вызнанных солнечным излучением, кроме регулирования систем отопления и вентиляции используется горизонтальное зашторивание. Применение экрана снижает вероятность образования конденсата. Шторный экран открывается и закрывается по мере необходимости </w:t>
      </w:r>
      <w:r>
        <w:br/>
        <w:t xml:space="preserve">в автоматическом режиме по сигналу автоматизированной системы управления микроклиматом или дистанционно. Белые полоски экрана также обеспечивают высокий уровень рассеивания света, в результате чего свет попадает на растения </w:t>
      </w:r>
      <w:r>
        <w:br/>
        <w:t xml:space="preserve">с разных сторон и под разными углами, стимулируя его рост. В ночное время экран помогает сохранить тепло, поддерживая равномерную температуру и сохраняя энергию. Более равномерная температура минимизирует образование росы </w:t>
      </w:r>
      <w:r>
        <w:br/>
        <w:t>на растениях, снижая риск грибных заболеваний.</w:t>
      </w:r>
    </w:p>
    <w:p w:rsidR="009118D9" w:rsidRDefault="009118D9" w:rsidP="009118D9">
      <w:pPr>
        <w:pStyle w:val="afffe"/>
        <w:spacing w:before="100" w:beforeAutospacing="1" w:after="100" w:afterAutospacing="1"/>
      </w:pPr>
      <w:r>
        <w:t xml:space="preserve">Поддержание требуемых значений температуры воздуха в теплице осуществляется автоматически. Оптимальный микроклимат поддерживает автоматизированная система управления микроклиматом и минеральным питанием овощей </w:t>
      </w:r>
      <w:r>
        <w:br/>
        <w:t>с использованием компьютеров.</w:t>
      </w:r>
    </w:p>
    <w:p w:rsidR="009118D9" w:rsidRDefault="009118D9" w:rsidP="009118D9">
      <w:pPr>
        <w:pStyle w:val="afffe"/>
        <w:spacing w:before="100" w:beforeAutospacing="1" w:after="100" w:afterAutospacing="1"/>
      </w:pPr>
      <w:r>
        <w:t>Современные технологии выращивания овощных культур требуют постоянного поддержания определенных режимов микроклимата в теплицах. Автоматизация систем управления микроклиматом позволяет экономить 15-25% тепла при росте урожайности овощных культур, улучшить условия труда персонала и повысить общую культуру производства.</w:t>
      </w:r>
    </w:p>
    <w:p w:rsidR="009118D9" w:rsidRDefault="009118D9" w:rsidP="009118D9">
      <w:pPr>
        <w:pStyle w:val="2a"/>
        <w:numPr>
          <w:ilvl w:val="0"/>
          <w:numId w:val="11"/>
        </w:numPr>
        <w:spacing w:before="100" w:beforeAutospacing="1" w:after="100" w:afterAutospacing="1"/>
      </w:pPr>
      <w:r>
        <w:rPr>
          <w:noProof/>
        </w:rPr>
        <w:lastRenderedPageBreak/>
        <w:drawing>
          <wp:anchor distT="0" distB="0" distL="114300" distR="114300" simplePos="0" relativeHeight="251659264" behindDoc="0" locked="0" layoutInCell="1" allowOverlap="1">
            <wp:simplePos x="0" y="0"/>
            <wp:positionH relativeFrom="margin">
              <wp:posOffset>3274695</wp:posOffset>
            </wp:positionH>
            <wp:positionV relativeFrom="paragraph">
              <wp:posOffset>8890</wp:posOffset>
            </wp:positionV>
            <wp:extent cx="2575560" cy="1714500"/>
            <wp:effectExtent l="0" t="0" r="0" b="0"/>
            <wp:wrapThrough wrapText="bothSides">
              <wp:wrapPolygon edited="0">
                <wp:start x="0" y="0"/>
                <wp:lineTo x="0" y="21360"/>
                <wp:lineTo x="21408" y="21360"/>
                <wp:lineTo x="21408"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5560" cy="1714500"/>
                    </a:xfrm>
                    <a:prstGeom prst="rect">
                      <a:avLst/>
                    </a:prstGeom>
                    <a:noFill/>
                    <a:ln>
                      <a:noFill/>
                    </a:ln>
                  </pic:spPr>
                </pic:pic>
              </a:graphicData>
            </a:graphic>
          </wp:anchor>
        </w:drawing>
      </w:r>
      <w:r>
        <w:t>Система подкормки растений СО2:</w:t>
      </w:r>
    </w:p>
    <w:p w:rsidR="009118D9" w:rsidRDefault="009118D9" w:rsidP="009118D9">
      <w:pPr>
        <w:pStyle w:val="afffe"/>
        <w:spacing w:before="100" w:beforeAutospacing="1" w:after="100" w:afterAutospacing="1"/>
      </w:pPr>
      <w:r>
        <w:t>СО2 (углекислый газ) – одно из важных питательных веществ для растений. Система подачи СО2 позволяет значительно повысить качество продукции и увеличить урожайность до 20%. Данная система особенно необходима при выращивании светокультуры овощей в зимний период при круглогодичном выращивании. Подкормка растений осуществляется через листовой аппарат растений.  Содержание углекислого газа в воздухе теплиц имеет особое значение для роста и развития растений, поскольку он влияет на интенсивность фотосинтеза. При повышении концентрации углекислого газа в воздухе интенсивность фотосинтеза усиливается, в результате повышается урожайность овощных культур.</w:t>
      </w:r>
    </w:p>
    <w:p w:rsidR="009118D9" w:rsidRDefault="009118D9" w:rsidP="009118D9">
      <w:pPr>
        <w:pStyle w:val="afffe"/>
        <w:spacing w:before="100" w:beforeAutospacing="1" w:after="100" w:afterAutospacing="1"/>
      </w:pPr>
      <w:r>
        <w:t>Для обеспечения растений СО2 устанавливаются установки для выработки СО2, теплообменника уходящих газов (конденсор) и вентиляторная установка для подачи СО2 в теплицу по системе трубопроводов. Для обеспечения работы конденсоров в автоматизированной системе управления работы котлов и поддержания необходимой концентрации СО2 в теплице монтируется щит управления и устанавливаются датчики.</w:t>
      </w:r>
    </w:p>
    <w:p w:rsidR="009118D9" w:rsidRPr="00871681" w:rsidRDefault="009118D9" w:rsidP="009118D9">
      <w:pPr>
        <w:pStyle w:val="2a"/>
        <w:numPr>
          <w:ilvl w:val="0"/>
          <w:numId w:val="12"/>
        </w:numPr>
        <w:spacing w:before="100" w:beforeAutospacing="1" w:after="100" w:afterAutospacing="1"/>
      </w:pPr>
      <w:r w:rsidRPr="00871681">
        <w:t>Система полива:</w:t>
      </w:r>
    </w:p>
    <w:p w:rsidR="009118D9" w:rsidRDefault="009118D9" w:rsidP="009118D9">
      <w:pPr>
        <w:pStyle w:val="afffe"/>
        <w:spacing w:before="100" w:beforeAutospacing="1" w:after="100" w:afterAutospacing="1"/>
      </w:pPr>
      <w:r>
        <w:t>Для роста растений важную роль играет правильное, сбалансированное питание, которое в условиях малообъемной технологии закрытого грунта способна осуществить технологически продуманная и профессионально выполненная система ирригации. При помощи ее растения получают все необходимые питательные вещества и минералы. Она состоит из ряда узлов и систем, каждая из которых в отдельности отвечает за работу всего поливочного хозяйства, контролирует путь питательных веществ от концентрированных смесей до готового сбалансированного раствора. Система капельного полива, когда полив совмещается с питанием растений (удобрения растворяются в питательном растворе) включает в себя:</w:t>
      </w:r>
    </w:p>
    <w:p w:rsidR="009118D9" w:rsidRDefault="009118D9" w:rsidP="009118D9">
      <w:pPr>
        <w:pStyle w:val="afffe"/>
        <w:numPr>
          <w:ilvl w:val="0"/>
          <w:numId w:val="13"/>
        </w:numPr>
        <w:spacing w:before="100" w:beforeAutospacing="1" w:after="100" w:afterAutospacing="1"/>
      </w:pPr>
      <w:r>
        <w:t>растворный узел;</w:t>
      </w:r>
    </w:p>
    <w:p w:rsidR="009118D9" w:rsidRDefault="009118D9" w:rsidP="009118D9">
      <w:pPr>
        <w:pStyle w:val="afffe"/>
        <w:numPr>
          <w:ilvl w:val="0"/>
          <w:numId w:val="13"/>
        </w:numPr>
        <w:spacing w:before="100" w:beforeAutospacing="1" w:after="100" w:afterAutospacing="1"/>
      </w:pPr>
      <w:r>
        <w:t>распределительную сеть;</w:t>
      </w:r>
    </w:p>
    <w:p w:rsidR="009118D9" w:rsidRDefault="009118D9" w:rsidP="009118D9">
      <w:pPr>
        <w:pStyle w:val="afffe"/>
        <w:numPr>
          <w:ilvl w:val="0"/>
          <w:numId w:val="13"/>
        </w:numPr>
        <w:spacing w:before="100" w:beforeAutospacing="1" w:after="100" w:afterAutospacing="1"/>
      </w:pPr>
      <w:r>
        <w:t>капилляры и капельницы;</w:t>
      </w:r>
    </w:p>
    <w:p w:rsidR="009118D9" w:rsidRDefault="009118D9" w:rsidP="009118D9">
      <w:pPr>
        <w:pStyle w:val="afffe"/>
        <w:numPr>
          <w:ilvl w:val="0"/>
          <w:numId w:val="13"/>
        </w:numPr>
        <w:spacing w:before="100" w:beforeAutospacing="1" w:after="100" w:afterAutospacing="1"/>
      </w:pPr>
      <w:r>
        <w:t>насосную установку;</w:t>
      </w:r>
    </w:p>
    <w:p w:rsidR="009118D9" w:rsidRDefault="009118D9" w:rsidP="009118D9">
      <w:pPr>
        <w:pStyle w:val="afffe"/>
        <w:numPr>
          <w:ilvl w:val="0"/>
          <w:numId w:val="13"/>
        </w:numPr>
        <w:spacing w:before="100" w:beforeAutospacing="1" w:after="100" w:afterAutospacing="1"/>
      </w:pPr>
      <w:r>
        <w:t>ирригационную установку;</w:t>
      </w:r>
    </w:p>
    <w:p w:rsidR="009118D9" w:rsidRDefault="009118D9" w:rsidP="009118D9">
      <w:pPr>
        <w:pStyle w:val="afffe"/>
        <w:numPr>
          <w:ilvl w:val="0"/>
          <w:numId w:val="13"/>
        </w:numPr>
        <w:spacing w:before="100" w:beforeAutospacing="1" w:after="100" w:afterAutospacing="1"/>
      </w:pPr>
      <w:r>
        <w:t>промывочную линию;</w:t>
      </w:r>
    </w:p>
    <w:p w:rsidR="009118D9" w:rsidRDefault="009118D9" w:rsidP="009118D9">
      <w:pPr>
        <w:pStyle w:val="afffe"/>
        <w:numPr>
          <w:ilvl w:val="0"/>
          <w:numId w:val="13"/>
        </w:numPr>
        <w:spacing w:before="100" w:beforeAutospacing="1" w:after="100" w:afterAutospacing="1"/>
      </w:pPr>
      <w:r>
        <w:t>систему сбора дренажа;</w:t>
      </w:r>
    </w:p>
    <w:p w:rsidR="009118D9" w:rsidRDefault="009118D9" w:rsidP="009118D9">
      <w:pPr>
        <w:pStyle w:val="afffe"/>
        <w:numPr>
          <w:ilvl w:val="0"/>
          <w:numId w:val="13"/>
        </w:numPr>
        <w:spacing w:before="100" w:beforeAutospacing="1" w:after="100" w:afterAutospacing="1"/>
      </w:pPr>
      <w:r>
        <w:t>баки запаса воды.</w:t>
      </w:r>
    </w:p>
    <w:p w:rsidR="009118D9" w:rsidRDefault="009118D9" w:rsidP="009118D9">
      <w:pPr>
        <w:pStyle w:val="afffe"/>
        <w:spacing w:before="100" w:beforeAutospacing="1" w:after="100" w:afterAutospacing="1"/>
      </w:pPr>
      <w:r>
        <w:lastRenderedPageBreak/>
        <w:t xml:space="preserve">В зависимости от выращиваемых культур применяются различные виды полива: капельное орошение, разбрызгиватели, система с подтоплением. Комплектность системы полива позволяет использовать для полива воду с растворёнными удобрениями. В зависимости от возделываемой культуры и схемы посадки орошаемая площадь может достигать 50 м2. </w:t>
      </w:r>
    </w:p>
    <w:p w:rsidR="009118D9" w:rsidRDefault="009118D9" w:rsidP="009118D9">
      <w:pPr>
        <w:pStyle w:val="afffe"/>
        <w:spacing w:before="100" w:beforeAutospacing="1" w:after="100" w:afterAutospacing="1"/>
      </w:pPr>
      <w:r>
        <w:t xml:space="preserve">Минимальное давление на входе системы 0,1 атм. (что соответствует возвышению поливного бака над уровнем участка полива 1м). Система капельного полива может использоваться совместно с напорным оборудованием. Максимальное давление на входе в систему 3 атм. (30м). </w:t>
      </w:r>
    </w:p>
    <w:p w:rsidR="009118D9" w:rsidRDefault="009118D9" w:rsidP="009118D9">
      <w:pPr>
        <w:pStyle w:val="afffe"/>
        <w:spacing w:before="100" w:beforeAutospacing="1" w:after="100" w:afterAutospacing="1"/>
      </w:pPr>
      <w:r>
        <w:t>Для правильного дозирования питательного раствора необходим постоянный количественный и качественный контроль дренажа – важно знать его количество, кислотность, и количество растворенных в нем солей.</w:t>
      </w:r>
    </w:p>
    <w:p w:rsidR="009118D9" w:rsidRDefault="009118D9" w:rsidP="009118D9">
      <w:pPr>
        <w:pStyle w:val="afffe"/>
        <w:spacing w:before="100" w:beforeAutospacing="1" w:after="100" w:afterAutospacing="1"/>
      </w:pPr>
      <w:r>
        <w:t>В тоже время, с дренажем теряется много воды и минеральных удобрений, а сброс дренажа в канализацию или водоемы вредит экологии и влечет за собой большие штрафы. Поэтому дренаж необходимо собирать и использовать повторно. Однако собранный дренаж содержит много механических и биологических загрязнений, поэтому его использование без очистки и дезинфекции недопустимо.</w:t>
      </w:r>
    </w:p>
    <w:p w:rsidR="009118D9" w:rsidRDefault="009118D9" w:rsidP="009118D9">
      <w:pPr>
        <w:pStyle w:val="afffe"/>
        <w:spacing w:before="100" w:beforeAutospacing="1" w:after="100" w:afterAutospacing="1"/>
      </w:pPr>
      <w:r>
        <w:t xml:space="preserve">Система капельного полива растений с повторным использованием дренажа питательного раствора – один из промышленных способов, позволяющий получать высокие урожаи в теплицах. Технология выращивания овощных культур </w:t>
      </w:r>
      <w:r>
        <w:br/>
        <w:t xml:space="preserve">на питательных растворах с использованием малообъемного метода (гидропоники) позволяет снизить себестоимость овощей на 30-40% и увеличить урожайность </w:t>
      </w:r>
      <w:r>
        <w:br/>
        <w:t>на 30-50% от общепринятой технологии. Использование системы капельного полива в технологическом цикле производства овощной продукции позволяет оптимально планировать полив растений в течение суток, в зависимости от фазы роста, развития растений и влияния внешних факторов среды.</w:t>
      </w:r>
    </w:p>
    <w:p w:rsidR="009118D9" w:rsidRDefault="009118D9" w:rsidP="009118D9">
      <w:pPr>
        <w:pStyle w:val="2a"/>
        <w:numPr>
          <w:ilvl w:val="0"/>
          <w:numId w:val="14"/>
        </w:numPr>
        <w:spacing w:before="100" w:beforeAutospacing="1" w:after="100" w:afterAutospacing="1"/>
      </w:pPr>
      <w:r>
        <w:t>Система электродосвечивания:</w:t>
      </w:r>
    </w:p>
    <w:p w:rsidR="009118D9" w:rsidRDefault="009118D9" w:rsidP="009118D9">
      <w:pPr>
        <w:pStyle w:val="afffe"/>
        <w:spacing w:before="100" w:beforeAutospacing="1" w:after="100" w:afterAutospacing="1"/>
      </w:pPr>
      <w:r>
        <w:t xml:space="preserve">Применение системы электродосвечивания обеспечивает управление длительностью светового дня и интенсивностью светового потока в соответствии </w:t>
      </w:r>
      <w:r>
        <w:br/>
        <w:t xml:space="preserve">с агротехнологическими требованиями. Различным культурам необходимо разное количество света. Овощные культуры как огурцы, помидоры должны находиться </w:t>
      </w:r>
      <w:r>
        <w:br/>
        <w:t xml:space="preserve">в условиях непрерывного освещения не менее 10 часов в сутки. Существует несколько методов подсвечивания, в частности: </w:t>
      </w:r>
    </w:p>
    <w:p w:rsidR="009118D9" w:rsidRDefault="009118D9" w:rsidP="009118D9">
      <w:pPr>
        <w:pStyle w:val="afffe"/>
        <w:numPr>
          <w:ilvl w:val="0"/>
          <w:numId w:val="15"/>
        </w:numPr>
        <w:spacing w:before="100" w:beforeAutospacing="1" w:after="100" w:afterAutospacing="1"/>
      </w:pPr>
      <w:r>
        <w:t>циклическое подсвечивание для стимулирования процессов развития растений посредством изменения времени длительности дня и ночи;</w:t>
      </w:r>
    </w:p>
    <w:p w:rsidR="009118D9" w:rsidRDefault="009118D9" w:rsidP="009118D9">
      <w:pPr>
        <w:pStyle w:val="afffe"/>
        <w:numPr>
          <w:ilvl w:val="0"/>
          <w:numId w:val="15"/>
        </w:numPr>
        <w:spacing w:before="100" w:beforeAutospacing="1" w:after="100" w:afterAutospacing="1"/>
      </w:pPr>
      <w:r>
        <w:t>ассимиляционное подсвечивание для ускорения роста растений;</w:t>
      </w:r>
    </w:p>
    <w:p w:rsidR="009118D9" w:rsidRDefault="009118D9" w:rsidP="009118D9">
      <w:pPr>
        <w:pStyle w:val="afffe"/>
        <w:numPr>
          <w:ilvl w:val="0"/>
          <w:numId w:val="15"/>
        </w:numPr>
        <w:spacing w:before="100" w:beforeAutospacing="1" w:after="100" w:afterAutospacing="1"/>
      </w:pPr>
      <w:r>
        <w:t>подсвечивание с целью достижения улучшения формы.</w:t>
      </w:r>
    </w:p>
    <w:p w:rsidR="009118D9" w:rsidRDefault="009118D9" w:rsidP="009118D9">
      <w:pPr>
        <w:pStyle w:val="afffe"/>
        <w:spacing w:before="100" w:beforeAutospacing="1" w:after="100" w:afterAutospacing="1"/>
      </w:pPr>
      <w:r>
        <w:lastRenderedPageBreak/>
        <w:t>Схема расположения светильников проектируется с учетом оптимального распределения световой энергии в зоне роста и исключает обжигание верхушек растений.</w:t>
      </w:r>
    </w:p>
    <w:p w:rsidR="009118D9" w:rsidRDefault="009118D9" w:rsidP="009118D9">
      <w:pPr>
        <w:pStyle w:val="afffe"/>
        <w:spacing w:before="100" w:beforeAutospacing="1" w:after="100" w:afterAutospacing="1"/>
      </w:pPr>
      <w:r>
        <w:t xml:space="preserve">Большинство овощных культур, в зависимости от своих физиологических особенностей, растут и эффективно плодоносят при освещенности 15-20 тыс. люкс. Такой мощный поток наблюдается в солнечную погоду с марта по август. Слабая интенсивность естественного освещения в осеннее – зимний период не позволяет выращивать в теплицах овощные культуры без дополнительного источника искусственного досвечивания. Новейшая современная технология светокультуры основана на создании всех условий микроклимата с использованием искусственного электродосвечивания в качестве основного источника света. </w:t>
      </w:r>
    </w:p>
    <w:p w:rsidR="009118D9" w:rsidRDefault="009118D9" w:rsidP="009118D9">
      <w:pPr>
        <w:pStyle w:val="afffe"/>
        <w:spacing w:before="100" w:beforeAutospacing="1" w:after="100" w:afterAutospacing="1"/>
      </w:pPr>
      <w:r>
        <w:t>При выращивании овощных культур в теплицах будут использоваться подвесные и напольные лотки для выращивания, подвижные столы, автоматические тележки для ухода за растениями и сбора урожая, машины химической защиты растений, сортировочные машины, опрыскиватели, бочки и емкости многоразового использования.</w:t>
      </w:r>
    </w:p>
    <w:p w:rsidR="009118D9" w:rsidRDefault="009118D9" w:rsidP="009118D9">
      <w:pPr>
        <w:pStyle w:val="afffe"/>
        <w:spacing w:before="100" w:beforeAutospacing="1" w:after="100" w:afterAutospacing="1"/>
      </w:pPr>
      <w:r>
        <w:t>Интенсивность данного производства сопровождается высокой отдачей урожая и связана со многими факторами: эффективное использование площадей защищенного грунта, стабильность получения овощной продукции в течение всего года, высокая урожайность и высокая экономическая рентабельность.</w:t>
      </w:r>
    </w:p>
    <w:p w:rsidR="009118D9" w:rsidRDefault="009118D9" w:rsidP="009118D9">
      <w:pPr>
        <w:pStyle w:val="afffe"/>
        <w:spacing w:before="100" w:beforeAutospacing="1" w:after="100" w:afterAutospacing="1"/>
      </w:pPr>
      <w:r>
        <w:t xml:space="preserve">Овощеводство отличается высокой интенсификацией производства, которая выражается в применении большого количества удобрений, особенно органических, широком использовании орошения, химических средств защиты растений, различных источников тепла для обогрева культивационных сооружений. Высокую производительность труда способно обеспечить современное тепличное оборудование. </w:t>
      </w:r>
    </w:p>
    <w:p w:rsidR="009118D9" w:rsidRDefault="009118D9" w:rsidP="009118D9">
      <w:pPr>
        <w:pStyle w:val="2a"/>
        <w:spacing w:before="100" w:beforeAutospacing="1" w:after="100" w:afterAutospacing="1"/>
      </w:pPr>
      <w:r w:rsidRPr="00655236">
        <w:t xml:space="preserve">Технология выращивания роз в теплицах включает следующие </w:t>
      </w:r>
      <w:r>
        <w:t xml:space="preserve">основные </w:t>
      </w:r>
      <w:r w:rsidRPr="00655236">
        <w:t>этапы:</w:t>
      </w:r>
    </w:p>
    <w:p w:rsidR="009118D9" w:rsidRDefault="009118D9" w:rsidP="009118D9">
      <w:pPr>
        <w:pStyle w:val="affff2"/>
        <w:numPr>
          <w:ilvl w:val="0"/>
          <w:numId w:val="16"/>
        </w:numPr>
      </w:pPr>
      <w:r w:rsidRPr="00515464">
        <w:t>Подготовка растительного материала</w:t>
      </w:r>
    </w:p>
    <w:p w:rsidR="009118D9" w:rsidRDefault="009118D9" w:rsidP="009118D9">
      <w:pPr>
        <w:pStyle w:val="affff2"/>
        <w:numPr>
          <w:ilvl w:val="0"/>
          <w:numId w:val="16"/>
        </w:numPr>
      </w:pPr>
      <w:r w:rsidRPr="00515464">
        <w:t>Обработка и посадка</w:t>
      </w:r>
    </w:p>
    <w:p w:rsidR="009118D9" w:rsidRDefault="009118D9" w:rsidP="009118D9">
      <w:pPr>
        <w:pStyle w:val="affff2"/>
        <w:numPr>
          <w:ilvl w:val="0"/>
          <w:numId w:val="16"/>
        </w:numPr>
      </w:pPr>
      <w:r w:rsidRPr="00515464">
        <w:t>Размещение под плёнкой</w:t>
      </w:r>
    </w:p>
    <w:p w:rsidR="009118D9" w:rsidRDefault="009118D9" w:rsidP="009118D9">
      <w:pPr>
        <w:pStyle w:val="affff2"/>
        <w:numPr>
          <w:ilvl w:val="0"/>
          <w:numId w:val="16"/>
        </w:numPr>
      </w:pPr>
      <w:r w:rsidRPr="00515464">
        <w:t>Образование корневой системы</w:t>
      </w:r>
    </w:p>
    <w:p w:rsidR="009118D9" w:rsidRDefault="009118D9" w:rsidP="009118D9">
      <w:pPr>
        <w:pStyle w:val="affff2"/>
        <w:numPr>
          <w:ilvl w:val="0"/>
          <w:numId w:val="16"/>
        </w:numPr>
      </w:pPr>
      <w:r w:rsidRPr="00515464">
        <w:t>Перенос саженцев на основное место выращивания в теплице</w:t>
      </w:r>
    </w:p>
    <w:p w:rsidR="009118D9" w:rsidRDefault="009118D9" w:rsidP="009118D9">
      <w:pPr>
        <w:pStyle w:val="afffe"/>
        <w:spacing w:before="100" w:beforeAutospacing="1" w:after="100" w:afterAutospacing="1"/>
      </w:pPr>
      <w:r w:rsidRPr="00655236">
        <w:t xml:space="preserve">Технология выращивания роз </w:t>
      </w:r>
      <w:r>
        <w:t xml:space="preserve">также подразумевает следующее: в закрытом грунте выгоняют розы в горшках для реализации или для получения срезки. В последнем случае выгоняют один побег; все боковые побеги и бутоны удаляют, а оставляют лишь короткую часть побега с 3-4 почками - из них образуются побеги. Через 5-7 недель наступает вторичное цветение роз. При хорошем уходе к этому времени </w:t>
      </w:r>
      <w:r>
        <w:lastRenderedPageBreak/>
        <w:t>можно вырастить вполне развитые кусты роз с двумя-четырьмя основными побегами. Для выгонки пригодны окулянты роз срезочных сортов чайно-гибридных и флорибунда.</w:t>
      </w:r>
    </w:p>
    <w:p w:rsidR="009118D9" w:rsidRDefault="009118D9" w:rsidP="009118D9">
      <w:pPr>
        <w:pStyle w:val="afffe"/>
        <w:spacing w:before="100" w:beforeAutospacing="1" w:after="100" w:afterAutospacing="1"/>
      </w:pPr>
      <w:r>
        <w:t>Цветы в теплице должны расти в условиях хорошего освещения, примерно 16 часов в день. В холодный зимний и осенний период, когда одного солнечного света уже недостаточно, используются системы искусственного освещения, а именно фитолампы. Летом же теплицу следует покрывать роллетами или очень тонкими тканными материалами, чтобы воспрепятствовать ожогу листов. Также в теплице необходимо поддерживать не только температурный климат, но и влажность воздуха. Она должна находится на отметке в 70%.</w:t>
      </w:r>
    </w:p>
    <w:p w:rsidR="009118D9" w:rsidRDefault="009118D9" w:rsidP="009118D9">
      <w:pPr>
        <w:pStyle w:val="afffe"/>
        <w:spacing w:before="100" w:beforeAutospacing="1" w:after="100" w:afterAutospacing="1"/>
      </w:pPr>
      <w:r w:rsidRPr="00142B90">
        <w:rPr>
          <w:noProof/>
        </w:rPr>
        <w:drawing>
          <wp:anchor distT="0" distB="0" distL="114300" distR="114300" simplePos="0" relativeHeight="251667456" behindDoc="1" locked="0" layoutInCell="1" allowOverlap="1">
            <wp:simplePos x="0" y="0"/>
            <wp:positionH relativeFrom="margin">
              <wp:posOffset>-635</wp:posOffset>
            </wp:positionH>
            <wp:positionV relativeFrom="paragraph">
              <wp:posOffset>40005</wp:posOffset>
            </wp:positionV>
            <wp:extent cx="2219325" cy="1680845"/>
            <wp:effectExtent l="0" t="0" r="9525" b="0"/>
            <wp:wrapTight wrapText="bothSides">
              <wp:wrapPolygon edited="0">
                <wp:start x="0" y="0"/>
                <wp:lineTo x="0" y="21298"/>
                <wp:lineTo x="21507" y="21298"/>
                <wp:lineTo x="21507"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19325" cy="1680845"/>
                    </a:xfrm>
                    <a:prstGeom prst="rect">
                      <a:avLst/>
                    </a:prstGeom>
                  </pic:spPr>
                </pic:pic>
              </a:graphicData>
            </a:graphic>
          </wp:anchor>
        </w:drawing>
      </w:r>
      <w:r>
        <w:t>Если растения готовят для продажи, то окулянты прищипывают над 3-4 листом. Побег одревесневает, в пазухах листьев быстро формируются почки, которые в дальнейшем прорастают и образуют 2-3 стебля. Через 12-15 недель получают цветущие растения. Для этой цели используют розы чайно-гибридные, полиантовые и флорибунда. Начиная с апреля, доращивание ведут в парниках. В таком случае саженцы, пригодные для реализации, получают через 7-9 недель. В закрытом грунте посадочный материал роз получают на 5-7 месяцев раньше, чем в питомнике.</w:t>
      </w:r>
    </w:p>
    <w:p w:rsidR="009118D9" w:rsidRDefault="009118D9" w:rsidP="009118D9">
      <w:pPr>
        <w:pStyle w:val="afffe"/>
        <w:spacing w:before="100" w:beforeAutospacing="1" w:after="100" w:afterAutospacing="1"/>
      </w:pPr>
      <w:r>
        <w:t>В условиях закрытого грунта розы чаще размножают прививкой. Сеянцы шиповника с разветвлённой корневой системой и корневой шейкой достаточной длины и толщины осенью высаживают в горшки со смесью, приготовленной из четырёх частей дерновой почвы и одной части перегноя. Зимой их хранят в подвале или парниках, а с середины декабря до апреля прививают. За три недели до начала прививки горшки с подвоями заносят в помещение с температурой 8-10 градусов, затем повышают её до 18-20 градусов. Через 10-15 дней у подвоев начинается сокодвижение - в этот период их прививают черенками, заготовленными осенью или срезанными с тепличных растений. Перед прививкой корневую шейку подвоя очищают от земли и срезают надземную часть. Место прививки обвязывают полиэтиленовой плёнкой. Горшки с привитыми растениями вкапывают в опилки или торф, находящийся в ящиках, и засыпают опилками на 1 -2 см выше черенков. Сверху ящики накрывают рамами или плёнкой, поддерживая температуру 22-25 градусов и часто опрыскивая водой. При появлении побега и образовании нескольких листочков на привое горшки вынимают из ящика и ставят на стеллажи теплицы.</w:t>
      </w:r>
    </w:p>
    <w:p w:rsidR="009118D9" w:rsidRDefault="009118D9" w:rsidP="009118D9">
      <w:pPr>
        <w:pStyle w:val="afffe"/>
        <w:spacing w:before="100" w:beforeAutospacing="1" w:after="100" w:afterAutospacing="1"/>
      </w:pPr>
    </w:p>
    <w:p w:rsidR="009118D9" w:rsidRDefault="009118D9" w:rsidP="009118D9">
      <w:pPr>
        <w:pStyle w:val="afffe"/>
        <w:spacing w:before="100" w:beforeAutospacing="1" w:after="100" w:afterAutospacing="1"/>
      </w:pPr>
    </w:p>
    <w:p w:rsidR="009118D9" w:rsidRDefault="009118D9" w:rsidP="009118D9">
      <w:pPr>
        <w:pStyle w:val="afffd"/>
        <w:spacing w:before="100" w:beforeAutospacing="1" w:after="100" w:afterAutospacing="1"/>
      </w:pPr>
      <w:bookmarkStart w:id="57" w:name="_Toc183609290"/>
      <w:r w:rsidRPr="00292CCC">
        <w:lastRenderedPageBreak/>
        <w:t xml:space="preserve">3.2. </w:t>
      </w:r>
      <w:r w:rsidRPr="00CA41F1">
        <w:t>Описание инфраструктуры (внешней и внутренней), необходимой для реализации инвестиционного проекта на территории муниципального образования, согласованное органом местного самоуправления соответствующего муниципального образования Краснодарского края по месту размещения объекта</w:t>
      </w:r>
      <w:r w:rsidRPr="00292CCC">
        <w:t>.</w:t>
      </w:r>
      <w:bookmarkEnd w:id="57"/>
    </w:p>
    <w:p w:rsidR="009118D9" w:rsidRPr="00F63BF6" w:rsidRDefault="009118D9" w:rsidP="009118D9">
      <w:pPr>
        <w:pStyle w:val="affff2"/>
      </w:pPr>
      <w:bookmarkStart w:id="58" w:name="_Toc266882439"/>
      <w:bookmarkStart w:id="59" w:name="_Toc267329516"/>
      <w:bookmarkStart w:id="60" w:name="_Toc334106130"/>
      <w:bookmarkStart w:id="61" w:name="_Toc334113543"/>
      <w:bookmarkStart w:id="62" w:name="_Toc335297937"/>
      <w:bookmarkStart w:id="63" w:name="_Toc335298033"/>
      <w:r w:rsidRPr="00F63BF6">
        <w:t xml:space="preserve">Для полноценной работы будущего предприятия необходимо обеспечение объекта инженерными коммуникациями. Для этого необходимо обеспечить выполнение работ в соответствии с техническими условиями жилищно-коммунальных служб </w:t>
      </w:r>
      <w:r>
        <w:br/>
      </w:r>
      <w:r w:rsidRPr="00F63BF6">
        <w:t>и заключить соответствующие договора.</w:t>
      </w:r>
    </w:p>
    <w:p w:rsidR="009118D9" w:rsidRDefault="009118D9" w:rsidP="009118D9">
      <w:pPr>
        <w:pStyle w:val="affff0"/>
        <w:spacing w:before="100" w:beforeAutospacing="1" w:after="100" w:afterAutospacing="1"/>
      </w:pPr>
      <w:r>
        <w:t xml:space="preserve">Таблица </w:t>
      </w:r>
      <w:fldSimple w:instr=" SEQ Таблица \* ARABIC ">
        <w:r w:rsidR="00756FE4">
          <w:rPr>
            <w:noProof/>
          </w:rPr>
          <w:t>5</w:t>
        </w:r>
      </w:fldSimple>
      <w:r>
        <w:t xml:space="preserve"> – Обеспеченность инженерной инфраструктурой</w:t>
      </w:r>
    </w:p>
    <w:tbl>
      <w:tblPr>
        <w:tblStyle w:val="-111"/>
        <w:tblW w:w="9211" w:type="dxa"/>
        <w:tblInd w:w="-7" w:type="dxa"/>
        <w:tblLook w:val="0020"/>
      </w:tblPr>
      <w:tblGrid>
        <w:gridCol w:w="4210"/>
        <w:gridCol w:w="3222"/>
        <w:gridCol w:w="1779"/>
      </w:tblGrid>
      <w:tr w:rsidR="009118D9" w:rsidRPr="00D57604" w:rsidTr="005526F8">
        <w:trPr>
          <w:cnfStyle w:val="100000000000"/>
          <w:trHeight w:val="98"/>
          <w:tblHeader/>
        </w:trPr>
        <w:tc>
          <w:tcPr>
            <w:cnfStyle w:val="000010000000"/>
            <w:tcW w:w="0" w:type="auto"/>
            <w:vAlign w:val="center"/>
          </w:tcPr>
          <w:p w:rsidR="009118D9" w:rsidRPr="00D57604" w:rsidRDefault="009118D9" w:rsidP="005526F8">
            <w:pPr>
              <w:pStyle w:val="affff1"/>
              <w:spacing w:before="100" w:beforeAutospacing="1" w:after="100" w:afterAutospacing="1"/>
              <w:jc w:val="center"/>
              <w:rPr>
                <w:color w:val="FFFFFF" w:themeColor="background1"/>
              </w:rPr>
            </w:pPr>
            <w:r w:rsidRPr="00D57604">
              <w:rPr>
                <w:color w:val="FFFFFF" w:themeColor="background1"/>
              </w:rPr>
              <w:t>Видинфраструктуры</w:t>
            </w:r>
          </w:p>
        </w:tc>
        <w:tc>
          <w:tcPr>
            <w:tcW w:w="0" w:type="auto"/>
            <w:tcBorders>
              <w:left w:val="single" w:sz="8" w:space="0" w:color="4F81BD"/>
            </w:tcBorders>
            <w:vAlign w:val="center"/>
          </w:tcPr>
          <w:p w:rsidR="009118D9" w:rsidRPr="00D57604" w:rsidRDefault="009118D9" w:rsidP="005526F8">
            <w:pPr>
              <w:pStyle w:val="affff1"/>
              <w:spacing w:before="100" w:beforeAutospacing="1" w:after="100" w:afterAutospacing="1"/>
              <w:jc w:val="center"/>
              <w:cnfStyle w:val="100000000000"/>
              <w:rPr>
                <w:color w:val="FFFFFF" w:themeColor="background1"/>
              </w:rPr>
            </w:pPr>
            <w:r w:rsidRPr="00D57604">
              <w:rPr>
                <w:color w:val="FFFFFF" w:themeColor="background1"/>
              </w:rPr>
              <w:t>Показатель</w:t>
            </w:r>
          </w:p>
        </w:tc>
        <w:tc>
          <w:tcPr>
            <w:cnfStyle w:val="000010000000"/>
            <w:tcW w:w="1779" w:type="dxa"/>
            <w:vAlign w:val="center"/>
          </w:tcPr>
          <w:p w:rsidR="009118D9" w:rsidRPr="00D57604" w:rsidRDefault="009118D9" w:rsidP="005526F8">
            <w:pPr>
              <w:pStyle w:val="affff1"/>
              <w:spacing w:before="100" w:beforeAutospacing="1" w:after="100" w:afterAutospacing="1"/>
              <w:jc w:val="center"/>
              <w:rPr>
                <w:color w:val="FFFFFF" w:themeColor="background1"/>
              </w:rPr>
            </w:pPr>
            <w:r w:rsidRPr="00D57604">
              <w:rPr>
                <w:color w:val="FFFFFF" w:themeColor="background1"/>
              </w:rPr>
              <w:t>Значение</w:t>
            </w:r>
          </w:p>
        </w:tc>
      </w:tr>
      <w:tr w:rsidR="009118D9" w:rsidRPr="004D175A" w:rsidTr="005526F8">
        <w:trPr>
          <w:cnfStyle w:val="000000100000"/>
          <w:trHeight w:val="1038"/>
        </w:trPr>
        <w:tc>
          <w:tcPr>
            <w:cnfStyle w:val="000010000000"/>
            <w:tcW w:w="0" w:type="auto"/>
            <w:vMerge w:val="restart"/>
            <w:vAlign w:val="center"/>
          </w:tcPr>
          <w:p w:rsidR="009118D9" w:rsidRPr="00047EE3" w:rsidRDefault="009118D9" w:rsidP="005526F8">
            <w:pPr>
              <w:pStyle w:val="affff1"/>
              <w:spacing w:before="100" w:beforeAutospacing="1" w:after="100" w:afterAutospacing="1"/>
              <w:jc w:val="center"/>
              <w:rPr>
                <w:b/>
              </w:rPr>
            </w:pPr>
            <w:r w:rsidRPr="00047EE3">
              <w:t>Электроснабжение</w:t>
            </w:r>
          </w:p>
        </w:tc>
        <w:tc>
          <w:tcPr>
            <w:tcW w:w="0" w:type="auto"/>
            <w:vAlign w:val="center"/>
          </w:tcPr>
          <w:p w:rsidR="009118D9" w:rsidRPr="00047EE3" w:rsidRDefault="009118D9" w:rsidP="005526F8">
            <w:pPr>
              <w:pStyle w:val="affff1"/>
              <w:spacing w:before="100" w:beforeAutospacing="1" w:after="100" w:afterAutospacing="1"/>
              <w:jc w:val="center"/>
              <w:cnfStyle w:val="000000100000"/>
            </w:pPr>
            <w:r w:rsidRPr="00BA42FA">
              <w:t>Центрпитания (наименование, собственник)</w:t>
            </w:r>
          </w:p>
        </w:tc>
        <w:tc>
          <w:tcPr>
            <w:cnfStyle w:val="000010000000"/>
            <w:tcW w:w="1779" w:type="dxa"/>
            <w:vAlign w:val="center"/>
          </w:tcPr>
          <w:p w:rsidR="009118D9" w:rsidRPr="00BA42FA" w:rsidRDefault="009118D9" w:rsidP="005526F8">
            <w:pPr>
              <w:pStyle w:val="affff1"/>
              <w:spacing w:before="100" w:beforeAutospacing="1" w:after="100" w:afterAutospacing="1"/>
              <w:jc w:val="center"/>
              <w:rPr>
                <w:lang w:val="ru-RU"/>
              </w:rPr>
            </w:pPr>
            <w:r w:rsidRPr="00BA42FA">
              <w:rPr>
                <w:lang w:val="ru-RU"/>
              </w:rPr>
              <w:t xml:space="preserve">ПС 35/10 кВ «Зарьковская -2» </w:t>
            </w:r>
            <w:r>
              <w:rPr>
                <w:lang w:val="ru-RU"/>
              </w:rPr>
              <w:br/>
            </w:r>
            <w:r w:rsidRPr="00BA42FA">
              <w:rPr>
                <w:lang w:val="ru-RU"/>
              </w:rPr>
              <w:t>ПАО РОССЕТИ Кубань»</w:t>
            </w:r>
          </w:p>
        </w:tc>
      </w:tr>
      <w:tr w:rsidR="009118D9" w:rsidRPr="004D175A" w:rsidTr="005526F8">
        <w:tc>
          <w:tcPr>
            <w:cnfStyle w:val="000010000000"/>
            <w:tcW w:w="0" w:type="auto"/>
            <w:vMerge/>
            <w:vAlign w:val="center"/>
          </w:tcPr>
          <w:p w:rsidR="009118D9" w:rsidRPr="00BA42FA" w:rsidRDefault="009118D9" w:rsidP="005526F8">
            <w:pPr>
              <w:pStyle w:val="affff1"/>
              <w:spacing w:before="100" w:beforeAutospacing="1" w:after="100" w:afterAutospacing="1"/>
              <w:jc w:val="center"/>
              <w:rPr>
                <w:b/>
                <w:lang w:val="ru-RU"/>
              </w:rPr>
            </w:pPr>
          </w:p>
        </w:tc>
        <w:tc>
          <w:tcPr>
            <w:tcW w:w="0" w:type="auto"/>
            <w:vAlign w:val="center"/>
          </w:tcPr>
          <w:p w:rsidR="009118D9" w:rsidRPr="00047EE3" w:rsidRDefault="009118D9" w:rsidP="005526F8">
            <w:pPr>
              <w:pStyle w:val="affff1"/>
              <w:spacing w:before="100" w:beforeAutospacing="1" w:after="100" w:afterAutospacing="1"/>
              <w:jc w:val="center"/>
              <w:cnfStyle w:val="000000000000"/>
            </w:pPr>
            <w:r w:rsidRPr="00047EE3">
              <w:t>Класснапряжения</w:t>
            </w:r>
          </w:p>
        </w:tc>
        <w:tc>
          <w:tcPr>
            <w:cnfStyle w:val="000010000000"/>
            <w:tcW w:w="1779" w:type="dxa"/>
            <w:vAlign w:val="center"/>
          </w:tcPr>
          <w:p w:rsidR="009118D9" w:rsidRPr="00E40B3A" w:rsidRDefault="009118D9" w:rsidP="005526F8">
            <w:pPr>
              <w:pStyle w:val="affff1"/>
              <w:spacing w:before="100" w:beforeAutospacing="1" w:after="100" w:afterAutospacing="1"/>
              <w:jc w:val="center"/>
              <w:rPr>
                <w:lang w:val="ru-RU"/>
              </w:rPr>
            </w:pPr>
            <w:r w:rsidRPr="00BA42FA">
              <w:rPr>
                <w:bCs/>
                <w:lang w:val="ru-RU"/>
              </w:rPr>
              <w:t xml:space="preserve">Средний класс напряжения – </w:t>
            </w:r>
            <w:r>
              <w:rPr>
                <w:bCs/>
                <w:lang w:val="ru-RU"/>
              </w:rPr>
              <w:br/>
            </w:r>
            <w:r w:rsidRPr="00BA42FA">
              <w:rPr>
                <w:bCs/>
                <w:lang w:val="ru-RU"/>
              </w:rPr>
              <w:t>от 1 кВ до 35 кВ</w:t>
            </w:r>
          </w:p>
        </w:tc>
      </w:tr>
      <w:tr w:rsidR="009118D9" w:rsidTr="005526F8">
        <w:trPr>
          <w:cnfStyle w:val="000000100000"/>
        </w:trPr>
        <w:tc>
          <w:tcPr>
            <w:cnfStyle w:val="000010000000"/>
            <w:tcW w:w="0" w:type="auto"/>
            <w:vMerge/>
            <w:vAlign w:val="center"/>
          </w:tcPr>
          <w:p w:rsidR="009118D9" w:rsidRPr="00B927B1" w:rsidRDefault="009118D9" w:rsidP="005526F8">
            <w:pPr>
              <w:pStyle w:val="affff1"/>
              <w:spacing w:before="100" w:beforeAutospacing="1" w:after="100" w:afterAutospacing="1"/>
              <w:jc w:val="center"/>
              <w:rPr>
                <w:b/>
                <w:lang w:val="ru-RU"/>
              </w:rPr>
            </w:pPr>
          </w:p>
        </w:tc>
        <w:tc>
          <w:tcPr>
            <w:tcW w:w="0" w:type="auto"/>
            <w:vAlign w:val="center"/>
          </w:tcPr>
          <w:p w:rsidR="009118D9" w:rsidRPr="00BA42FA" w:rsidRDefault="009118D9" w:rsidP="005526F8">
            <w:pPr>
              <w:pStyle w:val="affff1"/>
              <w:spacing w:before="100" w:beforeAutospacing="1" w:after="100" w:afterAutospacing="1"/>
              <w:jc w:val="center"/>
              <w:cnfStyle w:val="000000100000"/>
              <w:rPr>
                <w:lang w:val="ru-RU"/>
              </w:rPr>
            </w:pPr>
            <w:r w:rsidRPr="00BA42FA">
              <w:rPr>
                <w:lang w:val="ru-RU"/>
              </w:rPr>
              <w:t>Ближайшая точка подключения (напряжение в сети, кВ)</w:t>
            </w:r>
          </w:p>
        </w:tc>
        <w:tc>
          <w:tcPr>
            <w:cnfStyle w:val="000010000000"/>
            <w:tcW w:w="1779" w:type="dxa"/>
            <w:vAlign w:val="center"/>
          </w:tcPr>
          <w:p w:rsidR="009118D9" w:rsidRDefault="009118D9" w:rsidP="005526F8">
            <w:pPr>
              <w:pStyle w:val="affff1"/>
              <w:spacing w:before="100" w:beforeAutospacing="1" w:after="100" w:afterAutospacing="1"/>
              <w:jc w:val="center"/>
            </w:pPr>
            <w:r>
              <w:rPr>
                <w:lang w:val="ru-RU"/>
              </w:rPr>
              <w:t>10 кВ</w:t>
            </w:r>
          </w:p>
        </w:tc>
      </w:tr>
      <w:tr w:rsidR="009118D9" w:rsidRPr="00047EE3" w:rsidTr="005526F8">
        <w:trPr>
          <w:trHeight w:val="545"/>
        </w:trPr>
        <w:tc>
          <w:tcPr>
            <w:cnfStyle w:val="000010000000"/>
            <w:tcW w:w="4210" w:type="dxa"/>
            <w:vAlign w:val="center"/>
          </w:tcPr>
          <w:p w:rsidR="009118D9" w:rsidRPr="00047EE3" w:rsidRDefault="009118D9" w:rsidP="005526F8">
            <w:pPr>
              <w:pStyle w:val="affff1"/>
              <w:spacing w:before="100" w:beforeAutospacing="1" w:after="100" w:afterAutospacing="1"/>
              <w:jc w:val="center"/>
            </w:pPr>
            <w:r w:rsidRPr="00047EE3">
              <w:t>Водоснабжение</w:t>
            </w:r>
          </w:p>
        </w:tc>
        <w:tc>
          <w:tcPr>
            <w:tcW w:w="5001" w:type="dxa"/>
            <w:gridSpan w:val="2"/>
            <w:vAlign w:val="center"/>
          </w:tcPr>
          <w:p w:rsidR="009118D9" w:rsidRPr="00BA42FA" w:rsidRDefault="009118D9" w:rsidP="005526F8">
            <w:pPr>
              <w:pStyle w:val="affff1"/>
              <w:spacing w:before="100" w:beforeAutospacing="1" w:after="100" w:afterAutospacing="1"/>
              <w:jc w:val="center"/>
              <w:cnfStyle w:val="000000000000"/>
              <w:rPr>
                <w:lang w:val="ru-RU"/>
              </w:rPr>
            </w:pPr>
            <w:r>
              <w:rPr>
                <w:lang w:val="ru-RU"/>
              </w:rPr>
              <w:t>Н</w:t>
            </w:r>
            <w:r w:rsidRPr="00BA42FA">
              <w:rPr>
                <w:lang w:val="ru-RU"/>
              </w:rPr>
              <w:t>еобходимо строительство локальных водозаборных сооружений</w:t>
            </w:r>
          </w:p>
        </w:tc>
      </w:tr>
      <w:tr w:rsidR="009118D9" w:rsidRPr="004D175A" w:rsidTr="005526F8">
        <w:trPr>
          <w:cnfStyle w:val="000000100000"/>
          <w:trHeight w:val="269"/>
        </w:trPr>
        <w:tc>
          <w:tcPr>
            <w:cnfStyle w:val="000010000000"/>
            <w:tcW w:w="4210" w:type="dxa"/>
            <w:vAlign w:val="center"/>
          </w:tcPr>
          <w:p w:rsidR="009118D9" w:rsidRPr="00047EE3" w:rsidRDefault="009118D9" w:rsidP="005526F8">
            <w:pPr>
              <w:pStyle w:val="affff1"/>
              <w:spacing w:before="100" w:beforeAutospacing="1" w:after="100" w:afterAutospacing="1"/>
              <w:jc w:val="center"/>
            </w:pPr>
            <w:r w:rsidRPr="00047EE3">
              <w:t>Канализация</w:t>
            </w:r>
          </w:p>
        </w:tc>
        <w:tc>
          <w:tcPr>
            <w:tcW w:w="5001" w:type="dxa"/>
            <w:gridSpan w:val="2"/>
            <w:vAlign w:val="center"/>
          </w:tcPr>
          <w:p w:rsidR="009118D9" w:rsidRPr="00BA42FA" w:rsidRDefault="009118D9" w:rsidP="005526F8">
            <w:pPr>
              <w:pStyle w:val="affff1"/>
              <w:spacing w:before="100" w:beforeAutospacing="1" w:after="100" w:afterAutospacing="1"/>
              <w:jc w:val="center"/>
              <w:cnfStyle w:val="000000100000"/>
              <w:rPr>
                <w:lang w:val="ru-RU"/>
              </w:rPr>
            </w:pPr>
            <w:r>
              <w:rPr>
                <w:lang w:val="ru-RU"/>
              </w:rPr>
              <w:t>Н</w:t>
            </w:r>
            <w:r w:rsidRPr="00BA42FA">
              <w:rPr>
                <w:lang w:val="ru-RU"/>
              </w:rPr>
              <w:t>еобходимо строительство локальных очистных сооружений</w:t>
            </w:r>
          </w:p>
        </w:tc>
      </w:tr>
    </w:tbl>
    <w:p w:rsidR="009118D9" w:rsidRDefault="009118D9" w:rsidP="009118D9">
      <w:pPr>
        <w:pStyle w:val="afffe"/>
        <w:spacing w:before="100" w:beforeAutospacing="1" w:after="100" w:afterAutospacing="1"/>
      </w:pPr>
      <w:r>
        <w:t xml:space="preserve">Общие затраты на </w:t>
      </w:r>
      <w:r w:rsidRPr="006217D1">
        <w:t>обеспечение</w:t>
      </w:r>
      <w:r>
        <w:t xml:space="preserve"> коммуникациями возможно будет оценить только после окончательного закрепления за проектом определённого инвестора и уже непосредственно на этапе технического проектирования объекта. </w:t>
      </w:r>
    </w:p>
    <w:p w:rsidR="009118D9" w:rsidRDefault="009118D9" w:rsidP="009118D9">
      <w:pPr>
        <w:pStyle w:val="afffd"/>
        <w:spacing w:before="0" w:after="0"/>
      </w:pPr>
      <w:bookmarkStart w:id="64" w:name="_Toc183609291"/>
      <w:r w:rsidRPr="00292CCC">
        <w:t>3.3</w:t>
      </w:r>
      <w:bookmarkEnd w:id="58"/>
      <w:bookmarkEnd w:id="59"/>
      <w:bookmarkEnd w:id="60"/>
      <w:bookmarkEnd w:id="61"/>
      <w:bookmarkEnd w:id="62"/>
      <w:bookmarkEnd w:id="63"/>
      <w:r>
        <w:t xml:space="preserve">. </w:t>
      </w:r>
      <w:r w:rsidRPr="00292CCC">
        <w:t>Сведения о производственном, технологическом и ином оборудовании с указанием техн</w:t>
      </w:r>
      <w:r>
        <w:t>ических</w:t>
      </w:r>
      <w:r w:rsidRPr="00292CCC">
        <w:t xml:space="preserve"> характеристик и потребностей </w:t>
      </w:r>
      <w:r>
        <w:br/>
      </w:r>
      <w:r w:rsidRPr="00292CCC">
        <w:t xml:space="preserve">в инфраструктуре, а также материальных ресурсах, необходимых </w:t>
      </w:r>
      <w:r>
        <w:br/>
      </w:r>
      <w:r w:rsidRPr="00292CCC">
        <w:t xml:space="preserve">для реализации </w:t>
      </w:r>
      <w:r>
        <w:t xml:space="preserve">инвестиционного </w:t>
      </w:r>
      <w:r w:rsidRPr="00292CCC">
        <w:t>проекта. Требования к оборудованию и качеству применяемых материалов.</w:t>
      </w:r>
      <w:bookmarkEnd w:id="64"/>
    </w:p>
    <w:p w:rsidR="009118D9" w:rsidRDefault="009118D9" w:rsidP="009118D9">
      <w:pPr>
        <w:pStyle w:val="afffe"/>
        <w:spacing w:before="100" w:beforeAutospacing="1" w:after="100" w:afterAutospacing="1"/>
      </w:pPr>
      <w:r>
        <w:t>Современные тепличные ком</w:t>
      </w:r>
      <w:r w:rsidR="00FE0C7D">
        <w:t>пл</w:t>
      </w:r>
      <w:r>
        <w:t>ексы – сложные инженерные сооружения, оснащенные необходимым оборудованием для производства продукции в соответствии с принятой технологией. При выборе типа теплицы необходимо учесть климатические условия региона, сроки выращивания сельскохозяйственных культур, световую зону региона.</w:t>
      </w:r>
    </w:p>
    <w:p w:rsidR="009118D9" w:rsidRDefault="009118D9" w:rsidP="009118D9">
      <w:pPr>
        <w:pStyle w:val="afffe"/>
        <w:spacing w:before="100" w:beforeAutospacing="1" w:after="100" w:afterAutospacing="1"/>
      </w:pPr>
      <w:r>
        <w:t xml:space="preserve">Следующим необходимым фактором является возможность обеспечить в теплице условия для эффективного выращивания. Это касается, как выбора конструкции по высоте, типа ее вентиляции, теплопроводности покрытия, так и возможности размещения в ней необходимого набора технологического оборудования. </w:t>
      </w:r>
      <w:r>
        <w:lastRenderedPageBreak/>
        <w:t>Современные малообъемные методы выращивания овощей и цветов предполагают достаточную для формирования растений высоту подвеса, эффективною систему управления микроклиматом теплицы с соответствующими исполнительными механизмами, систему отопления с разделением контуров обогрева.</w:t>
      </w:r>
    </w:p>
    <w:p w:rsidR="009118D9" w:rsidRDefault="009118D9" w:rsidP="009118D9">
      <w:pPr>
        <w:pStyle w:val="afffe"/>
        <w:spacing w:before="100" w:beforeAutospacing="1" w:after="100" w:afterAutospacing="1"/>
      </w:pPr>
      <w:r>
        <w:t>В современной теплице устанавливается сложное оборудование по ирригации, подкормке, зашториванию, электродосвечиванию. Каждый из перечисленных элементов увеличивает не только потенциальные возможности теплицы по выходу продукции, но и стоимость квадратного метра теплицы. На определенном этапе, если исходить из того, что потенциальная урожайность ограничена возможностями сорта или гибрида, типом теплицы, то не всегда установка дорогостоящего оборудования даст высокий экономический эффект.</w:t>
      </w:r>
    </w:p>
    <w:p w:rsidR="009118D9" w:rsidRDefault="009118D9" w:rsidP="009118D9">
      <w:pPr>
        <w:pStyle w:val="afffe"/>
        <w:spacing w:before="100" w:beforeAutospacing="1" w:after="100" w:afterAutospacing="1"/>
      </w:pPr>
      <w:r>
        <w:t>Таким образом, выбор тепличной конструкции и набора ее технологического оборудования находиться в прямой зависимости от экономической целесообразности его установки. В случае модернизации теплиц это может быть комбинация небольшого числа элементов, существенно повышающих ее эффективность: замена покрытия, с целью снижения теплопотерь на поликарбонат или двойной слой пленки с надувом; установка системы боковой вентиляции и/или замена фрамуг на ленточную коньковую вентиляцию; автоматизация системы полива (капельное орошение, установка дозаторов – ссылки, система верхнего полива, рампы).</w:t>
      </w:r>
    </w:p>
    <w:p w:rsidR="009118D9" w:rsidRDefault="009118D9" w:rsidP="009118D9">
      <w:pPr>
        <w:pStyle w:val="afffe"/>
        <w:spacing w:before="100" w:beforeAutospacing="1" w:after="100" w:afterAutospacing="1"/>
      </w:pPr>
      <w:r>
        <w:t>Как самостоятельная мера по улучшению эффективности отопительной системы может служить разделение контуров обогрева. Повышение КПД отопительной системы возможно и с помощью установки воздухонагревателей, использующих как теплоноситель горячую воду от одного из регистров. Небольшая площадь теплицы так же может быть ограничивающим фактором в использовании высокотехнологического оборудования. Большинство агрегатов и узлов создано для промышленных теплиц. Использование подобного оборудования на небольших проектах в значительной мере увеличивает стоимость квадратного метра теплицы.</w:t>
      </w:r>
    </w:p>
    <w:p w:rsidR="009118D9" w:rsidRDefault="009118D9" w:rsidP="009118D9">
      <w:pPr>
        <w:pStyle w:val="afffe"/>
        <w:spacing w:before="100" w:beforeAutospacing="1" w:after="100" w:afterAutospacing="1"/>
      </w:pPr>
      <w:r>
        <w:t xml:space="preserve">Для выращивания части овощей в тепличном хозяйстве будет использоваться метод «проточной гидропоники», т.е. выращивание продукта производится </w:t>
      </w:r>
      <w:r>
        <w:br/>
        <w:t>в индивидуальных горшочках без использования почвы.</w:t>
      </w:r>
    </w:p>
    <w:p w:rsidR="009118D9" w:rsidRDefault="009118D9" w:rsidP="009118D9">
      <w:pPr>
        <w:pStyle w:val="afffe"/>
        <w:spacing w:before="100" w:beforeAutospacing="1" w:after="100" w:afterAutospacing="1"/>
      </w:pPr>
      <w:r>
        <w:t>Метод выращивания растений без почвы на питательных средах известен давно. Исследования, проведенные в начале века, показали, что растения можно выращивать без почвы в больших масштабах. Сущность метода заключается в замене почвы инертным субстратом, например, гравием. Субстрат служит лишь опорой, в нем размещаются корни растений, а питание они получают из водного раствора, в котором содержатся все необходимые соли.</w:t>
      </w:r>
    </w:p>
    <w:p w:rsidR="009118D9" w:rsidRDefault="009118D9" w:rsidP="009118D9">
      <w:pPr>
        <w:pStyle w:val="afffe"/>
        <w:spacing w:before="100" w:beforeAutospacing="1" w:after="100" w:afterAutospacing="1"/>
      </w:pPr>
      <w:r>
        <w:lastRenderedPageBreak/>
        <w:t>Вместо почвы будет использоваться субстрат из минеральной ваты или кокоса, перлита, керамзита и др. Субстрат укладывается в лотки шириной 165 мм, лежащие на земле. В углублении лотка проходит трубка диаметром 50 мм для сбора дренажа. Производство начинается с высадки на этот субстрат семян растений. Растения выставляются через каждые 25 см. К каждому растению подводится капельница, через которую подается питательный раствор с удобрениями.</w:t>
      </w:r>
    </w:p>
    <w:p w:rsidR="009118D9" w:rsidRDefault="009118D9" w:rsidP="009118D9">
      <w:pPr>
        <w:pStyle w:val="afffe"/>
        <w:spacing w:before="100" w:beforeAutospacing="1" w:after="100" w:afterAutospacing="1"/>
      </w:pPr>
      <w:r>
        <w:t xml:space="preserve">Конкретный перечень оборудования не определен, будет сформирован инвестором после принятия решения о реализации проекта. Согласно полученной предварительной калькуляции, общая стоимость оборудования составит </w:t>
      </w:r>
      <w:r>
        <w:br/>
      </w:r>
      <w:r w:rsidRPr="00142B90">
        <w:rPr>
          <w:b/>
          <w:bCs/>
        </w:rPr>
        <w:t>181,7 млн руб</w:t>
      </w:r>
      <w:r>
        <w:t>.</w:t>
      </w:r>
    </w:p>
    <w:p w:rsidR="009118D9" w:rsidRDefault="009118D9" w:rsidP="009118D9">
      <w:pPr>
        <w:pStyle w:val="afffe"/>
        <w:spacing w:before="100" w:beforeAutospacing="1" w:after="100" w:afterAutospacing="1"/>
      </w:pPr>
      <w:r w:rsidRPr="00BA164C">
        <w:t xml:space="preserve">Поставщики оборудования будут рассматриваться из числа производителей оборудования для </w:t>
      </w:r>
      <w:r>
        <w:t xml:space="preserve">строительства тепличных комплексов. Окончательный выбор будет сделан на основе коммерческих предложение по принципу наилучшего соотношения «цена-качество». </w:t>
      </w:r>
    </w:p>
    <w:p w:rsidR="009118D9" w:rsidRPr="00292CCC" w:rsidRDefault="009118D9" w:rsidP="009118D9">
      <w:pPr>
        <w:pStyle w:val="afffd"/>
        <w:spacing w:before="0" w:after="0"/>
      </w:pPr>
      <w:bookmarkStart w:id="65" w:name="_Toc183609292"/>
      <w:r w:rsidRPr="00292CCC">
        <w:t xml:space="preserve">3.4. Сведения о степени готовности </w:t>
      </w:r>
      <w:r>
        <w:t>инициатора (инвестора)</w:t>
      </w:r>
      <w:r w:rsidRPr="00292CCC">
        <w:t xml:space="preserve"> к началу </w:t>
      </w:r>
      <w:r>
        <w:t xml:space="preserve">реализации инвестиционного проекта </w:t>
      </w:r>
      <w:r w:rsidRPr="00CA725A">
        <w:t>(наличие оборудования, опытных образцов, технической документации, лицензий на производство, патентов, соглашений о намерениях с поставщиками и подрядчиками на осуществление строительных работ и поставку оборудования).</w:t>
      </w:r>
      <w:bookmarkEnd w:id="65"/>
    </w:p>
    <w:p w:rsidR="009118D9" w:rsidRDefault="009118D9" w:rsidP="009118D9">
      <w:pPr>
        <w:pStyle w:val="afffe"/>
        <w:spacing w:before="100" w:beforeAutospacing="1" w:after="100" w:afterAutospacing="1"/>
      </w:pPr>
      <w:bookmarkStart w:id="66" w:name="_Toc249285787"/>
      <w:bookmarkStart w:id="67" w:name="_Toc263425552"/>
      <w:bookmarkStart w:id="68" w:name="_Toc329885488"/>
      <w:bookmarkStart w:id="69" w:name="_Toc329886213"/>
      <w:bookmarkStart w:id="70" w:name="_Toc340814716"/>
      <w:bookmarkStart w:id="71" w:name="_Toc266882448"/>
      <w:bookmarkStart w:id="72" w:name="_Toc267329526"/>
      <w:bookmarkStart w:id="73" w:name="_Toc334106140"/>
      <w:bookmarkStart w:id="74" w:name="_Toc334113553"/>
      <w:bookmarkStart w:id="75" w:name="_Toc335297945"/>
      <w:bookmarkStart w:id="76" w:name="_Toc335298041"/>
      <w:r>
        <w:t xml:space="preserve">Настоящий проект инициирован администрацией муниципального образования Гулькевичский район и нуждается в инвесторе, после определения которого </w:t>
      </w:r>
      <w:r w:rsidRPr="006019A4">
        <w:t>начнутся</w:t>
      </w:r>
      <w:r>
        <w:t xml:space="preserve"> производиться подготовительные работы по </w:t>
      </w:r>
      <w:r w:rsidRPr="006019A4">
        <w:t>проекту</w:t>
      </w:r>
      <w:r>
        <w:t>. В настоящее время разработан бизнес-план проекта.</w:t>
      </w:r>
    </w:p>
    <w:p w:rsidR="009118D9" w:rsidRDefault="009118D9" w:rsidP="009118D9">
      <w:pPr>
        <w:spacing w:before="100" w:beforeAutospacing="1" w:after="100" w:afterAutospacing="1" w:line="276" w:lineRule="auto"/>
        <w:ind w:firstLine="0"/>
        <w:jc w:val="left"/>
        <w:rPr>
          <w:rFonts w:ascii="Cambria" w:eastAsia="Times New Roman" w:hAnsi="Cambria" w:cs="Times New Roman"/>
          <w:szCs w:val="21"/>
        </w:rPr>
      </w:pPr>
      <w:r>
        <w:br w:type="page"/>
      </w:r>
    </w:p>
    <w:p w:rsidR="009118D9" w:rsidRPr="00292CCC" w:rsidRDefault="009118D9" w:rsidP="009118D9">
      <w:pPr>
        <w:pStyle w:val="afffc"/>
        <w:spacing w:before="0" w:after="0"/>
      </w:pPr>
      <w:bookmarkStart w:id="77" w:name="_Toc183609293"/>
      <w:r w:rsidRPr="00292CCC">
        <w:lastRenderedPageBreak/>
        <w:t>4.Маркетинговый план</w:t>
      </w:r>
      <w:r>
        <w:t xml:space="preserve"> реализации инвестиционного</w:t>
      </w:r>
      <w:r w:rsidRPr="00292CCC">
        <w:t xml:space="preserve"> проекта</w:t>
      </w:r>
      <w:bookmarkEnd w:id="77"/>
    </w:p>
    <w:p w:rsidR="009118D9" w:rsidRDefault="009118D9" w:rsidP="009118D9">
      <w:pPr>
        <w:pStyle w:val="afffd"/>
        <w:spacing w:before="0" w:after="0"/>
      </w:pPr>
      <w:bookmarkStart w:id="78" w:name="_Toc183609294"/>
      <w:r w:rsidRPr="00292CCC">
        <w:t>4.1.</w:t>
      </w:r>
      <w:bookmarkEnd w:id="66"/>
      <w:bookmarkEnd w:id="67"/>
      <w:bookmarkEnd w:id="68"/>
      <w:bookmarkEnd w:id="69"/>
      <w:bookmarkEnd w:id="70"/>
      <w:r w:rsidRPr="00292CCC">
        <w:t>Конкурентные преимущества реализуемого проекта перед российскими и зарубежными аналогами, с указанием источника полученной для сравнения информации.</w:t>
      </w:r>
      <w:bookmarkEnd w:id="78"/>
    </w:p>
    <w:p w:rsidR="009118D9" w:rsidRDefault="009118D9" w:rsidP="009118D9">
      <w:pPr>
        <w:pStyle w:val="afffe"/>
        <w:spacing w:before="100" w:beforeAutospacing="1" w:after="100" w:afterAutospacing="1"/>
      </w:pPr>
      <w:r w:rsidRPr="00DB036C">
        <w:t xml:space="preserve">Спрос на свежие овощи в силу их полезных свойств держится на высоком уровне </w:t>
      </w:r>
      <w:r>
        <w:br/>
      </w:r>
      <w:r w:rsidRPr="00DB036C">
        <w:t>в течение всего года, обеспечивая тепличным хозяйствам особо высокий уровень прибыли</w:t>
      </w:r>
      <w:r>
        <w:t xml:space="preserve">. </w:t>
      </w:r>
    </w:p>
    <w:p w:rsidR="009118D9" w:rsidRDefault="009118D9" w:rsidP="009118D9">
      <w:pPr>
        <w:pStyle w:val="afffe"/>
        <w:spacing w:before="100" w:beforeAutospacing="1" w:after="100" w:afterAutospacing="1"/>
      </w:pPr>
      <w:r w:rsidRPr="00DB036C">
        <w:t>К конкурентным преимуществам реализуемого проекта можно отнести такие факторы, как:</w:t>
      </w:r>
    </w:p>
    <w:p w:rsidR="009118D9" w:rsidRDefault="009118D9" w:rsidP="009118D9">
      <w:pPr>
        <w:pStyle w:val="afffe"/>
        <w:numPr>
          <w:ilvl w:val="0"/>
          <w:numId w:val="17"/>
        </w:numPr>
        <w:spacing w:before="100" w:beforeAutospacing="1" w:after="100" w:afterAutospacing="1"/>
        <w:jc w:val="left"/>
      </w:pPr>
      <w:r w:rsidRPr="004642FF">
        <w:rPr>
          <w:szCs w:val="28"/>
        </w:rPr>
        <w:t>наличие современной производственной инфраструктуры</w:t>
      </w:r>
      <w:r w:rsidRPr="00DB036C">
        <w:t>;</w:t>
      </w:r>
    </w:p>
    <w:p w:rsidR="009118D9" w:rsidRDefault="009118D9" w:rsidP="009118D9">
      <w:pPr>
        <w:pStyle w:val="afffe"/>
        <w:numPr>
          <w:ilvl w:val="0"/>
          <w:numId w:val="17"/>
        </w:numPr>
        <w:spacing w:before="100" w:beforeAutospacing="1" w:after="100" w:afterAutospacing="1"/>
        <w:jc w:val="left"/>
      </w:pPr>
      <w:r w:rsidRPr="004642FF">
        <w:rPr>
          <w:szCs w:val="28"/>
        </w:rPr>
        <w:t>использование высококачественного посадочного материала</w:t>
      </w:r>
      <w:r>
        <w:t>;</w:t>
      </w:r>
    </w:p>
    <w:p w:rsidR="009118D9" w:rsidRDefault="009118D9" w:rsidP="009118D9">
      <w:pPr>
        <w:pStyle w:val="afffe"/>
        <w:numPr>
          <w:ilvl w:val="0"/>
          <w:numId w:val="17"/>
        </w:numPr>
        <w:spacing w:before="100" w:beforeAutospacing="1" w:after="100" w:afterAutospacing="1"/>
        <w:jc w:val="left"/>
      </w:pPr>
      <w:r>
        <w:t>тепличное хозяйство будет выращивать исключительно экологически чистую продукцию;</w:t>
      </w:r>
    </w:p>
    <w:p w:rsidR="009118D9" w:rsidRDefault="009118D9" w:rsidP="009118D9">
      <w:pPr>
        <w:pStyle w:val="afffe"/>
        <w:numPr>
          <w:ilvl w:val="0"/>
          <w:numId w:val="17"/>
        </w:numPr>
        <w:spacing w:before="100" w:beforeAutospacing="1" w:after="100" w:afterAutospacing="1"/>
        <w:jc w:val="left"/>
      </w:pPr>
      <w:r w:rsidRPr="004642FF">
        <w:rPr>
          <w:szCs w:val="28"/>
        </w:rPr>
        <w:t xml:space="preserve">применение современных технологий выращивания </w:t>
      </w:r>
      <w:r>
        <w:rPr>
          <w:szCs w:val="28"/>
        </w:rPr>
        <w:t>культур;</w:t>
      </w:r>
    </w:p>
    <w:p w:rsidR="009118D9" w:rsidRDefault="009118D9" w:rsidP="009118D9">
      <w:pPr>
        <w:pStyle w:val="afffe"/>
        <w:numPr>
          <w:ilvl w:val="0"/>
          <w:numId w:val="17"/>
        </w:numPr>
        <w:spacing w:before="100" w:beforeAutospacing="1" w:after="100" w:afterAutospacing="1"/>
        <w:jc w:val="left"/>
      </w:pPr>
      <w:r>
        <w:t>продукция будет реализовываться по приемлемым ценам;</w:t>
      </w:r>
    </w:p>
    <w:p w:rsidR="009118D9" w:rsidRDefault="009118D9" w:rsidP="009118D9">
      <w:pPr>
        <w:pStyle w:val="afffe"/>
        <w:numPr>
          <w:ilvl w:val="0"/>
          <w:numId w:val="17"/>
        </w:numPr>
        <w:spacing w:before="100" w:beforeAutospacing="1" w:after="100" w:afterAutospacing="1"/>
        <w:jc w:val="left"/>
      </w:pPr>
      <w:r>
        <w:t>оптовым покупателям планируется предоставление скидок;</w:t>
      </w:r>
    </w:p>
    <w:p w:rsidR="009118D9" w:rsidRDefault="009118D9" w:rsidP="009118D9">
      <w:pPr>
        <w:pStyle w:val="afffe"/>
        <w:numPr>
          <w:ilvl w:val="0"/>
          <w:numId w:val="17"/>
        </w:numPr>
        <w:spacing w:before="100" w:beforeAutospacing="1" w:after="100" w:afterAutospacing="1"/>
        <w:jc w:val="left"/>
      </w:pPr>
      <w:r>
        <w:t xml:space="preserve">покупатели предпочитают местную качественную продукцию, </w:t>
      </w:r>
      <w:r>
        <w:br/>
        <w:t>а не импортные аналоги;</w:t>
      </w:r>
    </w:p>
    <w:p w:rsidR="009118D9" w:rsidRDefault="009118D9" w:rsidP="009118D9">
      <w:pPr>
        <w:pStyle w:val="afffe"/>
        <w:numPr>
          <w:ilvl w:val="0"/>
          <w:numId w:val="17"/>
        </w:numPr>
        <w:spacing w:before="100" w:beforeAutospacing="1" w:after="100" w:afterAutospacing="1"/>
        <w:jc w:val="left"/>
      </w:pPr>
      <w:r>
        <w:t xml:space="preserve">высокая рентабельность производства. </w:t>
      </w:r>
    </w:p>
    <w:p w:rsidR="009118D9" w:rsidRDefault="009118D9" w:rsidP="009118D9">
      <w:pPr>
        <w:pStyle w:val="affff2"/>
      </w:pPr>
      <w:r w:rsidRPr="00F63BF6">
        <w:t xml:space="preserve">Все эти факторы свидетельствуют о том, что строительство </w:t>
      </w:r>
      <w:r>
        <w:t xml:space="preserve">тепличного </w:t>
      </w:r>
      <w:r w:rsidRPr="00F63BF6">
        <w:t xml:space="preserve">комплекса в </w:t>
      </w:r>
      <w:r>
        <w:t>Гулькевичском</w:t>
      </w:r>
      <w:r w:rsidRPr="00F63BF6">
        <w:t xml:space="preserve"> районе является крайне актуальным способом инвестирования </w:t>
      </w:r>
      <w:r>
        <w:br/>
      </w:r>
      <w:r w:rsidRPr="00F63BF6">
        <w:t xml:space="preserve">и имеет платежеспособный спрос на продукцию. </w:t>
      </w:r>
    </w:p>
    <w:p w:rsidR="009118D9" w:rsidRPr="00E13606" w:rsidRDefault="009118D9" w:rsidP="009118D9">
      <w:pPr>
        <w:pStyle w:val="afffe"/>
        <w:spacing w:before="100" w:beforeAutospacing="1" w:after="100" w:afterAutospacing="1"/>
      </w:pPr>
      <w:r w:rsidRPr="00E13606">
        <w:t>В</w:t>
      </w:r>
      <w:r w:rsidRPr="00C659E3">
        <w:t xml:space="preserve"> качестве источников информации использовались данные о конкурентах, полученные из открытых источников информации. </w:t>
      </w:r>
    </w:p>
    <w:p w:rsidR="009118D9" w:rsidRDefault="009118D9" w:rsidP="009118D9">
      <w:pPr>
        <w:pStyle w:val="afffd"/>
        <w:spacing w:before="0" w:after="0"/>
      </w:pPr>
      <w:bookmarkStart w:id="79" w:name="_Toc340814717"/>
      <w:bookmarkStart w:id="80" w:name="_Toc183609295"/>
      <w:bookmarkStart w:id="81" w:name="_Toc329885489"/>
      <w:bookmarkStart w:id="82" w:name="_Toc329886214"/>
      <w:r w:rsidRPr="00817E70">
        <w:t>4.2.</w:t>
      </w:r>
      <w:bookmarkEnd w:id="79"/>
      <w:r w:rsidRPr="00817E70">
        <w:t xml:space="preserve">Стратегия продвижения реализуемого </w:t>
      </w:r>
      <w:r>
        <w:t xml:space="preserve">инвестиционного </w:t>
      </w:r>
      <w:r w:rsidRPr="00817E70">
        <w:t>проекта</w:t>
      </w:r>
      <w:r>
        <w:br/>
      </w:r>
      <w:r w:rsidRPr="00292CCC">
        <w:t>на рынке</w:t>
      </w:r>
      <w:r>
        <w:t>.</w:t>
      </w:r>
      <w:bookmarkEnd w:id="80"/>
    </w:p>
    <w:p w:rsidR="009118D9" w:rsidRDefault="009118D9" w:rsidP="009118D9">
      <w:pPr>
        <w:pStyle w:val="afffe"/>
      </w:pPr>
      <w:r>
        <w:t xml:space="preserve">Важным является вопрос своевременной поставки выращенных овощей и цветов заинтересованному покупателю по приемлемой цене (следует отметить, </w:t>
      </w:r>
      <w:r>
        <w:br/>
        <w:t xml:space="preserve">что предлагаемая комплексом продукция является скоропортящейся, поэтому налаженная система сбыта имеет особое значение), для этого должна существовать профессионально разработанная и успешно реализуемая стратегия маркетинга, </w:t>
      </w:r>
      <w:r>
        <w:br/>
        <w:t>в том числе предполагающая:</w:t>
      </w:r>
    </w:p>
    <w:p w:rsidR="009118D9" w:rsidRDefault="009118D9" w:rsidP="009118D9">
      <w:pPr>
        <w:pStyle w:val="afffe"/>
        <w:numPr>
          <w:ilvl w:val="0"/>
          <w:numId w:val="18"/>
        </w:numPr>
      </w:pPr>
      <w:r>
        <w:t>стратегию сбыта;</w:t>
      </w:r>
    </w:p>
    <w:p w:rsidR="009118D9" w:rsidRDefault="009118D9" w:rsidP="009118D9">
      <w:pPr>
        <w:pStyle w:val="afffe"/>
        <w:numPr>
          <w:ilvl w:val="0"/>
          <w:numId w:val="18"/>
        </w:numPr>
      </w:pPr>
      <w:r>
        <w:t>оптимизацию ценообразования;</w:t>
      </w:r>
    </w:p>
    <w:p w:rsidR="009118D9" w:rsidRDefault="009118D9" w:rsidP="009118D9">
      <w:pPr>
        <w:pStyle w:val="afffe"/>
        <w:numPr>
          <w:ilvl w:val="0"/>
          <w:numId w:val="18"/>
        </w:numPr>
      </w:pPr>
      <w:r>
        <w:t>широкое проведение мероприятий по продвижению выпускаемой продукции.</w:t>
      </w:r>
    </w:p>
    <w:p w:rsidR="009118D9" w:rsidRDefault="009118D9" w:rsidP="009118D9">
      <w:pPr>
        <w:pStyle w:val="afffe"/>
      </w:pPr>
      <w:r>
        <w:lastRenderedPageBreak/>
        <w:t>В рамках проекта сбыт продукции планируется осуществлять в основном крупными и мелкими оптовыми партиями. С этой целью предусмотрена работа с внешними службами маркетинга, задачами которых является продвижение продукции на соответствующих рынках и организациях ее сбыта.</w:t>
      </w:r>
    </w:p>
    <w:p w:rsidR="009118D9" w:rsidRDefault="009118D9" w:rsidP="009118D9">
      <w:pPr>
        <w:pStyle w:val="afffe"/>
      </w:pPr>
      <w:r>
        <w:t>Для реализации такой системы предполагается выбор крупных оптовых компаний, уже оперирующих на рынке, и последующее сотрудничество с ними.</w:t>
      </w:r>
    </w:p>
    <w:p w:rsidR="009118D9" w:rsidRDefault="009118D9" w:rsidP="009118D9">
      <w:pPr>
        <w:pStyle w:val="afffe"/>
      </w:pPr>
      <w:r>
        <w:t>При этом основными критериями выбора оптовых компаний являются:</w:t>
      </w:r>
    </w:p>
    <w:p w:rsidR="009118D9" w:rsidRDefault="009118D9" w:rsidP="009118D9">
      <w:pPr>
        <w:pStyle w:val="afffe"/>
        <w:numPr>
          <w:ilvl w:val="0"/>
          <w:numId w:val="19"/>
        </w:numPr>
      </w:pPr>
      <w:r>
        <w:t>широкая географическая охватка;</w:t>
      </w:r>
    </w:p>
    <w:p w:rsidR="009118D9" w:rsidRDefault="009118D9" w:rsidP="009118D9">
      <w:pPr>
        <w:pStyle w:val="afffe"/>
        <w:numPr>
          <w:ilvl w:val="0"/>
          <w:numId w:val="19"/>
        </w:numPr>
      </w:pPr>
      <w:r>
        <w:t>уверенное положение на рынке;</w:t>
      </w:r>
    </w:p>
    <w:p w:rsidR="009118D9" w:rsidRDefault="009118D9" w:rsidP="009118D9">
      <w:pPr>
        <w:pStyle w:val="afffe"/>
        <w:numPr>
          <w:ilvl w:val="0"/>
          <w:numId w:val="19"/>
        </w:numPr>
      </w:pPr>
      <w:r>
        <w:t>устойчивые темпы увеличения объемов продаж и числа клиентов;</w:t>
      </w:r>
    </w:p>
    <w:p w:rsidR="009118D9" w:rsidRDefault="009118D9" w:rsidP="009118D9">
      <w:pPr>
        <w:pStyle w:val="afffe"/>
        <w:numPr>
          <w:ilvl w:val="0"/>
          <w:numId w:val="19"/>
        </w:numPr>
      </w:pPr>
      <w:r>
        <w:t>наличие собственных складов и отработанных транспортных схем.</w:t>
      </w:r>
    </w:p>
    <w:p w:rsidR="009118D9" w:rsidRDefault="009118D9" w:rsidP="009118D9">
      <w:pPr>
        <w:pStyle w:val="afffe"/>
      </w:pPr>
      <w:r>
        <w:t xml:space="preserve">После отбора оптовых компаний в соответствии с перечисленными критериями, </w:t>
      </w:r>
      <w:r>
        <w:br/>
        <w:t>с ними необходимо установить партнерские отношения путем создания гибкой системы скидок, а также размещения совместной рекламы и организации специальных мероприятий по привлечению покупателей. Таким образом, компания получит возможность определять направление развития системы дистрибуции.</w:t>
      </w:r>
    </w:p>
    <w:p w:rsidR="009118D9" w:rsidRDefault="009118D9" w:rsidP="009118D9">
      <w:pPr>
        <w:pStyle w:val="afffe"/>
      </w:pPr>
      <w:r>
        <w:t>Наряду с высоким качеством, основным показателем конкурентоспособности выращиваемых овощей и цветов является их цена.</w:t>
      </w:r>
    </w:p>
    <w:p w:rsidR="009118D9" w:rsidRDefault="009118D9" w:rsidP="009118D9">
      <w:pPr>
        <w:pStyle w:val="afffe"/>
      </w:pPr>
      <w:r>
        <w:t>Оптимизация процессов ценообразования в пользу конечного потребителя продукции достигается максимально возможным сокращением звеньев между производителем и конечным потребителем.</w:t>
      </w:r>
    </w:p>
    <w:p w:rsidR="009118D9" w:rsidRDefault="009118D9" w:rsidP="009118D9">
      <w:pPr>
        <w:pStyle w:val="afffe"/>
      </w:pPr>
      <w:r>
        <w:t>Рекламная компания тепличного комплекса будет направлена на решение следующих задач:</w:t>
      </w:r>
    </w:p>
    <w:p w:rsidR="009118D9" w:rsidRDefault="009118D9" w:rsidP="009118D9">
      <w:pPr>
        <w:pStyle w:val="afffe"/>
        <w:numPr>
          <w:ilvl w:val="0"/>
          <w:numId w:val="20"/>
        </w:numPr>
      </w:pPr>
      <w:r>
        <w:t>в течение первого года функционирования тепличного хозяйства распространить информацию о существовании хозяйства и о возможности приобретения овощных культур и цветов.</w:t>
      </w:r>
    </w:p>
    <w:p w:rsidR="009118D9" w:rsidRDefault="009118D9" w:rsidP="009118D9">
      <w:pPr>
        <w:pStyle w:val="afffe"/>
        <w:numPr>
          <w:ilvl w:val="0"/>
          <w:numId w:val="20"/>
        </w:numPr>
      </w:pPr>
      <w:r>
        <w:t>распространение информации о полезных свойствах овощей, выращиваемых в тепличном хозяйстве.</w:t>
      </w:r>
    </w:p>
    <w:p w:rsidR="009118D9" w:rsidRDefault="009118D9" w:rsidP="009118D9">
      <w:pPr>
        <w:pStyle w:val="afffe"/>
        <w:numPr>
          <w:ilvl w:val="0"/>
          <w:numId w:val="20"/>
        </w:numPr>
      </w:pPr>
      <w:r>
        <w:t xml:space="preserve">информирование розничных продавцов, реализующих овощи и цветы, </w:t>
      </w:r>
      <w:r>
        <w:br/>
        <w:t>и руководство предприятий общественного питания о выпускаемой продукции.</w:t>
      </w:r>
    </w:p>
    <w:p w:rsidR="009118D9" w:rsidRDefault="009118D9" w:rsidP="009118D9">
      <w:pPr>
        <w:pStyle w:val="afffe"/>
      </w:pPr>
      <w:r>
        <w:t>Затраты на рекламу будут меняться по мере развития проекта. В предлагаемом проекте на стадии функционирования предусмотрены затраты на рекламу в размере 0,2% от выручки.</w:t>
      </w:r>
    </w:p>
    <w:p w:rsidR="009118D9" w:rsidRDefault="009118D9" w:rsidP="009118D9">
      <w:pPr>
        <w:pStyle w:val="afffe"/>
      </w:pPr>
      <w:r>
        <w:t xml:space="preserve">В дальнейшем при развитии организации планируется увеличение бюджета </w:t>
      </w:r>
      <w:r>
        <w:br/>
        <w:t xml:space="preserve">на маркетинг и рекламу, что позволит компании расширить и внедрить новые инструменты продвижения. </w:t>
      </w:r>
    </w:p>
    <w:p w:rsidR="009118D9" w:rsidRDefault="009118D9" w:rsidP="009118D9">
      <w:pPr>
        <w:pStyle w:val="afffd"/>
      </w:pPr>
      <w:bookmarkStart w:id="83" w:name="_Toc340814718"/>
      <w:bookmarkStart w:id="84" w:name="_Toc183609296"/>
      <w:r w:rsidRPr="00292CCC">
        <w:lastRenderedPageBreak/>
        <w:t>4.3.</w:t>
      </w:r>
      <w:bookmarkEnd w:id="83"/>
      <w:r w:rsidRPr="00292CCC">
        <w:t>Политика ценообразования.</w:t>
      </w:r>
      <w:bookmarkEnd w:id="84"/>
    </w:p>
    <w:p w:rsidR="009118D9" w:rsidRPr="00B0460D" w:rsidRDefault="009118D9" w:rsidP="009118D9">
      <w:pPr>
        <w:pStyle w:val="afffe"/>
        <w:spacing w:before="100" w:beforeAutospacing="1" w:after="100" w:afterAutospacing="1"/>
      </w:pPr>
      <w:r>
        <w:t xml:space="preserve">Достижение максимального спроса на продукцию производства возможно только при эффективном использовании и профессиональном сочетании всех инструментов маркетинга. Наряду с высоким качеством, основным показателем конкурентоспособности товара является его цена. При ценообразовании предприятие в основном ориентируются на уровень затрат на производство продукции и требуемую норму рентабельности, а также на уровень цен </w:t>
      </w:r>
      <w:r w:rsidRPr="00B71120">
        <w:rPr>
          <w:szCs w:val="28"/>
        </w:rPr>
        <w:t>аналогичных тепличных комплексов</w:t>
      </w:r>
      <w:r>
        <w:rPr>
          <w:szCs w:val="28"/>
        </w:rPr>
        <w:t xml:space="preserve">. </w:t>
      </w:r>
    </w:p>
    <w:p w:rsidR="009118D9" w:rsidRDefault="009118D9" w:rsidP="009118D9">
      <w:pPr>
        <w:pStyle w:val="afffe"/>
        <w:spacing w:before="100" w:beforeAutospacing="1" w:after="100" w:afterAutospacing="1"/>
      </w:pPr>
      <w:r>
        <w:t>В дальнейшем на основании маркетинговых исследований предполагается проведение политики средневзвешенного ценообразования на уровне ниже среднерыночных цен и возможное повышение их на основе определения эластичности сезонного спроса. Базой для расчета стоимости продукции тепличного комплекса принимается средний ценовой уровень конкурентной среды по видам продукции тепличного комплекса. Планируется проводить гибкую ценовую политику с предоставлением скидок в определенные периоды.</w:t>
      </w:r>
    </w:p>
    <w:p w:rsidR="009118D9" w:rsidRPr="00577B35" w:rsidRDefault="009118D9" w:rsidP="009118D9">
      <w:pPr>
        <w:pStyle w:val="a4"/>
        <w:keepNext/>
        <w:spacing w:before="100" w:beforeAutospacing="1" w:after="100" w:afterAutospacing="1"/>
        <w:ind w:firstLine="0"/>
        <w:rPr>
          <w:rFonts w:ascii="Cambria" w:hAnsi="Cambria"/>
        </w:rPr>
      </w:pPr>
      <w:r w:rsidRPr="00577B35">
        <w:rPr>
          <w:rFonts w:ascii="Cambria" w:hAnsi="Cambria"/>
        </w:rPr>
        <w:t xml:space="preserve">Таблица </w:t>
      </w:r>
      <w:r w:rsidR="00EF3E73" w:rsidRPr="00577B35">
        <w:rPr>
          <w:rFonts w:ascii="Cambria" w:hAnsi="Cambria"/>
        </w:rPr>
        <w:fldChar w:fldCharType="begin"/>
      </w:r>
      <w:r w:rsidRPr="00577B35">
        <w:rPr>
          <w:rFonts w:ascii="Cambria" w:hAnsi="Cambria"/>
        </w:rPr>
        <w:instrText xml:space="preserve"> SEQ Таблица \* ARABIC </w:instrText>
      </w:r>
      <w:r w:rsidR="00EF3E73" w:rsidRPr="00577B35">
        <w:rPr>
          <w:rFonts w:ascii="Cambria" w:hAnsi="Cambria"/>
        </w:rPr>
        <w:fldChar w:fldCharType="separate"/>
      </w:r>
      <w:r w:rsidR="00756FE4">
        <w:rPr>
          <w:rFonts w:ascii="Cambria" w:hAnsi="Cambria"/>
          <w:noProof/>
        </w:rPr>
        <w:t>6</w:t>
      </w:r>
      <w:r w:rsidR="00EF3E73" w:rsidRPr="00577B35">
        <w:rPr>
          <w:rFonts w:ascii="Cambria" w:hAnsi="Cambria"/>
        </w:rPr>
        <w:fldChar w:fldCharType="end"/>
      </w:r>
      <w:r w:rsidRPr="00577B35">
        <w:rPr>
          <w:rFonts w:ascii="Cambria" w:hAnsi="Cambria"/>
        </w:rPr>
        <w:t xml:space="preserve"> – Продукция, предполагаемая к производству, и ее цена.</w:t>
      </w:r>
    </w:p>
    <w:tbl>
      <w:tblPr>
        <w:tblStyle w:val="-11"/>
        <w:tblW w:w="9204" w:type="dxa"/>
        <w:tblLook w:val="04A0"/>
      </w:tblPr>
      <w:tblGrid>
        <w:gridCol w:w="4531"/>
        <w:gridCol w:w="1271"/>
        <w:gridCol w:w="3402"/>
      </w:tblGrid>
      <w:tr w:rsidR="009118D9" w:rsidRPr="00ED17F5" w:rsidTr="005526F8">
        <w:trPr>
          <w:cnfStyle w:val="100000000000"/>
          <w:trHeight w:val="283"/>
          <w:tblHeader/>
        </w:trPr>
        <w:tc>
          <w:tcPr>
            <w:cnfStyle w:val="001000000000"/>
            <w:tcW w:w="4531" w:type="dxa"/>
            <w:noWrap/>
            <w:vAlign w:val="center"/>
            <w:hideMark/>
          </w:tcPr>
          <w:p w:rsidR="009118D9" w:rsidRPr="00ED17F5" w:rsidRDefault="009118D9" w:rsidP="005526F8">
            <w:pPr>
              <w:pStyle w:val="afffa"/>
              <w:rPr>
                <w:rFonts w:ascii="Cambria" w:hAnsi="Cambria"/>
                <w:bCs w:val="0"/>
                <w:sz w:val="20"/>
              </w:rPr>
            </w:pPr>
            <w:r w:rsidRPr="00ED17F5">
              <w:rPr>
                <w:rFonts w:ascii="Cambria" w:hAnsi="Cambria"/>
                <w:bCs w:val="0"/>
                <w:sz w:val="20"/>
              </w:rPr>
              <w:t>Наименование продукции</w:t>
            </w:r>
          </w:p>
        </w:tc>
        <w:tc>
          <w:tcPr>
            <w:tcW w:w="1271" w:type="dxa"/>
          </w:tcPr>
          <w:p w:rsidR="009118D9" w:rsidRPr="00ED17F5" w:rsidRDefault="009118D9" w:rsidP="005526F8">
            <w:pPr>
              <w:pStyle w:val="afffa"/>
              <w:cnfStyle w:val="100000000000"/>
              <w:rPr>
                <w:rFonts w:ascii="Cambria" w:hAnsi="Cambria"/>
                <w:sz w:val="20"/>
              </w:rPr>
            </w:pPr>
            <w:r>
              <w:rPr>
                <w:rFonts w:ascii="Cambria" w:hAnsi="Cambria"/>
                <w:sz w:val="20"/>
              </w:rPr>
              <w:t>Ед. изм.</w:t>
            </w:r>
          </w:p>
        </w:tc>
        <w:tc>
          <w:tcPr>
            <w:tcW w:w="3402" w:type="dxa"/>
            <w:noWrap/>
            <w:vAlign w:val="center"/>
            <w:hideMark/>
          </w:tcPr>
          <w:p w:rsidR="009118D9" w:rsidRPr="00ED17F5" w:rsidRDefault="009118D9" w:rsidP="005526F8">
            <w:pPr>
              <w:pStyle w:val="afffa"/>
              <w:cnfStyle w:val="100000000000"/>
              <w:rPr>
                <w:rFonts w:ascii="Cambria" w:hAnsi="Cambria"/>
                <w:bCs w:val="0"/>
                <w:sz w:val="20"/>
              </w:rPr>
            </w:pPr>
            <w:r w:rsidRPr="00ED17F5">
              <w:rPr>
                <w:rFonts w:ascii="Cambria" w:hAnsi="Cambria"/>
                <w:bCs w:val="0"/>
                <w:sz w:val="20"/>
              </w:rPr>
              <w:t>Цена,</w:t>
            </w:r>
            <w:r>
              <w:rPr>
                <w:rFonts w:ascii="Cambria" w:hAnsi="Cambria"/>
                <w:bCs w:val="0"/>
                <w:sz w:val="20"/>
              </w:rPr>
              <w:t xml:space="preserve"> тыс.</w:t>
            </w:r>
            <w:r w:rsidRPr="00ED17F5">
              <w:rPr>
                <w:rFonts w:ascii="Cambria" w:hAnsi="Cambria"/>
                <w:bCs w:val="0"/>
                <w:sz w:val="20"/>
              </w:rPr>
              <w:t>руб</w:t>
            </w:r>
          </w:p>
        </w:tc>
      </w:tr>
      <w:tr w:rsidR="009118D9" w:rsidRPr="003D3F37" w:rsidTr="005526F8">
        <w:trPr>
          <w:cnfStyle w:val="000000100000"/>
          <w:trHeight w:val="283"/>
        </w:trPr>
        <w:tc>
          <w:tcPr>
            <w:cnfStyle w:val="001000000000"/>
            <w:tcW w:w="4531" w:type="dxa"/>
            <w:vAlign w:val="center"/>
            <w:hideMark/>
          </w:tcPr>
          <w:p w:rsidR="009118D9" w:rsidRPr="003D3F37" w:rsidRDefault="009118D9" w:rsidP="005526F8">
            <w:pPr>
              <w:pStyle w:val="afffa"/>
              <w:rPr>
                <w:rFonts w:ascii="Cambria" w:hAnsi="Cambria"/>
                <w:b w:val="0"/>
                <w:bCs w:val="0"/>
                <w:sz w:val="20"/>
              </w:rPr>
            </w:pPr>
            <w:r>
              <w:rPr>
                <w:rFonts w:ascii="Cambria" w:hAnsi="Cambria"/>
                <w:sz w:val="18"/>
                <w:szCs w:val="18"/>
              </w:rPr>
              <w:t>Огурцы</w:t>
            </w:r>
          </w:p>
        </w:tc>
        <w:tc>
          <w:tcPr>
            <w:tcW w:w="1271" w:type="dxa"/>
          </w:tcPr>
          <w:p w:rsidR="009118D9" w:rsidRDefault="009118D9" w:rsidP="005526F8">
            <w:pPr>
              <w:pStyle w:val="afffa"/>
              <w:cnfStyle w:val="000000100000"/>
              <w:rPr>
                <w:rFonts w:ascii="Cambria" w:hAnsi="Cambria"/>
                <w:sz w:val="20"/>
              </w:rPr>
            </w:pPr>
            <w:r>
              <w:rPr>
                <w:rFonts w:ascii="Cambria" w:hAnsi="Cambria"/>
                <w:sz w:val="20"/>
              </w:rPr>
              <w:t>тонн</w:t>
            </w:r>
          </w:p>
        </w:tc>
        <w:tc>
          <w:tcPr>
            <w:tcW w:w="3402" w:type="dxa"/>
            <w:noWrap/>
            <w:vAlign w:val="center"/>
            <w:hideMark/>
          </w:tcPr>
          <w:p w:rsidR="009118D9" w:rsidRPr="003D3F37" w:rsidRDefault="009118D9" w:rsidP="005526F8">
            <w:pPr>
              <w:pStyle w:val="afffa"/>
              <w:cnfStyle w:val="000000100000"/>
              <w:rPr>
                <w:rFonts w:ascii="Cambria" w:hAnsi="Cambria"/>
                <w:sz w:val="20"/>
              </w:rPr>
            </w:pPr>
            <w:r>
              <w:rPr>
                <w:rFonts w:ascii="Cambria" w:hAnsi="Cambria"/>
                <w:sz w:val="20"/>
              </w:rPr>
              <w:t>170,0</w:t>
            </w:r>
          </w:p>
        </w:tc>
      </w:tr>
      <w:tr w:rsidR="009118D9" w:rsidRPr="003D3F37" w:rsidTr="005526F8">
        <w:trPr>
          <w:trHeight w:val="283"/>
        </w:trPr>
        <w:tc>
          <w:tcPr>
            <w:cnfStyle w:val="001000000000"/>
            <w:tcW w:w="4531" w:type="dxa"/>
            <w:vAlign w:val="center"/>
            <w:hideMark/>
          </w:tcPr>
          <w:p w:rsidR="009118D9" w:rsidRPr="003D3F37" w:rsidRDefault="009118D9" w:rsidP="005526F8">
            <w:pPr>
              <w:pStyle w:val="afffa"/>
              <w:rPr>
                <w:rFonts w:ascii="Cambria" w:hAnsi="Cambria"/>
                <w:b w:val="0"/>
                <w:bCs w:val="0"/>
                <w:sz w:val="20"/>
              </w:rPr>
            </w:pPr>
            <w:r>
              <w:rPr>
                <w:rFonts w:ascii="Cambria" w:hAnsi="Cambria"/>
                <w:sz w:val="18"/>
                <w:szCs w:val="18"/>
              </w:rPr>
              <w:t>Томаты</w:t>
            </w:r>
          </w:p>
        </w:tc>
        <w:tc>
          <w:tcPr>
            <w:tcW w:w="1271" w:type="dxa"/>
          </w:tcPr>
          <w:p w:rsidR="009118D9" w:rsidRDefault="009118D9" w:rsidP="005526F8">
            <w:pPr>
              <w:pStyle w:val="afffa"/>
              <w:cnfStyle w:val="000000000000"/>
              <w:rPr>
                <w:rFonts w:ascii="Cambria" w:hAnsi="Cambria"/>
                <w:sz w:val="20"/>
              </w:rPr>
            </w:pPr>
            <w:r>
              <w:rPr>
                <w:rFonts w:ascii="Cambria" w:hAnsi="Cambria"/>
                <w:sz w:val="20"/>
              </w:rPr>
              <w:t>тонн</w:t>
            </w:r>
          </w:p>
        </w:tc>
        <w:tc>
          <w:tcPr>
            <w:tcW w:w="3402" w:type="dxa"/>
            <w:noWrap/>
            <w:vAlign w:val="center"/>
            <w:hideMark/>
          </w:tcPr>
          <w:p w:rsidR="009118D9" w:rsidRPr="003D3F37" w:rsidRDefault="009118D9" w:rsidP="005526F8">
            <w:pPr>
              <w:pStyle w:val="afffa"/>
              <w:cnfStyle w:val="000000000000"/>
              <w:rPr>
                <w:rFonts w:ascii="Cambria" w:hAnsi="Cambria"/>
                <w:sz w:val="20"/>
              </w:rPr>
            </w:pPr>
            <w:r>
              <w:rPr>
                <w:rFonts w:ascii="Cambria" w:hAnsi="Cambria"/>
                <w:sz w:val="20"/>
              </w:rPr>
              <w:t>17</w:t>
            </w:r>
            <w:r w:rsidRPr="003D3F37">
              <w:rPr>
                <w:rFonts w:ascii="Cambria" w:hAnsi="Cambria"/>
                <w:sz w:val="20"/>
              </w:rPr>
              <w:t>5</w:t>
            </w:r>
            <w:r>
              <w:rPr>
                <w:rFonts w:ascii="Cambria" w:hAnsi="Cambria"/>
                <w:sz w:val="20"/>
              </w:rPr>
              <w:t>,0</w:t>
            </w:r>
          </w:p>
        </w:tc>
      </w:tr>
      <w:tr w:rsidR="009118D9" w:rsidRPr="003D3F37" w:rsidTr="005526F8">
        <w:trPr>
          <w:cnfStyle w:val="000000100000"/>
          <w:trHeight w:val="283"/>
        </w:trPr>
        <w:tc>
          <w:tcPr>
            <w:cnfStyle w:val="001000000000"/>
            <w:tcW w:w="4531" w:type="dxa"/>
            <w:vAlign w:val="center"/>
            <w:hideMark/>
          </w:tcPr>
          <w:p w:rsidR="009118D9" w:rsidRPr="003D3F37" w:rsidRDefault="009118D9" w:rsidP="005526F8">
            <w:pPr>
              <w:pStyle w:val="afffa"/>
              <w:rPr>
                <w:rFonts w:ascii="Cambria" w:hAnsi="Cambria"/>
                <w:b w:val="0"/>
                <w:bCs w:val="0"/>
                <w:sz w:val="20"/>
              </w:rPr>
            </w:pPr>
            <w:r>
              <w:rPr>
                <w:rFonts w:ascii="Cambria" w:hAnsi="Cambria"/>
                <w:sz w:val="18"/>
                <w:szCs w:val="18"/>
              </w:rPr>
              <w:t>Баклажаны</w:t>
            </w:r>
          </w:p>
        </w:tc>
        <w:tc>
          <w:tcPr>
            <w:tcW w:w="1271" w:type="dxa"/>
          </w:tcPr>
          <w:p w:rsidR="009118D9" w:rsidRDefault="009118D9" w:rsidP="005526F8">
            <w:pPr>
              <w:pStyle w:val="afffa"/>
              <w:cnfStyle w:val="000000100000"/>
              <w:rPr>
                <w:rFonts w:ascii="Cambria" w:hAnsi="Cambria"/>
                <w:sz w:val="20"/>
              </w:rPr>
            </w:pPr>
            <w:r>
              <w:rPr>
                <w:rFonts w:ascii="Cambria" w:hAnsi="Cambria"/>
                <w:sz w:val="20"/>
              </w:rPr>
              <w:t>тонн</w:t>
            </w:r>
          </w:p>
        </w:tc>
        <w:tc>
          <w:tcPr>
            <w:tcW w:w="3402" w:type="dxa"/>
            <w:noWrap/>
            <w:vAlign w:val="center"/>
            <w:hideMark/>
          </w:tcPr>
          <w:p w:rsidR="009118D9" w:rsidRPr="003D3F37" w:rsidRDefault="009118D9" w:rsidP="005526F8">
            <w:pPr>
              <w:pStyle w:val="afffa"/>
              <w:cnfStyle w:val="000000100000"/>
              <w:rPr>
                <w:rFonts w:ascii="Cambria" w:hAnsi="Cambria"/>
                <w:sz w:val="20"/>
              </w:rPr>
            </w:pPr>
            <w:r>
              <w:rPr>
                <w:rFonts w:ascii="Cambria" w:hAnsi="Cambria"/>
                <w:sz w:val="20"/>
              </w:rPr>
              <w:t>105,0</w:t>
            </w:r>
          </w:p>
        </w:tc>
      </w:tr>
      <w:tr w:rsidR="009118D9" w:rsidRPr="003D3F37" w:rsidTr="005526F8">
        <w:trPr>
          <w:trHeight w:val="283"/>
        </w:trPr>
        <w:tc>
          <w:tcPr>
            <w:cnfStyle w:val="001000000000"/>
            <w:tcW w:w="4531" w:type="dxa"/>
            <w:vAlign w:val="center"/>
            <w:hideMark/>
          </w:tcPr>
          <w:p w:rsidR="009118D9" w:rsidRPr="003D3F37" w:rsidRDefault="009118D9" w:rsidP="005526F8">
            <w:pPr>
              <w:pStyle w:val="afffa"/>
              <w:rPr>
                <w:rFonts w:ascii="Cambria" w:hAnsi="Cambria"/>
                <w:b w:val="0"/>
                <w:bCs w:val="0"/>
                <w:sz w:val="20"/>
              </w:rPr>
            </w:pPr>
            <w:r>
              <w:rPr>
                <w:rFonts w:ascii="Cambria" w:hAnsi="Cambria"/>
                <w:sz w:val="18"/>
                <w:szCs w:val="18"/>
              </w:rPr>
              <w:t>Цветы</w:t>
            </w:r>
          </w:p>
        </w:tc>
        <w:tc>
          <w:tcPr>
            <w:tcW w:w="1271" w:type="dxa"/>
          </w:tcPr>
          <w:p w:rsidR="009118D9" w:rsidRDefault="009118D9" w:rsidP="005526F8">
            <w:pPr>
              <w:pStyle w:val="afffa"/>
              <w:cnfStyle w:val="000000000000"/>
              <w:rPr>
                <w:rFonts w:ascii="Cambria" w:hAnsi="Cambria"/>
                <w:sz w:val="20"/>
              </w:rPr>
            </w:pPr>
            <w:r>
              <w:rPr>
                <w:rFonts w:ascii="Cambria" w:hAnsi="Cambria"/>
                <w:sz w:val="20"/>
              </w:rPr>
              <w:t xml:space="preserve">тыс. шт. </w:t>
            </w:r>
          </w:p>
        </w:tc>
        <w:tc>
          <w:tcPr>
            <w:tcW w:w="3402" w:type="dxa"/>
            <w:noWrap/>
            <w:vAlign w:val="center"/>
            <w:hideMark/>
          </w:tcPr>
          <w:p w:rsidR="009118D9" w:rsidRPr="003D3F37" w:rsidRDefault="009118D9" w:rsidP="005526F8">
            <w:pPr>
              <w:pStyle w:val="afffa"/>
              <w:cnfStyle w:val="000000000000"/>
              <w:rPr>
                <w:rFonts w:ascii="Cambria" w:hAnsi="Cambria"/>
                <w:sz w:val="20"/>
              </w:rPr>
            </w:pPr>
            <w:r>
              <w:rPr>
                <w:rFonts w:ascii="Cambria" w:hAnsi="Cambria"/>
                <w:sz w:val="20"/>
              </w:rPr>
              <w:t>70,0</w:t>
            </w:r>
          </w:p>
        </w:tc>
      </w:tr>
    </w:tbl>
    <w:p w:rsidR="009118D9" w:rsidRDefault="009118D9" w:rsidP="009118D9">
      <w:pPr>
        <w:pStyle w:val="afffe"/>
        <w:spacing w:before="100" w:beforeAutospacing="1" w:after="100" w:afterAutospacing="1"/>
      </w:pPr>
      <w:bookmarkStart w:id="85" w:name="_Toc341235389"/>
      <w:bookmarkStart w:id="86" w:name="_Toc340814719"/>
      <w:r w:rsidRPr="00A42AF1">
        <w:t>Политика ценообразования компании будет выстроена в соответствии с подходами «Затраты + прибыль» и «Метод конкурентных цен», что означает ориентацию на затраты завода на производство продукции и норму рентабельности, а также ориентацию на цены основных конкурентов.</w:t>
      </w:r>
    </w:p>
    <w:p w:rsidR="009118D9" w:rsidRDefault="009118D9" w:rsidP="009118D9">
      <w:pPr>
        <w:pStyle w:val="afffd"/>
      </w:pPr>
      <w:bookmarkStart w:id="87" w:name="_Toc183609297"/>
      <w:r w:rsidRPr="00292CCC">
        <w:t>4.4.</w:t>
      </w:r>
      <w:bookmarkEnd w:id="85"/>
      <w:r w:rsidRPr="00292CCC">
        <w:t>Предполагаемые потребители продукции (товаров, работ, услуг) реализуемого</w:t>
      </w:r>
      <w:r>
        <w:t xml:space="preserve"> инвестиционного</w:t>
      </w:r>
      <w:r w:rsidRPr="00292CCC">
        <w:t xml:space="preserve"> проекта.</w:t>
      </w:r>
      <w:bookmarkEnd w:id="87"/>
    </w:p>
    <w:p w:rsidR="005526F8" w:rsidRDefault="009118D9" w:rsidP="005526F8">
      <w:pPr>
        <w:spacing w:before="100" w:beforeAutospacing="1" w:after="100" w:afterAutospacing="1"/>
        <w:ind w:firstLine="0"/>
        <w:rPr>
          <w:rFonts w:ascii="Cambria" w:eastAsia="Times New Roman" w:hAnsi="Cambria" w:cs="Times New Roman"/>
          <w:szCs w:val="21"/>
        </w:rPr>
      </w:pPr>
      <w:bookmarkStart w:id="88" w:name="_Toc267329527"/>
      <w:bookmarkStart w:id="89" w:name="_Toc334106141"/>
      <w:bookmarkStart w:id="90" w:name="_Toc334113554"/>
      <w:bookmarkStart w:id="91" w:name="_Toc335297946"/>
      <w:bookmarkStart w:id="92" w:name="_Toc335298042"/>
      <w:bookmarkEnd w:id="71"/>
      <w:bookmarkEnd w:id="72"/>
      <w:bookmarkEnd w:id="73"/>
      <w:bookmarkEnd w:id="74"/>
      <w:bookmarkEnd w:id="75"/>
      <w:bookmarkEnd w:id="76"/>
      <w:bookmarkEnd w:id="81"/>
      <w:bookmarkEnd w:id="82"/>
      <w:bookmarkEnd w:id="86"/>
      <w:r>
        <w:rPr>
          <w:rFonts w:ascii="Cambria" w:eastAsia="Times New Roman" w:hAnsi="Cambria" w:cs="Times New Roman"/>
          <w:szCs w:val="21"/>
        </w:rPr>
        <w:t>Потенциальными п</w:t>
      </w:r>
      <w:r w:rsidRPr="00577B35">
        <w:rPr>
          <w:rFonts w:ascii="Cambria" w:eastAsia="Times New Roman" w:hAnsi="Cambria" w:cs="Times New Roman"/>
          <w:szCs w:val="21"/>
        </w:rPr>
        <w:t>отребителями продукции</w:t>
      </w:r>
      <w:r>
        <w:rPr>
          <w:rFonts w:ascii="Cambria" w:eastAsia="Times New Roman" w:hAnsi="Cambria" w:cs="Times New Roman"/>
          <w:szCs w:val="21"/>
        </w:rPr>
        <w:t xml:space="preserve"> тепличного комплекса </w:t>
      </w:r>
      <w:r w:rsidRPr="00577B35">
        <w:rPr>
          <w:rFonts w:ascii="Cambria" w:eastAsia="Times New Roman" w:hAnsi="Cambria" w:cs="Times New Roman"/>
          <w:szCs w:val="21"/>
        </w:rPr>
        <w:t>в рамках проекта станут:</w:t>
      </w:r>
    </w:p>
    <w:p w:rsidR="009118D9" w:rsidRPr="00B0460D" w:rsidRDefault="009118D9" w:rsidP="005526F8">
      <w:pPr>
        <w:spacing w:before="100" w:beforeAutospacing="1" w:after="100" w:afterAutospacing="1"/>
        <w:ind w:firstLine="0"/>
        <w:rPr>
          <w:rFonts w:ascii="Cambria" w:eastAsia="Times New Roman" w:hAnsi="Cambria" w:cs="Times New Roman"/>
          <w:szCs w:val="21"/>
        </w:rPr>
      </w:pPr>
      <w:r w:rsidRPr="00B0460D">
        <w:rPr>
          <w:rFonts w:ascii="Cambria" w:eastAsia="Times New Roman" w:hAnsi="Cambria" w:cs="Times New Roman"/>
          <w:szCs w:val="21"/>
        </w:rPr>
        <w:t>торговые сети;</w:t>
      </w:r>
    </w:p>
    <w:p w:rsidR="009118D9" w:rsidRDefault="009118D9" w:rsidP="009118D9">
      <w:pPr>
        <w:pStyle w:val="ab"/>
        <w:numPr>
          <w:ilvl w:val="0"/>
          <w:numId w:val="21"/>
        </w:numPr>
        <w:spacing w:before="100" w:beforeAutospacing="1" w:after="100" w:afterAutospacing="1"/>
        <w:rPr>
          <w:rFonts w:ascii="Cambria" w:eastAsia="Times New Roman" w:hAnsi="Cambria" w:cs="Times New Roman"/>
          <w:szCs w:val="21"/>
        </w:rPr>
      </w:pPr>
      <w:r w:rsidRPr="00B0460D">
        <w:rPr>
          <w:rFonts w:ascii="Cambria" w:eastAsia="Times New Roman" w:hAnsi="Cambria" w:cs="Times New Roman"/>
          <w:szCs w:val="21"/>
        </w:rPr>
        <w:t>местные магазины и рынки;</w:t>
      </w:r>
    </w:p>
    <w:p w:rsidR="009118D9" w:rsidRDefault="009118D9" w:rsidP="009118D9">
      <w:pPr>
        <w:pStyle w:val="ab"/>
        <w:numPr>
          <w:ilvl w:val="0"/>
          <w:numId w:val="21"/>
        </w:numPr>
        <w:spacing w:before="100" w:beforeAutospacing="1" w:after="100" w:afterAutospacing="1"/>
        <w:rPr>
          <w:rFonts w:ascii="Cambria" w:eastAsia="Times New Roman" w:hAnsi="Cambria" w:cs="Times New Roman"/>
          <w:szCs w:val="21"/>
        </w:rPr>
      </w:pPr>
      <w:r>
        <w:rPr>
          <w:rFonts w:ascii="Cambria" w:eastAsia="Times New Roman" w:hAnsi="Cambria" w:cs="Times New Roman"/>
          <w:szCs w:val="21"/>
        </w:rPr>
        <w:t>предприятия общественного питания;</w:t>
      </w:r>
    </w:p>
    <w:p w:rsidR="009118D9" w:rsidRPr="00B0460D" w:rsidRDefault="009118D9" w:rsidP="009118D9">
      <w:pPr>
        <w:pStyle w:val="ab"/>
        <w:numPr>
          <w:ilvl w:val="0"/>
          <w:numId w:val="21"/>
        </w:numPr>
        <w:spacing w:before="100" w:beforeAutospacing="1" w:after="100" w:afterAutospacing="1"/>
        <w:rPr>
          <w:rFonts w:ascii="Cambria" w:eastAsia="Times New Roman" w:hAnsi="Cambria" w:cs="Times New Roman"/>
          <w:szCs w:val="21"/>
        </w:rPr>
      </w:pPr>
      <w:r>
        <w:rPr>
          <w:rFonts w:ascii="Cambria" w:eastAsia="Times New Roman" w:hAnsi="Cambria" w:cs="Times New Roman"/>
          <w:szCs w:val="21"/>
        </w:rPr>
        <w:t>санаторно-курортный комплекс Краснодарского края;</w:t>
      </w:r>
    </w:p>
    <w:p w:rsidR="009118D9" w:rsidRPr="00B0460D" w:rsidRDefault="009118D9" w:rsidP="009118D9">
      <w:pPr>
        <w:pStyle w:val="ab"/>
        <w:numPr>
          <w:ilvl w:val="0"/>
          <w:numId w:val="21"/>
        </w:numPr>
        <w:spacing w:before="100" w:beforeAutospacing="1" w:after="100" w:afterAutospacing="1"/>
        <w:rPr>
          <w:rFonts w:ascii="Cambria" w:eastAsia="Times New Roman" w:hAnsi="Cambria" w:cs="Times New Roman"/>
          <w:szCs w:val="21"/>
        </w:rPr>
      </w:pPr>
      <w:r w:rsidRPr="00B0460D">
        <w:rPr>
          <w:rFonts w:ascii="Cambria" w:eastAsia="Times New Roman" w:hAnsi="Cambria" w:cs="Times New Roman"/>
          <w:szCs w:val="21"/>
        </w:rPr>
        <w:t>домашние хозяйства.</w:t>
      </w:r>
    </w:p>
    <w:p w:rsidR="009118D9" w:rsidRDefault="009118D9" w:rsidP="009118D9">
      <w:pPr>
        <w:ind w:firstLine="0"/>
        <w:rPr>
          <w:rFonts w:ascii="Cambria" w:eastAsia="Times New Roman" w:hAnsi="Cambria" w:cs="Times New Roman"/>
          <w:szCs w:val="21"/>
        </w:rPr>
      </w:pPr>
      <w:r>
        <w:rPr>
          <w:rFonts w:ascii="Cambria" w:eastAsia="Times New Roman" w:hAnsi="Cambria" w:cs="Times New Roman"/>
          <w:szCs w:val="21"/>
        </w:rPr>
        <w:t>Также п</w:t>
      </w:r>
      <w:r w:rsidRPr="00577B35">
        <w:rPr>
          <w:rFonts w:ascii="Cambria" w:eastAsia="Times New Roman" w:hAnsi="Cambria" w:cs="Times New Roman"/>
          <w:szCs w:val="21"/>
        </w:rPr>
        <w:t>редполагается, что каждый тип потребителей будет иметь возможность приобретение продукции в объемах обговоренных с реализатором инвестиционного</w:t>
      </w:r>
      <w:r w:rsidR="00437A80">
        <w:rPr>
          <w:rFonts w:ascii="Cambria" w:eastAsia="Times New Roman" w:hAnsi="Cambria" w:cs="Times New Roman"/>
          <w:szCs w:val="21"/>
        </w:rPr>
        <w:t xml:space="preserve"> </w:t>
      </w:r>
      <w:r w:rsidRPr="00577B35">
        <w:rPr>
          <w:rFonts w:ascii="Cambria" w:eastAsia="Times New Roman" w:hAnsi="Cambria" w:cs="Times New Roman"/>
          <w:szCs w:val="21"/>
        </w:rPr>
        <w:t>проекта.</w:t>
      </w:r>
    </w:p>
    <w:p w:rsidR="00437A80" w:rsidRDefault="00437A80" w:rsidP="009118D9">
      <w:pPr>
        <w:ind w:firstLine="0"/>
        <w:rPr>
          <w:rFonts w:cs="Times New Roman"/>
          <w:color w:val="1F497D" w:themeColor="text2"/>
        </w:rPr>
        <w:sectPr w:rsidR="00437A80" w:rsidSect="00F8204C">
          <w:pgSz w:w="11906" w:h="16838"/>
          <w:pgMar w:top="1134" w:right="850" w:bottom="1134" w:left="1843" w:header="708" w:footer="708" w:gutter="0"/>
          <w:cols w:space="708"/>
          <w:titlePg/>
          <w:docGrid w:linePitch="360"/>
        </w:sectPr>
      </w:pPr>
    </w:p>
    <w:p w:rsidR="009118D9" w:rsidRPr="00200AEC" w:rsidRDefault="009118D9" w:rsidP="009118D9">
      <w:pPr>
        <w:pStyle w:val="afffc"/>
      </w:pPr>
      <w:bookmarkStart w:id="93" w:name="_Toc183609298"/>
      <w:r w:rsidRPr="00200AEC">
        <w:lastRenderedPageBreak/>
        <w:t>5.Анализ рынка</w:t>
      </w:r>
      <w:bookmarkEnd w:id="93"/>
    </w:p>
    <w:p w:rsidR="009118D9" w:rsidRDefault="009118D9" w:rsidP="009118D9">
      <w:pPr>
        <w:pStyle w:val="afffd"/>
      </w:pPr>
      <w:bookmarkStart w:id="94" w:name="_Toc183609299"/>
      <w:r w:rsidRPr="00200AEC">
        <w:t xml:space="preserve">5.1.Состояние российского отраслевого рынка/внешних рынков реализуемого </w:t>
      </w:r>
      <w:r w:rsidRPr="00644A2A">
        <w:t>(планируемого к реализации)</w:t>
      </w:r>
      <w:r>
        <w:t xml:space="preserve"> инвестиционного </w:t>
      </w:r>
      <w:r w:rsidRPr="00200AEC">
        <w:t>проекта.</w:t>
      </w:r>
      <w:bookmarkStart w:id="95" w:name="_Toc266882450"/>
      <w:bookmarkStart w:id="96" w:name="_Toc267329528"/>
      <w:bookmarkStart w:id="97" w:name="_Toc334106142"/>
      <w:bookmarkStart w:id="98" w:name="_Toc334113555"/>
      <w:bookmarkStart w:id="99" w:name="_Toc335297947"/>
      <w:bookmarkStart w:id="100" w:name="_Toc335298043"/>
      <w:bookmarkEnd w:id="88"/>
      <w:bookmarkEnd w:id="89"/>
      <w:bookmarkEnd w:id="90"/>
      <w:bookmarkEnd w:id="91"/>
      <w:bookmarkEnd w:id="92"/>
      <w:bookmarkEnd w:id="94"/>
    </w:p>
    <w:p w:rsidR="009118D9" w:rsidRDefault="009118D9" w:rsidP="009118D9">
      <w:pPr>
        <w:pStyle w:val="afffe"/>
        <w:spacing w:before="100" w:beforeAutospacing="1" w:after="100" w:afterAutospacing="1"/>
      </w:pPr>
      <w:r>
        <w:t xml:space="preserve">Главный драйвер роста тепличного производства в России – строительство новых современных тепличных комплексов и модернизация существующих. Тепличная отрасль России является одной из самых высокотехнологичных </w:t>
      </w:r>
      <w:r>
        <w:br/>
        <w:t xml:space="preserve">в сельском хозяйстве. Производство тепличных овощей и зеленных культур </w:t>
      </w:r>
      <w:r>
        <w:br/>
        <w:t xml:space="preserve">за последние 15 лет выросло в три раза и </w:t>
      </w:r>
      <w:r w:rsidRPr="0027238F">
        <w:t>продолжают стабильно расти</w:t>
      </w:r>
      <w:r>
        <w:t xml:space="preserve">. </w:t>
      </w:r>
      <w:r>
        <w:br/>
        <w:t>Так, например, з</w:t>
      </w:r>
      <w:r w:rsidRPr="008A65A3">
        <w:t xml:space="preserve">а период с 2018 по 2023 год выпуск тепличных огурцов увеличился на 16,5%, а томатов - на 29,9%. </w:t>
      </w:r>
      <w:r w:rsidRPr="00214C16">
        <w:t xml:space="preserve">В теплицах также выращивают баклажаны и сладкий болгарский перец, зеленные и салатные культуры, их объемы также растут. </w:t>
      </w:r>
    </w:p>
    <w:p w:rsidR="009118D9" w:rsidRDefault="009118D9" w:rsidP="009118D9">
      <w:pPr>
        <w:pStyle w:val="afffe"/>
        <w:spacing w:before="100" w:beforeAutospacing="1" w:after="100" w:afterAutospacing="1"/>
      </w:pPr>
      <w:r w:rsidRPr="00214C16">
        <w:t xml:space="preserve">По итогам прошлого года общая обеспеченность овощами в России составила 87% </w:t>
      </w:r>
      <w:r>
        <w:t>–</w:t>
      </w:r>
      <w:r w:rsidRPr="00214C16">
        <w:t xml:space="preserve"> это 1,7 млн тонн собранного урожая в теплицах</w:t>
      </w:r>
      <w:r>
        <w:t>, а р</w:t>
      </w:r>
      <w:r w:rsidRPr="008A65A3">
        <w:t xml:space="preserve">ентабельность </w:t>
      </w:r>
      <w:r w:rsidRPr="0027238F">
        <w:t xml:space="preserve">производства тепличных овощей </w:t>
      </w:r>
      <w:r w:rsidRPr="008A65A3">
        <w:t>в 2023 году достигла рекордных 22,8% без учета субсидий</w:t>
      </w:r>
      <w:r>
        <w:t>.</w:t>
      </w:r>
      <w:r w:rsidRPr="00214C16">
        <w:t xml:space="preserve"> Это наибольший показатель за последние шесть лет</w:t>
      </w:r>
      <w:r>
        <w:t xml:space="preserve">.  </w:t>
      </w:r>
    </w:p>
    <w:p w:rsidR="009118D9" w:rsidRDefault="009118D9" w:rsidP="009118D9">
      <w:pPr>
        <w:pStyle w:val="afffe"/>
        <w:spacing w:before="100" w:beforeAutospacing="1" w:after="100" w:afterAutospacing="1"/>
      </w:pPr>
      <w:r w:rsidRPr="0027238F">
        <w:t>На рост объемов влияет ряд факторов, в том числе высокая маржинальность продукции и растущая потребность в натуральных овощах.</w:t>
      </w:r>
      <w:r w:rsidR="006B3547">
        <w:t xml:space="preserve"> </w:t>
      </w:r>
      <w:r w:rsidRPr="00214C16">
        <w:t xml:space="preserve">В </w:t>
      </w:r>
      <w:r>
        <w:t xml:space="preserve">2024 </w:t>
      </w:r>
      <w:r w:rsidRPr="00214C16">
        <w:t>году прогнозируется увеличение валовых сборов</w:t>
      </w:r>
      <w:r>
        <w:t xml:space="preserve">. Эксперты отмечают, что дополнительный рост урожайности тепличных культур может быть обеспечен за счет интенсификации применения минеральных и органических удобрений. Так, </w:t>
      </w:r>
      <w:r>
        <w:br/>
        <w:t>за последние 5 лет площадь теплиц, удобряемых минеральными удобрениями, выросла более чем в 5 раз, а органическими – в 10,5 раза. Кроме того, высокая доходность достигается благодаря автоматизации производственных процессов.</w:t>
      </w:r>
    </w:p>
    <w:p w:rsidR="009118D9" w:rsidRDefault="009118D9" w:rsidP="009118D9">
      <w:pPr>
        <w:pStyle w:val="afffe"/>
        <w:spacing w:before="100" w:beforeAutospacing="1" w:after="100" w:afterAutospacing="1"/>
      </w:pPr>
      <w:r>
        <w:t>В 2023 году площадь под культурами защищенного грунта расширилась на 1,5%, достигнув 38,9 млн кв. метров. Лидером по площадям, занятым теплицами, является Центральный федеральный округ (11,3 млн кв. м), за ним следуют Северо-Кавказский (8,9 млн кв. м) и Приволжский (6,2 млн кв. м) федеральные округа.</w:t>
      </w:r>
    </w:p>
    <w:tbl>
      <w:tblPr>
        <w:tblStyle w:val="ae"/>
        <w:tblW w:w="0" w:type="auto"/>
        <w:tblBorders>
          <w:top w:val="single" w:sz="24" w:space="0" w:color="0070C0"/>
          <w:left w:val="none" w:sz="0" w:space="0" w:color="auto"/>
          <w:bottom w:val="single" w:sz="24" w:space="0" w:color="0070C0"/>
          <w:right w:val="none" w:sz="0" w:space="0" w:color="auto"/>
          <w:insideH w:val="none" w:sz="0" w:space="0" w:color="auto"/>
          <w:insideV w:val="none" w:sz="0" w:space="0" w:color="auto"/>
        </w:tblBorders>
        <w:tblLook w:val="04A0"/>
      </w:tblPr>
      <w:tblGrid>
        <w:gridCol w:w="9207"/>
        <w:gridCol w:w="222"/>
      </w:tblGrid>
      <w:tr w:rsidR="009118D9" w:rsidTr="005526F8">
        <w:tc>
          <w:tcPr>
            <w:tcW w:w="6121" w:type="dxa"/>
          </w:tcPr>
          <w:p w:rsidR="009118D9" w:rsidRDefault="009118D9" w:rsidP="005526F8">
            <w:pPr>
              <w:pStyle w:val="a4"/>
              <w:ind w:firstLine="0"/>
              <w:jc w:val="center"/>
            </w:pPr>
            <w:r>
              <w:rPr>
                <w:noProof/>
              </w:rPr>
              <w:drawing>
                <wp:inline distT="0" distB="0" distL="0" distR="0">
                  <wp:extent cx="5748655" cy="2222500"/>
                  <wp:effectExtent l="0" t="0" r="4445" b="63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3308" w:type="dxa"/>
          </w:tcPr>
          <w:p w:rsidR="009118D9" w:rsidRPr="00BF3827" w:rsidRDefault="009118D9" w:rsidP="005526F8">
            <w:pPr>
              <w:keepNext/>
              <w:ind w:firstLine="0"/>
              <w:jc w:val="left"/>
            </w:pPr>
          </w:p>
        </w:tc>
      </w:tr>
    </w:tbl>
    <w:p w:rsidR="009118D9" w:rsidRDefault="009118D9" w:rsidP="009118D9">
      <w:pPr>
        <w:pStyle w:val="a4"/>
        <w:spacing w:before="100" w:beforeAutospacing="1" w:after="100" w:afterAutospacing="1"/>
        <w:ind w:firstLine="0"/>
        <w:jc w:val="center"/>
      </w:pPr>
      <w:r>
        <w:lastRenderedPageBreak/>
        <w:t>График 1 - Площадь защищенного грунта в РФ</w:t>
      </w:r>
    </w:p>
    <w:p w:rsidR="009118D9" w:rsidRDefault="009118D9" w:rsidP="009118D9">
      <w:pPr>
        <w:pStyle w:val="afffe"/>
        <w:spacing w:before="100" w:beforeAutospacing="1" w:after="100" w:afterAutospacing="1"/>
      </w:pPr>
      <w:r>
        <w:t xml:space="preserve">В 2023 году сельскохозяйственные организации (крупные, средние и малые предприятия) произвели более 70% тепличной продукции в России. Остальные </w:t>
      </w:r>
      <w:r>
        <w:br/>
        <w:t xml:space="preserve">30% были произведены фермерскими хозяйствами, индивидуальными предпринимателями и хозяйствами населения. За прошлый год эти организации реализовали более 1,3 млн тонн продукции, что на 2,2% больше, чем в 2022 году. Общая выручка от продаж составила 172 млрд рублей, что на 28,4% больше, чем </w:t>
      </w:r>
      <w:r>
        <w:br/>
        <w:t>в 2022 году.</w:t>
      </w:r>
    </w:p>
    <w:p w:rsidR="009118D9" w:rsidRDefault="009118D9" w:rsidP="009118D9">
      <w:pPr>
        <w:pStyle w:val="afffe"/>
        <w:spacing w:before="100" w:beforeAutospacing="1" w:after="100" w:afterAutospacing="1"/>
      </w:pPr>
      <w:r>
        <w:t xml:space="preserve">По информации Минсельхоза России по состоянию на август 2024 года российские аграрии собрали около 1,1 миллиона тонн тепличной продукции, что на 1% превышает уровень 2023 года. Из этого урожая томаты составляют 450,2 тысячи тонн, а огурцы - 604,1 тысячи тонн. </w:t>
      </w:r>
    </w:p>
    <w:p w:rsidR="009118D9" w:rsidRDefault="009118D9" w:rsidP="009118D9">
      <w:pPr>
        <w:pStyle w:val="afffe"/>
        <w:spacing w:before="100" w:beforeAutospacing="1" w:after="100" w:afterAutospacing="1"/>
      </w:pPr>
      <w:r>
        <w:t xml:space="preserve">Традиционно основными регионами России, занимающимися производством овощей в закрытом грунте, являются Липецкая, Московская, Калужская </w:t>
      </w:r>
      <w:r>
        <w:br/>
        <w:t>и Волгоградская области, а также Краснодарский и Ставропольский края.</w:t>
      </w:r>
    </w:p>
    <w:p w:rsidR="009118D9" w:rsidRDefault="009118D9" w:rsidP="009118D9">
      <w:pPr>
        <w:pStyle w:val="afffe"/>
        <w:spacing w:before="100" w:beforeAutospacing="1" w:after="100" w:afterAutospacing="1"/>
      </w:pPr>
      <w:r>
        <w:t>Л</w:t>
      </w:r>
      <w:r w:rsidRPr="00DB5BB4">
        <w:t>идерами по объему тепличных томатов в России сегодня являются Ставропольский и Краснодарский края, Липецкая и Московская области, Чеченская Республика. В производстве огурцов в числе лидеров находятся Липецкая, Московская, Волгоградская и Новосибирская области, Башкирия, Татарстан и Краснодарский край.</w:t>
      </w:r>
    </w:p>
    <w:p w:rsidR="009118D9" w:rsidRDefault="009118D9" w:rsidP="009118D9">
      <w:pPr>
        <w:pStyle w:val="afffe"/>
        <w:spacing w:before="100" w:beforeAutospacing="1" w:after="100" w:afterAutospacing="1"/>
      </w:pPr>
      <w:r>
        <w:t>Вместе с тем с</w:t>
      </w:r>
      <w:r w:rsidRPr="00DB5BB4">
        <w:t>ерьезные перспективы</w:t>
      </w:r>
      <w:r>
        <w:t xml:space="preserve"> развития тепличного производства</w:t>
      </w:r>
      <w:r w:rsidRPr="00DB5BB4">
        <w:t xml:space="preserve"> у регионов Дальнего Востока. Самообеспеченность огурцами закрытого грунта составляет по России в целом 96%, а по Дальнему Востоку — 62%. Самообеспеченность тепличными томатами по России в целом — 64%, по Дальнему Востоку — 20%. </w:t>
      </w:r>
    </w:p>
    <w:p w:rsidR="009118D9" w:rsidRDefault="009118D9" w:rsidP="009118D9">
      <w:pPr>
        <w:pStyle w:val="afffe"/>
        <w:spacing w:before="100" w:beforeAutospacing="1" w:after="100" w:afterAutospacing="1"/>
      </w:pPr>
      <w:r w:rsidRPr="00DB5BB4">
        <w:t xml:space="preserve">Так, компания «ЭКО-культура» завершила проект по строительству порядка 500 га современных тепличных площадей в ДФО. Также в 2023 году совхоз «Тепличный» ввел в эксплуатацию на Сахалине новый тепличный комплекс площадью 2,9 га, что позволило увеличить площадь овощеводства защищенного грунта на острове на 20%. В Камчатском крае приступили к строительству первого современного производства. Ввод в эксплуатацию тепличного комплекса «Камчатский» запланирован на конец 2024 года. Предприятие будет производить около 3 тыс. тонн помидоров и огурцов. </w:t>
      </w:r>
    </w:p>
    <w:p w:rsidR="009118D9" w:rsidRDefault="009118D9" w:rsidP="009118D9">
      <w:pPr>
        <w:pStyle w:val="afffe"/>
        <w:spacing w:before="100" w:beforeAutospacing="1" w:after="100" w:afterAutospacing="1"/>
      </w:pPr>
      <w:r w:rsidRPr="00DB5BB4">
        <w:t xml:space="preserve">Всего в настоящее время на разной стадии реализации в стране насчитывается </w:t>
      </w:r>
      <w:r>
        <w:br/>
        <w:t xml:space="preserve">более </w:t>
      </w:r>
      <w:r w:rsidRPr="00DB5BB4">
        <w:t>1</w:t>
      </w:r>
      <w:r>
        <w:t xml:space="preserve">0 </w:t>
      </w:r>
      <w:r w:rsidRPr="00DB5BB4">
        <w:t>проектов тепличного овощеводства общей мощностью производства свыше 46 тыс. тонн.</w:t>
      </w:r>
    </w:p>
    <w:p w:rsidR="009118D9" w:rsidRDefault="009118D9" w:rsidP="009118D9">
      <w:pPr>
        <w:pStyle w:val="afffe"/>
        <w:spacing w:before="100" w:beforeAutospacing="1" w:after="100" w:afterAutospacing="1"/>
      </w:pPr>
      <w:r>
        <w:t xml:space="preserve">Отрасль демонстрирует планомерный рост, однако существуют вопросы, требующие решения. Остается острым вопрос роста цен на энергоносители, </w:t>
      </w:r>
      <w:r>
        <w:lastRenderedPageBreak/>
        <w:t xml:space="preserve">которые напрямую влияют на себестоимость тепличной продукции. Конечно, государство уже который год поддерживает производителей, что удерживает цены на тепличные овощи от резких скачков вверх, несмотря на сезонность, инфляцию, а также рост цены на энергоносители. Для обеспечения необходимого режима роста растений в теплицах затрачивается значительное количество электрической и тепловой энергии. Расходы на оплату энергоносителей в центральных и северных регионах России составляют почти 60% от себестоимости продукции, и около 30% российских теплиц работают круглогодично по технологии досвечивания. Поэтому господдержка так важна. Ключевую роль здесь играют программы поддержки отрасли, в том числе для инновационных проектов в тепличной отрасли. С 2023 года реализуется федеральный проект «Развитие отраслей овощеводства и картофелеводства», </w:t>
      </w:r>
      <w:r w:rsidRPr="00EE763E">
        <w:t>на который ежегодно будет направляться порядка 5 млрд рублей</w:t>
      </w:r>
      <w:r>
        <w:t xml:space="preserve">. </w:t>
      </w:r>
      <w:r w:rsidRPr="0093245B">
        <w:t>Кроме того, действуют механизмы грантовой поддержки фермеров и кооперативов, осуществляется льготное кредитование, а также другие меры, призванные оказывать комплексную господдержку сельхозтоваропроизводителям.</w:t>
      </w:r>
    </w:p>
    <w:p w:rsidR="009118D9" w:rsidRPr="00806684" w:rsidRDefault="009118D9" w:rsidP="009118D9">
      <w:pPr>
        <w:pStyle w:val="2a"/>
        <w:spacing w:before="100" w:beforeAutospacing="1" w:after="100" w:afterAutospacing="1"/>
        <w:rPr>
          <w:sz w:val="28"/>
          <w:szCs w:val="28"/>
        </w:rPr>
      </w:pPr>
      <w:r w:rsidRPr="00806684">
        <w:rPr>
          <w:sz w:val="28"/>
          <w:szCs w:val="28"/>
        </w:rPr>
        <w:t>Рынок цветов.</w:t>
      </w:r>
    </w:p>
    <w:p w:rsidR="009118D9" w:rsidRDefault="009118D9" w:rsidP="009118D9">
      <w:pPr>
        <w:pStyle w:val="afffe"/>
        <w:spacing w:before="100" w:beforeAutospacing="1" w:after="100" w:afterAutospacing="1"/>
      </w:pPr>
      <w:r w:rsidRPr="00F34094">
        <w:t xml:space="preserve">Цветоводство в </w:t>
      </w:r>
      <w:r>
        <w:t>России</w:t>
      </w:r>
      <w:r w:rsidRPr="00F34094">
        <w:t xml:space="preserve"> в последние годы </w:t>
      </w:r>
      <w:r>
        <w:t xml:space="preserve">имеет </w:t>
      </w:r>
      <w:r w:rsidRPr="00F34094">
        <w:t>активн</w:t>
      </w:r>
      <w:r>
        <w:t>ую тенденцию</w:t>
      </w:r>
      <w:r w:rsidRPr="00F34094">
        <w:t xml:space="preserve"> разв</w:t>
      </w:r>
      <w:r>
        <w:t>ития</w:t>
      </w:r>
      <w:r w:rsidRPr="00F34094">
        <w:t xml:space="preserve">. Рентабельность отрасли высокая, потенциал выращивания цветов оценивается </w:t>
      </w:r>
      <w:r>
        <w:br/>
      </w:r>
      <w:r w:rsidRPr="00F34094">
        <w:t>в 1 млрд</w:t>
      </w:r>
      <w:r>
        <w:t>.</w:t>
      </w:r>
      <w:r w:rsidRPr="00F34094">
        <w:t xml:space="preserve"> штук в год</w:t>
      </w:r>
      <w:r>
        <w:t xml:space="preserve">. </w:t>
      </w:r>
      <w:r w:rsidRPr="00FD4E21">
        <w:t xml:space="preserve">Суммарная площадь комплексов по выращиванию цветов под срез в </w:t>
      </w:r>
      <w:r>
        <w:t xml:space="preserve">России </w:t>
      </w:r>
      <w:r w:rsidRPr="00FD4E21">
        <w:t>на начало 202</w:t>
      </w:r>
      <w:r>
        <w:t>4</w:t>
      </w:r>
      <w:r w:rsidRPr="00FD4E21">
        <w:t xml:space="preserve"> года </w:t>
      </w:r>
      <w:r>
        <w:t xml:space="preserve">составляет более </w:t>
      </w:r>
      <w:r w:rsidRPr="00FD4E21">
        <w:t>до 200 га</w:t>
      </w:r>
      <w:r>
        <w:t>.</w:t>
      </w:r>
    </w:p>
    <w:p w:rsidR="009118D9" w:rsidRDefault="009118D9" w:rsidP="009118D9">
      <w:pPr>
        <w:pStyle w:val="afffe"/>
        <w:spacing w:before="100" w:beforeAutospacing="1" w:after="100" w:afterAutospacing="1"/>
      </w:pPr>
      <w:r>
        <w:t xml:space="preserve">По данным экспертов, валовый объем сбора свежих срезанных цветов сельскохозяйственными организациями в 2023 году превысил 400 млн штук, при этом объем сбора свежих цветов в 2022 году составил 366 млн. штук. </w:t>
      </w:r>
    </w:p>
    <w:p w:rsidR="009118D9" w:rsidRDefault="009118D9" w:rsidP="009118D9">
      <w:pPr>
        <w:pStyle w:val="afffe"/>
        <w:spacing w:before="100" w:beforeAutospacing="1" w:after="100" w:afterAutospacing="1"/>
      </w:pPr>
      <w:r>
        <w:t xml:space="preserve">Лидирующую позицию по производству цветов занимает Краснодарский край, </w:t>
      </w:r>
      <w:r>
        <w:br/>
        <w:t xml:space="preserve">на долю которого приходится более 20% всех объемов, включая продукцию, выращенную в личных подсобных хозяйствах (ЛПХ). Развитие цветочного бизнеса </w:t>
      </w:r>
      <w:r>
        <w:br/>
        <w:t xml:space="preserve">в регионе происходит преимущественно за счет малого предпринимательства, </w:t>
      </w:r>
      <w:r>
        <w:br/>
        <w:t>что позволяет обеспечивать цветами как внутренний рынок, так и другие регионы страны. В структуре производства ЛПХ преобладают тюльпаны, розы и хризантемы.</w:t>
      </w:r>
    </w:p>
    <w:p w:rsidR="009118D9" w:rsidRDefault="009118D9" w:rsidP="009118D9">
      <w:pPr>
        <w:pStyle w:val="afffe"/>
        <w:spacing w:before="100" w:beforeAutospacing="1" w:after="100" w:afterAutospacing="1"/>
      </w:pPr>
      <w:r>
        <w:t>Московская и Калужская области также занимают ключевые позиции на цветочном рынке, каждый регион обеспечивает по 14% от общего объема производства. За ними следуют Республика Мордовия (12%), Удмуртия (8%), Ленинградская область (9%), Белгородская и Калининградская области (по 4%). Эти регионы активно развивают как крупные цветочные фермы, так и малые хозяйства, что позволяет удовлетворять внутренний спрос на цветочную продукцию.</w:t>
      </w:r>
    </w:p>
    <w:p w:rsidR="009118D9" w:rsidRDefault="009118D9" w:rsidP="009118D9">
      <w:pPr>
        <w:pStyle w:val="afffe"/>
        <w:spacing w:before="100" w:beforeAutospacing="1" w:after="100" w:afterAutospacing="1"/>
      </w:pPr>
      <w:r w:rsidRPr="00FD4E21">
        <w:lastRenderedPageBreak/>
        <w:t xml:space="preserve">За последние 6 лет средняя стоимость свежих цветов на потребительском рынке выросла в 1,8 раза с 98,23 рубля за штуку в 2018 году до 178,83 рубля за штуку </w:t>
      </w:r>
      <w:r>
        <w:br/>
      </w:r>
      <w:r w:rsidRPr="00FD4E21">
        <w:t xml:space="preserve">в 2023 году. В прошлом году цена на цветы для покупателей увеличилась </w:t>
      </w:r>
      <w:r>
        <w:br/>
      </w:r>
      <w:r w:rsidRPr="00FD4E21">
        <w:t>на 14,2% по сравнению с предыдущим годом.</w:t>
      </w:r>
    </w:p>
    <w:p w:rsidR="009118D9" w:rsidRDefault="009118D9" w:rsidP="009118D9">
      <w:pPr>
        <w:pStyle w:val="afffe"/>
        <w:spacing w:before="100" w:beforeAutospacing="1" w:after="100" w:afterAutospacing="1"/>
      </w:pPr>
      <w:r>
        <w:t>Основная доля продаж цветов в России приходится на крупные города. В Москве и Московской области реализуется 35% всей цветочной продукции, в Санкт-Петербурге и Ленинградской области — 15%. Эти регионы остаются крупнейшими потребителями цветочной продукции, благодаря высокой покупательной способности и широкому выбору торговых точек — от небольших цветочных магазинов до роскошных цветочных бутиков.</w:t>
      </w:r>
    </w:p>
    <w:tbl>
      <w:tblPr>
        <w:tblStyle w:val="ae"/>
        <w:tblW w:w="0" w:type="auto"/>
        <w:tblBorders>
          <w:top w:val="single" w:sz="24" w:space="0" w:color="0070C0"/>
          <w:left w:val="none" w:sz="0" w:space="0" w:color="auto"/>
          <w:bottom w:val="single" w:sz="24" w:space="0" w:color="0070C0"/>
          <w:right w:val="none" w:sz="0" w:space="0" w:color="auto"/>
          <w:insideH w:val="none" w:sz="0" w:space="0" w:color="auto"/>
          <w:insideV w:val="none" w:sz="0" w:space="0" w:color="auto"/>
        </w:tblBorders>
        <w:tblLook w:val="04A0"/>
      </w:tblPr>
      <w:tblGrid>
        <w:gridCol w:w="9207"/>
        <w:gridCol w:w="222"/>
      </w:tblGrid>
      <w:tr w:rsidR="009118D9" w:rsidTr="005526F8">
        <w:tc>
          <w:tcPr>
            <w:tcW w:w="8991" w:type="dxa"/>
          </w:tcPr>
          <w:p w:rsidR="009118D9" w:rsidRDefault="009118D9" w:rsidP="005526F8">
            <w:pPr>
              <w:pStyle w:val="a4"/>
              <w:ind w:firstLine="0"/>
              <w:jc w:val="center"/>
            </w:pPr>
            <w:r>
              <w:rPr>
                <w:noProof/>
              </w:rPr>
              <w:drawing>
                <wp:inline distT="0" distB="0" distL="0" distR="0">
                  <wp:extent cx="5700422" cy="2877820"/>
                  <wp:effectExtent l="0" t="0" r="14605" b="1778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222" w:type="dxa"/>
          </w:tcPr>
          <w:p w:rsidR="009118D9" w:rsidRPr="00BF3827" w:rsidRDefault="009118D9" w:rsidP="005526F8">
            <w:pPr>
              <w:keepNext/>
              <w:ind w:firstLine="0"/>
              <w:jc w:val="left"/>
            </w:pPr>
          </w:p>
        </w:tc>
      </w:tr>
    </w:tbl>
    <w:p w:rsidR="009118D9" w:rsidRDefault="009118D9" w:rsidP="009118D9">
      <w:pPr>
        <w:pStyle w:val="a4"/>
        <w:spacing w:before="100" w:beforeAutospacing="1" w:after="100" w:afterAutospacing="1"/>
        <w:ind w:firstLine="0"/>
        <w:jc w:val="center"/>
      </w:pPr>
      <w:r>
        <w:t xml:space="preserve">График 2 - </w:t>
      </w:r>
      <w:r w:rsidRPr="00F34094">
        <w:t>Объемы производства цветов в разрезе регионов России за 2023 год, %</w:t>
      </w:r>
    </w:p>
    <w:p w:rsidR="009118D9" w:rsidRPr="00FD4E21" w:rsidRDefault="009118D9" w:rsidP="009118D9">
      <w:pPr>
        <w:pStyle w:val="afffe"/>
        <w:spacing w:before="100" w:beforeAutospacing="1" w:after="100" w:afterAutospacing="1"/>
      </w:pPr>
      <w:r w:rsidRPr="00FD4E21">
        <w:t>Эксперты также отмечают, что цветоводство в России активно развивается за счет малого и среднего бизнеса, хотя ещё сохраняется зависимость от импортного посадочного материала. Также отмечается, что к 2030 году отечественные цветоводы смогут закрыть до 50% спроса на цветочном рынке, что станет возможным благодаря увеличению объемов производства в 1,5 раз.</w:t>
      </w:r>
    </w:p>
    <w:p w:rsidR="009118D9" w:rsidRPr="00FD4E21" w:rsidRDefault="009118D9" w:rsidP="009118D9">
      <w:pPr>
        <w:pStyle w:val="afffe"/>
        <w:spacing w:before="100" w:beforeAutospacing="1" w:after="100" w:afterAutospacing="1"/>
      </w:pPr>
      <w:r w:rsidRPr="00FD4E21">
        <w:t>Сектор цветочного производства в нашей стране имеет высокий потенциал и его необходимо развивать, вводить дополнительные меры поддержки, которые позволят российским предприятиям производить высококачественную продукцию, а внедрение современных технологий в области АПК, поможет эффективно оптимизировать процессы за счет сокращения ручного труда, увеличить производительность и начать уверенно конкурировать с продукцией, ввозимой из-за рубежа.</w:t>
      </w:r>
    </w:p>
    <w:p w:rsidR="009118D9" w:rsidRPr="00FD4E21" w:rsidRDefault="009118D9" w:rsidP="009118D9">
      <w:pPr>
        <w:pStyle w:val="afffe"/>
        <w:spacing w:before="100" w:beforeAutospacing="1" w:after="100" w:afterAutospacing="1"/>
      </w:pPr>
      <w:r w:rsidRPr="00FD4E21">
        <w:lastRenderedPageBreak/>
        <w:t>Анализ рынка показывает рост собственного производства и снижение зависимости от импортных поставок цветов. Цветоводство в России активно развивается за счет малого и среднего бизнеса.</w:t>
      </w:r>
    </w:p>
    <w:p w:rsidR="009118D9" w:rsidRPr="00200AEC" w:rsidRDefault="009118D9" w:rsidP="009118D9">
      <w:pPr>
        <w:pStyle w:val="afffd"/>
      </w:pPr>
      <w:bookmarkStart w:id="101" w:name="_Toc183609300"/>
      <w:r w:rsidRPr="00200AEC">
        <w:t>5.2.</w:t>
      </w:r>
      <w:bookmarkEnd w:id="95"/>
      <w:bookmarkEnd w:id="96"/>
      <w:bookmarkEnd w:id="97"/>
      <w:bookmarkEnd w:id="98"/>
      <w:bookmarkEnd w:id="99"/>
      <w:bookmarkEnd w:id="100"/>
      <w:r w:rsidRPr="00200AEC">
        <w:t>Особенности сегмента рынка, в котором реализуется</w:t>
      </w:r>
      <w:r>
        <w:t xml:space="preserve"> (планируется </w:t>
      </w:r>
      <w:r>
        <w:br/>
        <w:t>к реализации) инвестиционный</w:t>
      </w:r>
      <w:r w:rsidRPr="00200AEC">
        <w:t xml:space="preserve"> проект: объем, динамика и тенденции развития.</w:t>
      </w:r>
      <w:bookmarkEnd w:id="101"/>
    </w:p>
    <w:p w:rsidR="009118D9" w:rsidRDefault="009118D9" w:rsidP="009118D9">
      <w:pPr>
        <w:pStyle w:val="afffe"/>
        <w:spacing w:before="100" w:beforeAutospacing="1" w:after="100" w:afterAutospacing="1"/>
      </w:pPr>
      <w:r>
        <w:t xml:space="preserve">Гулькевичский район входит в группу территорий Краснодарского края </w:t>
      </w:r>
      <w:r>
        <w:br/>
        <w:t xml:space="preserve">с агропромышленной специализацией. Экономический потенциал района – </w:t>
      </w:r>
      <w:r>
        <w:br/>
        <w:t xml:space="preserve">это агропромышленный комплекс и перерабатывающая промышленность. </w:t>
      </w:r>
    </w:p>
    <w:p w:rsidR="009118D9" w:rsidRDefault="009118D9" w:rsidP="009118D9">
      <w:pPr>
        <w:pStyle w:val="afffe"/>
        <w:spacing w:before="100" w:beforeAutospacing="1" w:after="100" w:afterAutospacing="1"/>
      </w:pPr>
      <w:r>
        <w:t>Ведущую роль в агропромышленном комплексе (далее АПК) района играет сельское хозяйство, которое составляет 26% в структуре отгруженных товаров.</w:t>
      </w:r>
    </w:p>
    <w:p w:rsidR="009118D9" w:rsidRDefault="009118D9" w:rsidP="009118D9">
      <w:pPr>
        <w:pStyle w:val="afffe"/>
        <w:spacing w:before="100" w:beforeAutospacing="1" w:after="100" w:afterAutospacing="1"/>
      </w:pPr>
      <w:r w:rsidRPr="00C45C73">
        <w:t>Для круглогодичного обеспечения населения и предприятий перерабатывающей промышленности сырьем большое значение имеет снабжение жителей ранними и тепличными овощами. Сейчас в Краснодарском крае в сооружениях защищенного грунта выращивается около 9% данных культур от общего сбора</w:t>
      </w:r>
      <w:r>
        <w:t>.</w:t>
      </w:r>
    </w:p>
    <w:p w:rsidR="009118D9" w:rsidRDefault="009118D9" w:rsidP="009118D9">
      <w:pPr>
        <w:pStyle w:val="afffe"/>
        <w:spacing w:before="100" w:beforeAutospacing="1" w:after="100" w:afterAutospacing="1"/>
      </w:pPr>
      <w:r>
        <w:t xml:space="preserve">Тепличные комплексы на Кубани в 2023 году занимали более 250 гектаров земли, на которых собрали более 110 тыс. тонн продукции. В 2024 году, по прогнозам, тепличные площади расширятся, а урожайность увеличится. Овощи </w:t>
      </w:r>
      <w:r>
        <w:br/>
        <w:t>в промышленных масштабах на Кубани в теплицах выращивают 10 крупных комбинатах в Динском, Красноармейском и Тимашевском районах. Они производят более 95% от общего количества тепличной продукции региона.</w:t>
      </w:r>
    </w:p>
    <w:p w:rsidR="009118D9" w:rsidRDefault="009118D9" w:rsidP="009118D9">
      <w:pPr>
        <w:pStyle w:val="afffe"/>
        <w:spacing w:before="100" w:beforeAutospacing="1" w:after="100" w:afterAutospacing="1"/>
      </w:pPr>
      <w:r>
        <w:t>За последние пять лет благодаря строительству новых тепличных комплексов площадь защищенного грунта в крае выросла с 212 до 256 га, а п</w:t>
      </w:r>
      <w:r w:rsidRPr="00C45C73">
        <w:t xml:space="preserve">роизводство тепличных овощей за последние десять лет увеличилось в два раза — с 52 </w:t>
      </w:r>
      <w:r>
        <w:br/>
      </w:r>
      <w:r w:rsidRPr="00C45C73">
        <w:t xml:space="preserve">до </w:t>
      </w:r>
      <w:r>
        <w:t xml:space="preserve">почти </w:t>
      </w:r>
      <w:r w:rsidRPr="00C45C73">
        <w:t>1</w:t>
      </w:r>
      <w:r>
        <w:t>10</w:t>
      </w:r>
      <w:r w:rsidRPr="00C45C73">
        <w:t xml:space="preserve"> тыс. тонн за десять лет.</w:t>
      </w:r>
    </w:p>
    <w:p w:rsidR="009118D9" w:rsidRDefault="009118D9" w:rsidP="009118D9">
      <w:pPr>
        <w:pStyle w:val="afffe"/>
        <w:spacing w:before="100" w:beforeAutospacing="1" w:after="100" w:afterAutospacing="1"/>
      </w:pPr>
      <w:r>
        <w:t xml:space="preserve">Из общего объема продукции 52% приходится на огурцы, 46% — на томаты, включая «черри» и 2% — на салатную группу и кабачки, что </w:t>
      </w:r>
      <w:r w:rsidRPr="00C4203B">
        <w:t>наиболее востребован</w:t>
      </w:r>
      <w:r>
        <w:t>о</w:t>
      </w:r>
      <w:r w:rsidRPr="00C4203B">
        <w:t xml:space="preserve"> на рынке.</w:t>
      </w:r>
      <w:r w:rsidR="001E37A0">
        <w:t xml:space="preserve"> </w:t>
      </w:r>
      <w:r w:rsidRPr="00C4203B">
        <w:t xml:space="preserve">Этими продуктами </w:t>
      </w:r>
      <w:r>
        <w:t xml:space="preserve">тепличные </w:t>
      </w:r>
      <w:r w:rsidRPr="00C4203B">
        <w:t xml:space="preserve">хозяйства </w:t>
      </w:r>
      <w:r>
        <w:t xml:space="preserve">Краснодарского края </w:t>
      </w:r>
      <w:r w:rsidRPr="00C4203B">
        <w:t>полностью обеспечивают потребности населения</w:t>
      </w:r>
      <w:r>
        <w:t xml:space="preserve"> края</w:t>
      </w:r>
      <w:r w:rsidRPr="00C4203B">
        <w:t xml:space="preserve">, а также поставляют их </w:t>
      </w:r>
      <w:r>
        <w:t xml:space="preserve">и в другие регионы нашей </w:t>
      </w:r>
      <w:r w:rsidRPr="00C4203B">
        <w:t>страны</w:t>
      </w:r>
      <w:r>
        <w:t>.</w:t>
      </w:r>
    </w:p>
    <w:p w:rsidR="009118D9" w:rsidRDefault="009118D9" w:rsidP="009118D9">
      <w:pPr>
        <w:pStyle w:val="afffe"/>
        <w:spacing w:before="100" w:beforeAutospacing="1" w:after="100" w:afterAutospacing="1"/>
      </w:pPr>
      <w:r>
        <w:t>Краснодарский к</w:t>
      </w:r>
      <w:r w:rsidRPr="00C4203B">
        <w:t>рай занимает первое место в России по производству овощей закрытого грунта на душу населения, а это 18 килограммов</w:t>
      </w:r>
      <w:r>
        <w:t>.</w:t>
      </w:r>
    </w:p>
    <w:p w:rsidR="009118D9" w:rsidRDefault="009118D9" w:rsidP="009118D9">
      <w:pPr>
        <w:pStyle w:val="afffe"/>
        <w:spacing w:before="100" w:beforeAutospacing="1" w:after="100" w:afterAutospacing="1"/>
      </w:pPr>
      <w:r w:rsidRPr="00200AEC">
        <w:t xml:space="preserve">При этом важно отметить тот факт, что </w:t>
      </w:r>
      <w:r>
        <w:t xml:space="preserve">не малая </w:t>
      </w:r>
      <w:r w:rsidRPr="00200AEC">
        <w:t xml:space="preserve">доля всей произведенной в крае продукции вывозятся за пределы края. На сегодняшний день во многих регионах продукция Краснодарского края позиционируется как наиболее экологически чистая и полезная, и качество кубанских производителей ценится на самом </w:t>
      </w:r>
      <w:r w:rsidRPr="00200AEC">
        <w:lastRenderedPageBreak/>
        <w:t xml:space="preserve">высоком уровне. Все это обуславливает значительный </w:t>
      </w:r>
      <w:r>
        <w:t>спрос</w:t>
      </w:r>
      <w:r w:rsidRPr="00200AEC">
        <w:t xml:space="preserve"> выпускаемой продукции</w:t>
      </w:r>
      <w:r>
        <w:t>.</w:t>
      </w:r>
    </w:p>
    <w:p w:rsidR="009118D9" w:rsidRDefault="009118D9" w:rsidP="009118D9">
      <w:pPr>
        <w:pStyle w:val="afffe"/>
        <w:spacing w:before="100" w:beforeAutospacing="1" w:after="100" w:afterAutospacing="1"/>
      </w:pPr>
      <w:r>
        <w:t xml:space="preserve">Еще одно направление тепличного бизнеса в Краснодарском крае — выращивание цветов. </w:t>
      </w:r>
      <w:r w:rsidRPr="00C4203B">
        <w:t xml:space="preserve">Краснодарский край </w:t>
      </w:r>
      <w:r>
        <w:t xml:space="preserve">является </w:t>
      </w:r>
      <w:r w:rsidRPr="00C4203B">
        <w:t xml:space="preserve">одним из крупнейших поставщиков цветов </w:t>
      </w:r>
      <w:r>
        <w:br/>
      </w:r>
      <w:r w:rsidRPr="00C4203B">
        <w:t>в России</w:t>
      </w:r>
      <w:r>
        <w:t xml:space="preserve">, </w:t>
      </w:r>
      <w:r w:rsidRPr="00C256EA">
        <w:t>на долю которого приходится более 20% всех объемов</w:t>
      </w:r>
      <w:r>
        <w:t>.</w:t>
      </w:r>
    </w:p>
    <w:p w:rsidR="009118D9" w:rsidRDefault="009118D9" w:rsidP="009118D9">
      <w:pPr>
        <w:pStyle w:val="afffe"/>
        <w:spacing w:before="100" w:beforeAutospacing="1" w:after="100" w:afterAutospacing="1"/>
      </w:pPr>
      <w:r>
        <w:t xml:space="preserve">Например, в станице Ярославской Мостовского района осуществляет деятельность тепличный комбинат по выращиванию роз. В теплицах общей площадью </w:t>
      </w:r>
      <w:r>
        <w:br/>
        <w:t xml:space="preserve">16 га культивируются более 40 сортов одноголовых и кустовых роз оттенков </w:t>
      </w:r>
      <w:r>
        <w:br/>
        <w:t>от белого до сиреневого.</w:t>
      </w:r>
    </w:p>
    <w:p w:rsidR="009118D9" w:rsidRDefault="009118D9" w:rsidP="009118D9">
      <w:pPr>
        <w:pStyle w:val="afffe"/>
        <w:spacing w:before="100" w:beforeAutospacing="1" w:after="100" w:afterAutospacing="1"/>
      </w:pPr>
      <w:r>
        <w:t>Также в Северском районе Краснодарского края расположено тепличное хозяйство, где выращивают розы, эустомы, гвоздики, тюльпаны и пионы голландских сортов.</w:t>
      </w:r>
    </w:p>
    <w:p w:rsidR="009118D9" w:rsidRPr="003F2C40" w:rsidRDefault="009118D9" w:rsidP="009118D9">
      <w:pPr>
        <w:pStyle w:val="afffe"/>
        <w:spacing w:before="100" w:beforeAutospacing="1" w:after="100" w:afterAutospacing="1"/>
      </w:pPr>
      <w:r>
        <w:t>Отдельно стоит отметить, что в</w:t>
      </w:r>
      <w:r w:rsidRPr="00C45C73">
        <w:t xml:space="preserve"> целях минимизации торговых наценок оптово-посредническими организациями </w:t>
      </w:r>
      <w:r>
        <w:t>м</w:t>
      </w:r>
      <w:r w:rsidRPr="00C45C73">
        <w:t>инистерством сельского хозяйства и перерабатывающей промышленности Краснодарского края в</w:t>
      </w:r>
      <w:r w:rsidR="001E37A0">
        <w:t xml:space="preserve"> </w:t>
      </w:r>
      <w:r w:rsidRPr="00C45C73">
        <w:t xml:space="preserve">муниципальных образованиях на постоянной основе организуются «Фермерские дворики». Для участия в них привлекаются непосредственно производители овощной продукции и картофеля. Сегодня в 24 муниципалитетах функционирует </w:t>
      </w:r>
      <w:r>
        <w:t>порядка 70</w:t>
      </w:r>
      <w:r w:rsidRPr="00C45C73">
        <w:t xml:space="preserve"> точек. Еще в четырех районах торговля в таком формате осуществляется сезонно — с мая по сентябрь. В Краснодарском крае также организованы «Ярмарки выходного дня» </w:t>
      </w:r>
      <w:r>
        <w:br/>
      </w:r>
      <w:r w:rsidRPr="00C45C73">
        <w:t>с предоставлением мест торговли аграриям всех форм собственности, осуществляющих производство сельхозпродукции, ее первичную и последующую переработку. Цены на товары, реализуемые на ярмарках, нередко оказываются ниже среднерыночных на 10–15%. Такой вид продажи пользуется большой популярностью среди жителей города Краснодара и региона, является выгодным как для производителей, так и для покупателей. Всего по краю работает более тысячи ярмарок, рынков, фермерских двориков.</w:t>
      </w:r>
    </w:p>
    <w:p w:rsidR="009118D9" w:rsidRDefault="009118D9" w:rsidP="009118D9">
      <w:pPr>
        <w:pStyle w:val="afffe"/>
        <w:spacing w:before="100" w:beforeAutospacing="1" w:after="100" w:afterAutospacing="1"/>
      </w:pPr>
      <w:r>
        <w:t>Таким образом реализация данного инвестиционного проекта будет иметь ряд положительных эффектов для всего региона и экономики в целом, в том числе:</w:t>
      </w:r>
    </w:p>
    <w:p w:rsidR="009118D9" w:rsidRPr="003F2C40" w:rsidRDefault="009118D9" w:rsidP="009118D9">
      <w:pPr>
        <w:pStyle w:val="a"/>
        <w:numPr>
          <w:ilvl w:val="0"/>
          <w:numId w:val="4"/>
        </w:numPr>
        <w:spacing w:before="100" w:beforeAutospacing="1" w:after="100" w:afterAutospacing="1" w:line="276" w:lineRule="auto"/>
        <w:ind w:left="714" w:hanging="357"/>
        <w:contextualSpacing/>
      </w:pPr>
      <w:r w:rsidRPr="003F2C40">
        <w:t>удовлетворить спрос на качественную продукцию</w:t>
      </w:r>
      <w:r>
        <w:t>;</w:t>
      </w:r>
    </w:p>
    <w:p w:rsidR="009118D9" w:rsidRPr="003F2C40" w:rsidRDefault="009118D9" w:rsidP="009118D9">
      <w:pPr>
        <w:pStyle w:val="a"/>
        <w:numPr>
          <w:ilvl w:val="0"/>
          <w:numId w:val="4"/>
        </w:numPr>
        <w:spacing w:before="100" w:beforeAutospacing="1" w:after="100" w:afterAutospacing="1" w:line="276" w:lineRule="auto"/>
        <w:ind w:left="714" w:hanging="357"/>
        <w:contextualSpacing/>
      </w:pPr>
      <w:r w:rsidRPr="003F2C40">
        <w:t>увеличить объём производства сельскохозяйственной продукции, произведённой на территории Краснодарского края;</w:t>
      </w:r>
    </w:p>
    <w:p w:rsidR="009118D9" w:rsidRPr="003F2C40" w:rsidRDefault="009118D9" w:rsidP="009118D9">
      <w:pPr>
        <w:pStyle w:val="a"/>
        <w:numPr>
          <w:ilvl w:val="0"/>
          <w:numId w:val="4"/>
        </w:numPr>
        <w:spacing w:before="100" w:beforeAutospacing="1" w:after="100" w:afterAutospacing="1" w:line="276" w:lineRule="auto"/>
        <w:ind w:left="714" w:hanging="357"/>
        <w:contextualSpacing/>
      </w:pPr>
      <w:r w:rsidRPr="003F2C40">
        <w:t>обеспечить организацию 55 новых рабочих мест;</w:t>
      </w:r>
    </w:p>
    <w:p w:rsidR="009118D9" w:rsidRDefault="009118D9" w:rsidP="009118D9">
      <w:pPr>
        <w:pStyle w:val="a"/>
        <w:numPr>
          <w:ilvl w:val="0"/>
          <w:numId w:val="4"/>
        </w:numPr>
        <w:spacing w:before="100" w:beforeAutospacing="1" w:after="100" w:afterAutospacing="1" w:line="276" w:lineRule="auto"/>
        <w:ind w:left="714" w:hanging="357"/>
        <w:contextualSpacing/>
      </w:pPr>
      <w:r w:rsidRPr="003F2C40">
        <w:t xml:space="preserve">обеспечить поступление налоговых платежей в бюджеты всех уровней </w:t>
      </w:r>
      <w:r>
        <w:br/>
      </w:r>
      <w:r w:rsidRPr="003F2C40">
        <w:t>в объёме более 80 млн руб. в год.</w:t>
      </w:r>
    </w:p>
    <w:p w:rsidR="001E37A0" w:rsidRDefault="001E37A0" w:rsidP="001E37A0">
      <w:pPr>
        <w:pStyle w:val="a"/>
        <w:numPr>
          <w:ilvl w:val="0"/>
          <w:numId w:val="0"/>
        </w:numPr>
        <w:spacing w:before="100" w:beforeAutospacing="1" w:after="100" w:afterAutospacing="1" w:line="276" w:lineRule="auto"/>
        <w:ind w:left="714" w:hanging="357"/>
        <w:contextualSpacing/>
      </w:pPr>
    </w:p>
    <w:p w:rsidR="001E37A0" w:rsidRDefault="001E37A0" w:rsidP="001E37A0">
      <w:pPr>
        <w:pStyle w:val="a"/>
        <w:numPr>
          <w:ilvl w:val="0"/>
          <w:numId w:val="0"/>
        </w:numPr>
        <w:spacing w:before="100" w:beforeAutospacing="1" w:after="100" w:afterAutospacing="1" w:line="276" w:lineRule="auto"/>
        <w:ind w:left="714" w:hanging="357"/>
        <w:contextualSpacing/>
      </w:pPr>
    </w:p>
    <w:p w:rsidR="001E37A0" w:rsidRDefault="001E37A0" w:rsidP="001E37A0">
      <w:pPr>
        <w:pStyle w:val="a"/>
        <w:numPr>
          <w:ilvl w:val="0"/>
          <w:numId w:val="0"/>
        </w:numPr>
        <w:spacing w:before="100" w:beforeAutospacing="1" w:after="100" w:afterAutospacing="1" w:line="276" w:lineRule="auto"/>
        <w:ind w:left="714" w:hanging="357"/>
        <w:contextualSpacing/>
      </w:pPr>
    </w:p>
    <w:p w:rsidR="009118D9" w:rsidRPr="0027265E" w:rsidRDefault="009118D9" w:rsidP="009118D9">
      <w:pPr>
        <w:pStyle w:val="afffd"/>
      </w:pPr>
      <w:bookmarkStart w:id="102" w:name="_Toc266882451"/>
      <w:bookmarkStart w:id="103" w:name="_Toc267329529"/>
      <w:bookmarkStart w:id="104" w:name="_Toc334106143"/>
      <w:bookmarkStart w:id="105" w:name="_Toc334113556"/>
      <w:bookmarkStart w:id="106" w:name="_Toc335297948"/>
      <w:bookmarkStart w:id="107" w:name="_Toc335298044"/>
      <w:bookmarkStart w:id="108" w:name="_Toc183609301"/>
      <w:r w:rsidRPr="0027265E">
        <w:lastRenderedPageBreak/>
        <w:t>5.3.</w:t>
      </w:r>
      <w:bookmarkStart w:id="109" w:name="_Toc301377300"/>
      <w:bookmarkEnd w:id="102"/>
      <w:bookmarkEnd w:id="103"/>
      <w:bookmarkEnd w:id="104"/>
      <w:bookmarkEnd w:id="105"/>
      <w:bookmarkEnd w:id="106"/>
      <w:bookmarkEnd w:id="107"/>
      <w:r w:rsidRPr="0027265E">
        <w:t>Основные потребительские группы и их территориальное расположение.</w:t>
      </w:r>
      <w:bookmarkEnd w:id="108"/>
    </w:p>
    <w:p w:rsidR="009118D9" w:rsidRDefault="009118D9" w:rsidP="009118D9">
      <w:pPr>
        <w:pStyle w:val="afffe"/>
        <w:spacing w:before="100" w:beforeAutospacing="1" w:after="100" w:afterAutospacing="1"/>
      </w:pPr>
      <w:r>
        <w:t xml:space="preserve">Потенциальными потребителями продукции тепличного хозяйства будут, в основном: </w:t>
      </w:r>
    </w:p>
    <w:p w:rsidR="009118D9" w:rsidRDefault="009118D9" w:rsidP="009118D9">
      <w:pPr>
        <w:pStyle w:val="afffe"/>
        <w:numPr>
          <w:ilvl w:val="0"/>
          <w:numId w:val="22"/>
        </w:numPr>
        <w:spacing w:before="100" w:beforeAutospacing="1" w:after="100" w:afterAutospacing="1"/>
      </w:pPr>
      <w:r>
        <w:t>торговые организации, в том числе специализирующие на реализации свежих овощей (торговые сети, местные магазины и рынки);</w:t>
      </w:r>
    </w:p>
    <w:p w:rsidR="009118D9" w:rsidRDefault="009118D9" w:rsidP="009118D9">
      <w:pPr>
        <w:pStyle w:val="afffe"/>
        <w:numPr>
          <w:ilvl w:val="0"/>
          <w:numId w:val="22"/>
        </w:numPr>
        <w:spacing w:before="100" w:beforeAutospacing="1" w:after="100" w:afterAutospacing="1"/>
      </w:pPr>
      <w:r>
        <w:t>домашние хозяйства;</w:t>
      </w:r>
    </w:p>
    <w:p w:rsidR="009118D9" w:rsidRDefault="009118D9" w:rsidP="009118D9">
      <w:pPr>
        <w:pStyle w:val="afffe"/>
        <w:numPr>
          <w:ilvl w:val="0"/>
          <w:numId w:val="22"/>
        </w:numPr>
        <w:spacing w:before="100" w:beforeAutospacing="1" w:after="100" w:afterAutospacing="1"/>
      </w:pPr>
      <w:r>
        <w:t>предприятия общественного питания;</w:t>
      </w:r>
    </w:p>
    <w:p w:rsidR="009118D9" w:rsidRDefault="009118D9" w:rsidP="009118D9">
      <w:pPr>
        <w:pStyle w:val="afffe"/>
        <w:numPr>
          <w:ilvl w:val="0"/>
          <w:numId w:val="22"/>
        </w:numPr>
        <w:spacing w:before="100" w:beforeAutospacing="1" w:after="100" w:afterAutospacing="1"/>
      </w:pPr>
      <w:r>
        <w:t>санаторно-курортного комплекса, находящиеся на территории Краснодарского края и ближайших регионов.</w:t>
      </w:r>
    </w:p>
    <w:p w:rsidR="009118D9" w:rsidRDefault="009118D9" w:rsidP="009118D9">
      <w:pPr>
        <w:pStyle w:val="afffe"/>
        <w:spacing w:before="100" w:beforeAutospacing="1" w:after="100" w:afterAutospacing="1"/>
      </w:pPr>
      <w:r>
        <w:t>Также возможна реализация продукции компаниям-переработчикам (производителям плодовоовощной продукции).</w:t>
      </w:r>
    </w:p>
    <w:p w:rsidR="009118D9" w:rsidRDefault="009118D9" w:rsidP="009118D9">
      <w:pPr>
        <w:pStyle w:val="afffe"/>
        <w:spacing w:before="100" w:beforeAutospacing="1" w:after="100" w:afterAutospacing="1"/>
      </w:pPr>
      <w:r>
        <w:t xml:space="preserve">Возможно выставление продукции на аукцион для дальнейшей реализации </w:t>
      </w:r>
      <w:r>
        <w:br/>
        <w:t xml:space="preserve">в бюджетной сфере (бюджетных учреждениях социальной сферы, таких как детские сады, школы, больницы, места отдыха и т.д.). </w:t>
      </w:r>
    </w:p>
    <w:p w:rsidR="009118D9" w:rsidRPr="0027265E" w:rsidRDefault="009118D9" w:rsidP="009118D9">
      <w:pPr>
        <w:pStyle w:val="afffe"/>
        <w:spacing w:before="100" w:beforeAutospacing="1" w:after="100" w:afterAutospacing="1"/>
      </w:pPr>
      <w:r>
        <w:t>Территориальное расположени</w:t>
      </w:r>
      <w:r w:rsidR="001E37A0">
        <w:t>е потребительских групп – Гульке</w:t>
      </w:r>
      <w:r>
        <w:t>в</w:t>
      </w:r>
      <w:r w:rsidR="001E37A0">
        <w:t>и</w:t>
      </w:r>
      <w:r>
        <w:t>чский район, крупные населенные пункты соседних муниципальных образований и регионов Республика Адыгея, Ростовская область, Ставропольский край.</w:t>
      </w:r>
    </w:p>
    <w:p w:rsidR="009118D9" w:rsidRDefault="009118D9" w:rsidP="009118D9">
      <w:pPr>
        <w:pStyle w:val="afffd"/>
      </w:pPr>
      <w:bookmarkStart w:id="110" w:name="_Toc267329530"/>
      <w:bookmarkStart w:id="111" w:name="_Toc334106144"/>
      <w:bookmarkStart w:id="112" w:name="_Toc334113557"/>
      <w:bookmarkStart w:id="113" w:name="_Toc335297949"/>
      <w:bookmarkStart w:id="114" w:name="_Toc335298045"/>
      <w:bookmarkStart w:id="115" w:name="_Toc183609302"/>
      <w:bookmarkEnd w:id="109"/>
      <w:r w:rsidRPr="004A26B0">
        <w:t>5.4.Основные участники российского/зарубежного рынка, степень насыщенности рынка, анализ основных конкурентов (цены, методы продвижения).</w:t>
      </w:r>
      <w:bookmarkStart w:id="116" w:name="sub_188671052"/>
      <w:bookmarkStart w:id="117" w:name="_Toc343503511"/>
      <w:bookmarkEnd w:id="110"/>
      <w:bookmarkEnd w:id="111"/>
      <w:bookmarkEnd w:id="112"/>
      <w:bookmarkEnd w:id="113"/>
      <w:bookmarkEnd w:id="114"/>
      <w:bookmarkEnd w:id="115"/>
    </w:p>
    <w:p w:rsidR="009118D9" w:rsidRDefault="009118D9" w:rsidP="009118D9">
      <w:pPr>
        <w:pStyle w:val="afffe"/>
        <w:spacing w:before="100" w:beforeAutospacing="1" w:after="100" w:afterAutospacing="1"/>
      </w:pPr>
      <w:r w:rsidRPr="00E25437">
        <w:t>Основными участниками рынка являются крупные игроки как из Краснодарского края, так и из других регионов России.</w:t>
      </w:r>
    </w:p>
    <w:p w:rsidR="009118D9" w:rsidRPr="00591897" w:rsidRDefault="009118D9" w:rsidP="009118D9">
      <w:pPr>
        <w:pStyle w:val="affff2"/>
        <w:shd w:val="clear" w:color="auto" w:fill="C6D9F1" w:themeFill="text2" w:themeFillTint="33"/>
        <w:spacing w:before="0" w:beforeAutospacing="0" w:after="0" w:afterAutospacing="0"/>
        <w:rPr>
          <w:b/>
          <w:bCs/>
          <w:color w:val="548DD4" w:themeColor="text2" w:themeTint="99"/>
        </w:rPr>
      </w:pPr>
      <w:r>
        <w:rPr>
          <w:b/>
          <w:bCs/>
          <w:color w:val="548DD4" w:themeColor="text2" w:themeTint="99"/>
        </w:rPr>
        <w:t>ООО «</w:t>
      </w:r>
      <w:r w:rsidRPr="00E25437">
        <w:rPr>
          <w:b/>
          <w:bCs/>
          <w:color w:val="548DD4" w:themeColor="text2" w:themeTint="99"/>
        </w:rPr>
        <w:t>Агрокультура групп</w:t>
      </w:r>
      <w:r>
        <w:rPr>
          <w:b/>
          <w:bCs/>
          <w:color w:val="548DD4" w:themeColor="text2" w:themeTint="99"/>
        </w:rPr>
        <w:t>»</w:t>
      </w:r>
    </w:p>
    <w:p w:rsidR="001E37A0" w:rsidRDefault="009118D9" w:rsidP="009118D9">
      <w:pPr>
        <w:pStyle w:val="affff2"/>
      </w:pPr>
      <w:r>
        <w:rPr>
          <w:noProof/>
        </w:rPr>
        <w:drawing>
          <wp:anchor distT="0" distB="0" distL="114300" distR="114300" simplePos="0" relativeHeight="251661312" behindDoc="1" locked="0" layoutInCell="1" allowOverlap="1">
            <wp:simplePos x="0" y="0"/>
            <wp:positionH relativeFrom="margin">
              <wp:align>left</wp:align>
            </wp:positionH>
            <wp:positionV relativeFrom="paragraph">
              <wp:posOffset>184785</wp:posOffset>
            </wp:positionV>
            <wp:extent cx="1295400" cy="1244600"/>
            <wp:effectExtent l="0" t="0" r="0" b="0"/>
            <wp:wrapTight wrapText="bothSides">
              <wp:wrapPolygon edited="0">
                <wp:start x="0" y="0"/>
                <wp:lineTo x="0" y="21159"/>
                <wp:lineTo x="21282" y="21159"/>
                <wp:lineTo x="21282"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5400" cy="1244600"/>
                    </a:xfrm>
                    <a:prstGeom prst="rect">
                      <a:avLst/>
                    </a:prstGeom>
                    <a:noFill/>
                    <a:ln>
                      <a:noFill/>
                    </a:ln>
                  </pic:spPr>
                </pic:pic>
              </a:graphicData>
            </a:graphic>
          </wp:anchor>
        </w:drawing>
      </w:r>
      <w:r>
        <w:t xml:space="preserve">«Агрокультура» – современный тепличный комплекс </w:t>
      </w:r>
      <w:r>
        <w:br/>
        <w:t xml:space="preserve">в Подмосковье с технологией досвечивания, управляемым микроклиматом, поливом, мониторингом роста и состояний растений. Тепличный комбинат «Агрокультура» расположен </w:t>
      </w:r>
      <w:r>
        <w:br/>
        <w:t xml:space="preserve">в 130 км от Москвы – в Каширском районе. Это второй комплекс в Подмосковье, который увеличивает объем эксклюзивных гибридов и обеспечивает свежими овощами жителей Центральной России. Площадь комплекса составляет 103 га. </w:t>
      </w:r>
    </w:p>
    <w:p w:rsidR="009118D9" w:rsidRPr="00591897" w:rsidRDefault="009118D9" w:rsidP="009118D9">
      <w:pPr>
        <w:pStyle w:val="affff2"/>
        <w:shd w:val="clear" w:color="auto" w:fill="C6D9F1" w:themeFill="text2" w:themeFillTint="33"/>
        <w:spacing w:before="0" w:beforeAutospacing="0" w:after="0" w:afterAutospacing="0"/>
        <w:rPr>
          <w:b/>
          <w:bCs/>
          <w:color w:val="548DD4" w:themeColor="text2" w:themeTint="99"/>
        </w:rPr>
      </w:pPr>
      <w:r>
        <w:rPr>
          <w:b/>
          <w:bCs/>
          <w:color w:val="548DD4" w:themeColor="text2" w:themeTint="99"/>
        </w:rPr>
        <w:t>ООО «Солнечный дар»</w:t>
      </w:r>
    </w:p>
    <w:p w:rsidR="009118D9" w:rsidRDefault="009118D9" w:rsidP="009118D9">
      <w:pPr>
        <w:pStyle w:val="affff2"/>
      </w:pPr>
      <w:r w:rsidRPr="004734E7">
        <w:rPr>
          <w:noProof/>
        </w:rPr>
        <w:lastRenderedPageBreak/>
        <w:drawing>
          <wp:anchor distT="0" distB="0" distL="114300" distR="114300" simplePos="0" relativeHeight="251662336" behindDoc="1" locked="0" layoutInCell="1" allowOverlap="1">
            <wp:simplePos x="0" y="0"/>
            <wp:positionH relativeFrom="margin">
              <wp:align>left</wp:align>
            </wp:positionH>
            <wp:positionV relativeFrom="paragraph">
              <wp:posOffset>160020</wp:posOffset>
            </wp:positionV>
            <wp:extent cx="1752600" cy="774700"/>
            <wp:effectExtent l="0" t="0" r="0" b="6350"/>
            <wp:wrapTight wrapText="bothSides">
              <wp:wrapPolygon edited="0">
                <wp:start x="0" y="0"/>
                <wp:lineTo x="0" y="21246"/>
                <wp:lineTo x="21365" y="21246"/>
                <wp:lineTo x="21365"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64227" cy="779725"/>
                    </a:xfrm>
                    <a:prstGeom prst="rect">
                      <a:avLst/>
                    </a:prstGeom>
                  </pic:spPr>
                </pic:pic>
              </a:graphicData>
            </a:graphic>
          </wp:anchor>
        </w:drawing>
      </w:r>
      <w:r w:rsidRPr="004734E7">
        <w:t xml:space="preserve">Тепличный комплекс «Солнечный дар» </w:t>
      </w:r>
      <w:r>
        <w:t>–</w:t>
      </w:r>
      <w:r w:rsidRPr="004734E7">
        <w:t xml:space="preserve"> одно из крупных тепличных хозяйств закрытого грунта в России. Предприятие специализируется на круглогодичном производстве овощей. Производственные площади расположены в Ставропольском крае и составляют 83,27 гектаров, на которых ежегодно выращивается более 38 000 тонн томатов.</w:t>
      </w:r>
      <w:r w:rsidR="001E37A0">
        <w:t xml:space="preserve"> </w:t>
      </w:r>
      <w:r w:rsidRPr="004734E7">
        <w:t>На сегодняшний день на предприятии трудятся более 1500 сотрудников.</w:t>
      </w:r>
    </w:p>
    <w:p w:rsidR="009118D9" w:rsidRPr="00591897" w:rsidRDefault="009118D9" w:rsidP="009118D9">
      <w:pPr>
        <w:pStyle w:val="affff2"/>
        <w:shd w:val="clear" w:color="auto" w:fill="C6D9F1" w:themeFill="text2" w:themeFillTint="33"/>
        <w:spacing w:before="0" w:beforeAutospacing="0" w:after="0" w:afterAutospacing="0"/>
        <w:rPr>
          <w:b/>
          <w:bCs/>
          <w:color w:val="548DD4" w:themeColor="text2" w:themeTint="99"/>
        </w:rPr>
      </w:pPr>
      <w:r w:rsidRPr="00011AED">
        <w:rPr>
          <w:b/>
          <w:bCs/>
          <w:color w:val="548DD4" w:themeColor="text2" w:themeTint="99"/>
        </w:rPr>
        <w:t xml:space="preserve">ПАО </w:t>
      </w:r>
      <w:r>
        <w:rPr>
          <w:b/>
          <w:bCs/>
          <w:color w:val="548DD4" w:themeColor="text2" w:themeTint="99"/>
        </w:rPr>
        <w:t>«</w:t>
      </w:r>
      <w:r w:rsidRPr="00011AED">
        <w:rPr>
          <w:b/>
          <w:bCs/>
          <w:color w:val="548DD4" w:themeColor="text2" w:themeTint="99"/>
        </w:rPr>
        <w:t xml:space="preserve">АГРОКОМБИНАТ </w:t>
      </w:r>
      <w:r>
        <w:rPr>
          <w:b/>
          <w:bCs/>
          <w:color w:val="548DD4" w:themeColor="text2" w:themeTint="99"/>
        </w:rPr>
        <w:t>«</w:t>
      </w:r>
      <w:r w:rsidRPr="00011AED">
        <w:rPr>
          <w:b/>
          <w:bCs/>
          <w:color w:val="548DD4" w:themeColor="text2" w:themeTint="99"/>
        </w:rPr>
        <w:t>МОСКОВСКИЙ</w:t>
      </w:r>
      <w:r>
        <w:rPr>
          <w:b/>
          <w:bCs/>
          <w:color w:val="548DD4" w:themeColor="text2" w:themeTint="99"/>
        </w:rPr>
        <w:t>»</w:t>
      </w:r>
    </w:p>
    <w:p w:rsidR="009118D9" w:rsidRPr="00FB72CB" w:rsidRDefault="009118D9" w:rsidP="009118D9">
      <w:pPr>
        <w:pStyle w:val="affff2"/>
      </w:pPr>
      <w:r w:rsidRPr="00FB72CB">
        <w:rPr>
          <w:noProof/>
        </w:rPr>
        <w:drawing>
          <wp:anchor distT="0" distB="0" distL="114300" distR="114300" simplePos="0" relativeHeight="251663360" behindDoc="1" locked="0" layoutInCell="1" allowOverlap="1">
            <wp:simplePos x="0" y="0"/>
            <wp:positionH relativeFrom="margin">
              <wp:align>left</wp:align>
            </wp:positionH>
            <wp:positionV relativeFrom="paragraph">
              <wp:posOffset>179705</wp:posOffset>
            </wp:positionV>
            <wp:extent cx="1689100" cy="843915"/>
            <wp:effectExtent l="0" t="0" r="6350" b="0"/>
            <wp:wrapTight wrapText="bothSides">
              <wp:wrapPolygon edited="0">
                <wp:start x="0" y="0"/>
                <wp:lineTo x="0" y="20966"/>
                <wp:lineTo x="21438" y="20966"/>
                <wp:lineTo x="2143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04299" cy="851509"/>
                    </a:xfrm>
                    <a:prstGeom prst="rect">
                      <a:avLst/>
                    </a:prstGeom>
                  </pic:spPr>
                </pic:pic>
              </a:graphicData>
            </a:graphic>
          </wp:anchor>
        </w:drawing>
      </w:r>
      <w:r>
        <w:t xml:space="preserve">Комплекс оснащен </w:t>
      </w:r>
      <w:r w:rsidRPr="00FB72CB">
        <w:t>теплиц</w:t>
      </w:r>
      <w:r>
        <w:t>а</w:t>
      </w:r>
      <w:r w:rsidRPr="00FB72CB">
        <w:t xml:space="preserve"> последнего поколения</w:t>
      </w:r>
      <w:r>
        <w:t xml:space="preserve">. </w:t>
      </w:r>
      <w:r w:rsidRPr="00FB72CB">
        <w:t>Они полностью роботизированы и автономны. Программы систем освещения, вентиляции и орошения настроены индивидуально для каждого вида растений.</w:t>
      </w:r>
      <w:r>
        <w:t xml:space="preserve"> Площадь тепличного комплекса составляет 53 га. Продукция комплекса – это 50 сортов овощей, 24 наименований салатов и зелени, 20 видов горшечных цветов и рассады. </w:t>
      </w:r>
    </w:p>
    <w:p w:rsidR="009118D9" w:rsidRPr="00FB72CB" w:rsidRDefault="009118D9" w:rsidP="009118D9">
      <w:pPr>
        <w:pStyle w:val="afffe"/>
        <w:shd w:val="clear" w:color="auto" w:fill="C6D9F1" w:themeFill="text2" w:themeFillTint="33"/>
        <w:spacing w:before="0" w:after="0"/>
        <w:rPr>
          <w:rFonts w:eastAsiaTheme="minorEastAsia"/>
          <w:b/>
          <w:bCs/>
          <w:color w:val="548DD4" w:themeColor="text2" w:themeTint="99"/>
          <w:szCs w:val="24"/>
        </w:rPr>
      </w:pPr>
      <w:r w:rsidRPr="00FB72CB">
        <w:rPr>
          <w:rFonts w:eastAsiaTheme="minorEastAsia"/>
          <w:b/>
          <w:bCs/>
          <w:color w:val="548DD4" w:themeColor="text2" w:themeTint="99"/>
          <w:szCs w:val="24"/>
        </w:rPr>
        <w:t>Предложение тепличных овощей на рынке Краснодарского края представлено:</w:t>
      </w:r>
    </w:p>
    <w:p w:rsidR="009118D9" w:rsidRDefault="009118D9" w:rsidP="009118D9">
      <w:pPr>
        <w:pStyle w:val="afffe"/>
        <w:numPr>
          <w:ilvl w:val="0"/>
          <w:numId w:val="23"/>
        </w:numPr>
        <w:spacing w:before="100" w:beforeAutospacing="1" w:after="100" w:afterAutospacing="1"/>
      </w:pPr>
      <w:r>
        <w:t>местными тепличными хозяйствами;</w:t>
      </w:r>
    </w:p>
    <w:p w:rsidR="009118D9" w:rsidRDefault="009118D9" w:rsidP="009118D9">
      <w:pPr>
        <w:pStyle w:val="afffe"/>
        <w:numPr>
          <w:ilvl w:val="0"/>
          <w:numId w:val="23"/>
        </w:numPr>
        <w:spacing w:before="100" w:beforeAutospacing="1" w:after="100" w:afterAutospacing="1"/>
      </w:pPr>
      <w:r>
        <w:t>поставщиками из других регионов России;</w:t>
      </w:r>
    </w:p>
    <w:p w:rsidR="009118D9" w:rsidRDefault="009118D9" w:rsidP="009118D9">
      <w:pPr>
        <w:pStyle w:val="afffe"/>
        <w:numPr>
          <w:ilvl w:val="0"/>
          <w:numId w:val="23"/>
        </w:numPr>
        <w:spacing w:before="100" w:beforeAutospacing="1" w:after="100" w:afterAutospacing="1"/>
      </w:pPr>
      <w:r>
        <w:t>импортерами;</w:t>
      </w:r>
    </w:p>
    <w:p w:rsidR="009118D9" w:rsidRDefault="009118D9" w:rsidP="009118D9">
      <w:pPr>
        <w:pStyle w:val="afffe"/>
        <w:numPr>
          <w:ilvl w:val="0"/>
          <w:numId w:val="23"/>
        </w:numPr>
        <w:spacing w:before="100" w:beforeAutospacing="1" w:after="100" w:afterAutospacing="1"/>
      </w:pPr>
      <w:r>
        <w:t>населением (дачи, подсобные хозяйства).</w:t>
      </w:r>
    </w:p>
    <w:p w:rsidR="009118D9" w:rsidRPr="00F351C1" w:rsidRDefault="009118D9" w:rsidP="009118D9">
      <w:pPr>
        <w:pStyle w:val="afffe"/>
        <w:spacing w:before="100" w:beforeAutospacing="1" w:after="100" w:afterAutospacing="1"/>
      </w:pPr>
      <w:r>
        <w:t>Наиболее крупными производителями плодов и овощей в Краснодарском крае являются АО «Агрокомбинат «Тепличный» (Краснодар), АО «Тепличный комбинат «Прогресс» (Тимашевск).</w:t>
      </w:r>
    </w:p>
    <w:p w:rsidR="009118D9" w:rsidRPr="00591897" w:rsidRDefault="009118D9" w:rsidP="009118D9">
      <w:pPr>
        <w:pStyle w:val="affff2"/>
        <w:shd w:val="clear" w:color="auto" w:fill="C6D9F1" w:themeFill="text2" w:themeFillTint="33"/>
        <w:spacing w:before="0" w:beforeAutospacing="0" w:after="0" w:afterAutospacing="0"/>
        <w:rPr>
          <w:b/>
          <w:bCs/>
          <w:color w:val="548DD4" w:themeColor="text2" w:themeTint="99"/>
        </w:rPr>
      </w:pPr>
      <w:r w:rsidRPr="007C064B">
        <w:rPr>
          <w:b/>
          <w:bCs/>
          <w:color w:val="548DD4" w:themeColor="text2" w:themeTint="99"/>
        </w:rPr>
        <w:t>АО «Агрокомбинат «Тепличный»</w:t>
      </w:r>
    </w:p>
    <w:p w:rsidR="009118D9" w:rsidRDefault="009118D9" w:rsidP="009118D9">
      <w:pPr>
        <w:pStyle w:val="affff2"/>
      </w:pPr>
      <w:r w:rsidRPr="00F351C1">
        <w:rPr>
          <w:noProof/>
        </w:rPr>
        <w:drawing>
          <wp:anchor distT="0" distB="0" distL="114300" distR="114300" simplePos="0" relativeHeight="251664384" behindDoc="1" locked="0" layoutInCell="1" allowOverlap="1">
            <wp:simplePos x="0" y="0"/>
            <wp:positionH relativeFrom="margin">
              <wp:align>left</wp:align>
            </wp:positionH>
            <wp:positionV relativeFrom="paragraph">
              <wp:posOffset>179070</wp:posOffset>
            </wp:positionV>
            <wp:extent cx="1884680" cy="958850"/>
            <wp:effectExtent l="0" t="0" r="1270" b="0"/>
            <wp:wrapTight wrapText="bothSides">
              <wp:wrapPolygon edited="0">
                <wp:start x="0" y="0"/>
                <wp:lineTo x="0" y="21028"/>
                <wp:lineTo x="21396" y="21028"/>
                <wp:lineTo x="21396"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09404" cy="971217"/>
                    </a:xfrm>
                    <a:prstGeom prst="rect">
                      <a:avLst/>
                    </a:prstGeom>
                  </pic:spPr>
                </pic:pic>
              </a:graphicData>
            </a:graphic>
          </wp:anchor>
        </w:drawing>
      </w:r>
      <w:r w:rsidRPr="00F351C1">
        <w:t>Тепличный комплекс расположен на земле Карасунского округа г. Краснодара, площадью 79 г</w:t>
      </w:r>
      <w:r>
        <w:t>а</w:t>
      </w:r>
      <w:r w:rsidRPr="00FB72CB">
        <w:t xml:space="preserve">. </w:t>
      </w:r>
      <w:r>
        <w:t>П</w:t>
      </w:r>
      <w:r w:rsidRPr="00F351C1">
        <w:t xml:space="preserve">ри этом, площадь теплиц в 5 производственных цехах составляет 30,5 </w:t>
      </w:r>
      <w:r>
        <w:t>г</w:t>
      </w:r>
      <w:r w:rsidRPr="00F351C1">
        <w:t xml:space="preserve">а, из них 8 </w:t>
      </w:r>
      <w:r>
        <w:t>г</w:t>
      </w:r>
      <w:r w:rsidRPr="00F351C1">
        <w:t xml:space="preserve">а отведены под выращивание огурцов, и 22,5 </w:t>
      </w:r>
      <w:r>
        <w:t>г</w:t>
      </w:r>
      <w:r w:rsidRPr="00F351C1">
        <w:t>а</w:t>
      </w:r>
      <w:r>
        <w:t xml:space="preserve"> – </w:t>
      </w:r>
      <w:r w:rsidRPr="00F351C1">
        <w:t>под выращивание томатов.</w:t>
      </w:r>
      <w:r>
        <w:t xml:space="preserve"> На предприятии внедрена современная технология выращивания овощей, которая заключается в том, что растения выращиваются в экологически чистом субстрате, который не требует применения химических средств.</w:t>
      </w:r>
    </w:p>
    <w:p w:rsidR="009118D9" w:rsidRPr="00591897" w:rsidRDefault="009118D9" w:rsidP="009118D9">
      <w:pPr>
        <w:pStyle w:val="affff2"/>
        <w:shd w:val="clear" w:color="auto" w:fill="C6D9F1" w:themeFill="text2" w:themeFillTint="33"/>
        <w:spacing w:before="0" w:beforeAutospacing="0" w:after="0" w:afterAutospacing="0"/>
        <w:rPr>
          <w:b/>
          <w:bCs/>
          <w:color w:val="548DD4" w:themeColor="text2" w:themeTint="99"/>
        </w:rPr>
      </w:pPr>
      <w:r>
        <w:rPr>
          <w:b/>
          <w:bCs/>
          <w:color w:val="548DD4" w:themeColor="text2" w:themeTint="99"/>
        </w:rPr>
        <w:t xml:space="preserve">АО </w:t>
      </w:r>
      <w:r w:rsidRPr="00F351C1">
        <w:rPr>
          <w:b/>
          <w:bCs/>
          <w:color w:val="548DD4" w:themeColor="text2" w:themeTint="99"/>
        </w:rPr>
        <w:t>«Тепличный комбинат «Прогресс</w:t>
      </w:r>
      <w:r w:rsidRPr="007C064B">
        <w:rPr>
          <w:b/>
          <w:bCs/>
          <w:color w:val="548DD4" w:themeColor="text2" w:themeTint="99"/>
        </w:rPr>
        <w:t>»</w:t>
      </w:r>
    </w:p>
    <w:p w:rsidR="009118D9" w:rsidRDefault="009118D9" w:rsidP="009118D9">
      <w:pPr>
        <w:pStyle w:val="afffe"/>
      </w:pPr>
      <w:r w:rsidRPr="007B4F84">
        <w:rPr>
          <w:noProof/>
        </w:rPr>
        <w:drawing>
          <wp:anchor distT="0" distB="0" distL="114300" distR="114300" simplePos="0" relativeHeight="251665408" behindDoc="1" locked="0" layoutInCell="1" allowOverlap="1">
            <wp:simplePos x="0" y="0"/>
            <wp:positionH relativeFrom="margin">
              <wp:align>left</wp:align>
            </wp:positionH>
            <wp:positionV relativeFrom="paragraph">
              <wp:posOffset>73660</wp:posOffset>
            </wp:positionV>
            <wp:extent cx="2216150" cy="596900"/>
            <wp:effectExtent l="0" t="0" r="0" b="0"/>
            <wp:wrapTight wrapText="bothSides">
              <wp:wrapPolygon edited="0">
                <wp:start x="0" y="0"/>
                <wp:lineTo x="0" y="20681"/>
                <wp:lineTo x="21352" y="20681"/>
                <wp:lineTo x="21352"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81911" cy="614612"/>
                    </a:xfrm>
                    <a:prstGeom prst="rect">
                      <a:avLst/>
                    </a:prstGeom>
                  </pic:spPr>
                </pic:pic>
              </a:graphicData>
            </a:graphic>
          </wp:anchor>
        </w:drawing>
      </w:r>
      <w:r w:rsidRPr="00F351C1">
        <w:t xml:space="preserve">Основным видом деятельности АО ТК «Прогресс» является выращивание и реализация овощей закрытого грунта. В настоящее время </w:t>
      </w:r>
      <w:r>
        <w:br/>
      </w:r>
      <w:r w:rsidRPr="00F351C1">
        <w:t xml:space="preserve">АО ТК «Прогресс» насчитывает 25 гектар остекленных зимних теплиц, </w:t>
      </w:r>
      <w:r w:rsidRPr="00F351C1">
        <w:lastRenderedPageBreak/>
        <w:t>построенных по самым современным технологиям.</w:t>
      </w:r>
      <w:r>
        <w:t xml:space="preserve"> Объем производства томатов составляет 10 тыс. тонн в год, огурцов – 2 тыс. тонн в год. </w:t>
      </w:r>
      <w:r w:rsidRPr="007B4F84">
        <w:t>Численность работников комбината на 2024 год</w:t>
      </w:r>
      <w:r w:rsidR="001E37A0">
        <w:t xml:space="preserve"> </w:t>
      </w:r>
      <w:r w:rsidRPr="007B4F84">
        <w:t>составляет 440 человек.</w:t>
      </w:r>
    </w:p>
    <w:p w:rsidR="009118D9" w:rsidRDefault="009118D9" w:rsidP="009118D9">
      <w:pPr>
        <w:pStyle w:val="afffe"/>
        <w:spacing w:before="100" w:beforeAutospacing="1" w:after="100" w:afterAutospacing="1"/>
      </w:pPr>
      <w:r>
        <w:t xml:space="preserve">Географическое расположение теплиц самым непосредственным образом влияет </w:t>
      </w:r>
      <w:r>
        <w:br/>
        <w:t xml:space="preserve">на рентабельность производства и конкурентоспособность продукции. С другой стороны, расходы на логистику для регулярной доставки тепличной продукции </w:t>
      </w:r>
      <w:r>
        <w:br/>
        <w:t xml:space="preserve">к основным местам потребления существенно повышают ее себестоимость. </w:t>
      </w:r>
    </w:p>
    <w:p w:rsidR="009118D9" w:rsidRDefault="009118D9" w:rsidP="009118D9">
      <w:pPr>
        <w:pStyle w:val="afffe"/>
        <w:spacing w:before="100" w:beforeAutospacing="1" w:after="100" w:afterAutospacing="1"/>
      </w:pPr>
      <w:r>
        <w:t>Строить крупные тепличные комплексы, наиболее целесообразно, ориентируясь не только на местное потребление, но и на вывоз в другие регионы России. Инвесторы новых проектов промышленных теплиц принимают во внимание, как фактор естественной освещенности, так и потребительский потенциал ближних населенных пунктов.</w:t>
      </w:r>
    </w:p>
    <w:p w:rsidR="009118D9" w:rsidRDefault="009118D9" w:rsidP="009118D9">
      <w:pPr>
        <w:pStyle w:val="afffe"/>
        <w:spacing w:before="100" w:beforeAutospacing="1" w:after="100" w:afterAutospacing="1"/>
      </w:pPr>
      <w:r>
        <w:t>Проведенный анализ отрасли защищенного грунта, рынка овощной и цветочной продукции Краснодарского края свидетельствует об актуальности планируемого проекта.</w:t>
      </w:r>
    </w:p>
    <w:p w:rsidR="009118D9" w:rsidRDefault="009118D9" w:rsidP="009118D9">
      <w:pPr>
        <w:pStyle w:val="afffd"/>
      </w:pPr>
      <w:bookmarkStart w:id="118" w:name="_Toc183609303"/>
      <w:r w:rsidRPr="00292CCC">
        <w:t xml:space="preserve">5.5. Текущее положение </w:t>
      </w:r>
      <w:r>
        <w:t>инициатора (инвестора)</w:t>
      </w:r>
      <w:r w:rsidRPr="00292CCC">
        <w:t xml:space="preserve"> на рынке, оценка доли рынка, основные конкурентные преимущества.</w:t>
      </w:r>
      <w:bookmarkEnd w:id="116"/>
      <w:bookmarkEnd w:id="117"/>
      <w:bookmarkEnd w:id="118"/>
    </w:p>
    <w:p w:rsidR="009118D9" w:rsidRDefault="009118D9" w:rsidP="009118D9">
      <w:pPr>
        <w:pStyle w:val="afffe"/>
        <w:spacing w:before="100" w:beforeAutospacing="1" w:after="100" w:afterAutospacing="1"/>
      </w:pPr>
      <w:r>
        <w:t xml:space="preserve">Настоящим инвестиционным проектом предусматривается создание совершенно новой организации. </w:t>
      </w:r>
    </w:p>
    <w:p w:rsidR="009118D9" w:rsidRPr="002D4252" w:rsidRDefault="009118D9" w:rsidP="009118D9">
      <w:pPr>
        <w:pStyle w:val="afffe"/>
        <w:spacing w:before="100" w:beforeAutospacing="1" w:after="100" w:afterAutospacing="1"/>
        <w:rPr>
          <w:b/>
          <w:color w:val="548DD4" w:themeColor="text2" w:themeTint="99"/>
        </w:rPr>
      </w:pPr>
      <w:r w:rsidRPr="00CC6208">
        <w:t>Инициатор</w:t>
      </w:r>
      <w:r>
        <w:t>ом</w:t>
      </w:r>
      <w:r w:rsidRPr="00CC6208">
        <w:t xml:space="preserve"> проекта</w:t>
      </w:r>
      <w:r w:rsidR="001E37A0">
        <w:t xml:space="preserve"> </w:t>
      </w:r>
      <w:r>
        <w:t xml:space="preserve">является </w:t>
      </w:r>
      <w:r w:rsidRPr="007A624C">
        <w:t>администрация муниципального образования Гулькевичский район</w:t>
      </w:r>
      <w:r>
        <w:t>.</w:t>
      </w:r>
    </w:p>
    <w:p w:rsidR="009118D9" w:rsidRPr="00292CCC" w:rsidRDefault="009118D9" w:rsidP="009118D9">
      <w:pPr>
        <w:pStyle w:val="afffd"/>
      </w:pPr>
      <w:bookmarkStart w:id="119" w:name="_Toc183609304"/>
      <w:bookmarkStart w:id="120" w:name="_Toc266882455"/>
      <w:bookmarkStart w:id="121" w:name="_Toc267329533"/>
      <w:bookmarkStart w:id="122" w:name="_Toc334106147"/>
      <w:bookmarkStart w:id="123" w:name="_Toc334113560"/>
      <w:bookmarkStart w:id="124" w:name="_Toc335297952"/>
      <w:bookmarkStart w:id="125" w:name="_Toc335298048"/>
      <w:r w:rsidRPr="00292CCC">
        <w:t>5.</w:t>
      </w:r>
      <w:r>
        <w:t>6</w:t>
      </w:r>
      <w:r w:rsidRPr="00292CCC">
        <w:t xml:space="preserve">.Планируемая доля рынка после реализации </w:t>
      </w:r>
      <w:r>
        <w:t xml:space="preserve">инвестиционного </w:t>
      </w:r>
      <w:r w:rsidRPr="00292CCC">
        <w:t>проекта.</w:t>
      </w:r>
      <w:bookmarkEnd w:id="119"/>
    </w:p>
    <w:p w:rsidR="009118D9" w:rsidRDefault="009118D9" w:rsidP="009118D9">
      <w:pPr>
        <w:pStyle w:val="afffe"/>
        <w:spacing w:before="100" w:beforeAutospacing="1" w:after="100" w:afterAutospacing="1"/>
      </w:pPr>
      <w:bookmarkStart w:id="126" w:name="_Toc266882458"/>
      <w:bookmarkStart w:id="127" w:name="_Toc267329536"/>
      <w:bookmarkStart w:id="128" w:name="_Toc334106150"/>
      <w:bookmarkStart w:id="129" w:name="_Toc334113563"/>
      <w:bookmarkStart w:id="130" w:name="_Toc335297955"/>
      <w:bookmarkStart w:id="131" w:name="_Toc335298051"/>
      <w:bookmarkEnd w:id="120"/>
      <w:bookmarkEnd w:id="121"/>
      <w:bookmarkEnd w:id="122"/>
      <w:bookmarkEnd w:id="123"/>
      <w:bookmarkEnd w:id="124"/>
      <w:bookmarkEnd w:id="125"/>
      <w:r>
        <w:t>Проектная мощность предприятия:</w:t>
      </w:r>
    </w:p>
    <w:p w:rsidR="009118D9" w:rsidRDefault="009118D9" w:rsidP="009118D9">
      <w:pPr>
        <w:pStyle w:val="afffe"/>
        <w:numPr>
          <w:ilvl w:val="0"/>
          <w:numId w:val="24"/>
        </w:numPr>
        <w:spacing w:before="100" w:beforeAutospacing="1" w:after="100" w:afterAutospacing="1"/>
      </w:pPr>
      <w:r>
        <w:t>производство овощей – 1 032 тонн в год;</w:t>
      </w:r>
    </w:p>
    <w:p w:rsidR="009118D9" w:rsidRDefault="009118D9" w:rsidP="009118D9">
      <w:pPr>
        <w:pStyle w:val="afffe"/>
        <w:numPr>
          <w:ilvl w:val="0"/>
          <w:numId w:val="24"/>
        </w:numPr>
        <w:spacing w:before="100" w:beforeAutospacing="1" w:after="100" w:afterAutospacing="1"/>
      </w:pPr>
      <w:r>
        <w:t>выращивание цветов – 1 640,5 тыс. шт. в год.</w:t>
      </w:r>
    </w:p>
    <w:p w:rsidR="009118D9" w:rsidRPr="00B56409" w:rsidRDefault="009118D9" w:rsidP="009118D9">
      <w:pPr>
        <w:pStyle w:val="afffe"/>
        <w:spacing w:before="100" w:beforeAutospacing="1" w:after="100" w:afterAutospacing="1"/>
      </w:pPr>
      <w:r w:rsidRPr="00E314E0">
        <w:t xml:space="preserve">В составе данного пункта возможно рассчитать долю на рынке по </w:t>
      </w:r>
      <w:r>
        <w:t>объему производства</w:t>
      </w:r>
      <w:r w:rsidR="001E37A0">
        <w:t xml:space="preserve"> </w:t>
      </w:r>
      <w:r>
        <w:t>продукции</w:t>
      </w:r>
      <w:r w:rsidRPr="00E314E0">
        <w:t>.</w:t>
      </w:r>
    </w:p>
    <w:p w:rsidR="009118D9" w:rsidRDefault="009118D9" w:rsidP="009118D9">
      <w:pPr>
        <w:pStyle w:val="a4"/>
        <w:keepNext/>
        <w:spacing w:before="100" w:beforeAutospacing="1" w:after="100" w:afterAutospacing="1"/>
        <w:ind w:firstLine="0"/>
      </w:pPr>
      <w:r>
        <w:t xml:space="preserve">Таблица </w:t>
      </w:r>
      <w:fldSimple w:instr=" SEQ Таблица \* ARABIC ">
        <w:r w:rsidR="00756FE4">
          <w:rPr>
            <w:noProof/>
          </w:rPr>
          <w:t>7</w:t>
        </w:r>
      </w:fldSimple>
      <w:r>
        <w:t xml:space="preserve"> – Планируемая доля рынка </w:t>
      </w:r>
    </w:p>
    <w:tbl>
      <w:tblPr>
        <w:tblStyle w:val="-11"/>
        <w:tblW w:w="9266" w:type="dxa"/>
        <w:tblInd w:w="-10" w:type="dxa"/>
        <w:tblLook w:val="00A0"/>
      </w:tblPr>
      <w:tblGrid>
        <w:gridCol w:w="5071"/>
        <w:gridCol w:w="2159"/>
        <w:gridCol w:w="2036"/>
      </w:tblGrid>
      <w:tr w:rsidR="009118D9" w:rsidRPr="005456FA" w:rsidTr="005526F8">
        <w:trPr>
          <w:cnfStyle w:val="100000000000"/>
          <w:trHeight w:val="410"/>
          <w:tblHeader/>
        </w:trPr>
        <w:tc>
          <w:tcPr>
            <w:cnfStyle w:val="001000000000"/>
            <w:tcW w:w="5071" w:type="dxa"/>
            <w:vAlign w:val="center"/>
          </w:tcPr>
          <w:p w:rsidR="009118D9" w:rsidRPr="00870C7D" w:rsidRDefault="009118D9" w:rsidP="005526F8">
            <w:pPr>
              <w:pStyle w:val="affff1"/>
              <w:jc w:val="center"/>
              <w:rPr>
                <w:b w:val="0"/>
                <w:color w:val="FFFFFF" w:themeColor="background1"/>
              </w:rPr>
            </w:pPr>
            <w:r w:rsidRPr="00870C7D">
              <w:rPr>
                <w:color w:val="FFFFFF" w:themeColor="background1"/>
              </w:rPr>
              <w:t>Показатель</w:t>
            </w:r>
          </w:p>
        </w:tc>
        <w:tc>
          <w:tcPr>
            <w:cnfStyle w:val="000010000000"/>
            <w:tcW w:w="2159" w:type="dxa"/>
            <w:vAlign w:val="center"/>
          </w:tcPr>
          <w:p w:rsidR="009118D9" w:rsidRPr="00870C7D" w:rsidRDefault="009118D9" w:rsidP="005526F8">
            <w:pPr>
              <w:pStyle w:val="affff1"/>
              <w:jc w:val="center"/>
              <w:rPr>
                <w:b w:val="0"/>
                <w:color w:val="FFFFFF" w:themeColor="background1"/>
              </w:rPr>
            </w:pPr>
            <w:r w:rsidRPr="00870C7D">
              <w:rPr>
                <w:color w:val="FFFFFF" w:themeColor="background1"/>
              </w:rPr>
              <w:t>Значение</w:t>
            </w:r>
          </w:p>
        </w:tc>
        <w:tc>
          <w:tcPr>
            <w:tcW w:w="2036" w:type="dxa"/>
            <w:vAlign w:val="center"/>
          </w:tcPr>
          <w:p w:rsidR="009118D9" w:rsidRPr="00870C7D" w:rsidRDefault="009118D9" w:rsidP="005526F8">
            <w:pPr>
              <w:pStyle w:val="affff1"/>
              <w:jc w:val="center"/>
              <w:cnfStyle w:val="100000000000"/>
              <w:rPr>
                <w:b w:val="0"/>
                <w:color w:val="FFFFFF" w:themeColor="background1"/>
              </w:rPr>
            </w:pPr>
            <w:r w:rsidRPr="00870C7D">
              <w:rPr>
                <w:color w:val="FFFFFF" w:themeColor="background1"/>
              </w:rPr>
              <w:t>Доля на рынке, %</w:t>
            </w:r>
          </w:p>
        </w:tc>
      </w:tr>
      <w:tr w:rsidR="009118D9" w:rsidRPr="005456FA" w:rsidTr="005526F8">
        <w:trPr>
          <w:cnfStyle w:val="000000100000"/>
          <w:trHeight w:val="25"/>
        </w:trPr>
        <w:tc>
          <w:tcPr>
            <w:cnfStyle w:val="001000000000"/>
            <w:tcW w:w="5071" w:type="dxa"/>
            <w:vAlign w:val="center"/>
          </w:tcPr>
          <w:p w:rsidR="009118D9" w:rsidRPr="005456FA" w:rsidRDefault="009118D9" w:rsidP="005526F8">
            <w:pPr>
              <w:pStyle w:val="affff1"/>
              <w:jc w:val="left"/>
              <w:rPr>
                <w:sz w:val="16"/>
                <w:szCs w:val="16"/>
              </w:rPr>
            </w:pPr>
            <w:r w:rsidRPr="0078083E">
              <w:rPr>
                <w:szCs w:val="21"/>
              </w:rPr>
              <w:t>Объем производства по проекту, тыс. тонн</w:t>
            </w:r>
          </w:p>
        </w:tc>
        <w:tc>
          <w:tcPr>
            <w:cnfStyle w:val="000010000000"/>
            <w:tcW w:w="2159" w:type="dxa"/>
          </w:tcPr>
          <w:p w:rsidR="009118D9" w:rsidRPr="005456FA" w:rsidRDefault="009118D9" w:rsidP="005526F8">
            <w:pPr>
              <w:pStyle w:val="affff1"/>
              <w:jc w:val="center"/>
              <w:rPr>
                <w:sz w:val="16"/>
                <w:szCs w:val="16"/>
              </w:rPr>
            </w:pPr>
            <w:r>
              <w:t>1,03</w:t>
            </w:r>
          </w:p>
        </w:tc>
        <w:tc>
          <w:tcPr>
            <w:tcW w:w="2036" w:type="dxa"/>
          </w:tcPr>
          <w:p w:rsidR="009118D9" w:rsidRPr="005456FA" w:rsidRDefault="009118D9" w:rsidP="005526F8">
            <w:pPr>
              <w:pStyle w:val="affff1"/>
              <w:jc w:val="center"/>
              <w:cnfStyle w:val="000000100000"/>
              <w:rPr>
                <w:sz w:val="16"/>
                <w:szCs w:val="16"/>
              </w:rPr>
            </w:pPr>
            <w:r>
              <w:t>0,93</w:t>
            </w:r>
          </w:p>
        </w:tc>
      </w:tr>
      <w:tr w:rsidR="009118D9" w:rsidRPr="005456FA" w:rsidTr="005526F8">
        <w:trPr>
          <w:trHeight w:val="25"/>
        </w:trPr>
        <w:tc>
          <w:tcPr>
            <w:cnfStyle w:val="001000000000"/>
            <w:tcW w:w="5071" w:type="dxa"/>
            <w:vAlign w:val="center"/>
          </w:tcPr>
          <w:p w:rsidR="009118D9" w:rsidRPr="005456FA" w:rsidRDefault="009118D9" w:rsidP="005526F8">
            <w:pPr>
              <w:pStyle w:val="affff1"/>
              <w:jc w:val="left"/>
              <w:rPr>
                <w:sz w:val="16"/>
                <w:szCs w:val="16"/>
              </w:rPr>
            </w:pPr>
            <w:r w:rsidRPr="00E34591">
              <w:rPr>
                <w:szCs w:val="21"/>
              </w:rPr>
              <w:t xml:space="preserve">Объем </w:t>
            </w:r>
            <w:r>
              <w:rPr>
                <w:szCs w:val="21"/>
              </w:rPr>
              <w:t>рынка в Краснодарском крае</w:t>
            </w:r>
            <w:r w:rsidRPr="00E34591">
              <w:rPr>
                <w:szCs w:val="21"/>
              </w:rPr>
              <w:t>, тыс. тонн</w:t>
            </w:r>
          </w:p>
        </w:tc>
        <w:tc>
          <w:tcPr>
            <w:cnfStyle w:val="000010000000"/>
            <w:tcW w:w="2159" w:type="dxa"/>
          </w:tcPr>
          <w:p w:rsidR="009118D9" w:rsidRPr="005456FA" w:rsidRDefault="009118D9" w:rsidP="005526F8">
            <w:pPr>
              <w:pStyle w:val="affff1"/>
              <w:jc w:val="center"/>
              <w:rPr>
                <w:sz w:val="16"/>
                <w:szCs w:val="16"/>
              </w:rPr>
            </w:pPr>
            <w:r>
              <w:rPr>
                <w:szCs w:val="16"/>
              </w:rPr>
              <w:t>110</w:t>
            </w:r>
          </w:p>
        </w:tc>
        <w:tc>
          <w:tcPr>
            <w:tcW w:w="2036" w:type="dxa"/>
          </w:tcPr>
          <w:p w:rsidR="009118D9" w:rsidRPr="005456FA" w:rsidRDefault="009118D9" w:rsidP="005526F8">
            <w:pPr>
              <w:pStyle w:val="affff1"/>
              <w:jc w:val="center"/>
              <w:cnfStyle w:val="000000000000"/>
              <w:rPr>
                <w:sz w:val="16"/>
                <w:szCs w:val="16"/>
              </w:rPr>
            </w:pPr>
            <w:r>
              <w:t>99,07</w:t>
            </w:r>
          </w:p>
        </w:tc>
      </w:tr>
      <w:tr w:rsidR="009118D9" w:rsidRPr="005456FA" w:rsidTr="005526F8">
        <w:trPr>
          <w:cnfStyle w:val="000000100000"/>
          <w:trHeight w:val="25"/>
        </w:trPr>
        <w:tc>
          <w:tcPr>
            <w:cnfStyle w:val="001000000000"/>
            <w:tcW w:w="5071" w:type="dxa"/>
            <w:vAlign w:val="center"/>
          </w:tcPr>
          <w:p w:rsidR="009118D9" w:rsidRPr="005456FA" w:rsidRDefault="009118D9" w:rsidP="005526F8">
            <w:pPr>
              <w:pStyle w:val="affff1"/>
              <w:jc w:val="right"/>
              <w:rPr>
                <w:sz w:val="16"/>
                <w:szCs w:val="16"/>
              </w:rPr>
            </w:pPr>
            <w:r w:rsidRPr="00E314E0">
              <w:rPr>
                <w:szCs w:val="21"/>
              </w:rPr>
              <w:t>ИТОГО</w:t>
            </w:r>
          </w:p>
        </w:tc>
        <w:tc>
          <w:tcPr>
            <w:cnfStyle w:val="000010000000"/>
            <w:tcW w:w="2159" w:type="dxa"/>
          </w:tcPr>
          <w:p w:rsidR="009118D9" w:rsidRPr="005456FA" w:rsidRDefault="009118D9" w:rsidP="005526F8">
            <w:pPr>
              <w:pStyle w:val="affff1"/>
              <w:jc w:val="center"/>
              <w:rPr>
                <w:sz w:val="16"/>
                <w:szCs w:val="16"/>
              </w:rPr>
            </w:pPr>
            <w:r>
              <w:t>111,03</w:t>
            </w:r>
          </w:p>
        </w:tc>
        <w:tc>
          <w:tcPr>
            <w:tcW w:w="2036" w:type="dxa"/>
          </w:tcPr>
          <w:p w:rsidR="009118D9" w:rsidRPr="005456FA" w:rsidRDefault="009118D9" w:rsidP="005526F8">
            <w:pPr>
              <w:pStyle w:val="affff1"/>
              <w:jc w:val="center"/>
              <w:cnfStyle w:val="000000100000"/>
              <w:rPr>
                <w:sz w:val="16"/>
                <w:szCs w:val="16"/>
              </w:rPr>
            </w:pPr>
            <w:r w:rsidRPr="00E314E0">
              <w:rPr>
                <w:szCs w:val="21"/>
              </w:rPr>
              <w:t>100</w:t>
            </w:r>
          </w:p>
        </w:tc>
      </w:tr>
    </w:tbl>
    <w:p w:rsidR="009118D9" w:rsidRPr="004F0FAF" w:rsidRDefault="009118D9" w:rsidP="009118D9">
      <w:pPr>
        <w:pStyle w:val="afffe"/>
        <w:spacing w:before="100" w:beforeAutospacing="1" w:after="100" w:afterAutospacing="1"/>
        <w:rPr>
          <w:b/>
          <w:color w:val="548DD4"/>
          <w:sz w:val="26"/>
          <w:szCs w:val="26"/>
        </w:rPr>
      </w:pPr>
      <w:r w:rsidRPr="00D702F1">
        <w:lastRenderedPageBreak/>
        <w:t>Исходя из проведённых расчётов,</w:t>
      </w:r>
      <w:r>
        <w:t xml:space="preserve"> п</w:t>
      </w:r>
      <w:r w:rsidRPr="007E7A1D">
        <w:t xml:space="preserve">ланируемая доля рынка после выхода завода </w:t>
      </w:r>
      <w:r>
        <w:br/>
      </w:r>
      <w:r w:rsidRPr="007E7A1D">
        <w:t>на проектные мощности, в коммерческой фазе</w:t>
      </w:r>
      <w:r w:rsidRPr="00B32E01">
        <w:t xml:space="preserve">, составляет </w:t>
      </w:r>
      <w:r>
        <w:t>0,93</w:t>
      </w:r>
      <w:r w:rsidRPr="00B32E01">
        <w:t>% на</w:t>
      </w:r>
      <w:r w:rsidRPr="007E7A1D">
        <w:t xml:space="preserve"> рынке Краснодарского края.</w:t>
      </w:r>
    </w:p>
    <w:p w:rsidR="009118D9" w:rsidRDefault="009118D9" w:rsidP="009118D9">
      <w:pPr>
        <w:rPr>
          <w:lang w:eastAsia="en-US"/>
        </w:rPr>
      </w:pPr>
      <w:bookmarkStart w:id="132" w:name="_Toc263442916"/>
      <w:bookmarkStart w:id="133" w:name="_Toc267061609"/>
      <w:bookmarkStart w:id="134" w:name="_Toc329941923"/>
      <w:bookmarkStart w:id="135" w:name="_Toc334006855"/>
      <w:bookmarkStart w:id="136" w:name="_Toc334106151"/>
      <w:bookmarkStart w:id="137" w:name="_Toc334113564"/>
      <w:bookmarkStart w:id="138" w:name="_Toc335297956"/>
      <w:bookmarkStart w:id="139" w:name="_Toc335298052"/>
      <w:bookmarkEnd w:id="126"/>
      <w:bookmarkEnd w:id="127"/>
      <w:bookmarkEnd w:id="128"/>
      <w:bookmarkEnd w:id="129"/>
      <w:bookmarkEnd w:id="130"/>
      <w:bookmarkEnd w:id="131"/>
    </w:p>
    <w:p w:rsidR="009118D9" w:rsidRPr="00EB4E9F" w:rsidRDefault="009118D9" w:rsidP="009118D9">
      <w:pPr>
        <w:rPr>
          <w:lang w:eastAsia="en-US"/>
        </w:rPr>
        <w:sectPr w:rsidR="009118D9" w:rsidRPr="00EB4E9F" w:rsidSect="003B2450">
          <w:pgSz w:w="11906" w:h="16838"/>
          <w:pgMar w:top="1134" w:right="850" w:bottom="1134" w:left="1843" w:header="708" w:footer="510" w:gutter="0"/>
          <w:cols w:space="708"/>
          <w:titlePg/>
          <w:docGrid w:linePitch="360"/>
        </w:sectPr>
      </w:pPr>
    </w:p>
    <w:p w:rsidR="009118D9" w:rsidRPr="00292CCC" w:rsidRDefault="009118D9" w:rsidP="009118D9">
      <w:pPr>
        <w:pStyle w:val="afffc"/>
        <w:rPr>
          <w:lang w:eastAsia="en-US"/>
        </w:rPr>
      </w:pPr>
      <w:bookmarkStart w:id="140" w:name="_Toc183609305"/>
      <w:r w:rsidRPr="00292CCC">
        <w:rPr>
          <w:lang w:eastAsia="en-US"/>
        </w:rPr>
        <w:lastRenderedPageBreak/>
        <w:t>6. Организационный план</w:t>
      </w:r>
      <w:bookmarkStart w:id="141" w:name="_Toc263442921"/>
      <w:bookmarkStart w:id="142" w:name="_Toc267061611"/>
      <w:bookmarkStart w:id="143" w:name="_Toc329941925"/>
      <w:bookmarkStart w:id="144" w:name="_Toc334006857"/>
      <w:bookmarkStart w:id="145" w:name="_Toc334106153"/>
      <w:bookmarkStart w:id="146" w:name="_Toc334113566"/>
      <w:bookmarkStart w:id="147" w:name="_Toc335297958"/>
      <w:bookmarkStart w:id="148" w:name="_Toc335298054"/>
      <w:bookmarkEnd w:id="132"/>
      <w:bookmarkEnd w:id="133"/>
      <w:bookmarkEnd w:id="134"/>
      <w:bookmarkEnd w:id="135"/>
      <w:bookmarkEnd w:id="136"/>
      <w:bookmarkEnd w:id="137"/>
      <w:bookmarkEnd w:id="138"/>
      <w:bookmarkEnd w:id="139"/>
      <w:r>
        <w:rPr>
          <w:lang w:eastAsia="en-US"/>
        </w:rPr>
        <w:t xml:space="preserve"> реализации инвестиционного проекта</w:t>
      </w:r>
      <w:bookmarkEnd w:id="140"/>
    </w:p>
    <w:p w:rsidR="009118D9" w:rsidRDefault="009118D9" w:rsidP="009118D9">
      <w:pPr>
        <w:pStyle w:val="afffd"/>
      </w:pPr>
      <w:bookmarkStart w:id="149" w:name="_Toc183609306"/>
      <w:r w:rsidRPr="00292CCC">
        <w:t xml:space="preserve">6.1. </w:t>
      </w:r>
      <w:bookmarkEnd w:id="149"/>
      <w:r w:rsidR="003B6562" w:rsidRPr="000C004C">
        <w:t>Организационный план реализации инвестиционного проекта (перечень этапов с указанием длительности (дней), стоимости со сроком оплаты, ответственном исполнителе)</w:t>
      </w:r>
    </w:p>
    <w:p w:rsidR="009118D9" w:rsidRPr="0035763A" w:rsidRDefault="009118D9" w:rsidP="009118D9">
      <w:pPr>
        <w:pStyle w:val="affff3"/>
      </w:pPr>
      <w:r w:rsidRPr="0035763A">
        <w:t xml:space="preserve">Проект по строительству </w:t>
      </w:r>
      <w:r>
        <w:t xml:space="preserve">тепличного комплекса </w:t>
      </w:r>
      <w:r w:rsidRPr="0035763A">
        <w:t>состоит из следующих этапов:</w:t>
      </w:r>
    </w:p>
    <w:p w:rsidR="009118D9" w:rsidRDefault="009118D9" w:rsidP="009118D9">
      <w:pPr>
        <w:pStyle w:val="afffe"/>
        <w:numPr>
          <w:ilvl w:val="0"/>
          <w:numId w:val="25"/>
        </w:numPr>
      </w:pPr>
      <w:r>
        <w:t>Первый этап – выполнение проектных работ, оформление земельного участка и подготовка площадки;</w:t>
      </w:r>
    </w:p>
    <w:p w:rsidR="009118D9" w:rsidRDefault="009118D9" w:rsidP="009118D9">
      <w:pPr>
        <w:pStyle w:val="afffe"/>
        <w:numPr>
          <w:ilvl w:val="0"/>
          <w:numId w:val="25"/>
        </w:numPr>
      </w:pPr>
      <w:r>
        <w:t>Второй этап – строительно-монтажные работы, приобретение оборудования, пуско-наладочные работы, з</w:t>
      </w:r>
      <w:r w:rsidRPr="00E63FBD">
        <w:t>атраты на приобретение оборотных средств</w:t>
      </w:r>
      <w:r>
        <w:t>;</w:t>
      </w:r>
    </w:p>
    <w:p w:rsidR="009118D9" w:rsidRPr="00BE0DCB" w:rsidRDefault="009118D9" w:rsidP="009118D9">
      <w:pPr>
        <w:pStyle w:val="afffe"/>
        <w:numPr>
          <w:ilvl w:val="0"/>
          <w:numId w:val="25"/>
        </w:numPr>
      </w:pPr>
      <w:r>
        <w:t>Третий этап – запуск производства и выход на проектную мощность.</w:t>
      </w:r>
    </w:p>
    <w:p w:rsidR="009118D9" w:rsidRDefault="009118D9" w:rsidP="009118D9">
      <w:pPr>
        <w:pStyle w:val="a4"/>
        <w:keepNext/>
        <w:ind w:firstLine="0"/>
      </w:pPr>
      <w:r>
        <w:t xml:space="preserve">Таблица </w:t>
      </w:r>
      <w:fldSimple w:instr=" SEQ Таблица \* ARABIC ">
        <w:r w:rsidR="00756FE4">
          <w:rPr>
            <w:noProof/>
          </w:rPr>
          <w:t>8</w:t>
        </w:r>
      </w:fldSimple>
      <w:r>
        <w:t xml:space="preserve"> - Календарный план реализации проекта</w:t>
      </w:r>
    </w:p>
    <w:tbl>
      <w:tblPr>
        <w:tblW w:w="0" w:type="auto"/>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tblPr>
      <w:tblGrid>
        <w:gridCol w:w="562"/>
        <w:gridCol w:w="3119"/>
        <w:gridCol w:w="709"/>
        <w:gridCol w:w="708"/>
        <w:gridCol w:w="709"/>
        <w:gridCol w:w="709"/>
        <w:gridCol w:w="709"/>
        <w:gridCol w:w="708"/>
        <w:gridCol w:w="674"/>
        <w:gridCol w:w="601"/>
      </w:tblGrid>
      <w:tr w:rsidR="009118D9" w:rsidRPr="006666A5" w:rsidTr="005526F8">
        <w:trPr>
          <w:trHeight w:val="275"/>
          <w:jc w:val="center"/>
        </w:trPr>
        <w:tc>
          <w:tcPr>
            <w:tcW w:w="562" w:type="dxa"/>
            <w:vMerge w:val="restart"/>
            <w:tcBorders>
              <w:top w:val="single" w:sz="4" w:space="0" w:color="70AD47"/>
              <w:left w:val="single" w:sz="4" w:space="0" w:color="70AD47"/>
              <w:bottom w:val="single" w:sz="4" w:space="0" w:color="70AD47"/>
              <w:right w:val="nil"/>
            </w:tcBorders>
            <w:shd w:val="clear" w:color="auto" w:fill="4F81BD" w:themeFill="accent1"/>
            <w:vAlign w:val="center"/>
            <w:hideMark/>
          </w:tcPr>
          <w:p w:rsidR="009118D9" w:rsidRPr="00E63FBD" w:rsidRDefault="009118D9" w:rsidP="005526F8">
            <w:pPr>
              <w:ind w:right="-10" w:firstLine="0"/>
              <w:jc w:val="center"/>
              <w:rPr>
                <w:rFonts w:asciiTheme="majorHAnsi" w:hAnsiTheme="majorHAnsi"/>
                <w:b/>
                <w:bCs/>
                <w:color w:val="FFFFFF"/>
                <w:sz w:val="18"/>
                <w:szCs w:val="18"/>
              </w:rPr>
            </w:pPr>
            <w:bookmarkStart w:id="150" w:name="_Ref384912263"/>
            <w:r w:rsidRPr="00E63FBD">
              <w:rPr>
                <w:rFonts w:asciiTheme="majorHAnsi" w:hAnsiTheme="majorHAnsi"/>
                <w:b/>
                <w:bCs/>
                <w:color w:val="FFFFFF"/>
                <w:sz w:val="18"/>
                <w:szCs w:val="18"/>
              </w:rPr>
              <w:t>№ п/п</w:t>
            </w:r>
          </w:p>
          <w:p w:rsidR="009118D9" w:rsidRPr="00E63FBD" w:rsidRDefault="009118D9" w:rsidP="005526F8">
            <w:pPr>
              <w:ind w:left="-545" w:right="-10" w:firstLine="0"/>
              <w:rPr>
                <w:rFonts w:asciiTheme="majorHAnsi" w:hAnsiTheme="majorHAnsi"/>
                <w:b/>
                <w:bCs/>
                <w:color w:val="FFFFFF"/>
                <w:sz w:val="18"/>
                <w:szCs w:val="18"/>
              </w:rPr>
            </w:pPr>
            <w:r w:rsidRPr="00E63FBD">
              <w:rPr>
                <w:rFonts w:asciiTheme="majorHAnsi" w:hAnsiTheme="majorHAnsi"/>
                <w:b/>
                <w:bCs/>
                <w:color w:val="FFFFFF"/>
                <w:sz w:val="18"/>
                <w:szCs w:val="18"/>
              </w:rPr>
              <w:t xml:space="preserve">п/п </w:t>
            </w:r>
          </w:p>
        </w:tc>
        <w:tc>
          <w:tcPr>
            <w:tcW w:w="3119" w:type="dxa"/>
            <w:vMerge w:val="restart"/>
            <w:tcBorders>
              <w:top w:val="single" w:sz="4" w:space="0" w:color="70AD47"/>
              <w:left w:val="nil"/>
              <w:bottom w:val="single" w:sz="4" w:space="0" w:color="70AD47"/>
              <w:right w:val="nil"/>
            </w:tcBorders>
            <w:shd w:val="clear" w:color="auto" w:fill="4F81BD" w:themeFill="accent1"/>
            <w:vAlign w:val="center"/>
            <w:hideMark/>
          </w:tcPr>
          <w:p w:rsidR="009118D9" w:rsidRPr="00E63FBD" w:rsidRDefault="009118D9" w:rsidP="005526F8">
            <w:pPr>
              <w:ind w:firstLine="0"/>
              <w:jc w:val="center"/>
              <w:rPr>
                <w:rFonts w:asciiTheme="majorHAnsi" w:hAnsiTheme="majorHAnsi"/>
                <w:b/>
                <w:bCs/>
                <w:color w:val="FFFFFF"/>
                <w:sz w:val="18"/>
                <w:szCs w:val="18"/>
              </w:rPr>
            </w:pPr>
            <w:r w:rsidRPr="00E63FBD">
              <w:rPr>
                <w:rFonts w:asciiTheme="majorHAnsi" w:hAnsiTheme="majorHAnsi"/>
                <w:b/>
                <w:bCs/>
                <w:color w:val="FFFFFF"/>
                <w:sz w:val="18"/>
                <w:szCs w:val="18"/>
              </w:rPr>
              <w:t>Этапы работ по проекту</w:t>
            </w:r>
          </w:p>
        </w:tc>
        <w:tc>
          <w:tcPr>
            <w:tcW w:w="2835" w:type="dxa"/>
            <w:gridSpan w:val="4"/>
            <w:tcBorders>
              <w:top w:val="single" w:sz="4" w:space="0" w:color="70AD47"/>
              <w:left w:val="nil"/>
              <w:bottom w:val="single" w:sz="4" w:space="0" w:color="70AD47"/>
              <w:right w:val="nil"/>
            </w:tcBorders>
            <w:shd w:val="clear" w:color="auto" w:fill="4F81BD" w:themeFill="accent1"/>
            <w:vAlign w:val="center"/>
            <w:hideMark/>
          </w:tcPr>
          <w:p w:rsidR="009118D9" w:rsidRPr="00E63FBD" w:rsidRDefault="009118D9" w:rsidP="005526F8">
            <w:pPr>
              <w:jc w:val="center"/>
              <w:rPr>
                <w:rFonts w:asciiTheme="majorHAnsi" w:hAnsiTheme="majorHAnsi"/>
                <w:b/>
                <w:bCs/>
                <w:color w:val="FFFFFF"/>
                <w:sz w:val="18"/>
                <w:szCs w:val="18"/>
              </w:rPr>
            </w:pPr>
            <w:r w:rsidRPr="00E63FBD">
              <w:rPr>
                <w:rFonts w:asciiTheme="majorHAnsi" w:hAnsiTheme="majorHAnsi"/>
                <w:b/>
                <w:bCs/>
                <w:color w:val="FFFFFF"/>
                <w:sz w:val="18"/>
                <w:szCs w:val="18"/>
              </w:rPr>
              <w:t>2025 г.</w:t>
            </w:r>
          </w:p>
        </w:tc>
        <w:tc>
          <w:tcPr>
            <w:tcW w:w="2692" w:type="dxa"/>
            <w:gridSpan w:val="4"/>
            <w:tcBorders>
              <w:top w:val="single" w:sz="4" w:space="0" w:color="70AD47"/>
              <w:left w:val="nil"/>
              <w:bottom w:val="single" w:sz="4" w:space="0" w:color="70AD47"/>
              <w:right w:val="nil"/>
            </w:tcBorders>
            <w:shd w:val="clear" w:color="auto" w:fill="4F81BD" w:themeFill="accent1"/>
            <w:vAlign w:val="center"/>
            <w:hideMark/>
          </w:tcPr>
          <w:p w:rsidR="009118D9" w:rsidRPr="00E63FBD" w:rsidRDefault="009118D9" w:rsidP="005526F8">
            <w:pPr>
              <w:jc w:val="center"/>
              <w:rPr>
                <w:rFonts w:asciiTheme="majorHAnsi" w:hAnsiTheme="majorHAnsi"/>
                <w:b/>
                <w:bCs/>
                <w:color w:val="FFFFFF"/>
                <w:sz w:val="18"/>
                <w:szCs w:val="18"/>
              </w:rPr>
            </w:pPr>
            <w:r w:rsidRPr="00E63FBD">
              <w:rPr>
                <w:rFonts w:asciiTheme="majorHAnsi" w:hAnsiTheme="majorHAnsi"/>
                <w:b/>
                <w:bCs/>
                <w:color w:val="FFFFFF"/>
                <w:sz w:val="18"/>
                <w:szCs w:val="18"/>
              </w:rPr>
              <w:t>2026 г.</w:t>
            </w:r>
          </w:p>
        </w:tc>
      </w:tr>
      <w:tr w:rsidR="009118D9" w:rsidRPr="006666A5" w:rsidTr="005526F8">
        <w:trPr>
          <w:trHeight w:val="244"/>
          <w:jc w:val="center"/>
        </w:trPr>
        <w:tc>
          <w:tcPr>
            <w:tcW w:w="562" w:type="dxa"/>
            <w:vMerge/>
            <w:shd w:val="clear" w:color="auto" w:fill="4F81BD" w:themeFill="accent1"/>
            <w:vAlign w:val="center"/>
            <w:hideMark/>
          </w:tcPr>
          <w:p w:rsidR="009118D9" w:rsidRPr="00E63FBD" w:rsidRDefault="009118D9" w:rsidP="005526F8">
            <w:pPr>
              <w:ind w:left="-545" w:right="-10"/>
              <w:jc w:val="center"/>
              <w:rPr>
                <w:rFonts w:asciiTheme="majorHAnsi" w:hAnsiTheme="majorHAnsi"/>
                <w:b/>
                <w:bCs/>
                <w:color w:val="000000"/>
                <w:sz w:val="18"/>
                <w:szCs w:val="18"/>
              </w:rPr>
            </w:pPr>
          </w:p>
        </w:tc>
        <w:tc>
          <w:tcPr>
            <w:tcW w:w="3119" w:type="dxa"/>
            <w:vMerge/>
            <w:shd w:val="clear" w:color="auto" w:fill="4F81BD" w:themeFill="accent1"/>
            <w:vAlign w:val="center"/>
            <w:hideMark/>
          </w:tcPr>
          <w:p w:rsidR="009118D9" w:rsidRPr="00E63FBD" w:rsidRDefault="009118D9" w:rsidP="005526F8">
            <w:pPr>
              <w:ind w:firstLine="0"/>
              <w:jc w:val="center"/>
              <w:rPr>
                <w:rFonts w:asciiTheme="majorHAnsi" w:hAnsiTheme="majorHAnsi"/>
                <w:color w:val="000000"/>
                <w:sz w:val="18"/>
                <w:szCs w:val="18"/>
              </w:rPr>
            </w:pPr>
          </w:p>
        </w:tc>
        <w:tc>
          <w:tcPr>
            <w:tcW w:w="709" w:type="dxa"/>
            <w:shd w:val="clear" w:color="auto" w:fill="4F81BD" w:themeFill="accent1"/>
            <w:vAlign w:val="center"/>
            <w:hideMark/>
          </w:tcPr>
          <w:p w:rsidR="009118D9" w:rsidRPr="00E63FBD" w:rsidRDefault="009118D9" w:rsidP="005526F8">
            <w:pPr>
              <w:ind w:left="-12" w:firstLine="0"/>
              <w:jc w:val="center"/>
              <w:rPr>
                <w:rFonts w:asciiTheme="majorHAnsi" w:hAnsiTheme="majorHAnsi"/>
                <w:color w:val="FFFFFF" w:themeColor="background1"/>
                <w:sz w:val="18"/>
                <w:szCs w:val="18"/>
              </w:rPr>
            </w:pPr>
            <w:r w:rsidRPr="00E63FBD">
              <w:rPr>
                <w:rFonts w:asciiTheme="majorHAnsi" w:hAnsiTheme="majorHAnsi"/>
                <w:color w:val="FFFFFF" w:themeColor="background1"/>
                <w:sz w:val="18"/>
                <w:szCs w:val="18"/>
              </w:rPr>
              <w:t>I кв.</w:t>
            </w:r>
          </w:p>
        </w:tc>
        <w:tc>
          <w:tcPr>
            <w:tcW w:w="708" w:type="dxa"/>
            <w:shd w:val="clear" w:color="auto" w:fill="4F81BD" w:themeFill="accent1"/>
            <w:vAlign w:val="center"/>
            <w:hideMark/>
          </w:tcPr>
          <w:p w:rsidR="009118D9" w:rsidRPr="00E63FBD" w:rsidRDefault="009118D9" w:rsidP="005526F8">
            <w:pPr>
              <w:ind w:left="-12" w:firstLine="0"/>
              <w:jc w:val="center"/>
              <w:rPr>
                <w:rFonts w:asciiTheme="majorHAnsi" w:hAnsiTheme="majorHAnsi"/>
                <w:color w:val="FFFFFF" w:themeColor="background1"/>
                <w:sz w:val="18"/>
                <w:szCs w:val="18"/>
              </w:rPr>
            </w:pPr>
            <w:r w:rsidRPr="00E63FBD">
              <w:rPr>
                <w:rFonts w:asciiTheme="majorHAnsi" w:hAnsiTheme="majorHAnsi"/>
                <w:color w:val="FFFFFF" w:themeColor="background1"/>
                <w:sz w:val="18"/>
                <w:szCs w:val="18"/>
              </w:rPr>
              <w:t>II кв.</w:t>
            </w:r>
          </w:p>
        </w:tc>
        <w:tc>
          <w:tcPr>
            <w:tcW w:w="709" w:type="dxa"/>
            <w:shd w:val="clear" w:color="auto" w:fill="4F81BD" w:themeFill="accent1"/>
            <w:vAlign w:val="center"/>
            <w:hideMark/>
          </w:tcPr>
          <w:p w:rsidR="009118D9" w:rsidRPr="00E63FBD" w:rsidRDefault="009118D9" w:rsidP="005526F8">
            <w:pPr>
              <w:ind w:left="-12" w:firstLine="0"/>
              <w:jc w:val="center"/>
              <w:rPr>
                <w:rFonts w:asciiTheme="majorHAnsi" w:hAnsiTheme="majorHAnsi"/>
                <w:color w:val="FFFFFF" w:themeColor="background1"/>
                <w:sz w:val="18"/>
                <w:szCs w:val="18"/>
              </w:rPr>
            </w:pPr>
            <w:r w:rsidRPr="00E63FBD">
              <w:rPr>
                <w:rFonts w:asciiTheme="majorHAnsi" w:hAnsiTheme="majorHAnsi"/>
                <w:color w:val="FFFFFF" w:themeColor="background1"/>
                <w:sz w:val="18"/>
                <w:szCs w:val="18"/>
              </w:rPr>
              <w:t>III кв.</w:t>
            </w:r>
          </w:p>
        </w:tc>
        <w:tc>
          <w:tcPr>
            <w:tcW w:w="709" w:type="dxa"/>
            <w:shd w:val="clear" w:color="auto" w:fill="4F81BD" w:themeFill="accent1"/>
            <w:vAlign w:val="center"/>
            <w:hideMark/>
          </w:tcPr>
          <w:p w:rsidR="009118D9" w:rsidRPr="00E63FBD" w:rsidRDefault="009118D9" w:rsidP="005526F8">
            <w:pPr>
              <w:ind w:left="-12" w:firstLine="0"/>
              <w:jc w:val="center"/>
              <w:rPr>
                <w:rFonts w:asciiTheme="majorHAnsi" w:hAnsiTheme="majorHAnsi"/>
                <w:color w:val="FFFFFF" w:themeColor="background1"/>
                <w:sz w:val="18"/>
                <w:szCs w:val="18"/>
              </w:rPr>
            </w:pPr>
            <w:r w:rsidRPr="00E63FBD">
              <w:rPr>
                <w:rFonts w:asciiTheme="majorHAnsi" w:hAnsiTheme="majorHAnsi"/>
                <w:color w:val="FFFFFF" w:themeColor="background1"/>
                <w:sz w:val="18"/>
                <w:szCs w:val="18"/>
              </w:rPr>
              <w:t>IV кв.</w:t>
            </w:r>
          </w:p>
        </w:tc>
        <w:tc>
          <w:tcPr>
            <w:tcW w:w="709" w:type="dxa"/>
            <w:shd w:val="clear" w:color="auto" w:fill="4F81BD" w:themeFill="accent1"/>
            <w:vAlign w:val="center"/>
            <w:hideMark/>
          </w:tcPr>
          <w:p w:rsidR="009118D9" w:rsidRPr="00E63FBD" w:rsidRDefault="009118D9" w:rsidP="005526F8">
            <w:pPr>
              <w:ind w:left="-12" w:firstLine="0"/>
              <w:jc w:val="center"/>
              <w:rPr>
                <w:rFonts w:asciiTheme="majorHAnsi" w:hAnsiTheme="majorHAnsi"/>
                <w:color w:val="FFFFFF" w:themeColor="background1"/>
                <w:sz w:val="18"/>
                <w:szCs w:val="18"/>
              </w:rPr>
            </w:pPr>
            <w:r w:rsidRPr="00E63FBD">
              <w:rPr>
                <w:rFonts w:asciiTheme="majorHAnsi" w:hAnsiTheme="majorHAnsi"/>
                <w:color w:val="FFFFFF" w:themeColor="background1"/>
                <w:sz w:val="18"/>
                <w:szCs w:val="18"/>
              </w:rPr>
              <w:t>I кв.</w:t>
            </w:r>
          </w:p>
        </w:tc>
        <w:tc>
          <w:tcPr>
            <w:tcW w:w="708" w:type="dxa"/>
            <w:shd w:val="clear" w:color="auto" w:fill="4F81BD" w:themeFill="accent1"/>
            <w:vAlign w:val="center"/>
            <w:hideMark/>
          </w:tcPr>
          <w:p w:rsidR="009118D9" w:rsidRPr="00E63FBD" w:rsidRDefault="009118D9" w:rsidP="005526F8">
            <w:pPr>
              <w:ind w:left="-12" w:firstLine="0"/>
              <w:jc w:val="center"/>
              <w:rPr>
                <w:rFonts w:asciiTheme="majorHAnsi" w:hAnsiTheme="majorHAnsi"/>
                <w:color w:val="FFFFFF" w:themeColor="background1"/>
                <w:sz w:val="18"/>
                <w:szCs w:val="18"/>
              </w:rPr>
            </w:pPr>
            <w:r w:rsidRPr="00E63FBD">
              <w:rPr>
                <w:rFonts w:asciiTheme="majorHAnsi" w:hAnsiTheme="majorHAnsi"/>
                <w:color w:val="FFFFFF" w:themeColor="background1"/>
                <w:sz w:val="18"/>
                <w:szCs w:val="18"/>
              </w:rPr>
              <w:t>II кв.</w:t>
            </w:r>
          </w:p>
        </w:tc>
        <w:tc>
          <w:tcPr>
            <w:tcW w:w="674" w:type="dxa"/>
            <w:shd w:val="clear" w:color="auto" w:fill="4F81BD" w:themeFill="accent1"/>
            <w:vAlign w:val="center"/>
            <w:hideMark/>
          </w:tcPr>
          <w:p w:rsidR="009118D9" w:rsidRPr="00E63FBD" w:rsidRDefault="009118D9" w:rsidP="005526F8">
            <w:pPr>
              <w:ind w:left="-12" w:firstLine="0"/>
              <w:jc w:val="center"/>
              <w:rPr>
                <w:rFonts w:asciiTheme="majorHAnsi" w:hAnsiTheme="majorHAnsi"/>
                <w:color w:val="FFFFFF" w:themeColor="background1"/>
                <w:sz w:val="18"/>
                <w:szCs w:val="18"/>
              </w:rPr>
            </w:pPr>
            <w:r w:rsidRPr="00E63FBD">
              <w:rPr>
                <w:rFonts w:asciiTheme="majorHAnsi" w:hAnsiTheme="majorHAnsi"/>
                <w:color w:val="FFFFFF" w:themeColor="background1"/>
                <w:sz w:val="18"/>
                <w:szCs w:val="18"/>
              </w:rPr>
              <w:t>III кв.</w:t>
            </w:r>
          </w:p>
        </w:tc>
        <w:tc>
          <w:tcPr>
            <w:tcW w:w="601" w:type="dxa"/>
            <w:shd w:val="clear" w:color="auto" w:fill="4F81BD" w:themeFill="accent1"/>
            <w:vAlign w:val="center"/>
            <w:hideMark/>
          </w:tcPr>
          <w:p w:rsidR="009118D9" w:rsidRPr="00E63FBD" w:rsidRDefault="009118D9" w:rsidP="005526F8">
            <w:pPr>
              <w:ind w:left="-12" w:firstLine="0"/>
              <w:jc w:val="center"/>
              <w:rPr>
                <w:rFonts w:asciiTheme="majorHAnsi" w:hAnsiTheme="majorHAnsi"/>
                <w:color w:val="FFFFFF" w:themeColor="background1"/>
                <w:sz w:val="18"/>
                <w:szCs w:val="18"/>
              </w:rPr>
            </w:pPr>
            <w:r w:rsidRPr="00E63FBD">
              <w:rPr>
                <w:rFonts w:asciiTheme="majorHAnsi" w:hAnsiTheme="majorHAnsi"/>
                <w:color w:val="FFFFFF" w:themeColor="background1"/>
                <w:sz w:val="18"/>
                <w:szCs w:val="18"/>
              </w:rPr>
              <w:t>IV кв.</w:t>
            </w:r>
          </w:p>
        </w:tc>
      </w:tr>
      <w:tr w:rsidR="009118D9" w:rsidRPr="006666A5" w:rsidTr="005526F8">
        <w:trPr>
          <w:trHeight w:val="244"/>
          <w:jc w:val="center"/>
        </w:trPr>
        <w:tc>
          <w:tcPr>
            <w:tcW w:w="562" w:type="dxa"/>
            <w:shd w:val="clear" w:color="auto" w:fill="auto"/>
            <w:vAlign w:val="center"/>
          </w:tcPr>
          <w:p w:rsidR="009118D9" w:rsidRPr="009325FA" w:rsidRDefault="009118D9" w:rsidP="005526F8">
            <w:pPr>
              <w:ind w:left="-545" w:right="-10"/>
              <w:jc w:val="center"/>
              <w:rPr>
                <w:rFonts w:asciiTheme="majorHAnsi" w:hAnsiTheme="majorHAnsi"/>
                <w:b/>
                <w:bCs/>
                <w:color w:val="000000"/>
                <w:sz w:val="18"/>
                <w:szCs w:val="18"/>
              </w:rPr>
            </w:pPr>
            <w:r w:rsidRPr="009325FA">
              <w:rPr>
                <w:rFonts w:asciiTheme="majorHAnsi" w:hAnsiTheme="majorHAnsi"/>
                <w:b/>
                <w:bCs/>
                <w:color w:val="000000"/>
                <w:sz w:val="18"/>
                <w:szCs w:val="18"/>
              </w:rPr>
              <w:t>1</w:t>
            </w:r>
          </w:p>
        </w:tc>
        <w:tc>
          <w:tcPr>
            <w:tcW w:w="3119" w:type="dxa"/>
            <w:shd w:val="clear" w:color="auto" w:fill="auto"/>
          </w:tcPr>
          <w:p w:rsidR="009118D9" w:rsidRPr="009325FA" w:rsidRDefault="009118D9" w:rsidP="005526F8">
            <w:pPr>
              <w:ind w:firstLine="0"/>
              <w:jc w:val="center"/>
              <w:rPr>
                <w:rFonts w:asciiTheme="majorHAnsi" w:hAnsiTheme="majorHAnsi"/>
                <w:color w:val="000000"/>
                <w:sz w:val="18"/>
                <w:szCs w:val="18"/>
              </w:rPr>
            </w:pPr>
            <w:r w:rsidRPr="009325FA">
              <w:rPr>
                <w:rFonts w:asciiTheme="majorHAnsi" w:hAnsiTheme="majorHAnsi"/>
                <w:color w:val="000000"/>
                <w:sz w:val="18"/>
                <w:szCs w:val="18"/>
              </w:rPr>
              <w:t>Проектно-изыскательские работы</w:t>
            </w:r>
          </w:p>
        </w:tc>
        <w:tc>
          <w:tcPr>
            <w:tcW w:w="709" w:type="dxa"/>
            <w:shd w:val="clear" w:color="auto" w:fill="8DB3E2" w:themeFill="text2" w:themeFillTint="66"/>
            <w:vAlign w:val="center"/>
          </w:tcPr>
          <w:p w:rsidR="009118D9" w:rsidRPr="009325FA" w:rsidRDefault="009118D9" w:rsidP="005526F8">
            <w:pPr>
              <w:jc w:val="center"/>
              <w:rPr>
                <w:rFonts w:asciiTheme="majorHAnsi" w:hAnsiTheme="majorHAnsi"/>
                <w:color w:val="000000"/>
                <w:sz w:val="18"/>
                <w:szCs w:val="18"/>
              </w:rPr>
            </w:pPr>
          </w:p>
        </w:tc>
        <w:tc>
          <w:tcPr>
            <w:tcW w:w="708" w:type="dxa"/>
            <w:shd w:val="clear" w:color="auto" w:fill="auto"/>
            <w:vAlign w:val="center"/>
          </w:tcPr>
          <w:p w:rsidR="009118D9" w:rsidRPr="009325FA" w:rsidRDefault="009118D9" w:rsidP="005526F8">
            <w:pPr>
              <w:jc w:val="center"/>
              <w:rPr>
                <w:rFonts w:asciiTheme="majorHAnsi" w:hAnsiTheme="majorHAnsi"/>
                <w:color w:val="000000"/>
                <w:sz w:val="18"/>
                <w:szCs w:val="18"/>
              </w:rPr>
            </w:pPr>
          </w:p>
        </w:tc>
        <w:tc>
          <w:tcPr>
            <w:tcW w:w="709" w:type="dxa"/>
            <w:shd w:val="clear" w:color="auto" w:fill="auto"/>
            <w:vAlign w:val="center"/>
          </w:tcPr>
          <w:p w:rsidR="009118D9" w:rsidRPr="009325FA" w:rsidRDefault="009118D9" w:rsidP="005526F8">
            <w:pPr>
              <w:jc w:val="center"/>
              <w:rPr>
                <w:rFonts w:asciiTheme="majorHAnsi" w:hAnsiTheme="majorHAnsi"/>
                <w:color w:val="000000"/>
                <w:sz w:val="18"/>
                <w:szCs w:val="18"/>
              </w:rPr>
            </w:pPr>
          </w:p>
        </w:tc>
        <w:tc>
          <w:tcPr>
            <w:tcW w:w="709" w:type="dxa"/>
            <w:shd w:val="clear" w:color="auto" w:fill="auto"/>
            <w:vAlign w:val="center"/>
          </w:tcPr>
          <w:p w:rsidR="009118D9" w:rsidRPr="009325FA" w:rsidRDefault="009118D9" w:rsidP="005526F8">
            <w:pPr>
              <w:jc w:val="center"/>
              <w:rPr>
                <w:rFonts w:asciiTheme="majorHAnsi" w:hAnsiTheme="majorHAnsi"/>
                <w:color w:val="000000"/>
                <w:sz w:val="18"/>
                <w:szCs w:val="18"/>
              </w:rPr>
            </w:pPr>
          </w:p>
        </w:tc>
        <w:tc>
          <w:tcPr>
            <w:tcW w:w="709" w:type="dxa"/>
            <w:shd w:val="clear" w:color="auto" w:fill="auto"/>
            <w:vAlign w:val="center"/>
          </w:tcPr>
          <w:p w:rsidR="009118D9" w:rsidRPr="009325FA" w:rsidRDefault="009118D9" w:rsidP="005526F8">
            <w:pPr>
              <w:jc w:val="center"/>
              <w:rPr>
                <w:rFonts w:asciiTheme="majorHAnsi" w:hAnsiTheme="majorHAnsi"/>
                <w:color w:val="000000"/>
                <w:sz w:val="18"/>
                <w:szCs w:val="18"/>
              </w:rPr>
            </w:pPr>
          </w:p>
        </w:tc>
        <w:tc>
          <w:tcPr>
            <w:tcW w:w="708" w:type="dxa"/>
            <w:shd w:val="clear" w:color="auto" w:fill="auto"/>
            <w:vAlign w:val="center"/>
          </w:tcPr>
          <w:p w:rsidR="009118D9" w:rsidRPr="009325FA" w:rsidRDefault="009118D9" w:rsidP="005526F8">
            <w:pPr>
              <w:jc w:val="center"/>
              <w:rPr>
                <w:rFonts w:asciiTheme="majorHAnsi" w:hAnsiTheme="majorHAnsi"/>
                <w:color w:val="000000"/>
                <w:sz w:val="18"/>
                <w:szCs w:val="18"/>
              </w:rPr>
            </w:pPr>
          </w:p>
        </w:tc>
        <w:tc>
          <w:tcPr>
            <w:tcW w:w="674" w:type="dxa"/>
            <w:shd w:val="clear" w:color="auto" w:fill="auto"/>
            <w:vAlign w:val="center"/>
          </w:tcPr>
          <w:p w:rsidR="009118D9" w:rsidRPr="009325FA" w:rsidRDefault="009118D9" w:rsidP="005526F8">
            <w:pPr>
              <w:jc w:val="center"/>
              <w:rPr>
                <w:rFonts w:asciiTheme="majorHAnsi" w:hAnsiTheme="majorHAnsi"/>
                <w:color w:val="000000"/>
                <w:sz w:val="18"/>
                <w:szCs w:val="18"/>
              </w:rPr>
            </w:pPr>
          </w:p>
        </w:tc>
        <w:tc>
          <w:tcPr>
            <w:tcW w:w="601" w:type="dxa"/>
            <w:shd w:val="clear" w:color="auto" w:fill="auto"/>
            <w:vAlign w:val="center"/>
          </w:tcPr>
          <w:p w:rsidR="009118D9" w:rsidRPr="009325FA" w:rsidRDefault="009118D9" w:rsidP="005526F8">
            <w:pPr>
              <w:jc w:val="center"/>
              <w:rPr>
                <w:rFonts w:asciiTheme="majorHAnsi" w:hAnsiTheme="majorHAnsi"/>
                <w:color w:val="000000"/>
                <w:sz w:val="18"/>
                <w:szCs w:val="18"/>
              </w:rPr>
            </w:pPr>
          </w:p>
        </w:tc>
      </w:tr>
      <w:tr w:rsidR="009118D9" w:rsidRPr="006666A5" w:rsidTr="005526F8">
        <w:trPr>
          <w:trHeight w:val="244"/>
          <w:jc w:val="center"/>
        </w:trPr>
        <w:tc>
          <w:tcPr>
            <w:tcW w:w="562" w:type="dxa"/>
            <w:shd w:val="clear" w:color="auto" w:fill="auto"/>
            <w:vAlign w:val="center"/>
          </w:tcPr>
          <w:p w:rsidR="009118D9" w:rsidRPr="009325FA" w:rsidRDefault="009118D9" w:rsidP="005526F8">
            <w:pPr>
              <w:ind w:left="-545" w:right="-10"/>
              <w:jc w:val="center"/>
              <w:rPr>
                <w:rFonts w:asciiTheme="majorHAnsi" w:hAnsiTheme="majorHAnsi"/>
                <w:b/>
                <w:bCs/>
                <w:color w:val="000000"/>
                <w:sz w:val="18"/>
                <w:szCs w:val="18"/>
              </w:rPr>
            </w:pPr>
            <w:r w:rsidRPr="009325FA">
              <w:rPr>
                <w:rFonts w:asciiTheme="majorHAnsi" w:hAnsiTheme="majorHAnsi"/>
                <w:b/>
                <w:bCs/>
                <w:color w:val="000000"/>
                <w:sz w:val="18"/>
                <w:szCs w:val="18"/>
              </w:rPr>
              <w:t>2</w:t>
            </w:r>
          </w:p>
        </w:tc>
        <w:tc>
          <w:tcPr>
            <w:tcW w:w="3119" w:type="dxa"/>
            <w:shd w:val="clear" w:color="auto" w:fill="auto"/>
          </w:tcPr>
          <w:p w:rsidR="009118D9" w:rsidRPr="009325FA" w:rsidRDefault="009118D9" w:rsidP="005526F8">
            <w:pPr>
              <w:ind w:firstLine="0"/>
              <w:jc w:val="center"/>
              <w:rPr>
                <w:rFonts w:asciiTheme="majorHAnsi" w:hAnsiTheme="majorHAnsi"/>
                <w:color w:val="000000"/>
                <w:sz w:val="18"/>
                <w:szCs w:val="18"/>
              </w:rPr>
            </w:pPr>
            <w:r w:rsidRPr="009325FA">
              <w:rPr>
                <w:rFonts w:asciiTheme="majorHAnsi" w:hAnsiTheme="majorHAnsi"/>
                <w:color w:val="000000"/>
                <w:sz w:val="18"/>
                <w:szCs w:val="18"/>
              </w:rPr>
              <w:t>Подготовительные работы, планировка участка</w:t>
            </w:r>
          </w:p>
        </w:tc>
        <w:tc>
          <w:tcPr>
            <w:tcW w:w="709" w:type="dxa"/>
            <w:shd w:val="clear" w:color="auto" w:fill="C6D9F1" w:themeFill="text2" w:themeFillTint="33"/>
            <w:vAlign w:val="center"/>
          </w:tcPr>
          <w:p w:rsidR="009118D9" w:rsidRPr="009325FA" w:rsidRDefault="009118D9" w:rsidP="005526F8">
            <w:pPr>
              <w:jc w:val="center"/>
              <w:rPr>
                <w:rFonts w:asciiTheme="majorHAnsi" w:hAnsiTheme="majorHAnsi"/>
                <w:color w:val="000000"/>
                <w:sz w:val="18"/>
                <w:szCs w:val="18"/>
              </w:rPr>
            </w:pPr>
          </w:p>
        </w:tc>
        <w:tc>
          <w:tcPr>
            <w:tcW w:w="708" w:type="dxa"/>
            <w:shd w:val="clear" w:color="auto" w:fill="auto"/>
            <w:vAlign w:val="center"/>
          </w:tcPr>
          <w:p w:rsidR="009118D9" w:rsidRPr="009325FA" w:rsidRDefault="009118D9" w:rsidP="005526F8">
            <w:pPr>
              <w:jc w:val="center"/>
              <w:rPr>
                <w:rFonts w:asciiTheme="majorHAnsi" w:hAnsiTheme="majorHAnsi"/>
                <w:color w:val="000000"/>
                <w:sz w:val="18"/>
                <w:szCs w:val="18"/>
              </w:rPr>
            </w:pPr>
          </w:p>
        </w:tc>
        <w:tc>
          <w:tcPr>
            <w:tcW w:w="709" w:type="dxa"/>
            <w:shd w:val="clear" w:color="auto" w:fill="auto"/>
            <w:vAlign w:val="center"/>
          </w:tcPr>
          <w:p w:rsidR="009118D9" w:rsidRPr="009325FA" w:rsidRDefault="009118D9" w:rsidP="005526F8">
            <w:pPr>
              <w:jc w:val="center"/>
              <w:rPr>
                <w:rFonts w:asciiTheme="majorHAnsi" w:hAnsiTheme="majorHAnsi"/>
                <w:color w:val="000000"/>
                <w:sz w:val="18"/>
                <w:szCs w:val="18"/>
              </w:rPr>
            </w:pPr>
          </w:p>
        </w:tc>
        <w:tc>
          <w:tcPr>
            <w:tcW w:w="709" w:type="dxa"/>
            <w:shd w:val="clear" w:color="auto" w:fill="auto"/>
            <w:vAlign w:val="center"/>
          </w:tcPr>
          <w:p w:rsidR="009118D9" w:rsidRPr="009325FA" w:rsidRDefault="009118D9" w:rsidP="005526F8">
            <w:pPr>
              <w:jc w:val="center"/>
              <w:rPr>
                <w:rFonts w:asciiTheme="majorHAnsi" w:hAnsiTheme="majorHAnsi"/>
                <w:color w:val="000000"/>
                <w:sz w:val="18"/>
                <w:szCs w:val="18"/>
              </w:rPr>
            </w:pPr>
          </w:p>
        </w:tc>
        <w:tc>
          <w:tcPr>
            <w:tcW w:w="709" w:type="dxa"/>
            <w:shd w:val="clear" w:color="auto" w:fill="auto"/>
            <w:vAlign w:val="center"/>
          </w:tcPr>
          <w:p w:rsidR="009118D9" w:rsidRPr="009325FA" w:rsidRDefault="009118D9" w:rsidP="005526F8">
            <w:pPr>
              <w:jc w:val="center"/>
              <w:rPr>
                <w:rFonts w:asciiTheme="majorHAnsi" w:hAnsiTheme="majorHAnsi"/>
                <w:color w:val="000000"/>
                <w:sz w:val="18"/>
                <w:szCs w:val="18"/>
              </w:rPr>
            </w:pPr>
          </w:p>
        </w:tc>
        <w:tc>
          <w:tcPr>
            <w:tcW w:w="708" w:type="dxa"/>
            <w:shd w:val="clear" w:color="auto" w:fill="auto"/>
            <w:vAlign w:val="center"/>
          </w:tcPr>
          <w:p w:rsidR="009118D9" w:rsidRPr="009325FA" w:rsidRDefault="009118D9" w:rsidP="005526F8">
            <w:pPr>
              <w:jc w:val="center"/>
              <w:rPr>
                <w:rFonts w:asciiTheme="majorHAnsi" w:hAnsiTheme="majorHAnsi"/>
                <w:color w:val="000000"/>
                <w:sz w:val="18"/>
                <w:szCs w:val="18"/>
              </w:rPr>
            </w:pPr>
          </w:p>
        </w:tc>
        <w:tc>
          <w:tcPr>
            <w:tcW w:w="674" w:type="dxa"/>
            <w:shd w:val="clear" w:color="auto" w:fill="auto"/>
            <w:vAlign w:val="center"/>
          </w:tcPr>
          <w:p w:rsidR="009118D9" w:rsidRPr="009325FA" w:rsidRDefault="009118D9" w:rsidP="005526F8">
            <w:pPr>
              <w:jc w:val="center"/>
              <w:rPr>
                <w:rFonts w:asciiTheme="majorHAnsi" w:hAnsiTheme="majorHAnsi"/>
                <w:color w:val="000000"/>
                <w:sz w:val="18"/>
                <w:szCs w:val="18"/>
              </w:rPr>
            </w:pPr>
          </w:p>
        </w:tc>
        <w:tc>
          <w:tcPr>
            <w:tcW w:w="601" w:type="dxa"/>
            <w:shd w:val="clear" w:color="auto" w:fill="auto"/>
            <w:vAlign w:val="center"/>
          </w:tcPr>
          <w:p w:rsidR="009118D9" w:rsidRPr="009325FA" w:rsidRDefault="009118D9" w:rsidP="005526F8">
            <w:pPr>
              <w:jc w:val="center"/>
              <w:rPr>
                <w:rFonts w:asciiTheme="majorHAnsi" w:hAnsiTheme="majorHAnsi"/>
                <w:color w:val="000000"/>
                <w:sz w:val="18"/>
                <w:szCs w:val="18"/>
              </w:rPr>
            </w:pPr>
          </w:p>
        </w:tc>
      </w:tr>
      <w:tr w:rsidR="009118D9" w:rsidRPr="006666A5" w:rsidTr="005526F8">
        <w:trPr>
          <w:trHeight w:val="244"/>
          <w:jc w:val="center"/>
        </w:trPr>
        <w:tc>
          <w:tcPr>
            <w:tcW w:w="562" w:type="dxa"/>
            <w:shd w:val="clear" w:color="auto" w:fill="auto"/>
            <w:vAlign w:val="center"/>
            <w:hideMark/>
          </w:tcPr>
          <w:p w:rsidR="009118D9" w:rsidRPr="009325FA" w:rsidRDefault="009118D9" w:rsidP="005526F8">
            <w:pPr>
              <w:ind w:left="-545" w:right="-10"/>
              <w:jc w:val="center"/>
              <w:rPr>
                <w:rFonts w:asciiTheme="majorHAnsi" w:hAnsiTheme="majorHAnsi"/>
                <w:b/>
                <w:bCs/>
                <w:color w:val="000000"/>
                <w:sz w:val="18"/>
                <w:szCs w:val="18"/>
              </w:rPr>
            </w:pPr>
            <w:r w:rsidRPr="009325FA">
              <w:rPr>
                <w:rFonts w:asciiTheme="majorHAnsi" w:hAnsiTheme="majorHAnsi"/>
                <w:b/>
                <w:bCs/>
                <w:color w:val="000000"/>
                <w:sz w:val="18"/>
                <w:szCs w:val="18"/>
              </w:rPr>
              <w:t>3</w:t>
            </w:r>
          </w:p>
        </w:tc>
        <w:tc>
          <w:tcPr>
            <w:tcW w:w="3119" w:type="dxa"/>
            <w:shd w:val="clear" w:color="auto" w:fill="auto"/>
            <w:hideMark/>
          </w:tcPr>
          <w:p w:rsidR="009118D9" w:rsidRPr="009325FA" w:rsidRDefault="009118D9" w:rsidP="005526F8">
            <w:pPr>
              <w:ind w:firstLine="0"/>
              <w:jc w:val="center"/>
              <w:rPr>
                <w:rFonts w:asciiTheme="majorHAnsi" w:hAnsiTheme="majorHAnsi"/>
                <w:color w:val="000000"/>
                <w:sz w:val="18"/>
                <w:szCs w:val="18"/>
              </w:rPr>
            </w:pPr>
            <w:r w:rsidRPr="009325FA">
              <w:rPr>
                <w:rFonts w:asciiTheme="majorHAnsi" w:hAnsiTheme="majorHAnsi"/>
                <w:color w:val="000000"/>
                <w:sz w:val="18"/>
                <w:szCs w:val="18"/>
              </w:rPr>
              <w:t>Строительно-монтажные работы</w:t>
            </w:r>
          </w:p>
        </w:tc>
        <w:tc>
          <w:tcPr>
            <w:tcW w:w="709" w:type="dxa"/>
            <w:shd w:val="clear" w:color="auto" w:fill="auto"/>
            <w:vAlign w:val="center"/>
          </w:tcPr>
          <w:p w:rsidR="009118D9" w:rsidRPr="009325FA" w:rsidRDefault="009118D9" w:rsidP="005526F8">
            <w:pPr>
              <w:jc w:val="center"/>
              <w:rPr>
                <w:rFonts w:asciiTheme="majorHAnsi" w:hAnsiTheme="majorHAnsi"/>
                <w:color w:val="000000"/>
                <w:sz w:val="18"/>
                <w:szCs w:val="18"/>
              </w:rPr>
            </w:pPr>
          </w:p>
        </w:tc>
        <w:tc>
          <w:tcPr>
            <w:tcW w:w="708" w:type="dxa"/>
            <w:shd w:val="clear" w:color="auto" w:fill="8DB3E2" w:themeFill="text2" w:themeFillTint="66"/>
            <w:vAlign w:val="center"/>
          </w:tcPr>
          <w:p w:rsidR="009118D9" w:rsidRPr="009325FA" w:rsidRDefault="009118D9" w:rsidP="005526F8">
            <w:pPr>
              <w:jc w:val="center"/>
              <w:rPr>
                <w:rFonts w:asciiTheme="majorHAnsi" w:hAnsiTheme="majorHAnsi"/>
                <w:color w:val="000000"/>
                <w:sz w:val="18"/>
                <w:szCs w:val="18"/>
              </w:rPr>
            </w:pPr>
          </w:p>
        </w:tc>
        <w:tc>
          <w:tcPr>
            <w:tcW w:w="709" w:type="dxa"/>
            <w:shd w:val="clear" w:color="auto" w:fill="8DB3E2" w:themeFill="text2" w:themeFillTint="66"/>
            <w:vAlign w:val="center"/>
          </w:tcPr>
          <w:p w:rsidR="009118D9" w:rsidRPr="009325FA" w:rsidRDefault="009118D9" w:rsidP="005526F8">
            <w:pPr>
              <w:jc w:val="center"/>
              <w:rPr>
                <w:rFonts w:asciiTheme="majorHAnsi" w:hAnsiTheme="majorHAnsi"/>
                <w:color w:val="000000"/>
                <w:sz w:val="18"/>
                <w:szCs w:val="18"/>
              </w:rPr>
            </w:pPr>
          </w:p>
        </w:tc>
        <w:tc>
          <w:tcPr>
            <w:tcW w:w="709" w:type="dxa"/>
            <w:shd w:val="clear" w:color="auto" w:fill="8DB3E2" w:themeFill="text2" w:themeFillTint="66"/>
            <w:vAlign w:val="center"/>
          </w:tcPr>
          <w:p w:rsidR="009118D9" w:rsidRPr="009325FA" w:rsidRDefault="009118D9" w:rsidP="005526F8">
            <w:pPr>
              <w:jc w:val="center"/>
              <w:rPr>
                <w:rFonts w:asciiTheme="majorHAnsi" w:hAnsiTheme="majorHAnsi"/>
                <w:color w:val="000000"/>
                <w:sz w:val="18"/>
                <w:szCs w:val="18"/>
              </w:rPr>
            </w:pPr>
          </w:p>
        </w:tc>
        <w:tc>
          <w:tcPr>
            <w:tcW w:w="709" w:type="dxa"/>
            <w:shd w:val="clear" w:color="auto" w:fill="auto"/>
            <w:vAlign w:val="center"/>
          </w:tcPr>
          <w:p w:rsidR="009118D9" w:rsidRPr="009325FA" w:rsidRDefault="009118D9" w:rsidP="005526F8">
            <w:pPr>
              <w:jc w:val="center"/>
              <w:rPr>
                <w:rFonts w:asciiTheme="majorHAnsi" w:hAnsiTheme="majorHAnsi"/>
                <w:color w:val="000000"/>
                <w:sz w:val="18"/>
                <w:szCs w:val="18"/>
              </w:rPr>
            </w:pPr>
          </w:p>
        </w:tc>
        <w:tc>
          <w:tcPr>
            <w:tcW w:w="708" w:type="dxa"/>
            <w:shd w:val="clear" w:color="auto" w:fill="auto"/>
            <w:vAlign w:val="center"/>
          </w:tcPr>
          <w:p w:rsidR="009118D9" w:rsidRPr="009325FA" w:rsidRDefault="009118D9" w:rsidP="005526F8">
            <w:pPr>
              <w:jc w:val="center"/>
              <w:rPr>
                <w:rFonts w:asciiTheme="majorHAnsi" w:hAnsiTheme="majorHAnsi"/>
                <w:color w:val="000000"/>
                <w:sz w:val="18"/>
                <w:szCs w:val="18"/>
              </w:rPr>
            </w:pPr>
          </w:p>
        </w:tc>
        <w:tc>
          <w:tcPr>
            <w:tcW w:w="674" w:type="dxa"/>
            <w:shd w:val="clear" w:color="auto" w:fill="auto"/>
            <w:vAlign w:val="center"/>
          </w:tcPr>
          <w:p w:rsidR="009118D9" w:rsidRPr="009325FA" w:rsidRDefault="009118D9" w:rsidP="005526F8">
            <w:pPr>
              <w:jc w:val="center"/>
              <w:rPr>
                <w:rFonts w:asciiTheme="majorHAnsi" w:hAnsiTheme="majorHAnsi"/>
                <w:color w:val="000000"/>
                <w:sz w:val="18"/>
                <w:szCs w:val="18"/>
              </w:rPr>
            </w:pPr>
          </w:p>
        </w:tc>
        <w:tc>
          <w:tcPr>
            <w:tcW w:w="601" w:type="dxa"/>
            <w:shd w:val="clear" w:color="auto" w:fill="FFFFFF"/>
            <w:vAlign w:val="center"/>
          </w:tcPr>
          <w:p w:rsidR="009118D9" w:rsidRPr="009325FA" w:rsidRDefault="009118D9" w:rsidP="005526F8">
            <w:pPr>
              <w:jc w:val="center"/>
              <w:rPr>
                <w:rFonts w:asciiTheme="majorHAnsi" w:hAnsiTheme="majorHAnsi"/>
                <w:color w:val="000000"/>
                <w:sz w:val="18"/>
                <w:szCs w:val="18"/>
              </w:rPr>
            </w:pPr>
          </w:p>
        </w:tc>
      </w:tr>
      <w:tr w:rsidR="009118D9" w:rsidRPr="006666A5" w:rsidTr="005526F8">
        <w:trPr>
          <w:trHeight w:val="244"/>
          <w:jc w:val="center"/>
        </w:trPr>
        <w:tc>
          <w:tcPr>
            <w:tcW w:w="562" w:type="dxa"/>
            <w:shd w:val="clear" w:color="auto" w:fill="auto"/>
            <w:vAlign w:val="center"/>
            <w:hideMark/>
          </w:tcPr>
          <w:p w:rsidR="009118D9" w:rsidRPr="009325FA" w:rsidRDefault="009118D9" w:rsidP="005526F8">
            <w:pPr>
              <w:ind w:left="-545" w:right="-10"/>
              <w:jc w:val="center"/>
              <w:rPr>
                <w:rFonts w:asciiTheme="majorHAnsi" w:hAnsiTheme="majorHAnsi"/>
                <w:b/>
                <w:bCs/>
                <w:color w:val="000000"/>
                <w:sz w:val="18"/>
                <w:szCs w:val="18"/>
              </w:rPr>
            </w:pPr>
            <w:r w:rsidRPr="009325FA">
              <w:rPr>
                <w:rFonts w:asciiTheme="majorHAnsi" w:hAnsiTheme="majorHAnsi"/>
                <w:b/>
                <w:bCs/>
                <w:color w:val="000000"/>
                <w:sz w:val="18"/>
                <w:szCs w:val="18"/>
              </w:rPr>
              <w:t>5</w:t>
            </w:r>
          </w:p>
        </w:tc>
        <w:tc>
          <w:tcPr>
            <w:tcW w:w="3119" w:type="dxa"/>
            <w:shd w:val="clear" w:color="auto" w:fill="auto"/>
            <w:hideMark/>
          </w:tcPr>
          <w:p w:rsidR="009118D9" w:rsidRPr="009325FA" w:rsidRDefault="009118D9" w:rsidP="005526F8">
            <w:pPr>
              <w:ind w:firstLine="0"/>
              <w:jc w:val="center"/>
              <w:rPr>
                <w:rFonts w:asciiTheme="majorHAnsi" w:hAnsiTheme="majorHAnsi"/>
                <w:color w:val="000000"/>
                <w:sz w:val="18"/>
                <w:szCs w:val="18"/>
              </w:rPr>
            </w:pPr>
            <w:r w:rsidRPr="009325FA">
              <w:rPr>
                <w:rFonts w:asciiTheme="majorHAnsi" w:hAnsiTheme="majorHAnsi"/>
                <w:color w:val="000000"/>
                <w:sz w:val="18"/>
                <w:szCs w:val="18"/>
              </w:rPr>
              <w:t>Приобретение и монтаж оборудования</w:t>
            </w:r>
          </w:p>
        </w:tc>
        <w:tc>
          <w:tcPr>
            <w:tcW w:w="709" w:type="dxa"/>
            <w:shd w:val="clear" w:color="auto" w:fill="auto"/>
            <w:vAlign w:val="center"/>
            <w:hideMark/>
          </w:tcPr>
          <w:p w:rsidR="009118D9" w:rsidRPr="009325FA" w:rsidRDefault="009118D9" w:rsidP="005526F8">
            <w:pPr>
              <w:jc w:val="center"/>
              <w:rPr>
                <w:rFonts w:asciiTheme="majorHAnsi" w:hAnsiTheme="majorHAnsi"/>
                <w:color w:val="000000"/>
                <w:sz w:val="18"/>
                <w:szCs w:val="18"/>
              </w:rPr>
            </w:pPr>
          </w:p>
        </w:tc>
        <w:tc>
          <w:tcPr>
            <w:tcW w:w="708" w:type="dxa"/>
            <w:shd w:val="clear" w:color="auto" w:fill="auto"/>
            <w:vAlign w:val="center"/>
          </w:tcPr>
          <w:p w:rsidR="009118D9" w:rsidRPr="009325FA" w:rsidRDefault="009118D9" w:rsidP="005526F8">
            <w:pPr>
              <w:jc w:val="center"/>
              <w:rPr>
                <w:rFonts w:asciiTheme="majorHAnsi" w:hAnsiTheme="majorHAnsi"/>
                <w:color w:val="000000"/>
                <w:sz w:val="18"/>
                <w:szCs w:val="18"/>
              </w:rPr>
            </w:pPr>
          </w:p>
        </w:tc>
        <w:tc>
          <w:tcPr>
            <w:tcW w:w="709" w:type="dxa"/>
            <w:shd w:val="clear" w:color="auto" w:fill="C6D9F1" w:themeFill="text2" w:themeFillTint="33"/>
            <w:vAlign w:val="center"/>
          </w:tcPr>
          <w:p w:rsidR="009118D9" w:rsidRPr="009325FA" w:rsidRDefault="009118D9" w:rsidP="005526F8">
            <w:pPr>
              <w:jc w:val="center"/>
              <w:rPr>
                <w:rFonts w:asciiTheme="majorHAnsi" w:hAnsiTheme="majorHAnsi"/>
                <w:color w:val="000000"/>
                <w:sz w:val="18"/>
                <w:szCs w:val="18"/>
              </w:rPr>
            </w:pPr>
          </w:p>
        </w:tc>
        <w:tc>
          <w:tcPr>
            <w:tcW w:w="709" w:type="dxa"/>
            <w:shd w:val="clear" w:color="auto" w:fill="C6D9F1" w:themeFill="text2" w:themeFillTint="33"/>
            <w:vAlign w:val="center"/>
          </w:tcPr>
          <w:p w:rsidR="009118D9" w:rsidRPr="009325FA" w:rsidRDefault="009118D9" w:rsidP="005526F8">
            <w:pPr>
              <w:jc w:val="center"/>
              <w:rPr>
                <w:rFonts w:asciiTheme="majorHAnsi" w:hAnsiTheme="majorHAnsi"/>
                <w:color w:val="000000"/>
                <w:sz w:val="18"/>
                <w:szCs w:val="18"/>
              </w:rPr>
            </w:pPr>
          </w:p>
        </w:tc>
        <w:tc>
          <w:tcPr>
            <w:tcW w:w="709" w:type="dxa"/>
            <w:shd w:val="clear" w:color="auto" w:fill="auto"/>
            <w:vAlign w:val="center"/>
          </w:tcPr>
          <w:p w:rsidR="009118D9" w:rsidRPr="009325FA" w:rsidRDefault="009118D9" w:rsidP="005526F8">
            <w:pPr>
              <w:jc w:val="center"/>
              <w:rPr>
                <w:rFonts w:asciiTheme="majorHAnsi" w:hAnsiTheme="majorHAnsi"/>
                <w:color w:val="000000"/>
                <w:sz w:val="18"/>
                <w:szCs w:val="18"/>
              </w:rPr>
            </w:pPr>
          </w:p>
        </w:tc>
        <w:tc>
          <w:tcPr>
            <w:tcW w:w="708" w:type="dxa"/>
            <w:shd w:val="clear" w:color="auto" w:fill="auto"/>
            <w:vAlign w:val="center"/>
          </w:tcPr>
          <w:p w:rsidR="009118D9" w:rsidRPr="009325FA" w:rsidRDefault="009118D9" w:rsidP="005526F8">
            <w:pPr>
              <w:jc w:val="center"/>
              <w:rPr>
                <w:rFonts w:asciiTheme="majorHAnsi" w:hAnsiTheme="majorHAnsi"/>
                <w:color w:val="000000"/>
                <w:sz w:val="18"/>
                <w:szCs w:val="18"/>
              </w:rPr>
            </w:pPr>
          </w:p>
        </w:tc>
        <w:tc>
          <w:tcPr>
            <w:tcW w:w="674" w:type="dxa"/>
            <w:shd w:val="clear" w:color="auto" w:fill="auto"/>
            <w:vAlign w:val="center"/>
          </w:tcPr>
          <w:p w:rsidR="009118D9" w:rsidRPr="009325FA" w:rsidRDefault="009118D9" w:rsidP="005526F8">
            <w:pPr>
              <w:jc w:val="center"/>
              <w:rPr>
                <w:rFonts w:asciiTheme="majorHAnsi" w:hAnsiTheme="majorHAnsi"/>
                <w:color w:val="000000"/>
                <w:sz w:val="18"/>
                <w:szCs w:val="18"/>
              </w:rPr>
            </w:pPr>
          </w:p>
        </w:tc>
        <w:tc>
          <w:tcPr>
            <w:tcW w:w="601" w:type="dxa"/>
            <w:shd w:val="clear" w:color="auto" w:fill="auto"/>
            <w:vAlign w:val="center"/>
          </w:tcPr>
          <w:p w:rsidR="009118D9" w:rsidRPr="009325FA" w:rsidRDefault="009118D9" w:rsidP="005526F8">
            <w:pPr>
              <w:jc w:val="center"/>
              <w:rPr>
                <w:rFonts w:asciiTheme="majorHAnsi" w:hAnsiTheme="majorHAnsi"/>
                <w:color w:val="000000"/>
                <w:sz w:val="18"/>
                <w:szCs w:val="18"/>
              </w:rPr>
            </w:pPr>
          </w:p>
        </w:tc>
      </w:tr>
      <w:tr w:rsidR="009118D9" w:rsidRPr="006666A5" w:rsidTr="005526F8">
        <w:trPr>
          <w:trHeight w:val="244"/>
          <w:jc w:val="center"/>
        </w:trPr>
        <w:tc>
          <w:tcPr>
            <w:tcW w:w="562" w:type="dxa"/>
            <w:shd w:val="clear" w:color="auto" w:fill="auto"/>
            <w:vAlign w:val="center"/>
            <w:hideMark/>
          </w:tcPr>
          <w:p w:rsidR="009118D9" w:rsidRPr="009325FA" w:rsidRDefault="009118D9" w:rsidP="005526F8">
            <w:pPr>
              <w:ind w:left="-545" w:right="-10"/>
              <w:jc w:val="center"/>
              <w:rPr>
                <w:rFonts w:asciiTheme="majorHAnsi" w:hAnsiTheme="majorHAnsi"/>
                <w:b/>
                <w:bCs/>
                <w:color w:val="000000"/>
                <w:sz w:val="18"/>
                <w:szCs w:val="18"/>
              </w:rPr>
            </w:pPr>
            <w:r w:rsidRPr="009325FA">
              <w:rPr>
                <w:rFonts w:asciiTheme="majorHAnsi" w:hAnsiTheme="majorHAnsi"/>
                <w:b/>
                <w:bCs/>
                <w:color w:val="000000"/>
                <w:sz w:val="18"/>
                <w:szCs w:val="18"/>
              </w:rPr>
              <w:t>6</w:t>
            </w:r>
          </w:p>
        </w:tc>
        <w:tc>
          <w:tcPr>
            <w:tcW w:w="3119" w:type="dxa"/>
            <w:shd w:val="clear" w:color="auto" w:fill="auto"/>
            <w:hideMark/>
          </w:tcPr>
          <w:p w:rsidR="009118D9" w:rsidRPr="009325FA" w:rsidRDefault="009118D9" w:rsidP="005526F8">
            <w:pPr>
              <w:ind w:firstLine="0"/>
              <w:jc w:val="center"/>
              <w:rPr>
                <w:rFonts w:asciiTheme="majorHAnsi" w:hAnsiTheme="majorHAnsi"/>
                <w:color w:val="000000"/>
                <w:sz w:val="18"/>
                <w:szCs w:val="18"/>
              </w:rPr>
            </w:pPr>
            <w:r w:rsidRPr="009325FA">
              <w:rPr>
                <w:rFonts w:asciiTheme="majorHAnsi" w:hAnsiTheme="majorHAnsi"/>
                <w:color w:val="000000"/>
                <w:sz w:val="18"/>
                <w:szCs w:val="18"/>
              </w:rPr>
              <w:t>Закупка оборотных средств</w:t>
            </w:r>
          </w:p>
        </w:tc>
        <w:tc>
          <w:tcPr>
            <w:tcW w:w="709" w:type="dxa"/>
            <w:shd w:val="clear" w:color="auto" w:fill="auto"/>
            <w:vAlign w:val="center"/>
          </w:tcPr>
          <w:p w:rsidR="009118D9" w:rsidRPr="009325FA" w:rsidRDefault="009118D9" w:rsidP="005526F8">
            <w:pPr>
              <w:jc w:val="center"/>
              <w:rPr>
                <w:rFonts w:asciiTheme="majorHAnsi" w:hAnsiTheme="majorHAnsi"/>
                <w:color w:val="000000"/>
                <w:sz w:val="18"/>
                <w:szCs w:val="18"/>
              </w:rPr>
            </w:pPr>
          </w:p>
        </w:tc>
        <w:tc>
          <w:tcPr>
            <w:tcW w:w="708" w:type="dxa"/>
            <w:shd w:val="clear" w:color="auto" w:fill="auto"/>
            <w:vAlign w:val="center"/>
          </w:tcPr>
          <w:p w:rsidR="009118D9" w:rsidRPr="009325FA" w:rsidRDefault="009118D9" w:rsidP="005526F8">
            <w:pPr>
              <w:jc w:val="center"/>
              <w:rPr>
                <w:rFonts w:asciiTheme="majorHAnsi" w:hAnsiTheme="majorHAnsi"/>
                <w:color w:val="000000"/>
                <w:sz w:val="18"/>
                <w:szCs w:val="18"/>
              </w:rPr>
            </w:pPr>
          </w:p>
        </w:tc>
        <w:tc>
          <w:tcPr>
            <w:tcW w:w="709" w:type="dxa"/>
            <w:shd w:val="clear" w:color="auto" w:fill="auto"/>
            <w:vAlign w:val="center"/>
          </w:tcPr>
          <w:p w:rsidR="009118D9" w:rsidRPr="009325FA" w:rsidRDefault="009118D9" w:rsidP="005526F8">
            <w:pPr>
              <w:jc w:val="center"/>
              <w:rPr>
                <w:rFonts w:asciiTheme="majorHAnsi" w:hAnsiTheme="majorHAnsi"/>
                <w:color w:val="000000"/>
                <w:sz w:val="18"/>
                <w:szCs w:val="18"/>
              </w:rPr>
            </w:pPr>
          </w:p>
        </w:tc>
        <w:tc>
          <w:tcPr>
            <w:tcW w:w="709" w:type="dxa"/>
            <w:shd w:val="clear" w:color="auto" w:fill="8DB3E2" w:themeFill="text2" w:themeFillTint="66"/>
            <w:vAlign w:val="center"/>
          </w:tcPr>
          <w:p w:rsidR="009118D9" w:rsidRPr="009325FA" w:rsidRDefault="009118D9" w:rsidP="005526F8">
            <w:pPr>
              <w:jc w:val="center"/>
              <w:rPr>
                <w:rFonts w:asciiTheme="majorHAnsi" w:hAnsiTheme="majorHAnsi"/>
                <w:color w:val="000000"/>
                <w:sz w:val="18"/>
                <w:szCs w:val="18"/>
              </w:rPr>
            </w:pPr>
          </w:p>
        </w:tc>
        <w:tc>
          <w:tcPr>
            <w:tcW w:w="709" w:type="dxa"/>
            <w:shd w:val="clear" w:color="auto" w:fill="8DB3E2" w:themeFill="text2" w:themeFillTint="66"/>
            <w:vAlign w:val="center"/>
          </w:tcPr>
          <w:p w:rsidR="009118D9" w:rsidRPr="009325FA" w:rsidRDefault="009118D9" w:rsidP="005526F8">
            <w:pPr>
              <w:jc w:val="center"/>
              <w:rPr>
                <w:rFonts w:asciiTheme="majorHAnsi" w:hAnsiTheme="majorHAnsi"/>
                <w:color w:val="000000"/>
                <w:sz w:val="18"/>
                <w:szCs w:val="18"/>
              </w:rPr>
            </w:pPr>
          </w:p>
        </w:tc>
        <w:tc>
          <w:tcPr>
            <w:tcW w:w="708" w:type="dxa"/>
            <w:shd w:val="clear" w:color="auto" w:fill="auto"/>
            <w:vAlign w:val="center"/>
          </w:tcPr>
          <w:p w:rsidR="009118D9" w:rsidRPr="009325FA" w:rsidRDefault="009118D9" w:rsidP="005526F8">
            <w:pPr>
              <w:jc w:val="center"/>
              <w:rPr>
                <w:rFonts w:asciiTheme="majorHAnsi" w:hAnsiTheme="majorHAnsi"/>
                <w:color w:val="000000"/>
                <w:sz w:val="18"/>
                <w:szCs w:val="18"/>
              </w:rPr>
            </w:pPr>
          </w:p>
        </w:tc>
        <w:tc>
          <w:tcPr>
            <w:tcW w:w="674" w:type="dxa"/>
            <w:shd w:val="clear" w:color="auto" w:fill="FFFFFF"/>
            <w:vAlign w:val="center"/>
          </w:tcPr>
          <w:p w:rsidR="009118D9" w:rsidRPr="009325FA" w:rsidRDefault="009118D9" w:rsidP="005526F8">
            <w:pPr>
              <w:jc w:val="center"/>
              <w:rPr>
                <w:rFonts w:asciiTheme="majorHAnsi" w:hAnsiTheme="majorHAnsi"/>
                <w:color w:val="000000"/>
                <w:sz w:val="18"/>
                <w:szCs w:val="18"/>
              </w:rPr>
            </w:pPr>
          </w:p>
        </w:tc>
        <w:tc>
          <w:tcPr>
            <w:tcW w:w="601" w:type="dxa"/>
            <w:shd w:val="clear" w:color="auto" w:fill="auto"/>
            <w:vAlign w:val="center"/>
          </w:tcPr>
          <w:p w:rsidR="009118D9" w:rsidRPr="009325FA" w:rsidRDefault="009118D9" w:rsidP="005526F8">
            <w:pPr>
              <w:jc w:val="center"/>
              <w:rPr>
                <w:rFonts w:asciiTheme="majorHAnsi" w:hAnsiTheme="majorHAnsi"/>
                <w:color w:val="000000"/>
                <w:sz w:val="18"/>
                <w:szCs w:val="18"/>
              </w:rPr>
            </w:pPr>
          </w:p>
        </w:tc>
      </w:tr>
      <w:tr w:rsidR="009118D9" w:rsidRPr="00BF3CFC" w:rsidTr="005526F8">
        <w:trPr>
          <w:trHeight w:val="244"/>
          <w:jc w:val="center"/>
        </w:trPr>
        <w:tc>
          <w:tcPr>
            <w:tcW w:w="562" w:type="dxa"/>
            <w:shd w:val="clear" w:color="auto" w:fill="auto"/>
            <w:vAlign w:val="center"/>
            <w:hideMark/>
          </w:tcPr>
          <w:p w:rsidR="009118D9" w:rsidRPr="009325FA" w:rsidRDefault="009118D9" w:rsidP="005526F8">
            <w:pPr>
              <w:ind w:left="-545" w:right="-10"/>
              <w:jc w:val="center"/>
              <w:rPr>
                <w:rFonts w:asciiTheme="majorHAnsi" w:hAnsiTheme="majorHAnsi"/>
                <w:b/>
                <w:bCs/>
                <w:color w:val="000000"/>
                <w:sz w:val="18"/>
                <w:szCs w:val="18"/>
              </w:rPr>
            </w:pPr>
            <w:r w:rsidRPr="009325FA">
              <w:rPr>
                <w:rFonts w:asciiTheme="majorHAnsi" w:hAnsiTheme="majorHAnsi"/>
                <w:b/>
                <w:bCs/>
                <w:color w:val="000000"/>
                <w:sz w:val="18"/>
                <w:szCs w:val="18"/>
              </w:rPr>
              <w:t>7</w:t>
            </w:r>
          </w:p>
        </w:tc>
        <w:tc>
          <w:tcPr>
            <w:tcW w:w="3119" w:type="dxa"/>
            <w:shd w:val="clear" w:color="auto" w:fill="auto"/>
            <w:hideMark/>
          </w:tcPr>
          <w:p w:rsidR="009118D9" w:rsidRPr="009325FA" w:rsidRDefault="009118D9" w:rsidP="005526F8">
            <w:pPr>
              <w:ind w:firstLine="0"/>
              <w:jc w:val="center"/>
              <w:rPr>
                <w:rFonts w:asciiTheme="majorHAnsi" w:hAnsiTheme="majorHAnsi"/>
                <w:color w:val="000000"/>
                <w:sz w:val="18"/>
                <w:szCs w:val="18"/>
              </w:rPr>
            </w:pPr>
            <w:r w:rsidRPr="009325FA">
              <w:rPr>
                <w:rFonts w:asciiTheme="majorHAnsi" w:hAnsiTheme="majorHAnsi"/>
                <w:color w:val="000000"/>
                <w:sz w:val="18"/>
                <w:szCs w:val="18"/>
              </w:rPr>
              <w:t>Ввод в эксплуатацию и реализация продукции</w:t>
            </w:r>
          </w:p>
        </w:tc>
        <w:tc>
          <w:tcPr>
            <w:tcW w:w="709" w:type="dxa"/>
            <w:shd w:val="clear" w:color="auto" w:fill="auto"/>
            <w:vAlign w:val="center"/>
          </w:tcPr>
          <w:p w:rsidR="009118D9" w:rsidRPr="009325FA" w:rsidRDefault="009118D9" w:rsidP="005526F8">
            <w:pPr>
              <w:jc w:val="center"/>
              <w:rPr>
                <w:rFonts w:asciiTheme="majorHAnsi" w:hAnsiTheme="majorHAnsi"/>
                <w:color w:val="000000"/>
                <w:sz w:val="18"/>
                <w:szCs w:val="18"/>
              </w:rPr>
            </w:pPr>
          </w:p>
        </w:tc>
        <w:tc>
          <w:tcPr>
            <w:tcW w:w="708" w:type="dxa"/>
            <w:shd w:val="clear" w:color="auto" w:fill="auto"/>
            <w:vAlign w:val="center"/>
          </w:tcPr>
          <w:p w:rsidR="009118D9" w:rsidRPr="009325FA" w:rsidRDefault="009118D9" w:rsidP="005526F8">
            <w:pPr>
              <w:jc w:val="center"/>
              <w:rPr>
                <w:rFonts w:asciiTheme="majorHAnsi" w:hAnsiTheme="majorHAnsi"/>
                <w:color w:val="000000"/>
                <w:sz w:val="18"/>
                <w:szCs w:val="18"/>
              </w:rPr>
            </w:pPr>
          </w:p>
        </w:tc>
        <w:tc>
          <w:tcPr>
            <w:tcW w:w="709" w:type="dxa"/>
            <w:shd w:val="clear" w:color="auto" w:fill="auto"/>
            <w:vAlign w:val="center"/>
          </w:tcPr>
          <w:p w:rsidR="009118D9" w:rsidRPr="009325FA" w:rsidRDefault="009118D9" w:rsidP="005526F8">
            <w:pPr>
              <w:jc w:val="center"/>
              <w:rPr>
                <w:rFonts w:asciiTheme="majorHAnsi" w:hAnsiTheme="majorHAnsi"/>
                <w:color w:val="000000"/>
                <w:sz w:val="18"/>
                <w:szCs w:val="18"/>
              </w:rPr>
            </w:pPr>
          </w:p>
        </w:tc>
        <w:tc>
          <w:tcPr>
            <w:tcW w:w="709" w:type="dxa"/>
            <w:shd w:val="clear" w:color="auto" w:fill="auto"/>
            <w:vAlign w:val="center"/>
          </w:tcPr>
          <w:p w:rsidR="009118D9" w:rsidRPr="009325FA" w:rsidRDefault="009118D9" w:rsidP="005526F8">
            <w:pPr>
              <w:jc w:val="center"/>
              <w:rPr>
                <w:rFonts w:asciiTheme="majorHAnsi" w:hAnsiTheme="majorHAnsi"/>
                <w:color w:val="000000"/>
                <w:sz w:val="18"/>
                <w:szCs w:val="18"/>
              </w:rPr>
            </w:pPr>
          </w:p>
        </w:tc>
        <w:tc>
          <w:tcPr>
            <w:tcW w:w="709" w:type="dxa"/>
            <w:shd w:val="clear" w:color="auto" w:fill="FFFFFF"/>
            <w:vAlign w:val="center"/>
          </w:tcPr>
          <w:p w:rsidR="009118D9" w:rsidRPr="009325FA" w:rsidRDefault="009118D9" w:rsidP="005526F8">
            <w:pPr>
              <w:jc w:val="center"/>
              <w:rPr>
                <w:rFonts w:asciiTheme="majorHAnsi" w:hAnsiTheme="majorHAnsi"/>
                <w:color w:val="000000"/>
                <w:sz w:val="18"/>
                <w:szCs w:val="18"/>
              </w:rPr>
            </w:pPr>
          </w:p>
        </w:tc>
        <w:tc>
          <w:tcPr>
            <w:tcW w:w="708" w:type="dxa"/>
            <w:shd w:val="clear" w:color="auto" w:fill="C6D9F1" w:themeFill="text2" w:themeFillTint="33"/>
            <w:vAlign w:val="center"/>
          </w:tcPr>
          <w:p w:rsidR="009118D9" w:rsidRPr="009325FA" w:rsidRDefault="009118D9" w:rsidP="005526F8">
            <w:pPr>
              <w:jc w:val="center"/>
              <w:rPr>
                <w:rFonts w:asciiTheme="majorHAnsi" w:hAnsiTheme="majorHAnsi"/>
                <w:color w:val="000000"/>
                <w:sz w:val="18"/>
                <w:szCs w:val="18"/>
              </w:rPr>
            </w:pPr>
          </w:p>
        </w:tc>
        <w:tc>
          <w:tcPr>
            <w:tcW w:w="674" w:type="dxa"/>
            <w:shd w:val="clear" w:color="auto" w:fill="C6D9F1" w:themeFill="text2" w:themeFillTint="33"/>
            <w:vAlign w:val="center"/>
          </w:tcPr>
          <w:p w:rsidR="009118D9" w:rsidRPr="009325FA" w:rsidRDefault="009118D9" w:rsidP="005526F8">
            <w:pPr>
              <w:jc w:val="center"/>
              <w:rPr>
                <w:rFonts w:asciiTheme="majorHAnsi" w:hAnsiTheme="majorHAnsi"/>
                <w:color w:val="000000"/>
                <w:sz w:val="18"/>
                <w:szCs w:val="18"/>
              </w:rPr>
            </w:pPr>
          </w:p>
        </w:tc>
        <w:tc>
          <w:tcPr>
            <w:tcW w:w="601" w:type="dxa"/>
            <w:shd w:val="clear" w:color="auto" w:fill="C6D9F1" w:themeFill="text2" w:themeFillTint="33"/>
            <w:vAlign w:val="center"/>
          </w:tcPr>
          <w:p w:rsidR="009118D9" w:rsidRPr="009325FA" w:rsidRDefault="009118D9" w:rsidP="005526F8">
            <w:pPr>
              <w:jc w:val="center"/>
              <w:rPr>
                <w:rFonts w:asciiTheme="majorHAnsi" w:hAnsiTheme="majorHAnsi"/>
                <w:color w:val="000000"/>
                <w:sz w:val="18"/>
                <w:szCs w:val="18"/>
              </w:rPr>
            </w:pPr>
          </w:p>
        </w:tc>
      </w:tr>
    </w:tbl>
    <w:p w:rsidR="009118D9" w:rsidRDefault="009118D9" w:rsidP="009118D9">
      <w:pPr>
        <w:pStyle w:val="a4"/>
        <w:ind w:firstLine="0"/>
        <w:rPr>
          <w:rFonts w:cs="Times New Roman"/>
        </w:rPr>
      </w:pPr>
    </w:p>
    <w:p w:rsidR="009118D9" w:rsidRPr="003F2C40" w:rsidRDefault="009118D9" w:rsidP="009118D9">
      <w:pPr>
        <w:pStyle w:val="afffe"/>
        <w:spacing w:before="100" w:beforeAutospacing="1" w:after="100" w:afterAutospacing="1"/>
      </w:pPr>
      <w:bookmarkStart w:id="151" w:name="_Toc341235414"/>
      <w:bookmarkEnd w:id="150"/>
      <w:r w:rsidRPr="002A0289">
        <w:t xml:space="preserve">Инвестиционная фаза проекта будет длиться на протяжении </w:t>
      </w:r>
      <w:r>
        <w:t>1 года</w:t>
      </w:r>
      <w:r w:rsidRPr="002A0289">
        <w:t xml:space="preserve">. Осуществляться она будет поэтапно. Сначала планируется строительство зданий и закупка оборудования, после чего уже будут осуществляться монтаж и пуско-наладочные </w:t>
      </w:r>
      <w:r w:rsidRPr="003F2C40">
        <w:t>работы.</w:t>
      </w:r>
    </w:p>
    <w:p w:rsidR="009118D9" w:rsidRDefault="009118D9" w:rsidP="009118D9">
      <w:pPr>
        <w:pStyle w:val="affff3"/>
        <w:spacing w:before="100" w:beforeAutospacing="1" w:after="100" w:afterAutospacing="1"/>
      </w:pPr>
      <w:r w:rsidRPr="003F2C40">
        <w:t xml:space="preserve">Таким образом, старт производства запланирован на второй год проекта, а выход </w:t>
      </w:r>
      <w:r w:rsidRPr="003F2C40">
        <w:br/>
        <w:t xml:space="preserve">на </w:t>
      </w:r>
      <w:r>
        <w:t>проектную</w:t>
      </w:r>
      <w:r w:rsidRPr="003F2C40">
        <w:t xml:space="preserve"> мощность планируется уже </w:t>
      </w:r>
      <w:r>
        <w:t xml:space="preserve">к </w:t>
      </w:r>
      <w:r w:rsidRPr="003F2C40">
        <w:t>3-м году</w:t>
      </w:r>
      <w:r>
        <w:t xml:space="preserve"> реализации проекта</w:t>
      </w:r>
      <w:r w:rsidRPr="003F2C40">
        <w:t xml:space="preserve">. </w:t>
      </w:r>
    </w:p>
    <w:p w:rsidR="009118D9" w:rsidRPr="00292CCC" w:rsidRDefault="009118D9" w:rsidP="009118D9">
      <w:pPr>
        <w:pStyle w:val="afffd"/>
      </w:pPr>
      <w:bookmarkStart w:id="152" w:name="_Toc183609307"/>
      <w:r w:rsidRPr="00292CCC">
        <w:t xml:space="preserve">6.2. </w:t>
      </w:r>
      <w:bookmarkEnd w:id="151"/>
      <w:r w:rsidRPr="00292CCC">
        <w:t xml:space="preserve">Количество и квалификация производственного, инженерно-технического и иного персонала, необходимого для реализации </w:t>
      </w:r>
      <w:r>
        <w:t xml:space="preserve">инвестиционного </w:t>
      </w:r>
      <w:r w:rsidRPr="00292CCC">
        <w:t>проекта, при осуществлении инвестиционной деятельности по проекту силами инициатора</w:t>
      </w:r>
      <w:r>
        <w:t xml:space="preserve"> (инвестора)</w:t>
      </w:r>
      <w:r w:rsidRPr="00292CCC">
        <w:t>.</w:t>
      </w:r>
      <w:bookmarkEnd w:id="152"/>
    </w:p>
    <w:bookmarkEnd w:id="141"/>
    <w:bookmarkEnd w:id="142"/>
    <w:bookmarkEnd w:id="143"/>
    <w:bookmarkEnd w:id="144"/>
    <w:bookmarkEnd w:id="145"/>
    <w:bookmarkEnd w:id="146"/>
    <w:bookmarkEnd w:id="147"/>
    <w:bookmarkEnd w:id="148"/>
    <w:p w:rsidR="009118D9" w:rsidRPr="00C616E4" w:rsidRDefault="009118D9" w:rsidP="009118D9">
      <w:pPr>
        <w:pStyle w:val="afffe"/>
        <w:spacing w:before="100" w:beforeAutospacing="1" w:after="100" w:afterAutospacing="1"/>
      </w:pPr>
      <w:r w:rsidRPr="00C616E4">
        <w:t>В процессе реализации проекта большое внимание будет уделено кадровым вопросам. К моменту запуска производства будет решен вопрос подбора, приема на работу и обучения персонала, преимущественно из населения, проживающего на территории муниципального образования.</w:t>
      </w:r>
    </w:p>
    <w:p w:rsidR="009118D9" w:rsidRPr="00C616E4" w:rsidRDefault="009118D9" w:rsidP="009118D9">
      <w:pPr>
        <w:pStyle w:val="afffe"/>
        <w:spacing w:before="100" w:beforeAutospacing="1" w:after="100" w:afterAutospacing="1"/>
      </w:pPr>
      <w:r w:rsidRPr="00C616E4">
        <w:lastRenderedPageBreak/>
        <w:t>Проектом предполагается создание 55 новых рабочих мест. Численность производственных рабочих определена в соответствии с технологическим циклом производства продукции. Нормативная потребность составляет: основной производственный персонал – 40 человек, вспомогательный персонал – 8 человек, административно-управленческий персонал – 7 человек.</w:t>
      </w:r>
    </w:p>
    <w:p w:rsidR="009118D9" w:rsidRDefault="009118D9" w:rsidP="009118D9">
      <w:pPr>
        <w:pStyle w:val="afffe"/>
        <w:spacing w:before="100" w:beforeAutospacing="1" w:after="100" w:afterAutospacing="1"/>
      </w:pPr>
      <w:r w:rsidRPr="00CB5E81">
        <w:t xml:space="preserve">Требования к квалификации </w:t>
      </w:r>
      <w:r>
        <w:t>привлекаемого</w:t>
      </w:r>
      <w:r w:rsidRPr="00CB5E81">
        <w:t xml:space="preserve"> персонала будут определяться </w:t>
      </w:r>
      <w:r>
        <w:br/>
      </w:r>
      <w:r w:rsidRPr="00CB5E81">
        <w:t xml:space="preserve">в соответствии с должностными обязанностями. Основные компетенции – опыт работы </w:t>
      </w:r>
      <w:r>
        <w:t xml:space="preserve">на </w:t>
      </w:r>
      <w:r w:rsidRPr="00CB5E81">
        <w:t xml:space="preserve">предприятиях сельскохозяйственной </w:t>
      </w:r>
      <w:r>
        <w:t>отрасли</w:t>
      </w:r>
      <w:r w:rsidRPr="00CB5E81">
        <w:t xml:space="preserve"> и на производстве аналогичного характера.</w:t>
      </w:r>
    </w:p>
    <w:p w:rsidR="009118D9" w:rsidRPr="00EE55C3" w:rsidRDefault="009118D9" w:rsidP="009118D9">
      <w:pPr>
        <w:pStyle w:val="a4"/>
        <w:keepNext/>
        <w:spacing w:before="100" w:beforeAutospacing="1" w:after="100" w:afterAutospacing="1"/>
        <w:ind w:firstLine="0"/>
        <w:rPr>
          <w:rFonts w:ascii="Cambria" w:hAnsi="Cambria"/>
        </w:rPr>
      </w:pPr>
      <w:r w:rsidRPr="00EE55C3">
        <w:rPr>
          <w:rFonts w:ascii="Cambria" w:hAnsi="Cambria"/>
        </w:rPr>
        <w:t xml:space="preserve">Таблица </w:t>
      </w:r>
      <w:r w:rsidR="00EF3E73" w:rsidRPr="00EE55C3">
        <w:rPr>
          <w:rFonts w:ascii="Cambria" w:hAnsi="Cambria"/>
        </w:rPr>
        <w:fldChar w:fldCharType="begin"/>
      </w:r>
      <w:r w:rsidRPr="00EE55C3">
        <w:rPr>
          <w:rFonts w:ascii="Cambria" w:hAnsi="Cambria"/>
        </w:rPr>
        <w:instrText xml:space="preserve"> SEQ Таблица \* ARABIC </w:instrText>
      </w:r>
      <w:r w:rsidR="00EF3E73" w:rsidRPr="00EE55C3">
        <w:rPr>
          <w:rFonts w:ascii="Cambria" w:hAnsi="Cambria"/>
        </w:rPr>
        <w:fldChar w:fldCharType="separate"/>
      </w:r>
      <w:r w:rsidR="00756FE4">
        <w:rPr>
          <w:rFonts w:ascii="Cambria" w:hAnsi="Cambria"/>
          <w:noProof/>
        </w:rPr>
        <w:t>9</w:t>
      </w:r>
      <w:r w:rsidR="00EF3E73" w:rsidRPr="00EE55C3">
        <w:rPr>
          <w:rFonts w:ascii="Cambria" w:hAnsi="Cambria"/>
        </w:rPr>
        <w:fldChar w:fldCharType="end"/>
      </w:r>
      <w:r w:rsidRPr="00EE55C3">
        <w:rPr>
          <w:rFonts w:ascii="Cambria" w:hAnsi="Cambria"/>
        </w:rPr>
        <w:t xml:space="preserve"> - Трудовые ресурсы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67"/>
        <w:gridCol w:w="2336"/>
      </w:tblGrid>
      <w:tr w:rsidR="009118D9" w:rsidRPr="00CB5E81" w:rsidTr="005526F8">
        <w:tc>
          <w:tcPr>
            <w:tcW w:w="6867" w:type="dxa"/>
            <w:shd w:val="clear" w:color="auto" w:fill="4F81BD" w:themeFill="accent1"/>
            <w:hideMark/>
          </w:tcPr>
          <w:p w:rsidR="009118D9" w:rsidRPr="00CB5E81" w:rsidRDefault="009118D9" w:rsidP="005526F8">
            <w:pPr>
              <w:spacing w:before="100" w:beforeAutospacing="1" w:after="100" w:afterAutospacing="1" w:line="276" w:lineRule="auto"/>
              <w:ind w:firstLine="0"/>
              <w:jc w:val="left"/>
              <w:rPr>
                <w:rFonts w:ascii="Cambria" w:hAnsi="Cambria" w:cs="Times New Roman"/>
                <w:color w:val="FFFFFF" w:themeColor="background1"/>
                <w:sz w:val="18"/>
                <w:szCs w:val="18"/>
              </w:rPr>
            </w:pPr>
            <w:r w:rsidRPr="00CB5E81">
              <w:rPr>
                <w:rFonts w:ascii="Cambria" w:hAnsi="Cambria" w:cs="Times New Roman"/>
                <w:b/>
                <w:bCs/>
                <w:color w:val="FFFFFF" w:themeColor="background1"/>
                <w:sz w:val="18"/>
                <w:szCs w:val="18"/>
              </w:rPr>
              <w:t>Должность</w:t>
            </w:r>
          </w:p>
        </w:tc>
        <w:tc>
          <w:tcPr>
            <w:tcW w:w="2336" w:type="dxa"/>
            <w:shd w:val="clear" w:color="auto" w:fill="4F81BD" w:themeFill="accent1"/>
            <w:hideMark/>
          </w:tcPr>
          <w:p w:rsidR="009118D9" w:rsidRPr="00CB5E81" w:rsidRDefault="009118D9" w:rsidP="005526F8">
            <w:pPr>
              <w:spacing w:before="100" w:beforeAutospacing="1" w:after="100" w:afterAutospacing="1" w:line="276" w:lineRule="auto"/>
              <w:ind w:firstLine="0"/>
              <w:jc w:val="left"/>
              <w:rPr>
                <w:rFonts w:ascii="Cambria" w:hAnsi="Cambria" w:cs="Times New Roman"/>
                <w:color w:val="FFFFFF" w:themeColor="background1"/>
                <w:sz w:val="18"/>
                <w:szCs w:val="18"/>
              </w:rPr>
            </w:pPr>
            <w:r w:rsidRPr="00CB5E81">
              <w:rPr>
                <w:rFonts w:ascii="Cambria" w:hAnsi="Cambria" w:cs="Times New Roman"/>
                <w:b/>
                <w:bCs/>
                <w:color w:val="FFFFFF" w:themeColor="background1"/>
                <w:sz w:val="18"/>
                <w:szCs w:val="18"/>
              </w:rPr>
              <w:t>Количество человек</w:t>
            </w:r>
          </w:p>
        </w:tc>
      </w:tr>
      <w:tr w:rsidR="009118D9" w:rsidRPr="00CB5E81" w:rsidTr="005526F8">
        <w:tc>
          <w:tcPr>
            <w:tcW w:w="9203" w:type="dxa"/>
            <w:gridSpan w:val="2"/>
            <w:hideMark/>
          </w:tcPr>
          <w:p w:rsidR="009118D9" w:rsidRPr="00CB5E81" w:rsidRDefault="009118D9" w:rsidP="005526F8">
            <w:pPr>
              <w:spacing w:before="100" w:beforeAutospacing="1" w:after="100" w:afterAutospacing="1" w:line="276" w:lineRule="auto"/>
              <w:ind w:firstLine="0"/>
              <w:jc w:val="center"/>
              <w:rPr>
                <w:rFonts w:ascii="Cambria" w:hAnsi="Cambria" w:cs="Times New Roman"/>
                <w:color w:val="000000"/>
                <w:sz w:val="18"/>
                <w:szCs w:val="18"/>
              </w:rPr>
            </w:pPr>
            <w:r w:rsidRPr="00CB5E81">
              <w:rPr>
                <w:rFonts w:ascii="Cambria" w:hAnsi="Cambria" w:cs="Times New Roman"/>
                <w:b/>
                <w:bCs/>
                <w:color w:val="000000"/>
                <w:sz w:val="18"/>
                <w:szCs w:val="18"/>
              </w:rPr>
              <w:t>Основной производственный персонал</w:t>
            </w:r>
            <w:r w:rsidRPr="00CB5E81">
              <w:rPr>
                <w:rFonts w:ascii="Cambria" w:hAnsi="Cambria" w:cs="Times New Roman"/>
                <w:b/>
                <w:bCs/>
                <w:color w:val="000000"/>
                <w:sz w:val="18"/>
                <w:szCs w:val="18"/>
              </w:rPr>
              <w:br/>
              <w:t xml:space="preserve">(сотрудники, участвующие в </w:t>
            </w:r>
            <w:r w:rsidRPr="00CD3A66">
              <w:rPr>
                <w:rFonts w:ascii="Cambria" w:hAnsi="Cambria" w:cs="Times New Roman"/>
                <w:b/>
                <w:bCs/>
                <w:color w:val="000000"/>
                <w:sz w:val="18"/>
                <w:szCs w:val="18"/>
              </w:rPr>
              <w:t>производстве</w:t>
            </w:r>
            <w:r w:rsidRPr="00CB5E81">
              <w:rPr>
                <w:rFonts w:ascii="Cambria" w:hAnsi="Cambria" w:cs="Times New Roman"/>
                <w:b/>
                <w:bCs/>
                <w:color w:val="000000"/>
                <w:sz w:val="18"/>
                <w:szCs w:val="18"/>
              </w:rPr>
              <w:t>)</w:t>
            </w:r>
          </w:p>
        </w:tc>
      </w:tr>
      <w:tr w:rsidR="009118D9" w:rsidRPr="00CB5E81" w:rsidTr="005526F8">
        <w:tc>
          <w:tcPr>
            <w:tcW w:w="0" w:type="auto"/>
            <w:vAlign w:val="bottom"/>
            <w:hideMark/>
          </w:tcPr>
          <w:p w:rsidR="009118D9" w:rsidRPr="00CB5E81" w:rsidRDefault="009118D9" w:rsidP="005526F8">
            <w:pPr>
              <w:spacing w:before="100" w:beforeAutospacing="1" w:after="100" w:afterAutospacing="1" w:line="276" w:lineRule="auto"/>
              <w:ind w:firstLine="0"/>
              <w:jc w:val="left"/>
              <w:rPr>
                <w:rFonts w:ascii="Cambria" w:hAnsi="Cambria" w:cs="Times New Roman"/>
                <w:sz w:val="18"/>
                <w:szCs w:val="18"/>
              </w:rPr>
            </w:pPr>
            <w:r w:rsidRPr="00CD3A66">
              <w:rPr>
                <w:rFonts w:ascii="Cambria" w:hAnsi="Cambria"/>
                <w:sz w:val="18"/>
                <w:szCs w:val="18"/>
              </w:rPr>
              <w:t>Агроном-агрохимик</w:t>
            </w:r>
          </w:p>
        </w:tc>
        <w:tc>
          <w:tcPr>
            <w:tcW w:w="0" w:type="auto"/>
            <w:vAlign w:val="bottom"/>
            <w:hideMark/>
          </w:tcPr>
          <w:p w:rsidR="009118D9" w:rsidRPr="00CB5E81" w:rsidRDefault="009118D9" w:rsidP="005526F8">
            <w:pPr>
              <w:spacing w:before="100" w:beforeAutospacing="1" w:after="100" w:afterAutospacing="1" w:line="276" w:lineRule="auto"/>
              <w:ind w:firstLine="0"/>
              <w:jc w:val="left"/>
              <w:rPr>
                <w:rFonts w:ascii="Cambria" w:hAnsi="Cambria" w:cs="Times New Roman"/>
                <w:sz w:val="18"/>
                <w:szCs w:val="18"/>
              </w:rPr>
            </w:pPr>
            <w:r w:rsidRPr="00CD3A66">
              <w:rPr>
                <w:rFonts w:ascii="Cambria" w:hAnsi="Cambria"/>
                <w:sz w:val="18"/>
                <w:szCs w:val="18"/>
              </w:rPr>
              <w:t>1</w:t>
            </w:r>
          </w:p>
        </w:tc>
      </w:tr>
      <w:tr w:rsidR="009118D9" w:rsidRPr="00CB5E81" w:rsidTr="005526F8">
        <w:tc>
          <w:tcPr>
            <w:tcW w:w="0" w:type="auto"/>
            <w:vAlign w:val="bottom"/>
            <w:hideMark/>
          </w:tcPr>
          <w:p w:rsidR="009118D9" w:rsidRPr="00CB5E81" w:rsidRDefault="009118D9" w:rsidP="005526F8">
            <w:pPr>
              <w:spacing w:before="100" w:beforeAutospacing="1" w:after="100" w:afterAutospacing="1" w:line="276" w:lineRule="auto"/>
              <w:ind w:firstLine="0"/>
              <w:jc w:val="left"/>
              <w:rPr>
                <w:rFonts w:ascii="Cambria" w:hAnsi="Cambria" w:cs="Times New Roman"/>
                <w:sz w:val="18"/>
                <w:szCs w:val="18"/>
              </w:rPr>
            </w:pPr>
            <w:r w:rsidRPr="00CD3A66">
              <w:rPr>
                <w:rFonts w:ascii="Cambria" w:hAnsi="Cambria"/>
                <w:sz w:val="18"/>
                <w:szCs w:val="18"/>
              </w:rPr>
              <w:t>Рабочие теплицы</w:t>
            </w:r>
          </w:p>
        </w:tc>
        <w:tc>
          <w:tcPr>
            <w:tcW w:w="0" w:type="auto"/>
            <w:vAlign w:val="bottom"/>
            <w:hideMark/>
          </w:tcPr>
          <w:p w:rsidR="009118D9" w:rsidRPr="00CB5E81" w:rsidRDefault="009118D9" w:rsidP="005526F8">
            <w:pPr>
              <w:spacing w:before="100" w:beforeAutospacing="1" w:after="100" w:afterAutospacing="1" w:line="276" w:lineRule="auto"/>
              <w:ind w:firstLine="0"/>
              <w:jc w:val="left"/>
              <w:rPr>
                <w:rFonts w:ascii="Cambria" w:hAnsi="Cambria" w:cs="Times New Roman"/>
                <w:sz w:val="18"/>
                <w:szCs w:val="18"/>
              </w:rPr>
            </w:pPr>
            <w:r w:rsidRPr="00CD3A66">
              <w:rPr>
                <w:rFonts w:ascii="Cambria" w:hAnsi="Cambria"/>
                <w:sz w:val="18"/>
                <w:szCs w:val="18"/>
              </w:rPr>
              <w:t>30</w:t>
            </w:r>
          </w:p>
        </w:tc>
      </w:tr>
      <w:tr w:rsidR="009118D9" w:rsidRPr="00CB5E81" w:rsidTr="005526F8">
        <w:tc>
          <w:tcPr>
            <w:tcW w:w="0" w:type="auto"/>
            <w:vAlign w:val="bottom"/>
            <w:hideMark/>
          </w:tcPr>
          <w:p w:rsidR="009118D9" w:rsidRPr="00CB5E81" w:rsidRDefault="009118D9" w:rsidP="005526F8">
            <w:pPr>
              <w:spacing w:before="100" w:beforeAutospacing="1" w:after="100" w:afterAutospacing="1" w:line="276" w:lineRule="auto"/>
              <w:ind w:firstLine="0"/>
              <w:jc w:val="left"/>
              <w:rPr>
                <w:rFonts w:ascii="Cambria" w:hAnsi="Cambria" w:cs="Times New Roman"/>
                <w:sz w:val="18"/>
                <w:szCs w:val="18"/>
              </w:rPr>
            </w:pPr>
            <w:r w:rsidRPr="00CD3A66">
              <w:rPr>
                <w:rFonts w:ascii="Cambria" w:hAnsi="Cambria"/>
                <w:sz w:val="18"/>
                <w:szCs w:val="18"/>
              </w:rPr>
              <w:t>Технический персонал</w:t>
            </w:r>
          </w:p>
        </w:tc>
        <w:tc>
          <w:tcPr>
            <w:tcW w:w="0" w:type="auto"/>
            <w:vAlign w:val="bottom"/>
            <w:hideMark/>
          </w:tcPr>
          <w:p w:rsidR="009118D9" w:rsidRPr="00CB5E81" w:rsidRDefault="009118D9" w:rsidP="005526F8">
            <w:pPr>
              <w:spacing w:before="100" w:beforeAutospacing="1" w:after="100" w:afterAutospacing="1" w:line="276" w:lineRule="auto"/>
              <w:ind w:firstLine="0"/>
              <w:jc w:val="left"/>
              <w:rPr>
                <w:rFonts w:ascii="Cambria" w:hAnsi="Cambria" w:cs="Times New Roman"/>
                <w:sz w:val="18"/>
                <w:szCs w:val="18"/>
              </w:rPr>
            </w:pPr>
            <w:r w:rsidRPr="00CD3A66">
              <w:rPr>
                <w:rFonts w:ascii="Cambria" w:hAnsi="Cambria"/>
                <w:sz w:val="18"/>
                <w:szCs w:val="18"/>
              </w:rPr>
              <w:t>5</w:t>
            </w:r>
          </w:p>
        </w:tc>
      </w:tr>
      <w:tr w:rsidR="009118D9" w:rsidRPr="00CD3A66" w:rsidTr="005526F8">
        <w:tc>
          <w:tcPr>
            <w:tcW w:w="0" w:type="auto"/>
            <w:vAlign w:val="bottom"/>
          </w:tcPr>
          <w:p w:rsidR="009118D9" w:rsidRPr="00CD3A66" w:rsidRDefault="009118D9" w:rsidP="005526F8">
            <w:pPr>
              <w:spacing w:before="100" w:beforeAutospacing="1" w:after="100" w:afterAutospacing="1" w:line="276" w:lineRule="auto"/>
              <w:ind w:firstLine="0"/>
              <w:jc w:val="left"/>
              <w:rPr>
                <w:rFonts w:ascii="Cambria" w:hAnsi="Cambria" w:cs="Times New Roman"/>
                <w:sz w:val="18"/>
                <w:szCs w:val="18"/>
              </w:rPr>
            </w:pPr>
            <w:r w:rsidRPr="00CD3A66">
              <w:rPr>
                <w:rFonts w:ascii="Cambria" w:hAnsi="Cambria"/>
                <w:sz w:val="18"/>
                <w:szCs w:val="18"/>
              </w:rPr>
              <w:t>Инженер</w:t>
            </w:r>
          </w:p>
        </w:tc>
        <w:tc>
          <w:tcPr>
            <w:tcW w:w="0" w:type="auto"/>
            <w:vAlign w:val="bottom"/>
          </w:tcPr>
          <w:p w:rsidR="009118D9" w:rsidRPr="00CD3A66" w:rsidRDefault="009118D9" w:rsidP="005526F8">
            <w:pPr>
              <w:spacing w:before="100" w:beforeAutospacing="1" w:after="100" w:afterAutospacing="1" w:line="276" w:lineRule="auto"/>
              <w:ind w:firstLine="0"/>
              <w:jc w:val="left"/>
              <w:rPr>
                <w:rFonts w:ascii="Cambria" w:hAnsi="Cambria" w:cs="Times New Roman"/>
                <w:sz w:val="18"/>
                <w:szCs w:val="18"/>
              </w:rPr>
            </w:pPr>
            <w:r w:rsidRPr="00CD3A66">
              <w:rPr>
                <w:rFonts w:ascii="Cambria" w:hAnsi="Cambria"/>
                <w:sz w:val="18"/>
                <w:szCs w:val="18"/>
              </w:rPr>
              <w:t>4</w:t>
            </w:r>
          </w:p>
        </w:tc>
      </w:tr>
      <w:tr w:rsidR="009118D9" w:rsidRPr="00CB5E81" w:rsidTr="005526F8">
        <w:tc>
          <w:tcPr>
            <w:tcW w:w="0" w:type="auto"/>
            <w:hideMark/>
          </w:tcPr>
          <w:p w:rsidR="009118D9" w:rsidRPr="00CB5E81" w:rsidRDefault="009118D9" w:rsidP="005526F8">
            <w:pPr>
              <w:spacing w:before="100" w:beforeAutospacing="1" w:after="100" w:afterAutospacing="1" w:line="276" w:lineRule="auto"/>
              <w:ind w:firstLine="0"/>
              <w:jc w:val="right"/>
              <w:rPr>
                <w:rFonts w:ascii="Cambria" w:hAnsi="Cambria" w:cs="Times New Roman"/>
                <w:sz w:val="18"/>
                <w:szCs w:val="18"/>
              </w:rPr>
            </w:pPr>
            <w:r w:rsidRPr="00CB5E81">
              <w:rPr>
                <w:rFonts w:ascii="Cambria" w:hAnsi="Cambria" w:cs="Times New Roman"/>
                <w:sz w:val="18"/>
                <w:szCs w:val="18"/>
              </w:rPr>
              <w:t>Итого, человек в данной категории</w:t>
            </w:r>
          </w:p>
        </w:tc>
        <w:tc>
          <w:tcPr>
            <w:tcW w:w="0" w:type="auto"/>
            <w:hideMark/>
          </w:tcPr>
          <w:p w:rsidR="009118D9" w:rsidRPr="00CB5E81" w:rsidRDefault="009118D9" w:rsidP="005526F8">
            <w:pPr>
              <w:spacing w:before="100" w:beforeAutospacing="1" w:after="100" w:afterAutospacing="1" w:line="276" w:lineRule="auto"/>
              <w:ind w:firstLine="0"/>
              <w:jc w:val="left"/>
              <w:rPr>
                <w:rFonts w:ascii="Cambria" w:hAnsi="Cambria" w:cs="Times New Roman"/>
                <w:b/>
                <w:bCs/>
                <w:sz w:val="18"/>
                <w:szCs w:val="18"/>
              </w:rPr>
            </w:pPr>
            <w:r w:rsidRPr="00CD3A66">
              <w:rPr>
                <w:rFonts w:ascii="Cambria" w:hAnsi="Cambria" w:cs="Times New Roman"/>
                <w:b/>
                <w:bCs/>
                <w:sz w:val="18"/>
                <w:szCs w:val="18"/>
              </w:rPr>
              <w:t>40</w:t>
            </w:r>
          </w:p>
        </w:tc>
      </w:tr>
      <w:tr w:rsidR="009118D9" w:rsidRPr="00CB5E81" w:rsidTr="005526F8">
        <w:tc>
          <w:tcPr>
            <w:tcW w:w="9203" w:type="dxa"/>
            <w:gridSpan w:val="2"/>
            <w:hideMark/>
          </w:tcPr>
          <w:p w:rsidR="009118D9" w:rsidRPr="00CB5E81" w:rsidRDefault="009118D9" w:rsidP="005526F8">
            <w:pPr>
              <w:spacing w:before="100" w:beforeAutospacing="1" w:after="100" w:afterAutospacing="1" w:line="276" w:lineRule="auto"/>
              <w:ind w:firstLine="0"/>
              <w:jc w:val="center"/>
              <w:rPr>
                <w:rFonts w:ascii="Cambria" w:hAnsi="Cambria" w:cs="Times New Roman"/>
                <w:color w:val="000000"/>
                <w:sz w:val="18"/>
                <w:szCs w:val="18"/>
              </w:rPr>
            </w:pPr>
            <w:r w:rsidRPr="00CB5E81">
              <w:rPr>
                <w:rFonts w:ascii="Cambria" w:hAnsi="Cambria" w:cs="Times New Roman"/>
                <w:b/>
                <w:bCs/>
                <w:color w:val="000000"/>
                <w:sz w:val="18"/>
                <w:szCs w:val="18"/>
              </w:rPr>
              <w:t>Вспомогательный персонал (рабочие, служащие)</w:t>
            </w:r>
          </w:p>
        </w:tc>
      </w:tr>
      <w:tr w:rsidR="009118D9" w:rsidRPr="00CB5E81" w:rsidTr="005526F8">
        <w:tc>
          <w:tcPr>
            <w:tcW w:w="0" w:type="auto"/>
            <w:vAlign w:val="bottom"/>
            <w:hideMark/>
          </w:tcPr>
          <w:p w:rsidR="009118D9" w:rsidRPr="00CB5E81" w:rsidRDefault="009118D9" w:rsidP="005526F8">
            <w:pPr>
              <w:spacing w:before="100" w:beforeAutospacing="1" w:after="100" w:afterAutospacing="1" w:line="276" w:lineRule="auto"/>
              <w:ind w:firstLine="0"/>
              <w:jc w:val="left"/>
              <w:rPr>
                <w:rFonts w:ascii="Cambria" w:hAnsi="Cambria" w:cs="Times New Roman"/>
                <w:sz w:val="18"/>
                <w:szCs w:val="18"/>
              </w:rPr>
            </w:pPr>
            <w:r w:rsidRPr="00CD3A66">
              <w:rPr>
                <w:rFonts w:ascii="Cambria" w:hAnsi="Cambria"/>
                <w:sz w:val="18"/>
                <w:szCs w:val="18"/>
              </w:rPr>
              <w:t>Продавец</w:t>
            </w:r>
          </w:p>
        </w:tc>
        <w:tc>
          <w:tcPr>
            <w:tcW w:w="0" w:type="auto"/>
            <w:vAlign w:val="bottom"/>
            <w:hideMark/>
          </w:tcPr>
          <w:p w:rsidR="009118D9" w:rsidRPr="00CB5E81" w:rsidRDefault="009118D9" w:rsidP="005526F8">
            <w:pPr>
              <w:spacing w:before="100" w:beforeAutospacing="1" w:after="100" w:afterAutospacing="1" w:line="276" w:lineRule="auto"/>
              <w:ind w:firstLine="0"/>
              <w:jc w:val="left"/>
              <w:rPr>
                <w:rFonts w:ascii="Cambria" w:hAnsi="Cambria" w:cs="Times New Roman"/>
                <w:sz w:val="18"/>
                <w:szCs w:val="18"/>
              </w:rPr>
            </w:pPr>
            <w:r w:rsidRPr="00CD3A66">
              <w:rPr>
                <w:rFonts w:ascii="Cambria" w:hAnsi="Cambria"/>
                <w:sz w:val="18"/>
                <w:szCs w:val="18"/>
              </w:rPr>
              <w:t>2</w:t>
            </w:r>
          </w:p>
        </w:tc>
      </w:tr>
      <w:tr w:rsidR="009118D9" w:rsidRPr="00CB5E81" w:rsidTr="005526F8">
        <w:tc>
          <w:tcPr>
            <w:tcW w:w="0" w:type="auto"/>
            <w:vAlign w:val="bottom"/>
            <w:hideMark/>
          </w:tcPr>
          <w:p w:rsidR="009118D9" w:rsidRPr="00CB5E81" w:rsidRDefault="009118D9" w:rsidP="005526F8">
            <w:pPr>
              <w:spacing w:before="100" w:beforeAutospacing="1" w:after="100" w:afterAutospacing="1" w:line="276" w:lineRule="auto"/>
              <w:ind w:firstLine="0"/>
              <w:jc w:val="left"/>
              <w:rPr>
                <w:rFonts w:ascii="Cambria" w:hAnsi="Cambria" w:cs="Times New Roman"/>
                <w:sz w:val="18"/>
                <w:szCs w:val="18"/>
              </w:rPr>
            </w:pPr>
            <w:r w:rsidRPr="00CD3A66">
              <w:rPr>
                <w:rFonts w:ascii="Cambria" w:hAnsi="Cambria"/>
                <w:sz w:val="18"/>
                <w:szCs w:val="18"/>
              </w:rPr>
              <w:t>Разнорабочий</w:t>
            </w:r>
          </w:p>
        </w:tc>
        <w:tc>
          <w:tcPr>
            <w:tcW w:w="0" w:type="auto"/>
            <w:vAlign w:val="bottom"/>
            <w:hideMark/>
          </w:tcPr>
          <w:p w:rsidR="009118D9" w:rsidRPr="00CB5E81" w:rsidRDefault="009118D9" w:rsidP="005526F8">
            <w:pPr>
              <w:spacing w:before="100" w:beforeAutospacing="1" w:after="100" w:afterAutospacing="1" w:line="276" w:lineRule="auto"/>
              <w:ind w:firstLine="0"/>
              <w:jc w:val="left"/>
              <w:rPr>
                <w:rFonts w:ascii="Cambria" w:hAnsi="Cambria" w:cs="Times New Roman"/>
                <w:sz w:val="18"/>
                <w:szCs w:val="18"/>
              </w:rPr>
            </w:pPr>
            <w:r w:rsidRPr="00CD3A66">
              <w:rPr>
                <w:rFonts w:ascii="Cambria" w:hAnsi="Cambria"/>
                <w:sz w:val="18"/>
                <w:szCs w:val="18"/>
              </w:rPr>
              <w:t>3</w:t>
            </w:r>
          </w:p>
        </w:tc>
      </w:tr>
      <w:tr w:rsidR="009118D9" w:rsidRPr="00CB5E81" w:rsidTr="005526F8">
        <w:tc>
          <w:tcPr>
            <w:tcW w:w="0" w:type="auto"/>
            <w:vAlign w:val="bottom"/>
            <w:hideMark/>
          </w:tcPr>
          <w:p w:rsidR="009118D9" w:rsidRPr="00CB5E81" w:rsidRDefault="009118D9" w:rsidP="005526F8">
            <w:pPr>
              <w:spacing w:before="100" w:beforeAutospacing="1" w:after="100" w:afterAutospacing="1" w:line="276" w:lineRule="auto"/>
              <w:ind w:firstLine="0"/>
              <w:jc w:val="left"/>
              <w:rPr>
                <w:rFonts w:ascii="Cambria" w:hAnsi="Cambria" w:cs="Times New Roman"/>
                <w:sz w:val="18"/>
                <w:szCs w:val="18"/>
              </w:rPr>
            </w:pPr>
            <w:r w:rsidRPr="00CD3A66">
              <w:rPr>
                <w:rFonts w:ascii="Cambria" w:hAnsi="Cambria"/>
                <w:sz w:val="18"/>
                <w:szCs w:val="18"/>
              </w:rPr>
              <w:t>Сторож</w:t>
            </w:r>
          </w:p>
        </w:tc>
        <w:tc>
          <w:tcPr>
            <w:tcW w:w="0" w:type="auto"/>
            <w:vAlign w:val="bottom"/>
            <w:hideMark/>
          </w:tcPr>
          <w:p w:rsidR="009118D9" w:rsidRPr="00CB5E81" w:rsidRDefault="009118D9" w:rsidP="005526F8">
            <w:pPr>
              <w:spacing w:before="100" w:beforeAutospacing="1" w:after="100" w:afterAutospacing="1" w:line="276" w:lineRule="auto"/>
              <w:ind w:firstLine="0"/>
              <w:jc w:val="left"/>
              <w:rPr>
                <w:rFonts w:ascii="Cambria" w:hAnsi="Cambria" w:cs="Times New Roman"/>
                <w:sz w:val="18"/>
                <w:szCs w:val="18"/>
              </w:rPr>
            </w:pPr>
            <w:r w:rsidRPr="00CD3A66">
              <w:rPr>
                <w:rFonts w:ascii="Cambria" w:hAnsi="Cambria"/>
                <w:sz w:val="18"/>
                <w:szCs w:val="18"/>
              </w:rPr>
              <w:t>3</w:t>
            </w:r>
          </w:p>
        </w:tc>
      </w:tr>
      <w:tr w:rsidR="009118D9" w:rsidRPr="00CB5E81" w:rsidTr="005526F8">
        <w:tc>
          <w:tcPr>
            <w:tcW w:w="0" w:type="auto"/>
            <w:hideMark/>
          </w:tcPr>
          <w:p w:rsidR="009118D9" w:rsidRPr="00CB5E81" w:rsidRDefault="009118D9" w:rsidP="005526F8">
            <w:pPr>
              <w:spacing w:before="100" w:beforeAutospacing="1" w:after="100" w:afterAutospacing="1" w:line="276" w:lineRule="auto"/>
              <w:ind w:firstLine="0"/>
              <w:jc w:val="right"/>
              <w:rPr>
                <w:rFonts w:ascii="Cambria" w:hAnsi="Cambria" w:cs="Times New Roman"/>
                <w:sz w:val="18"/>
                <w:szCs w:val="18"/>
              </w:rPr>
            </w:pPr>
            <w:r w:rsidRPr="00CB5E81">
              <w:rPr>
                <w:rFonts w:ascii="Cambria" w:hAnsi="Cambria" w:cs="Times New Roman"/>
                <w:sz w:val="18"/>
                <w:szCs w:val="18"/>
              </w:rPr>
              <w:t>Итого, человек в данной категории</w:t>
            </w:r>
          </w:p>
        </w:tc>
        <w:tc>
          <w:tcPr>
            <w:tcW w:w="0" w:type="auto"/>
            <w:hideMark/>
          </w:tcPr>
          <w:p w:rsidR="009118D9" w:rsidRPr="00CB5E81" w:rsidRDefault="009118D9" w:rsidP="005526F8">
            <w:pPr>
              <w:spacing w:before="100" w:beforeAutospacing="1" w:after="100" w:afterAutospacing="1" w:line="276" w:lineRule="auto"/>
              <w:ind w:firstLine="0"/>
              <w:jc w:val="left"/>
              <w:rPr>
                <w:rFonts w:ascii="Cambria" w:hAnsi="Cambria" w:cs="Times New Roman"/>
                <w:b/>
                <w:bCs/>
                <w:sz w:val="18"/>
                <w:szCs w:val="18"/>
              </w:rPr>
            </w:pPr>
            <w:r w:rsidRPr="00CD3A66">
              <w:rPr>
                <w:rFonts w:ascii="Cambria" w:hAnsi="Cambria" w:cs="Times New Roman"/>
                <w:b/>
                <w:bCs/>
                <w:sz w:val="18"/>
                <w:szCs w:val="18"/>
              </w:rPr>
              <w:t>8</w:t>
            </w:r>
          </w:p>
        </w:tc>
      </w:tr>
      <w:tr w:rsidR="009118D9" w:rsidRPr="00CB5E81" w:rsidTr="005526F8">
        <w:tc>
          <w:tcPr>
            <w:tcW w:w="9203" w:type="dxa"/>
            <w:gridSpan w:val="2"/>
            <w:hideMark/>
          </w:tcPr>
          <w:p w:rsidR="009118D9" w:rsidRPr="00CB5E81" w:rsidRDefault="009118D9" w:rsidP="005526F8">
            <w:pPr>
              <w:spacing w:before="100" w:beforeAutospacing="1" w:after="100" w:afterAutospacing="1" w:line="276" w:lineRule="auto"/>
              <w:ind w:firstLine="0"/>
              <w:jc w:val="center"/>
              <w:rPr>
                <w:rFonts w:ascii="Cambria" w:hAnsi="Cambria" w:cs="Times New Roman"/>
                <w:color w:val="000000"/>
                <w:sz w:val="18"/>
                <w:szCs w:val="18"/>
              </w:rPr>
            </w:pPr>
            <w:r w:rsidRPr="00CB5E81">
              <w:rPr>
                <w:rFonts w:ascii="Cambria" w:hAnsi="Cambria" w:cs="Times New Roman"/>
                <w:b/>
                <w:bCs/>
                <w:color w:val="000000"/>
                <w:sz w:val="18"/>
                <w:szCs w:val="18"/>
              </w:rPr>
              <w:t>Административно-управленческий персонал (АУП)</w:t>
            </w:r>
          </w:p>
        </w:tc>
      </w:tr>
      <w:tr w:rsidR="009118D9" w:rsidRPr="00CB5E81" w:rsidTr="005526F8">
        <w:tc>
          <w:tcPr>
            <w:tcW w:w="0" w:type="auto"/>
            <w:vAlign w:val="bottom"/>
            <w:hideMark/>
          </w:tcPr>
          <w:p w:rsidR="009118D9" w:rsidRPr="00CB5E81" w:rsidRDefault="009118D9" w:rsidP="005526F8">
            <w:pPr>
              <w:spacing w:before="100" w:beforeAutospacing="1" w:after="100" w:afterAutospacing="1" w:line="276" w:lineRule="auto"/>
              <w:ind w:firstLine="0"/>
              <w:jc w:val="left"/>
              <w:rPr>
                <w:rFonts w:ascii="Cambria" w:hAnsi="Cambria" w:cs="Times New Roman"/>
                <w:sz w:val="18"/>
                <w:szCs w:val="18"/>
              </w:rPr>
            </w:pPr>
            <w:r w:rsidRPr="00CD3A66">
              <w:rPr>
                <w:rFonts w:ascii="Cambria" w:hAnsi="Cambria"/>
                <w:sz w:val="18"/>
                <w:szCs w:val="18"/>
              </w:rPr>
              <w:t>Директор</w:t>
            </w:r>
          </w:p>
        </w:tc>
        <w:tc>
          <w:tcPr>
            <w:tcW w:w="0" w:type="auto"/>
            <w:vAlign w:val="bottom"/>
            <w:hideMark/>
          </w:tcPr>
          <w:p w:rsidR="009118D9" w:rsidRPr="00CB5E81" w:rsidRDefault="009118D9" w:rsidP="005526F8">
            <w:pPr>
              <w:spacing w:before="100" w:beforeAutospacing="1" w:after="100" w:afterAutospacing="1" w:line="276" w:lineRule="auto"/>
              <w:ind w:firstLine="0"/>
              <w:jc w:val="left"/>
              <w:rPr>
                <w:rFonts w:ascii="Cambria" w:hAnsi="Cambria" w:cs="Times New Roman"/>
                <w:sz w:val="18"/>
                <w:szCs w:val="18"/>
              </w:rPr>
            </w:pPr>
            <w:r w:rsidRPr="00CD3A66">
              <w:rPr>
                <w:rFonts w:ascii="Cambria" w:hAnsi="Cambria"/>
                <w:sz w:val="18"/>
                <w:szCs w:val="18"/>
              </w:rPr>
              <w:t>1</w:t>
            </w:r>
          </w:p>
        </w:tc>
      </w:tr>
      <w:tr w:rsidR="009118D9" w:rsidRPr="00CB5E81" w:rsidTr="005526F8">
        <w:tc>
          <w:tcPr>
            <w:tcW w:w="0" w:type="auto"/>
            <w:vAlign w:val="bottom"/>
            <w:hideMark/>
          </w:tcPr>
          <w:p w:rsidR="009118D9" w:rsidRPr="00CB5E81" w:rsidRDefault="009118D9" w:rsidP="005526F8">
            <w:pPr>
              <w:spacing w:before="100" w:beforeAutospacing="1" w:after="100" w:afterAutospacing="1" w:line="276" w:lineRule="auto"/>
              <w:ind w:firstLine="0"/>
              <w:jc w:val="left"/>
              <w:rPr>
                <w:rFonts w:ascii="Cambria" w:hAnsi="Cambria" w:cs="Times New Roman"/>
                <w:sz w:val="18"/>
                <w:szCs w:val="18"/>
              </w:rPr>
            </w:pPr>
            <w:r w:rsidRPr="00CD3A66">
              <w:rPr>
                <w:rFonts w:ascii="Cambria" w:hAnsi="Cambria"/>
                <w:sz w:val="18"/>
                <w:szCs w:val="18"/>
              </w:rPr>
              <w:t>Главный бухгалтер</w:t>
            </w:r>
          </w:p>
        </w:tc>
        <w:tc>
          <w:tcPr>
            <w:tcW w:w="0" w:type="auto"/>
            <w:vAlign w:val="bottom"/>
            <w:hideMark/>
          </w:tcPr>
          <w:p w:rsidR="009118D9" w:rsidRPr="00CB5E81" w:rsidRDefault="009118D9" w:rsidP="005526F8">
            <w:pPr>
              <w:spacing w:before="100" w:beforeAutospacing="1" w:after="100" w:afterAutospacing="1" w:line="276" w:lineRule="auto"/>
              <w:ind w:firstLine="0"/>
              <w:jc w:val="left"/>
              <w:rPr>
                <w:rFonts w:ascii="Cambria" w:hAnsi="Cambria" w:cs="Times New Roman"/>
                <w:sz w:val="18"/>
                <w:szCs w:val="18"/>
              </w:rPr>
            </w:pPr>
            <w:r w:rsidRPr="00CD3A66">
              <w:rPr>
                <w:rFonts w:ascii="Cambria" w:hAnsi="Cambria"/>
                <w:sz w:val="18"/>
                <w:szCs w:val="18"/>
              </w:rPr>
              <w:t>1</w:t>
            </w:r>
          </w:p>
        </w:tc>
      </w:tr>
      <w:tr w:rsidR="009118D9" w:rsidRPr="00CB5E81" w:rsidTr="005526F8">
        <w:tc>
          <w:tcPr>
            <w:tcW w:w="0" w:type="auto"/>
            <w:vAlign w:val="bottom"/>
            <w:hideMark/>
          </w:tcPr>
          <w:p w:rsidR="009118D9" w:rsidRPr="00CB5E81" w:rsidRDefault="009118D9" w:rsidP="005526F8">
            <w:pPr>
              <w:spacing w:before="100" w:beforeAutospacing="1" w:after="100" w:afterAutospacing="1" w:line="276" w:lineRule="auto"/>
              <w:ind w:firstLine="0"/>
              <w:jc w:val="left"/>
              <w:rPr>
                <w:rFonts w:ascii="Cambria" w:hAnsi="Cambria" w:cs="Times New Roman"/>
                <w:sz w:val="18"/>
                <w:szCs w:val="18"/>
              </w:rPr>
            </w:pPr>
            <w:r w:rsidRPr="00CD3A66">
              <w:rPr>
                <w:rFonts w:ascii="Cambria" w:hAnsi="Cambria"/>
                <w:sz w:val="18"/>
                <w:szCs w:val="18"/>
              </w:rPr>
              <w:t>Бухгалтер-кассир</w:t>
            </w:r>
          </w:p>
        </w:tc>
        <w:tc>
          <w:tcPr>
            <w:tcW w:w="0" w:type="auto"/>
            <w:vAlign w:val="bottom"/>
            <w:hideMark/>
          </w:tcPr>
          <w:p w:rsidR="009118D9" w:rsidRPr="00CB5E81" w:rsidRDefault="009118D9" w:rsidP="005526F8">
            <w:pPr>
              <w:spacing w:before="100" w:beforeAutospacing="1" w:after="100" w:afterAutospacing="1" w:line="276" w:lineRule="auto"/>
              <w:ind w:firstLine="0"/>
              <w:jc w:val="left"/>
              <w:rPr>
                <w:rFonts w:ascii="Cambria" w:hAnsi="Cambria" w:cs="Times New Roman"/>
                <w:sz w:val="18"/>
                <w:szCs w:val="18"/>
              </w:rPr>
            </w:pPr>
            <w:r w:rsidRPr="00CD3A66">
              <w:rPr>
                <w:rFonts w:ascii="Cambria" w:hAnsi="Cambria"/>
                <w:sz w:val="18"/>
                <w:szCs w:val="18"/>
              </w:rPr>
              <w:t>1</w:t>
            </w:r>
          </w:p>
        </w:tc>
      </w:tr>
      <w:tr w:rsidR="009118D9" w:rsidRPr="00CB5E81" w:rsidTr="005526F8">
        <w:tc>
          <w:tcPr>
            <w:tcW w:w="0" w:type="auto"/>
            <w:vAlign w:val="bottom"/>
            <w:hideMark/>
          </w:tcPr>
          <w:p w:rsidR="009118D9" w:rsidRPr="00CB5E81" w:rsidRDefault="009118D9" w:rsidP="005526F8">
            <w:pPr>
              <w:spacing w:before="100" w:beforeAutospacing="1" w:after="100" w:afterAutospacing="1" w:line="276" w:lineRule="auto"/>
              <w:ind w:firstLine="0"/>
              <w:jc w:val="left"/>
              <w:rPr>
                <w:rFonts w:ascii="Cambria" w:hAnsi="Cambria" w:cs="Times New Roman"/>
                <w:sz w:val="18"/>
                <w:szCs w:val="18"/>
              </w:rPr>
            </w:pPr>
            <w:r w:rsidRPr="00CD3A66">
              <w:rPr>
                <w:rFonts w:ascii="Cambria" w:hAnsi="Cambria"/>
                <w:sz w:val="18"/>
                <w:szCs w:val="18"/>
              </w:rPr>
              <w:t>Главный инженер</w:t>
            </w:r>
          </w:p>
        </w:tc>
        <w:tc>
          <w:tcPr>
            <w:tcW w:w="0" w:type="auto"/>
            <w:vAlign w:val="bottom"/>
            <w:hideMark/>
          </w:tcPr>
          <w:p w:rsidR="009118D9" w:rsidRPr="00CB5E81" w:rsidRDefault="009118D9" w:rsidP="005526F8">
            <w:pPr>
              <w:spacing w:before="100" w:beforeAutospacing="1" w:after="100" w:afterAutospacing="1" w:line="276" w:lineRule="auto"/>
              <w:ind w:firstLine="0"/>
              <w:jc w:val="left"/>
              <w:rPr>
                <w:rFonts w:ascii="Cambria" w:hAnsi="Cambria" w:cs="Times New Roman"/>
                <w:sz w:val="18"/>
                <w:szCs w:val="18"/>
              </w:rPr>
            </w:pPr>
            <w:r w:rsidRPr="00CD3A66">
              <w:rPr>
                <w:rFonts w:ascii="Cambria" w:hAnsi="Cambria"/>
                <w:sz w:val="18"/>
                <w:szCs w:val="18"/>
              </w:rPr>
              <w:t>1</w:t>
            </w:r>
          </w:p>
        </w:tc>
      </w:tr>
      <w:tr w:rsidR="009118D9" w:rsidRPr="00CB5E81" w:rsidTr="005526F8">
        <w:tc>
          <w:tcPr>
            <w:tcW w:w="0" w:type="auto"/>
            <w:vAlign w:val="bottom"/>
            <w:hideMark/>
          </w:tcPr>
          <w:p w:rsidR="009118D9" w:rsidRPr="00CB5E81" w:rsidRDefault="009118D9" w:rsidP="005526F8">
            <w:pPr>
              <w:spacing w:before="100" w:beforeAutospacing="1" w:after="100" w:afterAutospacing="1" w:line="276" w:lineRule="auto"/>
              <w:ind w:firstLine="0"/>
              <w:jc w:val="left"/>
              <w:rPr>
                <w:rFonts w:ascii="Cambria" w:hAnsi="Cambria" w:cs="Times New Roman"/>
                <w:sz w:val="18"/>
                <w:szCs w:val="18"/>
              </w:rPr>
            </w:pPr>
            <w:r w:rsidRPr="00CD3A66">
              <w:rPr>
                <w:rFonts w:ascii="Cambria" w:hAnsi="Cambria"/>
                <w:sz w:val="18"/>
                <w:szCs w:val="18"/>
              </w:rPr>
              <w:t>Менеджер по снабжению и сбыту</w:t>
            </w:r>
          </w:p>
        </w:tc>
        <w:tc>
          <w:tcPr>
            <w:tcW w:w="0" w:type="auto"/>
            <w:vAlign w:val="bottom"/>
            <w:hideMark/>
          </w:tcPr>
          <w:p w:rsidR="009118D9" w:rsidRPr="00CB5E81" w:rsidRDefault="009118D9" w:rsidP="005526F8">
            <w:pPr>
              <w:spacing w:before="100" w:beforeAutospacing="1" w:after="100" w:afterAutospacing="1" w:line="276" w:lineRule="auto"/>
              <w:ind w:firstLine="0"/>
              <w:jc w:val="left"/>
              <w:rPr>
                <w:rFonts w:ascii="Cambria" w:hAnsi="Cambria" w:cs="Times New Roman"/>
                <w:sz w:val="18"/>
                <w:szCs w:val="18"/>
              </w:rPr>
            </w:pPr>
            <w:r w:rsidRPr="00CD3A66">
              <w:rPr>
                <w:rFonts w:ascii="Cambria" w:hAnsi="Cambria"/>
                <w:sz w:val="18"/>
                <w:szCs w:val="18"/>
              </w:rPr>
              <w:t>2</w:t>
            </w:r>
          </w:p>
        </w:tc>
      </w:tr>
      <w:tr w:rsidR="009118D9" w:rsidRPr="00CB5E81" w:rsidTr="005526F8">
        <w:tc>
          <w:tcPr>
            <w:tcW w:w="0" w:type="auto"/>
            <w:vAlign w:val="bottom"/>
            <w:hideMark/>
          </w:tcPr>
          <w:p w:rsidR="009118D9" w:rsidRPr="00CB5E81" w:rsidRDefault="009118D9" w:rsidP="005526F8">
            <w:pPr>
              <w:spacing w:before="100" w:beforeAutospacing="1" w:after="100" w:afterAutospacing="1" w:line="276" w:lineRule="auto"/>
              <w:ind w:firstLine="0"/>
              <w:jc w:val="left"/>
              <w:rPr>
                <w:rFonts w:ascii="Cambria" w:hAnsi="Cambria" w:cs="Times New Roman"/>
                <w:sz w:val="18"/>
                <w:szCs w:val="18"/>
              </w:rPr>
            </w:pPr>
            <w:r w:rsidRPr="00CD3A66">
              <w:rPr>
                <w:rFonts w:ascii="Cambria" w:hAnsi="Cambria"/>
                <w:sz w:val="18"/>
                <w:szCs w:val="18"/>
              </w:rPr>
              <w:t>Главный агроном</w:t>
            </w:r>
          </w:p>
        </w:tc>
        <w:tc>
          <w:tcPr>
            <w:tcW w:w="0" w:type="auto"/>
            <w:vAlign w:val="bottom"/>
            <w:hideMark/>
          </w:tcPr>
          <w:p w:rsidR="009118D9" w:rsidRPr="00CB5E81" w:rsidRDefault="009118D9" w:rsidP="005526F8">
            <w:pPr>
              <w:spacing w:before="100" w:beforeAutospacing="1" w:after="100" w:afterAutospacing="1" w:line="276" w:lineRule="auto"/>
              <w:ind w:firstLine="0"/>
              <w:jc w:val="left"/>
              <w:rPr>
                <w:rFonts w:ascii="Cambria" w:hAnsi="Cambria" w:cs="Times New Roman"/>
                <w:sz w:val="18"/>
                <w:szCs w:val="18"/>
              </w:rPr>
            </w:pPr>
            <w:r w:rsidRPr="00CD3A66">
              <w:rPr>
                <w:rFonts w:ascii="Cambria" w:hAnsi="Cambria"/>
                <w:sz w:val="18"/>
                <w:szCs w:val="18"/>
              </w:rPr>
              <w:t>1</w:t>
            </w:r>
          </w:p>
        </w:tc>
      </w:tr>
      <w:tr w:rsidR="009118D9" w:rsidRPr="00CB5E81" w:rsidTr="005526F8">
        <w:tc>
          <w:tcPr>
            <w:tcW w:w="0" w:type="auto"/>
            <w:hideMark/>
          </w:tcPr>
          <w:p w:rsidR="009118D9" w:rsidRPr="00CB5E81" w:rsidRDefault="009118D9" w:rsidP="005526F8">
            <w:pPr>
              <w:spacing w:before="100" w:beforeAutospacing="1" w:after="100" w:afterAutospacing="1" w:line="276" w:lineRule="auto"/>
              <w:ind w:firstLine="0"/>
              <w:jc w:val="right"/>
              <w:rPr>
                <w:rFonts w:ascii="Cambria" w:hAnsi="Cambria" w:cs="Times New Roman"/>
                <w:sz w:val="18"/>
                <w:szCs w:val="18"/>
              </w:rPr>
            </w:pPr>
            <w:r w:rsidRPr="00CB5E81">
              <w:rPr>
                <w:rFonts w:ascii="Cambria" w:hAnsi="Cambria" w:cs="Times New Roman"/>
                <w:sz w:val="18"/>
                <w:szCs w:val="18"/>
              </w:rPr>
              <w:t>Итого, человек в данной категории</w:t>
            </w:r>
          </w:p>
        </w:tc>
        <w:tc>
          <w:tcPr>
            <w:tcW w:w="0" w:type="auto"/>
            <w:hideMark/>
          </w:tcPr>
          <w:p w:rsidR="009118D9" w:rsidRPr="00CB5E81" w:rsidRDefault="009118D9" w:rsidP="005526F8">
            <w:pPr>
              <w:spacing w:before="100" w:beforeAutospacing="1" w:after="100" w:afterAutospacing="1" w:line="276" w:lineRule="auto"/>
              <w:ind w:firstLine="0"/>
              <w:jc w:val="left"/>
              <w:rPr>
                <w:rFonts w:ascii="Cambria" w:hAnsi="Cambria" w:cs="Times New Roman"/>
                <w:b/>
                <w:bCs/>
                <w:sz w:val="18"/>
                <w:szCs w:val="18"/>
              </w:rPr>
            </w:pPr>
            <w:r w:rsidRPr="00CD3A66">
              <w:rPr>
                <w:rFonts w:ascii="Cambria" w:hAnsi="Cambria" w:cs="Times New Roman"/>
                <w:b/>
                <w:bCs/>
                <w:sz w:val="18"/>
                <w:szCs w:val="18"/>
              </w:rPr>
              <w:t>7</w:t>
            </w:r>
          </w:p>
        </w:tc>
      </w:tr>
      <w:tr w:rsidR="009118D9" w:rsidRPr="00CB5E81" w:rsidTr="005526F8">
        <w:tc>
          <w:tcPr>
            <w:tcW w:w="0" w:type="auto"/>
            <w:shd w:val="clear" w:color="auto" w:fill="DBE5F1" w:themeFill="accent1" w:themeFillTint="33"/>
            <w:hideMark/>
          </w:tcPr>
          <w:p w:rsidR="009118D9" w:rsidRPr="00CB5E81" w:rsidRDefault="009118D9" w:rsidP="005526F8">
            <w:pPr>
              <w:spacing w:before="100" w:beforeAutospacing="1" w:after="100" w:afterAutospacing="1" w:line="276" w:lineRule="auto"/>
              <w:ind w:firstLine="0"/>
              <w:jc w:val="right"/>
              <w:rPr>
                <w:rFonts w:ascii="Cambria" w:hAnsi="Cambria" w:cs="Times New Roman"/>
                <w:b/>
                <w:sz w:val="18"/>
                <w:szCs w:val="18"/>
              </w:rPr>
            </w:pPr>
            <w:r w:rsidRPr="00CB5E81">
              <w:rPr>
                <w:rFonts w:ascii="Cambria" w:hAnsi="Cambria" w:cs="Times New Roman"/>
                <w:b/>
                <w:bCs/>
                <w:sz w:val="18"/>
                <w:szCs w:val="18"/>
              </w:rPr>
              <w:t>Итого, рабочих мест</w:t>
            </w:r>
          </w:p>
        </w:tc>
        <w:tc>
          <w:tcPr>
            <w:tcW w:w="0" w:type="auto"/>
            <w:shd w:val="clear" w:color="auto" w:fill="DBE5F1" w:themeFill="accent1" w:themeFillTint="33"/>
            <w:hideMark/>
          </w:tcPr>
          <w:p w:rsidR="009118D9" w:rsidRPr="00CB5E81" w:rsidRDefault="009118D9" w:rsidP="005526F8">
            <w:pPr>
              <w:spacing w:before="100" w:beforeAutospacing="1" w:after="100" w:afterAutospacing="1" w:line="276" w:lineRule="auto"/>
              <w:ind w:firstLine="0"/>
              <w:jc w:val="left"/>
              <w:rPr>
                <w:rFonts w:ascii="Cambria" w:hAnsi="Cambria" w:cs="Times New Roman"/>
                <w:sz w:val="18"/>
                <w:szCs w:val="18"/>
              </w:rPr>
            </w:pPr>
            <w:r w:rsidRPr="00CB5E81">
              <w:rPr>
                <w:rFonts w:ascii="Cambria" w:hAnsi="Cambria" w:cs="Times New Roman"/>
                <w:b/>
                <w:bCs/>
                <w:sz w:val="18"/>
                <w:szCs w:val="18"/>
              </w:rPr>
              <w:t>5</w:t>
            </w:r>
            <w:r w:rsidRPr="00CD3A66">
              <w:rPr>
                <w:rFonts w:ascii="Cambria" w:hAnsi="Cambria" w:cs="Times New Roman"/>
                <w:b/>
                <w:bCs/>
                <w:sz w:val="18"/>
                <w:szCs w:val="18"/>
              </w:rPr>
              <w:t>5</w:t>
            </w:r>
          </w:p>
        </w:tc>
      </w:tr>
    </w:tbl>
    <w:p w:rsidR="009118D9" w:rsidRDefault="009118D9" w:rsidP="009118D9">
      <w:pPr>
        <w:ind w:firstLine="0"/>
        <w:rPr>
          <w:rFonts w:cs="Times New Roman"/>
          <w:color w:val="1F497D" w:themeColor="text2"/>
          <w:highlight w:val="yellow"/>
        </w:rPr>
      </w:pPr>
    </w:p>
    <w:p w:rsidR="009118D9" w:rsidRDefault="009118D9" w:rsidP="009118D9">
      <w:pPr>
        <w:pStyle w:val="a4"/>
        <w:keepNext/>
        <w:spacing w:before="100" w:beforeAutospacing="1" w:after="100" w:afterAutospacing="1"/>
        <w:ind w:firstLine="0"/>
      </w:pPr>
      <w:r>
        <w:t xml:space="preserve">Таблица </w:t>
      </w:r>
      <w:fldSimple w:instr=" SEQ Таблица \* ARABIC ">
        <w:r w:rsidR="00756FE4">
          <w:rPr>
            <w:noProof/>
          </w:rPr>
          <w:t>10</w:t>
        </w:r>
      </w:fldSimple>
      <w:r>
        <w:t xml:space="preserve"> - Расходы на оплату труда</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525"/>
        <w:gridCol w:w="1750"/>
        <w:gridCol w:w="748"/>
        <w:gridCol w:w="766"/>
        <w:gridCol w:w="795"/>
        <w:gridCol w:w="741"/>
        <w:gridCol w:w="741"/>
        <w:gridCol w:w="778"/>
        <w:gridCol w:w="741"/>
        <w:gridCol w:w="835"/>
        <w:gridCol w:w="787"/>
      </w:tblGrid>
      <w:tr w:rsidR="009118D9" w:rsidRPr="00C54890" w:rsidTr="005526F8">
        <w:trPr>
          <w:trHeight w:val="315"/>
          <w:tblHeader/>
          <w:jc w:val="center"/>
        </w:trPr>
        <w:tc>
          <w:tcPr>
            <w:tcW w:w="525" w:type="dxa"/>
            <w:vMerge w:val="restart"/>
            <w:shd w:val="clear" w:color="auto" w:fill="4F81BD" w:themeFill="accent1"/>
            <w:vAlign w:val="center"/>
            <w:hideMark/>
          </w:tcPr>
          <w:p w:rsidR="009118D9" w:rsidRPr="00C71BF8" w:rsidRDefault="009118D9" w:rsidP="005526F8">
            <w:pPr>
              <w:ind w:firstLine="0"/>
              <w:jc w:val="center"/>
              <w:rPr>
                <w:rFonts w:ascii="Cambria" w:eastAsia="Times New Roman" w:hAnsi="Cambria" w:cs="Times New Roman"/>
                <w:b/>
                <w:bCs/>
                <w:color w:val="FFFFFF" w:themeColor="background1"/>
                <w:sz w:val="18"/>
                <w:szCs w:val="18"/>
              </w:rPr>
            </w:pPr>
            <w:r w:rsidRPr="00C54890">
              <w:rPr>
                <w:rFonts w:ascii="Cambria" w:eastAsia="Times New Roman" w:hAnsi="Cambria" w:cs="Times New Roman"/>
                <w:b/>
                <w:bCs/>
                <w:color w:val="FFFFFF" w:themeColor="background1"/>
                <w:sz w:val="18"/>
                <w:szCs w:val="18"/>
              </w:rPr>
              <w:t>№ п/п</w:t>
            </w:r>
          </w:p>
        </w:tc>
        <w:tc>
          <w:tcPr>
            <w:tcW w:w="1750" w:type="dxa"/>
            <w:vMerge w:val="restart"/>
            <w:shd w:val="clear" w:color="auto" w:fill="4F81BD" w:themeFill="accent1"/>
            <w:vAlign w:val="center"/>
            <w:hideMark/>
          </w:tcPr>
          <w:p w:rsidR="009118D9" w:rsidRPr="00C71BF8" w:rsidRDefault="009118D9" w:rsidP="005526F8">
            <w:pPr>
              <w:ind w:firstLine="0"/>
              <w:jc w:val="center"/>
              <w:rPr>
                <w:rFonts w:ascii="Cambria" w:eastAsia="Times New Roman" w:hAnsi="Cambria" w:cs="Times New Roman"/>
                <w:b/>
                <w:bCs/>
                <w:color w:val="FFFFFF" w:themeColor="background1"/>
                <w:sz w:val="18"/>
                <w:szCs w:val="18"/>
              </w:rPr>
            </w:pPr>
            <w:r w:rsidRPr="00C71BF8">
              <w:rPr>
                <w:rFonts w:ascii="Cambria" w:eastAsia="Times New Roman" w:hAnsi="Cambria" w:cs="Times New Roman"/>
                <w:b/>
                <w:bCs/>
                <w:color w:val="FFFFFF" w:themeColor="background1"/>
                <w:sz w:val="18"/>
                <w:szCs w:val="18"/>
              </w:rPr>
              <w:t>Наименование показателей</w:t>
            </w:r>
          </w:p>
        </w:tc>
        <w:tc>
          <w:tcPr>
            <w:tcW w:w="3050" w:type="dxa"/>
            <w:gridSpan w:val="4"/>
            <w:shd w:val="clear" w:color="auto" w:fill="4F81BD" w:themeFill="accent1"/>
            <w:vAlign w:val="center"/>
            <w:hideMark/>
          </w:tcPr>
          <w:p w:rsidR="009118D9" w:rsidRPr="00C71BF8" w:rsidRDefault="009118D9" w:rsidP="005526F8">
            <w:pPr>
              <w:ind w:firstLine="0"/>
              <w:jc w:val="center"/>
              <w:rPr>
                <w:rFonts w:ascii="Cambria" w:eastAsia="Times New Roman" w:hAnsi="Cambria" w:cs="Times New Roman"/>
                <w:b/>
                <w:bCs/>
                <w:color w:val="FFFFFF" w:themeColor="background1"/>
                <w:sz w:val="18"/>
                <w:szCs w:val="18"/>
              </w:rPr>
            </w:pPr>
            <w:r w:rsidRPr="00C71BF8">
              <w:rPr>
                <w:rFonts w:ascii="Cambria" w:eastAsia="Times New Roman" w:hAnsi="Cambria" w:cs="Times New Roman"/>
                <w:b/>
                <w:bCs/>
                <w:color w:val="FFFFFF" w:themeColor="background1"/>
                <w:sz w:val="18"/>
                <w:szCs w:val="18"/>
              </w:rPr>
              <w:t>2026 год</w:t>
            </w:r>
          </w:p>
        </w:tc>
        <w:tc>
          <w:tcPr>
            <w:tcW w:w="741" w:type="dxa"/>
            <w:vMerge w:val="restart"/>
            <w:shd w:val="clear" w:color="auto" w:fill="4F81BD" w:themeFill="accent1"/>
            <w:vAlign w:val="center"/>
            <w:hideMark/>
          </w:tcPr>
          <w:p w:rsidR="009118D9" w:rsidRPr="00C71BF8" w:rsidRDefault="009118D9" w:rsidP="005526F8">
            <w:pPr>
              <w:ind w:firstLine="0"/>
              <w:jc w:val="center"/>
              <w:rPr>
                <w:rFonts w:ascii="Cambria" w:eastAsia="Times New Roman" w:hAnsi="Cambria" w:cs="Times New Roman"/>
                <w:b/>
                <w:bCs/>
                <w:color w:val="FFFFFF" w:themeColor="background1"/>
                <w:sz w:val="18"/>
                <w:szCs w:val="18"/>
              </w:rPr>
            </w:pPr>
            <w:r w:rsidRPr="00C71BF8">
              <w:rPr>
                <w:rFonts w:ascii="Cambria" w:eastAsia="Times New Roman" w:hAnsi="Cambria" w:cs="Times New Roman"/>
                <w:b/>
                <w:bCs/>
                <w:color w:val="FFFFFF" w:themeColor="background1"/>
                <w:sz w:val="18"/>
                <w:szCs w:val="18"/>
              </w:rPr>
              <w:t>2027 год</w:t>
            </w:r>
          </w:p>
        </w:tc>
        <w:tc>
          <w:tcPr>
            <w:tcW w:w="778" w:type="dxa"/>
            <w:vMerge w:val="restart"/>
            <w:shd w:val="clear" w:color="auto" w:fill="4F81BD" w:themeFill="accent1"/>
            <w:vAlign w:val="center"/>
            <w:hideMark/>
          </w:tcPr>
          <w:p w:rsidR="009118D9" w:rsidRPr="00C71BF8" w:rsidRDefault="009118D9" w:rsidP="005526F8">
            <w:pPr>
              <w:ind w:firstLine="0"/>
              <w:jc w:val="center"/>
              <w:rPr>
                <w:rFonts w:ascii="Cambria" w:eastAsia="Times New Roman" w:hAnsi="Cambria" w:cs="Times New Roman"/>
                <w:b/>
                <w:bCs/>
                <w:color w:val="FFFFFF" w:themeColor="background1"/>
                <w:sz w:val="18"/>
                <w:szCs w:val="18"/>
              </w:rPr>
            </w:pPr>
            <w:r w:rsidRPr="00C71BF8">
              <w:rPr>
                <w:rFonts w:ascii="Cambria" w:eastAsia="Times New Roman" w:hAnsi="Cambria" w:cs="Times New Roman"/>
                <w:b/>
                <w:bCs/>
                <w:color w:val="FFFFFF" w:themeColor="background1"/>
                <w:sz w:val="18"/>
                <w:szCs w:val="18"/>
              </w:rPr>
              <w:t>2028 год</w:t>
            </w:r>
          </w:p>
        </w:tc>
        <w:tc>
          <w:tcPr>
            <w:tcW w:w="741" w:type="dxa"/>
            <w:vMerge w:val="restart"/>
            <w:shd w:val="clear" w:color="auto" w:fill="4F81BD" w:themeFill="accent1"/>
            <w:vAlign w:val="center"/>
            <w:hideMark/>
          </w:tcPr>
          <w:p w:rsidR="009118D9" w:rsidRPr="00C71BF8" w:rsidRDefault="009118D9" w:rsidP="005526F8">
            <w:pPr>
              <w:ind w:firstLine="0"/>
              <w:jc w:val="center"/>
              <w:rPr>
                <w:rFonts w:ascii="Cambria" w:eastAsia="Times New Roman" w:hAnsi="Cambria" w:cs="Times New Roman"/>
                <w:b/>
                <w:bCs/>
                <w:color w:val="FFFFFF" w:themeColor="background1"/>
                <w:sz w:val="18"/>
                <w:szCs w:val="18"/>
              </w:rPr>
            </w:pPr>
            <w:r w:rsidRPr="00C71BF8">
              <w:rPr>
                <w:rFonts w:ascii="Cambria" w:eastAsia="Times New Roman" w:hAnsi="Cambria" w:cs="Times New Roman"/>
                <w:b/>
                <w:bCs/>
                <w:color w:val="FFFFFF" w:themeColor="background1"/>
                <w:sz w:val="18"/>
                <w:szCs w:val="18"/>
              </w:rPr>
              <w:t>2029 год</w:t>
            </w:r>
          </w:p>
        </w:tc>
        <w:tc>
          <w:tcPr>
            <w:tcW w:w="835" w:type="dxa"/>
            <w:vMerge w:val="restart"/>
            <w:shd w:val="clear" w:color="auto" w:fill="4F81BD" w:themeFill="accent1"/>
            <w:vAlign w:val="center"/>
          </w:tcPr>
          <w:p w:rsidR="009118D9" w:rsidRPr="00C54890" w:rsidRDefault="009118D9" w:rsidP="005526F8">
            <w:pPr>
              <w:ind w:firstLine="0"/>
              <w:jc w:val="center"/>
              <w:rPr>
                <w:rFonts w:ascii="Cambria" w:eastAsia="Times New Roman" w:hAnsi="Cambria" w:cs="Times New Roman"/>
                <w:b/>
                <w:bCs/>
                <w:color w:val="FFFFFF" w:themeColor="background1"/>
                <w:sz w:val="18"/>
                <w:szCs w:val="18"/>
              </w:rPr>
            </w:pPr>
            <w:r w:rsidRPr="00C71BF8">
              <w:rPr>
                <w:rFonts w:ascii="Cambria" w:eastAsia="Times New Roman" w:hAnsi="Cambria" w:cs="Times New Roman"/>
                <w:b/>
                <w:bCs/>
                <w:color w:val="FFFFFF" w:themeColor="background1"/>
                <w:sz w:val="18"/>
                <w:szCs w:val="18"/>
              </w:rPr>
              <w:t>2030 год</w:t>
            </w:r>
          </w:p>
        </w:tc>
        <w:tc>
          <w:tcPr>
            <w:tcW w:w="787" w:type="dxa"/>
            <w:vMerge w:val="restart"/>
            <w:shd w:val="clear" w:color="auto" w:fill="4F81BD" w:themeFill="accent1"/>
            <w:vAlign w:val="center"/>
            <w:hideMark/>
          </w:tcPr>
          <w:p w:rsidR="009118D9" w:rsidRPr="00C71BF8" w:rsidRDefault="009118D9" w:rsidP="005526F8">
            <w:pPr>
              <w:ind w:firstLine="0"/>
              <w:jc w:val="center"/>
              <w:rPr>
                <w:rFonts w:ascii="Cambria" w:eastAsia="Times New Roman" w:hAnsi="Cambria" w:cs="Times New Roman"/>
                <w:b/>
                <w:bCs/>
                <w:color w:val="FFFFFF" w:themeColor="background1"/>
                <w:sz w:val="18"/>
                <w:szCs w:val="18"/>
              </w:rPr>
            </w:pPr>
            <w:r w:rsidRPr="00C71BF8">
              <w:rPr>
                <w:rFonts w:ascii="Cambria" w:eastAsia="Times New Roman" w:hAnsi="Cambria" w:cs="Times New Roman"/>
                <w:b/>
                <w:bCs/>
                <w:color w:val="FFFFFF" w:themeColor="background1"/>
                <w:sz w:val="18"/>
                <w:szCs w:val="18"/>
              </w:rPr>
              <w:t>203</w:t>
            </w:r>
            <w:r w:rsidRPr="00C54890">
              <w:rPr>
                <w:rFonts w:ascii="Cambria" w:eastAsia="Times New Roman" w:hAnsi="Cambria" w:cs="Times New Roman"/>
                <w:b/>
                <w:bCs/>
                <w:color w:val="FFFFFF" w:themeColor="background1"/>
                <w:sz w:val="18"/>
                <w:szCs w:val="18"/>
              </w:rPr>
              <w:t>1</w:t>
            </w:r>
            <w:r w:rsidRPr="00C71BF8">
              <w:rPr>
                <w:rFonts w:ascii="Cambria" w:eastAsia="Times New Roman" w:hAnsi="Cambria" w:cs="Times New Roman"/>
                <w:b/>
                <w:bCs/>
                <w:color w:val="FFFFFF" w:themeColor="background1"/>
                <w:sz w:val="18"/>
                <w:szCs w:val="18"/>
              </w:rPr>
              <w:t xml:space="preserve"> год</w:t>
            </w:r>
          </w:p>
        </w:tc>
      </w:tr>
      <w:tr w:rsidR="009118D9" w:rsidRPr="00C54890" w:rsidTr="005526F8">
        <w:trPr>
          <w:trHeight w:val="430"/>
          <w:tblHeader/>
          <w:jc w:val="center"/>
        </w:trPr>
        <w:tc>
          <w:tcPr>
            <w:tcW w:w="525" w:type="dxa"/>
            <w:vMerge/>
            <w:shd w:val="clear" w:color="auto" w:fill="70AD47"/>
            <w:hideMark/>
          </w:tcPr>
          <w:p w:rsidR="009118D9" w:rsidRPr="00C71BF8" w:rsidRDefault="009118D9" w:rsidP="005526F8">
            <w:pPr>
              <w:ind w:firstLine="0"/>
              <w:jc w:val="center"/>
              <w:rPr>
                <w:rFonts w:ascii="Cambria" w:eastAsia="Times New Roman" w:hAnsi="Cambria" w:cs="Times New Roman"/>
                <w:b/>
                <w:bCs/>
                <w:color w:val="000000"/>
                <w:sz w:val="18"/>
                <w:szCs w:val="18"/>
              </w:rPr>
            </w:pPr>
          </w:p>
        </w:tc>
        <w:tc>
          <w:tcPr>
            <w:tcW w:w="1750" w:type="dxa"/>
            <w:vMerge/>
            <w:shd w:val="clear" w:color="auto" w:fill="70AD47"/>
            <w:hideMark/>
          </w:tcPr>
          <w:p w:rsidR="009118D9" w:rsidRPr="00C71BF8" w:rsidRDefault="009118D9" w:rsidP="005526F8">
            <w:pPr>
              <w:ind w:firstLine="0"/>
              <w:jc w:val="center"/>
              <w:rPr>
                <w:rFonts w:ascii="Cambria" w:eastAsia="Times New Roman" w:hAnsi="Cambria" w:cs="Times New Roman"/>
                <w:b/>
                <w:bCs/>
                <w:color w:val="000000"/>
                <w:sz w:val="18"/>
                <w:szCs w:val="18"/>
              </w:rPr>
            </w:pPr>
          </w:p>
        </w:tc>
        <w:tc>
          <w:tcPr>
            <w:tcW w:w="748" w:type="dxa"/>
            <w:shd w:val="clear" w:color="auto" w:fill="4F81BD" w:themeFill="accent1"/>
            <w:vAlign w:val="center"/>
            <w:hideMark/>
          </w:tcPr>
          <w:p w:rsidR="009118D9" w:rsidRPr="00C71BF8" w:rsidRDefault="009118D9" w:rsidP="005526F8">
            <w:pPr>
              <w:ind w:firstLine="0"/>
              <w:jc w:val="center"/>
              <w:rPr>
                <w:rFonts w:ascii="Cambria" w:eastAsia="Times New Roman" w:hAnsi="Cambria" w:cs="Times New Roman"/>
                <w:b/>
                <w:bCs/>
                <w:color w:val="FFFFFF"/>
                <w:sz w:val="18"/>
                <w:szCs w:val="18"/>
              </w:rPr>
            </w:pPr>
            <w:r w:rsidRPr="00C71BF8">
              <w:rPr>
                <w:rFonts w:ascii="Cambria" w:eastAsia="Times New Roman" w:hAnsi="Cambria" w:cs="Times New Roman"/>
                <w:b/>
                <w:bCs/>
                <w:color w:val="FFFFFF"/>
                <w:sz w:val="18"/>
                <w:szCs w:val="18"/>
              </w:rPr>
              <w:t>I кв.</w:t>
            </w:r>
          </w:p>
        </w:tc>
        <w:tc>
          <w:tcPr>
            <w:tcW w:w="766" w:type="dxa"/>
            <w:shd w:val="clear" w:color="auto" w:fill="4F81BD" w:themeFill="accent1"/>
            <w:vAlign w:val="center"/>
            <w:hideMark/>
          </w:tcPr>
          <w:p w:rsidR="009118D9" w:rsidRPr="00C71BF8" w:rsidRDefault="009118D9" w:rsidP="005526F8">
            <w:pPr>
              <w:ind w:firstLine="0"/>
              <w:jc w:val="center"/>
              <w:rPr>
                <w:rFonts w:ascii="Cambria" w:eastAsia="Times New Roman" w:hAnsi="Cambria" w:cs="Times New Roman"/>
                <w:b/>
                <w:bCs/>
                <w:color w:val="FFFFFF"/>
                <w:sz w:val="18"/>
                <w:szCs w:val="18"/>
              </w:rPr>
            </w:pPr>
            <w:r w:rsidRPr="00C71BF8">
              <w:rPr>
                <w:rFonts w:ascii="Cambria" w:eastAsia="Times New Roman" w:hAnsi="Cambria" w:cs="Times New Roman"/>
                <w:b/>
                <w:bCs/>
                <w:color w:val="FFFFFF"/>
                <w:sz w:val="18"/>
                <w:szCs w:val="18"/>
              </w:rPr>
              <w:t>II кв.</w:t>
            </w:r>
          </w:p>
        </w:tc>
        <w:tc>
          <w:tcPr>
            <w:tcW w:w="795" w:type="dxa"/>
            <w:shd w:val="clear" w:color="auto" w:fill="4F81BD" w:themeFill="accent1"/>
            <w:vAlign w:val="center"/>
            <w:hideMark/>
          </w:tcPr>
          <w:p w:rsidR="009118D9" w:rsidRPr="00C71BF8" w:rsidRDefault="009118D9" w:rsidP="005526F8">
            <w:pPr>
              <w:ind w:firstLine="0"/>
              <w:jc w:val="center"/>
              <w:rPr>
                <w:rFonts w:ascii="Cambria" w:eastAsia="Times New Roman" w:hAnsi="Cambria" w:cs="Times New Roman"/>
                <w:b/>
                <w:bCs/>
                <w:color w:val="FFFFFF"/>
                <w:sz w:val="18"/>
                <w:szCs w:val="18"/>
              </w:rPr>
            </w:pPr>
            <w:r w:rsidRPr="00C71BF8">
              <w:rPr>
                <w:rFonts w:ascii="Cambria" w:eastAsia="Times New Roman" w:hAnsi="Cambria" w:cs="Times New Roman"/>
                <w:b/>
                <w:bCs/>
                <w:color w:val="FFFFFF"/>
                <w:sz w:val="18"/>
                <w:szCs w:val="18"/>
              </w:rPr>
              <w:t>III кв.</w:t>
            </w:r>
          </w:p>
        </w:tc>
        <w:tc>
          <w:tcPr>
            <w:tcW w:w="741" w:type="dxa"/>
            <w:shd w:val="clear" w:color="auto" w:fill="4F81BD" w:themeFill="accent1"/>
            <w:vAlign w:val="center"/>
            <w:hideMark/>
          </w:tcPr>
          <w:p w:rsidR="009118D9" w:rsidRPr="00C71BF8" w:rsidRDefault="009118D9" w:rsidP="005526F8">
            <w:pPr>
              <w:ind w:firstLine="0"/>
              <w:jc w:val="center"/>
              <w:rPr>
                <w:rFonts w:ascii="Cambria" w:eastAsia="Times New Roman" w:hAnsi="Cambria" w:cs="Times New Roman"/>
                <w:b/>
                <w:bCs/>
                <w:color w:val="FFFFFF"/>
                <w:sz w:val="18"/>
                <w:szCs w:val="18"/>
              </w:rPr>
            </w:pPr>
            <w:r w:rsidRPr="00C71BF8">
              <w:rPr>
                <w:rFonts w:ascii="Cambria" w:eastAsia="Times New Roman" w:hAnsi="Cambria" w:cs="Times New Roman"/>
                <w:b/>
                <w:bCs/>
                <w:color w:val="FFFFFF"/>
                <w:sz w:val="18"/>
                <w:szCs w:val="18"/>
              </w:rPr>
              <w:t>IV кв.</w:t>
            </w:r>
          </w:p>
        </w:tc>
        <w:tc>
          <w:tcPr>
            <w:tcW w:w="741" w:type="dxa"/>
            <w:vMerge/>
            <w:shd w:val="clear" w:color="auto" w:fill="70AD47"/>
            <w:hideMark/>
          </w:tcPr>
          <w:p w:rsidR="009118D9" w:rsidRPr="00C71BF8" w:rsidRDefault="009118D9" w:rsidP="005526F8">
            <w:pPr>
              <w:ind w:firstLine="0"/>
              <w:jc w:val="center"/>
              <w:rPr>
                <w:rFonts w:ascii="Cambria" w:eastAsia="Times New Roman" w:hAnsi="Cambria" w:cs="Times New Roman"/>
                <w:b/>
                <w:bCs/>
                <w:color w:val="000000"/>
                <w:sz w:val="18"/>
                <w:szCs w:val="18"/>
              </w:rPr>
            </w:pPr>
          </w:p>
        </w:tc>
        <w:tc>
          <w:tcPr>
            <w:tcW w:w="778" w:type="dxa"/>
            <w:vMerge/>
            <w:shd w:val="clear" w:color="auto" w:fill="70AD47"/>
            <w:hideMark/>
          </w:tcPr>
          <w:p w:rsidR="009118D9" w:rsidRPr="00C71BF8" w:rsidRDefault="009118D9" w:rsidP="005526F8">
            <w:pPr>
              <w:ind w:firstLine="0"/>
              <w:jc w:val="center"/>
              <w:rPr>
                <w:rFonts w:ascii="Cambria" w:eastAsia="Times New Roman" w:hAnsi="Cambria" w:cs="Times New Roman"/>
                <w:b/>
                <w:bCs/>
                <w:color w:val="000000"/>
                <w:sz w:val="18"/>
                <w:szCs w:val="18"/>
              </w:rPr>
            </w:pPr>
          </w:p>
        </w:tc>
        <w:tc>
          <w:tcPr>
            <w:tcW w:w="741" w:type="dxa"/>
            <w:vMerge/>
            <w:shd w:val="clear" w:color="auto" w:fill="70AD47"/>
            <w:hideMark/>
          </w:tcPr>
          <w:p w:rsidR="009118D9" w:rsidRPr="00C71BF8" w:rsidRDefault="009118D9" w:rsidP="005526F8">
            <w:pPr>
              <w:ind w:firstLine="0"/>
              <w:jc w:val="center"/>
              <w:rPr>
                <w:rFonts w:ascii="Cambria" w:eastAsia="Times New Roman" w:hAnsi="Cambria" w:cs="Times New Roman"/>
                <w:b/>
                <w:bCs/>
                <w:color w:val="000000"/>
                <w:sz w:val="18"/>
                <w:szCs w:val="18"/>
              </w:rPr>
            </w:pPr>
          </w:p>
        </w:tc>
        <w:tc>
          <w:tcPr>
            <w:tcW w:w="835" w:type="dxa"/>
            <w:vMerge/>
            <w:shd w:val="clear" w:color="auto" w:fill="70AD47"/>
          </w:tcPr>
          <w:p w:rsidR="009118D9" w:rsidRPr="00C54890" w:rsidRDefault="009118D9" w:rsidP="005526F8">
            <w:pPr>
              <w:ind w:firstLine="0"/>
              <w:jc w:val="center"/>
              <w:rPr>
                <w:rFonts w:ascii="Cambria" w:eastAsia="Times New Roman" w:hAnsi="Cambria" w:cs="Times New Roman"/>
                <w:b/>
                <w:bCs/>
                <w:color w:val="000000"/>
                <w:sz w:val="18"/>
                <w:szCs w:val="18"/>
              </w:rPr>
            </w:pPr>
          </w:p>
        </w:tc>
        <w:tc>
          <w:tcPr>
            <w:tcW w:w="787" w:type="dxa"/>
            <w:vMerge/>
            <w:shd w:val="clear" w:color="auto" w:fill="70AD47"/>
            <w:hideMark/>
          </w:tcPr>
          <w:p w:rsidR="009118D9" w:rsidRPr="00C71BF8" w:rsidRDefault="009118D9" w:rsidP="005526F8">
            <w:pPr>
              <w:ind w:firstLine="0"/>
              <w:jc w:val="center"/>
              <w:rPr>
                <w:rFonts w:ascii="Cambria" w:eastAsia="Times New Roman" w:hAnsi="Cambria" w:cs="Times New Roman"/>
                <w:b/>
                <w:bCs/>
                <w:color w:val="000000"/>
                <w:sz w:val="18"/>
                <w:szCs w:val="18"/>
              </w:rPr>
            </w:pPr>
          </w:p>
        </w:tc>
      </w:tr>
      <w:tr w:rsidR="009118D9" w:rsidRPr="00C54890" w:rsidTr="005526F8">
        <w:trPr>
          <w:trHeight w:val="560"/>
          <w:jc w:val="center"/>
        </w:trPr>
        <w:tc>
          <w:tcPr>
            <w:tcW w:w="525" w:type="dxa"/>
            <w:shd w:val="clear" w:color="auto" w:fill="FFFFFF"/>
            <w:vAlign w:val="center"/>
            <w:hideMark/>
          </w:tcPr>
          <w:p w:rsidR="009118D9" w:rsidRPr="00C71BF8" w:rsidRDefault="009118D9" w:rsidP="005526F8">
            <w:pPr>
              <w:ind w:firstLine="0"/>
              <w:jc w:val="center"/>
              <w:rPr>
                <w:rFonts w:ascii="Cambria" w:eastAsia="Times New Roman" w:hAnsi="Cambria" w:cs="Times New Roman"/>
                <w:b/>
                <w:bCs/>
                <w:color w:val="000000"/>
                <w:sz w:val="16"/>
                <w:szCs w:val="16"/>
              </w:rPr>
            </w:pPr>
            <w:r w:rsidRPr="00C71BF8">
              <w:rPr>
                <w:rFonts w:ascii="Cambria" w:eastAsia="Times New Roman" w:hAnsi="Cambria" w:cs="Times New Roman"/>
                <w:b/>
                <w:bCs/>
                <w:color w:val="000000"/>
                <w:sz w:val="16"/>
                <w:szCs w:val="16"/>
              </w:rPr>
              <w:t>1.</w:t>
            </w:r>
          </w:p>
        </w:tc>
        <w:tc>
          <w:tcPr>
            <w:tcW w:w="1750" w:type="dxa"/>
            <w:shd w:val="clear" w:color="auto" w:fill="auto"/>
            <w:vAlign w:val="center"/>
            <w:hideMark/>
          </w:tcPr>
          <w:p w:rsidR="009118D9" w:rsidRPr="00C71BF8" w:rsidRDefault="009118D9" w:rsidP="005526F8">
            <w:pPr>
              <w:ind w:firstLine="0"/>
              <w:jc w:val="center"/>
              <w:rPr>
                <w:rFonts w:ascii="Cambria" w:eastAsia="Times New Roman" w:hAnsi="Cambria" w:cs="Times New Roman"/>
                <w:b/>
                <w:bCs/>
                <w:color w:val="000000"/>
                <w:sz w:val="16"/>
                <w:szCs w:val="16"/>
              </w:rPr>
            </w:pPr>
            <w:r w:rsidRPr="00C71BF8">
              <w:rPr>
                <w:rFonts w:ascii="Cambria" w:eastAsia="Times New Roman" w:hAnsi="Cambria" w:cs="Times New Roman"/>
                <w:b/>
                <w:bCs/>
                <w:color w:val="000000"/>
                <w:sz w:val="16"/>
                <w:szCs w:val="16"/>
              </w:rPr>
              <w:t>Численность работающих по проекту, всего</w:t>
            </w:r>
          </w:p>
        </w:tc>
        <w:tc>
          <w:tcPr>
            <w:tcW w:w="748" w:type="dxa"/>
            <w:shd w:val="clear" w:color="auto" w:fill="auto"/>
            <w:vAlign w:val="center"/>
            <w:hideMark/>
          </w:tcPr>
          <w:p w:rsidR="009118D9" w:rsidRPr="00C71BF8" w:rsidRDefault="009118D9" w:rsidP="005526F8">
            <w:pPr>
              <w:ind w:firstLine="0"/>
              <w:jc w:val="center"/>
              <w:rPr>
                <w:rFonts w:ascii="Cambria" w:eastAsia="Times New Roman" w:hAnsi="Cambria" w:cs="Calibri"/>
                <w:color w:val="000000"/>
                <w:sz w:val="14"/>
                <w:szCs w:val="14"/>
              </w:rPr>
            </w:pPr>
            <w:r w:rsidRPr="00C54890">
              <w:rPr>
                <w:rFonts w:ascii="Cambria" w:hAnsi="Cambria"/>
                <w:sz w:val="14"/>
                <w:szCs w:val="14"/>
              </w:rPr>
              <w:t xml:space="preserve">46  </w:t>
            </w:r>
          </w:p>
        </w:tc>
        <w:tc>
          <w:tcPr>
            <w:tcW w:w="766" w:type="dxa"/>
            <w:shd w:val="clear" w:color="auto" w:fill="auto"/>
            <w:vAlign w:val="center"/>
            <w:hideMark/>
          </w:tcPr>
          <w:p w:rsidR="009118D9" w:rsidRPr="00C71BF8" w:rsidRDefault="009118D9" w:rsidP="005526F8">
            <w:pPr>
              <w:ind w:firstLine="0"/>
              <w:jc w:val="center"/>
              <w:rPr>
                <w:rFonts w:ascii="Cambria" w:eastAsia="Times New Roman" w:hAnsi="Cambria" w:cs="Calibri"/>
                <w:color w:val="000000"/>
                <w:sz w:val="14"/>
                <w:szCs w:val="14"/>
              </w:rPr>
            </w:pPr>
            <w:r w:rsidRPr="00C54890">
              <w:rPr>
                <w:rFonts w:ascii="Cambria" w:hAnsi="Cambria"/>
                <w:sz w:val="14"/>
                <w:szCs w:val="14"/>
              </w:rPr>
              <w:t xml:space="preserve">48  </w:t>
            </w:r>
          </w:p>
        </w:tc>
        <w:tc>
          <w:tcPr>
            <w:tcW w:w="795" w:type="dxa"/>
            <w:shd w:val="clear" w:color="auto" w:fill="auto"/>
            <w:vAlign w:val="center"/>
            <w:hideMark/>
          </w:tcPr>
          <w:p w:rsidR="009118D9" w:rsidRPr="00C71BF8" w:rsidRDefault="009118D9" w:rsidP="005526F8">
            <w:pPr>
              <w:ind w:firstLine="0"/>
              <w:jc w:val="center"/>
              <w:rPr>
                <w:rFonts w:ascii="Cambria" w:eastAsia="Times New Roman" w:hAnsi="Cambria" w:cs="Calibri"/>
                <w:color w:val="000000"/>
                <w:sz w:val="14"/>
                <w:szCs w:val="14"/>
              </w:rPr>
            </w:pPr>
            <w:r w:rsidRPr="00C54890">
              <w:rPr>
                <w:rFonts w:ascii="Cambria" w:hAnsi="Cambria"/>
                <w:sz w:val="14"/>
                <w:szCs w:val="14"/>
              </w:rPr>
              <w:t xml:space="preserve">52  </w:t>
            </w:r>
          </w:p>
        </w:tc>
        <w:tc>
          <w:tcPr>
            <w:tcW w:w="741" w:type="dxa"/>
            <w:shd w:val="clear" w:color="auto" w:fill="auto"/>
            <w:vAlign w:val="center"/>
            <w:hideMark/>
          </w:tcPr>
          <w:p w:rsidR="009118D9" w:rsidRPr="00C71BF8" w:rsidRDefault="009118D9" w:rsidP="005526F8">
            <w:pPr>
              <w:ind w:firstLine="0"/>
              <w:jc w:val="center"/>
              <w:rPr>
                <w:rFonts w:ascii="Cambria" w:eastAsia="Times New Roman" w:hAnsi="Cambria" w:cs="Calibri"/>
                <w:color w:val="000000"/>
                <w:sz w:val="14"/>
                <w:szCs w:val="14"/>
              </w:rPr>
            </w:pPr>
            <w:r w:rsidRPr="00C54890">
              <w:rPr>
                <w:rFonts w:ascii="Cambria" w:hAnsi="Cambria"/>
                <w:sz w:val="14"/>
                <w:szCs w:val="14"/>
              </w:rPr>
              <w:t xml:space="preserve">55  </w:t>
            </w:r>
          </w:p>
        </w:tc>
        <w:tc>
          <w:tcPr>
            <w:tcW w:w="741" w:type="dxa"/>
            <w:shd w:val="clear" w:color="auto" w:fill="auto"/>
            <w:vAlign w:val="center"/>
            <w:hideMark/>
          </w:tcPr>
          <w:p w:rsidR="009118D9" w:rsidRPr="00C71BF8" w:rsidRDefault="009118D9" w:rsidP="005526F8">
            <w:pPr>
              <w:ind w:firstLine="0"/>
              <w:jc w:val="center"/>
              <w:rPr>
                <w:rFonts w:ascii="Cambria" w:eastAsia="Times New Roman" w:hAnsi="Cambria" w:cs="Times New Roman"/>
                <w:color w:val="000000"/>
                <w:sz w:val="14"/>
                <w:szCs w:val="14"/>
              </w:rPr>
            </w:pPr>
            <w:r w:rsidRPr="00C54890">
              <w:rPr>
                <w:rFonts w:ascii="Cambria" w:hAnsi="Cambria"/>
                <w:sz w:val="14"/>
                <w:szCs w:val="14"/>
              </w:rPr>
              <w:t>55</w:t>
            </w:r>
          </w:p>
        </w:tc>
        <w:tc>
          <w:tcPr>
            <w:tcW w:w="778" w:type="dxa"/>
            <w:shd w:val="clear" w:color="auto" w:fill="auto"/>
            <w:vAlign w:val="center"/>
            <w:hideMark/>
          </w:tcPr>
          <w:p w:rsidR="009118D9" w:rsidRPr="00C71BF8" w:rsidRDefault="009118D9" w:rsidP="005526F8">
            <w:pPr>
              <w:ind w:firstLine="0"/>
              <w:jc w:val="center"/>
              <w:rPr>
                <w:rFonts w:ascii="Cambria" w:eastAsia="Times New Roman" w:hAnsi="Cambria" w:cs="Times New Roman"/>
                <w:color w:val="000000"/>
                <w:sz w:val="14"/>
                <w:szCs w:val="14"/>
              </w:rPr>
            </w:pPr>
            <w:r w:rsidRPr="00C54890">
              <w:rPr>
                <w:rFonts w:ascii="Cambria" w:hAnsi="Cambria"/>
                <w:sz w:val="14"/>
                <w:szCs w:val="14"/>
              </w:rPr>
              <w:t>55</w:t>
            </w:r>
          </w:p>
        </w:tc>
        <w:tc>
          <w:tcPr>
            <w:tcW w:w="741" w:type="dxa"/>
            <w:shd w:val="clear" w:color="auto" w:fill="auto"/>
            <w:vAlign w:val="center"/>
            <w:hideMark/>
          </w:tcPr>
          <w:p w:rsidR="009118D9" w:rsidRPr="00C71BF8" w:rsidRDefault="009118D9" w:rsidP="005526F8">
            <w:pPr>
              <w:ind w:firstLine="0"/>
              <w:jc w:val="center"/>
              <w:rPr>
                <w:rFonts w:ascii="Cambria" w:eastAsia="Times New Roman" w:hAnsi="Cambria" w:cs="Times New Roman"/>
                <w:color w:val="000000"/>
                <w:sz w:val="14"/>
                <w:szCs w:val="14"/>
              </w:rPr>
            </w:pPr>
            <w:r w:rsidRPr="00C54890">
              <w:rPr>
                <w:rFonts w:ascii="Cambria" w:hAnsi="Cambria"/>
                <w:sz w:val="14"/>
                <w:szCs w:val="14"/>
              </w:rPr>
              <w:t>55</w:t>
            </w:r>
          </w:p>
        </w:tc>
        <w:tc>
          <w:tcPr>
            <w:tcW w:w="835" w:type="dxa"/>
            <w:vAlign w:val="center"/>
          </w:tcPr>
          <w:p w:rsidR="009118D9" w:rsidRPr="00C54890" w:rsidRDefault="009118D9" w:rsidP="005526F8">
            <w:pPr>
              <w:ind w:firstLine="0"/>
              <w:jc w:val="center"/>
              <w:rPr>
                <w:rFonts w:ascii="Cambria" w:eastAsia="Times New Roman" w:hAnsi="Cambria" w:cs="Calibri"/>
                <w:color w:val="000000"/>
                <w:sz w:val="14"/>
                <w:szCs w:val="14"/>
              </w:rPr>
            </w:pPr>
            <w:r w:rsidRPr="00C54890">
              <w:rPr>
                <w:rFonts w:ascii="Cambria" w:hAnsi="Cambria"/>
                <w:sz w:val="14"/>
                <w:szCs w:val="14"/>
              </w:rPr>
              <w:t>55</w:t>
            </w:r>
          </w:p>
        </w:tc>
        <w:tc>
          <w:tcPr>
            <w:tcW w:w="787" w:type="dxa"/>
            <w:shd w:val="clear" w:color="auto" w:fill="auto"/>
            <w:vAlign w:val="center"/>
            <w:hideMark/>
          </w:tcPr>
          <w:p w:rsidR="009118D9" w:rsidRPr="00C71BF8" w:rsidRDefault="009118D9" w:rsidP="005526F8">
            <w:pPr>
              <w:ind w:firstLine="0"/>
              <w:jc w:val="center"/>
              <w:rPr>
                <w:rFonts w:ascii="Cambria" w:eastAsia="Times New Roman" w:hAnsi="Cambria" w:cs="Times New Roman"/>
                <w:color w:val="000000"/>
                <w:sz w:val="14"/>
                <w:szCs w:val="14"/>
              </w:rPr>
            </w:pPr>
            <w:r w:rsidRPr="00C54890">
              <w:rPr>
                <w:rFonts w:ascii="Cambria" w:hAnsi="Cambria"/>
                <w:sz w:val="14"/>
                <w:szCs w:val="14"/>
              </w:rPr>
              <w:t>55</w:t>
            </w:r>
          </w:p>
        </w:tc>
      </w:tr>
      <w:tr w:rsidR="009118D9" w:rsidRPr="00C54890" w:rsidTr="005526F8">
        <w:trPr>
          <w:trHeight w:val="560"/>
          <w:jc w:val="center"/>
        </w:trPr>
        <w:tc>
          <w:tcPr>
            <w:tcW w:w="525" w:type="dxa"/>
            <w:shd w:val="clear" w:color="auto" w:fill="FFFFFF"/>
            <w:vAlign w:val="center"/>
            <w:hideMark/>
          </w:tcPr>
          <w:p w:rsidR="009118D9" w:rsidRPr="00C71BF8" w:rsidRDefault="009118D9" w:rsidP="005526F8">
            <w:pPr>
              <w:ind w:firstLine="0"/>
              <w:jc w:val="center"/>
              <w:rPr>
                <w:rFonts w:ascii="Cambria" w:eastAsia="Times New Roman" w:hAnsi="Cambria" w:cs="Times New Roman"/>
                <w:b/>
                <w:bCs/>
                <w:color w:val="000000"/>
                <w:sz w:val="16"/>
                <w:szCs w:val="16"/>
              </w:rPr>
            </w:pPr>
            <w:r w:rsidRPr="00C71BF8">
              <w:rPr>
                <w:rFonts w:ascii="Cambria" w:eastAsia="Times New Roman" w:hAnsi="Cambria" w:cs="Times New Roman"/>
                <w:b/>
                <w:bCs/>
                <w:color w:val="000000"/>
                <w:sz w:val="16"/>
                <w:szCs w:val="16"/>
              </w:rPr>
              <w:t>1.1.</w:t>
            </w:r>
          </w:p>
        </w:tc>
        <w:tc>
          <w:tcPr>
            <w:tcW w:w="1750" w:type="dxa"/>
            <w:shd w:val="clear" w:color="auto" w:fill="auto"/>
            <w:vAlign w:val="center"/>
            <w:hideMark/>
          </w:tcPr>
          <w:p w:rsidR="009118D9" w:rsidRPr="00C71BF8" w:rsidRDefault="009118D9" w:rsidP="005526F8">
            <w:pPr>
              <w:ind w:firstLine="0"/>
              <w:jc w:val="center"/>
              <w:rPr>
                <w:rFonts w:ascii="Cambria" w:eastAsia="Times New Roman" w:hAnsi="Cambria" w:cs="Times New Roman"/>
                <w:color w:val="000000"/>
                <w:sz w:val="16"/>
                <w:szCs w:val="16"/>
              </w:rPr>
            </w:pPr>
            <w:r w:rsidRPr="00C71BF8">
              <w:rPr>
                <w:rFonts w:ascii="Cambria" w:eastAsia="Times New Roman" w:hAnsi="Cambria" w:cs="Times New Roman"/>
                <w:color w:val="000000"/>
                <w:sz w:val="16"/>
                <w:szCs w:val="16"/>
              </w:rPr>
              <w:t>основной производственный персонал</w:t>
            </w:r>
          </w:p>
        </w:tc>
        <w:tc>
          <w:tcPr>
            <w:tcW w:w="748" w:type="dxa"/>
            <w:shd w:val="clear" w:color="auto" w:fill="auto"/>
            <w:vAlign w:val="center"/>
            <w:hideMark/>
          </w:tcPr>
          <w:p w:rsidR="009118D9" w:rsidRPr="00C71BF8" w:rsidRDefault="009118D9" w:rsidP="005526F8">
            <w:pPr>
              <w:ind w:firstLine="0"/>
              <w:jc w:val="center"/>
              <w:rPr>
                <w:rFonts w:ascii="Cambria" w:eastAsia="Times New Roman" w:hAnsi="Cambria" w:cs="Calibri"/>
                <w:color w:val="000000"/>
                <w:sz w:val="14"/>
                <w:szCs w:val="14"/>
              </w:rPr>
            </w:pPr>
            <w:r w:rsidRPr="00C54890">
              <w:rPr>
                <w:rFonts w:ascii="Cambria" w:hAnsi="Cambria"/>
                <w:sz w:val="14"/>
                <w:szCs w:val="14"/>
              </w:rPr>
              <w:t xml:space="preserve">33  </w:t>
            </w:r>
          </w:p>
        </w:tc>
        <w:tc>
          <w:tcPr>
            <w:tcW w:w="766" w:type="dxa"/>
            <w:shd w:val="clear" w:color="auto" w:fill="auto"/>
            <w:vAlign w:val="center"/>
            <w:hideMark/>
          </w:tcPr>
          <w:p w:rsidR="009118D9" w:rsidRPr="00C71BF8" w:rsidRDefault="009118D9" w:rsidP="005526F8">
            <w:pPr>
              <w:ind w:firstLine="0"/>
              <w:jc w:val="center"/>
              <w:rPr>
                <w:rFonts w:ascii="Cambria" w:eastAsia="Times New Roman" w:hAnsi="Cambria" w:cs="Calibri"/>
                <w:color w:val="000000"/>
                <w:sz w:val="14"/>
                <w:szCs w:val="14"/>
              </w:rPr>
            </w:pPr>
            <w:r w:rsidRPr="00C54890">
              <w:rPr>
                <w:rFonts w:ascii="Cambria" w:hAnsi="Cambria"/>
                <w:sz w:val="14"/>
                <w:szCs w:val="14"/>
              </w:rPr>
              <w:t xml:space="preserve">35  </w:t>
            </w:r>
          </w:p>
        </w:tc>
        <w:tc>
          <w:tcPr>
            <w:tcW w:w="795" w:type="dxa"/>
            <w:shd w:val="clear" w:color="auto" w:fill="auto"/>
            <w:vAlign w:val="center"/>
            <w:hideMark/>
          </w:tcPr>
          <w:p w:rsidR="009118D9" w:rsidRPr="00C71BF8" w:rsidRDefault="009118D9" w:rsidP="005526F8">
            <w:pPr>
              <w:ind w:firstLine="0"/>
              <w:jc w:val="center"/>
              <w:rPr>
                <w:rFonts w:ascii="Cambria" w:eastAsia="Times New Roman" w:hAnsi="Cambria" w:cs="Calibri"/>
                <w:color w:val="000000"/>
                <w:sz w:val="14"/>
                <w:szCs w:val="14"/>
              </w:rPr>
            </w:pPr>
            <w:r w:rsidRPr="00C54890">
              <w:rPr>
                <w:rFonts w:ascii="Cambria" w:hAnsi="Cambria"/>
                <w:sz w:val="14"/>
                <w:szCs w:val="14"/>
              </w:rPr>
              <w:t xml:space="preserve">37  </w:t>
            </w:r>
          </w:p>
        </w:tc>
        <w:tc>
          <w:tcPr>
            <w:tcW w:w="741" w:type="dxa"/>
            <w:shd w:val="clear" w:color="auto" w:fill="auto"/>
            <w:vAlign w:val="center"/>
            <w:hideMark/>
          </w:tcPr>
          <w:p w:rsidR="009118D9" w:rsidRPr="00C71BF8" w:rsidRDefault="009118D9" w:rsidP="005526F8">
            <w:pPr>
              <w:ind w:firstLine="0"/>
              <w:jc w:val="center"/>
              <w:rPr>
                <w:rFonts w:ascii="Cambria" w:eastAsia="Times New Roman" w:hAnsi="Cambria" w:cs="Calibri"/>
                <w:color w:val="000000"/>
                <w:sz w:val="14"/>
                <w:szCs w:val="14"/>
              </w:rPr>
            </w:pPr>
            <w:r w:rsidRPr="00C54890">
              <w:rPr>
                <w:rFonts w:ascii="Cambria" w:hAnsi="Cambria"/>
                <w:sz w:val="14"/>
                <w:szCs w:val="14"/>
              </w:rPr>
              <w:t xml:space="preserve">40  </w:t>
            </w:r>
          </w:p>
        </w:tc>
        <w:tc>
          <w:tcPr>
            <w:tcW w:w="741" w:type="dxa"/>
            <w:shd w:val="clear" w:color="auto" w:fill="auto"/>
            <w:vAlign w:val="center"/>
            <w:hideMark/>
          </w:tcPr>
          <w:p w:rsidR="009118D9" w:rsidRPr="00C71BF8" w:rsidRDefault="009118D9" w:rsidP="005526F8">
            <w:pPr>
              <w:ind w:firstLine="0"/>
              <w:jc w:val="center"/>
              <w:rPr>
                <w:rFonts w:ascii="Cambria" w:eastAsia="Times New Roman" w:hAnsi="Cambria" w:cs="Times New Roman"/>
                <w:color w:val="000000"/>
                <w:sz w:val="14"/>
                <w:szCs w:val="14"/>
              </w:rPr>
            </w:pPr>
            <w:r w:rsidRPr="00C54890">
              <w:rPr>
                <w:rFonts w:ascii="Cambria" w:hAnsi="Cambria"/>
                <w:sz w:val="14"/>
                <w:szCs w:val="14"/>
              </w:rPr>
              <w:t xml:space="preserve">40 </w:t>
            </w:r>
          </w:p>
        </w:tc>
        <w:tc>
          <w:tcPr>
            <w:tcW w:w="778" w:type="dxa"/>
            <w:shd w:val="clear" w:color="auto" w:fill="auto"/>
            <w:vAlign w:val="center"/>
            <w:hideMark/>
          </w:tcPr>
          <w:p w:rsidR="009118D9" w:rsidRPr="00C71BF8" w:rsidRDefault="009118D9" w:rsidP="005526F8">
            <w:pPr>
              <w:ind w:firstLine="0"/>
              <w:jc w:val="center"/>
              <w:rPr>
                <w:rFonts w:ascii="Cambria" w:eastAsia="Times New Roman" w:hAnsi="Cambria" w:cs="Times New Roman"/>
                <w:color w:val="000000"/>
                <w:sz w:val="14"/>
                <w:szCs w:val="14"/>
              </w:rPr>
            </w:pPr>
            <w:r w:rsidRPr="00C54890">
              <w:rPr>
                <w:rFonts w:ascii="Cambria" w:hAnsi="Cambria"/>
                <w:sz w:val="14"/>
                <w:szCs w:val="14"/>
              </w:rPr>
              <w:t xml:space="preserve">40 </w:t>
            </w:r>
          </w:p>
        </w:tc>
        <w:tc>
          <w:tcPr>
            <w:tcW w:w="741" w:type="dxa"/>
            <w:shd w:val="clear" w:color="auto" w:fill="auto"/>
            <w:vAlign w:val="center"/>
            <w:hideMark/>
          </w:tcPr>
          <w:p w:rsidR="009118D9" w:rsidRPr="00C71BF8" w:rsidRDefault="009118D9" w:rsidP="005526F8">
            <w:pPr>
              <w:ind w:firstLine="0"/>
              <w:jc w:val="center"/>
              <w:rPr>
                <w:rFonts w:ascii="Cambria" w:eastAsia="Times New Roman" w:hAnsi="Cambria" w:cs="Times New Roman"/>
                <w:color w:val="000000"/>
                <w:sz w:val="14"/>
                <w:szCs w:val="14"/>
              </w:rPr>
            </w:pPr>
            <w:r w:rsidRPr="00C54890">
              <w:rPr>
                <w:rFonts w:ascii="Cambria" w:hAnsi="Cambria"/>
                <w:sz w:val="14"/>
                <w:szCs w:val="14"/>
              </w:rPr>
              <w:t xml:space="preserve">40 </w:t>
            </w:r>
          </w:p>
        </w:tc>
        <w:tc>
          <w:tcPr>
            <w:tcW w:w="835" w:type="dxa"/>
            <w:vAlign w:val="center"/>
          </w:tcPr>
          <w:p w:rsidR="009118D9" w:rsidRPr="00C54890" w:rsidRDefault="009118D9" w:rsidP="005526F8">
            <w:pPr>
              <w:ind w:firstLine="0"/>
              <w:jc w:val="center"/>
              <w:rPr>
                <w:rFonts w:ascii="Cambria" w:eastAsia="Times New Roman" w:hAnsi="Cambria" w:cs="Times New Roman"/>
                <w:color w:val="000000"/>
                <w:sz w:val="14"/>
                <w:szCs w:val="14"/>
              </w:rPr>
            </w:pPr>
            <w:r w:rsidRPr="00C54890">
              <w:rPr>
                <w:rFonts w:ascii="Cambria" w:hAnsi="Cambria"/>
                <w:sz w:val="14"/>
                <w:szCs w:val="14"/>
              </w:rPr>
              <w:t xml:space="preserve">40 </w:t>
            </w:r>
          </w:p>
        </w:tc>
        <w:tc>
          <w:tcPr>
            <w:tcW w:w="787" w:type="dxa"/>
            <w:shd w:val="clear" w:color="auto" w:fill="auto"/>
            <w:vAlign w:val="center"/>
            <w:hideMark/>
          </w:tcPr>
          <w:p w:rsidR="009118D9" w:rsidRPr="00C71BF8" w:rsidRDefault="009118D9" w:rsidP="005526F8">
            <w:pPr>
              <w:ind w:firstLine="0"/>
              <w:jc w:val="center"/>
              <w:rPr>
                <w:rFonts w:ascii="Cambria" w:eastAsia="Times New Roman" w:hAnsi="Cambria" w:cs="Times New Roman"/>
                <w:color w:val="000000"/>
                <w:sz w:val="14"/>
                <w:szCs w:val="14"/>
              </w:rPr>
            </w:pPr>
            <w:r w:rsidRPr="00C54890">
              <w:rPr>
                <w:rFonts w:ascii="Cambria" w:hAnsi="Cambria"/>
                <w:sz w:val="14"/>
                <w:szCs w:val="14"/>
              </w:rPr>
              <w:t xml:space="preserve">40 </w:t>
            </w:r>
          </w:p>
        </w:tc>
      </w:tr>
      <w:tr w:rsidR="009118D9" w:rsidRPr="00C54890" w:rsidTr="005526F8">
        <w:trPr>
          <w:trHeight w:val="560"/>
          <w:jc w:val="center"/>
        </w:trPr>
        <w:tc>
          <w:tcPr>
            <w:tcW w:w="525" w:type="dxa"/>
            <w:shd w:val="clear" w:color="auto" w:fill="FFFFFF"/>
            <w:vAlign w:val="center"/>
            <w:hideMark/>
          </w:tcPr>
          <w:p w:rsidR="009118D9" w:rsidRPr="00C71BF8" w:rsidRDefault="009118D9" w:rsidP="005526F8">
            <w:pPr>
              <w:ind w:firstLine="0"/>
              <w:jc w:val="center"/>
              <w:rPr>
                <w:rFonts w:ascii="Cambria" w:eastAsia="Times New Roman" w:hAnsi="Cambria" w:cs="Times New Roman"/>
                <w:b/>
                <w:bCs/>
                <w:color w:val="000000"/>
                <w:sz w:val="16"/>
                <w:szCs w:val="16"/>
              </w:rPr>
            </w:pPr>
            <w:r w:rsidRPr="00C71BF8">
              <w:rPr>
                <w:rFonts w:ascii="Cambria" w:eastAsia="Times New Roman" w:hAnsi="Cambria" w:cs="Times New Roman"/>
                <w:b/>
                <w:bCs/>
                <w:color w:val="000000"/>
                <w:sz w:val="16"/>
                <w:szCs w:val="16"/>
              </w:rPr>
              <w:t>1.2.</w:t>
            </w:r>
          </w:p>
        </w:tc>
        <w:tc>
          <w:tcPr>
            <w:tcW w:w="1750" w:type="dxa"/>
            <w:shd w:val="clear" w:color="auto" w:fill="auto"/>
            <w:vAlign w:val="center"/>
            <w:hideMark/>
          </w:tcPr>
          <w:p w:rsidR="009118D9" w:rsidRPr="00C71BF8" w:rsidRDefault="009118D9" w:rsidP="005526F8">
            <w:pPr>
              <w:ind w:firstLine="0"/>
              <w:jc w:val="center"/>
              <w:rPr>
                <w:rFonts w:ascii="Cambria" w:eastAsia="Times New Roman" w:hAnsi="Cambria" w:cs="Times New Roman"/>
                <w:color w:val="000000"/>
                <w:sz w:val="16"/>
                <w:szCs w:val="16"/>
              </w:rPr>
            </w:pPr>
            <w:r w:rsidRPr="00C71BF8">
              <w:rPr>
                <w:rFonts w:ascii="Cambria" w:eastAsia="Times New Roman" w:hAnsi="Cambria" w:cs="Times New Roman"/>
                <w:color w:val="000000"/>
                <w:sz w:val="16"/>
                <w:szCs w:val="16"/>
              </w:rPr>
              <w:t>вспомогательный персонал (рабочие, служащие и ИТР)</w:t>
            </w:r>
          </w:p>
        </w:tc>
        <w:tc>
          <w:tcPr>
            <w:tcW w:w="748" w:type="dxa"/>
            <w:shd w:val="clear" w:color="auto" w:fill="auto"/>
            <w:vAlign w:val="center"/>
            <w:hideMark/>
          </w:tcPr>
          <w:p w:rsidR="009118D9" w:rsidRPr="00C71BF8" w:rsidRDefault="009118D9" w:rsidP="005526F8">
            <w:pPr>
              <w:ind w:firstLine="0"/>
              <w:jc w:val="center"/>
              <w:rPr>
                <w:rFonts w:ascii="Cambria" w:eastAsia="Times New Roman" w:hAnsi="Cambria" w:cs="Calibri"/>
                <w:color w:val="000000"/>
                <w:sz w:val="14"/>
                <w:szCs w:val="14"/>
              </w:rPr>
            </w:pPr>
            <w:r w:rsidRPr="00C54890">
              <w:rPr>
                <w:rFonts w:ascii="Cambria" w:hAnsi="Cambria"/>
                <w:sz w:val="14"/>
                <w:szCs w:val="14"/>
              </w:rPr>
              <w:t xml:space="preserve">6  </w:t>
            </w:r>
          </w:p>
        </w:tc>
        <w:tc>
          <w:tcPr>
            <w:tcW w:w="766" w:type="dxa"/>
            <w:shd w:val="clear" w:color="auto" w:fill="auto"/>
            <w:vAlign w:val="center"/>
            <w:hideMark/>
          </w:tcPr>
          <w:p w:rsidR="009118D9" w:rsidRPr="00C71BF8" w:rsidRDefault="009118D9" w:rsidP="005526F8">
            <w:pPr>
              <w:ind w:firstLine="0"/>
              <w:jc w:val="center"/>
              <w:rPr>
                <w:rFonts w:ascii="Cambria" w:eastAsia="Times New Roman" w:hAnsi="Cambria" w:cs="Calibri"/>
                <w:color w:val="000000"/>
                <w:sz w:val="14"/>
                <w:szCs w:val="14"/>
              </w:rPr>
            </w:pPr>
            <w:r w:rsidRPr="00C54890">
              <w:rPr>
                <w:rFonts w:ascii="Cambria" w:hAnsi="Cambria"/>
                <w:sz w:val="14"/>
                <w:szCs w:val="14"/>
              </w:rPr>
              <w:t xml:space="preserve">6  </w:t>
            </w:r>
          </w:p>
        </w:tc>
        <w:tc>
          <w:tcPr>
            <w:tcW w:w="795" w:type="dxa"/>
            <w:shd w:val="clear" w:color="auto" w:fill="auto"/>
            <w:vAlign w:val="center"/>
            <w:hideMark/>
          </w:tcPr>
          <w:p w:rsidR="009118D9" w:rsidRPr="00C71BF8" w:rsidRDefault="009118D9" w:rsidP="005526F8">
            <w:pPr>
              <w:ind w:firstLine="0"/>
              <w:jc w:val="center"/>
              <w:rPr>
                <w:rFonts w:ascii="Cambria" w:eastAsia="Times New Roman" w:hAnsi="Cambria" w:cs="Calibri"/>
                <w:color w:val="000000"/>
                <w:sz w:val="14"/>
                <w:szCs w:val="14"/>
              </w:rPr>
            </w:pPr>
            <w:r w:rsidRPr="00C54890">
              <w:rPr>
                <w:rFonts w:ascii="Cambria" w:hAnsi="Cambria"/>
                <w:sz w:val="14"/>
                <w:szCs w:val="14"/>
              </w:rPr>
              <w:t xml:space="preserve">8  </w:t>
            </w:r>
          </w:p>
        </w:tc>
        <w:tc>
          <w:tcPr>
            <w:tcW w:w="741" w:type="dxa"/>
            <w:shd w:val="clear" w:color="auto" w:fill="auto"/>
            <w:vAlign w:val="center"/>
            <w:hideMark/>
          </w:tcPr>
          <w:p w:rsidR="009118D9" w:rsidRPr="00C71BF8" w:rsidRDefault="009118D9" w:rsidP="005526F8">
            <w:pPr>
              <w:ind w:firstLine="0"/>
              <w:jc w:val="center"/>
              <w:rPr>
                <w:rFonts w:ascii="Cambria" w:eastAsia="Times New Roman" w:hAnsi="Cambria" w:cs="Calibri"/>
                <w:color w:val="000000"/>
                <w:sz w:val="14"/>
                <w:szCs w:val="14"/>
              </w:rPr>
            </w:pPr>
            <w:r w:rsidRPr="00C54890">
              <w:rPr>
                <w:rFonts w:ascii="Cambria" w:hAnsi="Cambria"/>
                <w:sz w:val="14"/>
                <w:szCs w:val="14"/>
              </w:rPr>
              <w:t xml:space="preserve">8  </w:t>
            </w:r>
          </w:p>
        </w:tc>
        <w:tc>
          <w:tcPr>
            <w:tcW w:w="741" w:type="dxa"/>
            <w:shd w:val="clear" w:color="auto" w:fill="auto"/>
            <w:vAlign w:val="center"/>
            <w:hideMark/>
          </w:tcPr>
          <w:p w:rsidR="009118D9" w:rsidRPr="00C71BF8" w:rsidRDefault="009118D9" w:rsidP="005526F8">
            <w:pPr>
              <w:ind w:firstLine="0"/>
              <w:jc w:val="center"/>
              <w:rPr>
                <w:rFonts w:ascii="Cambria" w:eastAsia="Times New Roman" w:hAnsi="Cambria" w:cs="Times New Roman"/>
                <w:color w:val="000000"/>
                <w:sz w:val="14"/>
                <w:szCs w:val="14"/>
              </w:rPr>
            </w:pPr>
            <w:r w:rsidRPr="00C54890">
              <w:rPr>
                <w:rFonts w:ascii="Cambria" w:hAnsi="Cambria"/>
                <w:sz w:val="14"/>
                <w:szCs w:val="14"/>
              </w:rPr>
              <w:t xml:space="preserve">8  </w:t>
            </w:r>
          </w:p>
        </w:tc>
        <w:tc>
          <w:tcPr>
            <w:tcW w:w="778" w:type="dxa"/>
            <w:shd w:val="clear" w:color="auto" w:fill="auto"/>
            <w:vAlign w:val="center"/>
            <w:hideMark/>
          </w:tcPr>
          <w:p w:rsidR="009118D9" w:rsidRPr="00C71BF8" w:rsidRDefault="009118D9" w:rsidP="005526F8">
            <w:pPr>
              <w:ind w:firstLine="0"/>
              <w:jc w:val="center"/>
              <w:rPr>
                <w:rFonts w:ascii="Cambria" w:eastAsia="Times New Roman" w:hAnsi="Cambria" w:cs="Times New Roman"/>
                <w:color w:val="000000"/>
                <w:sz w:val="14"/>
                <w:szCs w:val="14"/>
              </w:rPr>
            </w:pPr>
            <w:r w:rsidRPr="00C54890">
              <w:rPr>
                <w:rFonts w:ascii="Cambria" w:hAnsi="Cambria"/>
                <w:sz w:val="14"/>
                <w:szCs w:val="14"/>
              </w:rPr>
              <w:t xml:space="preserve">8  </w:t>
            </w:r>
          </w:p>
        </w:tc>
        <w:tc>
          <w:tcPr>
            <w:tcW w:w="741" w:type="dxa"/>
            <w:shd w:val="clear" w:color="auto" w:fill="auto"/>
            <w:vAlign w:val="center"/>
            <w:hideMark/>
          </w:tcPr>
          <w:p w:rsidR="009118D9" w:rsidRPr="00C71BF8" w:rsidRDefault="009118D9" w:rsidP="005526F8">
            <w:pPr>
              <w:ind w:firstLine="0"/>
              <w:jc w:val="center"/>
              <w:rPr>
                <w:rFonts w:ascii="Cambria" w:eastAsia="Times New Roman" w:hAnsi="Cambria" w:cs="Times New Roman"/>
                <w:color w:val="000000"/>
                <w:sz w:val="14"/>
                <w:szCs w:val="14"/>
              </w:rPr>
            </w:pPr>
            <w:r w:rsidRPr="00C54890">
              <w:rPr>
                <w:rFonts w:ascii="Cambria" w:hAnsi="Cambria"/>
                <w:sz w:val="14"/>
                <w:szCs w:val="14"/>
              </w:rPr>
              <w:t xml:space="preserve">8  </w:t>
            </w:r>
          </w:p>
        </w:tc>
        <w:tc>
          <w:tcPr>
            <w:tcW w:w="835" w:type="dxa"/>
            <w:vAlign w:val="center"/>
          </w:tcPr>
          <w:p w:rsidR="009118D9" w:rsidRPr="00C54890" w:rsidRDefault="009118D9" w:rsidP="005526F8">
            <w:pPr>
              <w:ind w:firstLine="0"/>
              <w:jc w:val="center"/>
              <w:rPr>
                <w:rFonts w:ascii="Cambria" w:eastAsia="Times New Roman" w:hAnsi="Cambria" w:cs="Calibri"/>
                <w:color w:val="000000"/>
                <w:sz w:val="14"/>
                <w:szCs w:val="14"/>
              </w:rPr>
            </w:pPr>
            <w:r w:rsidRPr="00C54890">
              <w:rPr>
                <w:rFonts w:ascii="Cambria" w:hAnsi="Cambria"/>
                <w:sz w:val="14"/>
                <w:szCs w:val="14"/>
              </w:rPr>
              <w:t xml:space="preserve">8  </w:t>
            </w:r>
          </w:p>
        </w:tc>
        <w:tc>
          <w:tcPr>
            <w:tcW w:w="787" w:type="dxa"/>
            <w:shd w:val="clear" w:color="auto" w:fill="auto"/>
            <w:vAlign w:val="center"/>
            <w:hideMark/>
          </w:tcPr>
          <w:p w:rsidR="009118D9" w:rsidRPr="00C71BF8" w:rsidRDefault="009118D9" w:rsidP="005526F8">
            <w:pPr>
              <w:ind w:firstLine="0"/>
              <w:jc w:val="center"/>
              <w:rPr>
                <w:rFonts w:ascii="Cambria" w:eastAsia="Times New Roman" w:hAnsi="Cambria" w:cs="Times New Roman"/>
                <w:color w:val="000000"/>
                <w:sz w:val="14"/>
                <w:szCs w:val="14"/>
              </w:rPr>
            </w:pPr>
            <w:r w:rsidRPr="00C54890">
              <w:rPr>
                <w:rFonts w:ascii="Cambria" w:hAnsi="Cambria"/>
                <w:sz w:val="14"/>
                <w:szCs w:val="14"/>
              </w:rPr>
              <w:t xml:space="preserve">8  </w:t>
            </w:r>
          </w:p>
        </w:tc>
      </w:tr>
      <w:tr w:rsidR="009118D9" w:rsidRPr="00C54890" w:rsidTr="005526F8">
        <w:trPr>
          <w:trHeight w:val="560"/>
          <w:jc w:val="center"/>
        </w:trPr>
        <w:tc>
          <w:tcPr>
            <w:tcW w:w="525" w:type="dxa"/>
            <w:shd w:val="clear" w:color="auto" w:fill="FFFFFF"/>
            <w:vAlign w:val="center"/>
            <w:hideMark/>
          </w:tcPr>
          <w:p w:rsidR="009118D9" w:rsidRPr="00C71BF8" w:rsidRDefault="009118D9" w:rsidP="005526F8">
            <w:pPr>
              <w:ind w:firstLine="0"/>
              <w:jc w:val="center"/>
              <w:rPr>
                <w:rFonts w:ascii="Cambria" w:eastAsia="Times New Roman" w:hAnsi="Cambria" w:cs="Times New Roman"/>
                <w:b/>
                <w:bCs/>
                <w:color w:val="000000"/>
                <w:sz w:val="16"/>
                <w:szCs w:val="16"/>
              </w:rPr>
            </w:pPr>
            <w:r w:rsidRPr="00C71BF8">
              <w:rPr>
                <w:rFonts w:ascii="Cambria" w:eastAsia="Times New Roman" w:hAnsi="Cambria" w:cs="Times New Roman"/>
                <w:b/>
                <w:bCs/>
                <w:color w:val="000000"/>
                <w:sz w:val="16"/>
                <w:szCs w:val="16"/>
              </w:rPr>
              <w:t>1.3.</w:t>
            </w:r>
          </w:p>
        </w:tc>
        <w:tc>
          <w:tcPr>
            <w:tcW w:w="1750" w:type="dxa"/>
            <w:shd w:val="clear" w:color="auto" w:fill="auto"/>
            <w:vAlign w:val="center"/>
            <w:hideMark/>
          </w:tcPr>
          <w:p w:rsidR="009118D9" w:rsidRPr="00C71BF8" w:rsidRDefault="009118D9" w:rsidP="005526F8">
            <w:pPr>
              <w:ind w:firstLine="0"/>
              <w:jc w:val="center"/>
              <w:rPr>
                <w:rFonts w:ascii="Cambria" w:eastAsia="Times New Roman" w:hAnsi="Cambria" w:cs="Times New Roman"/>
                <w:color w:val="000000"/>
                <w:sz w:val="16"/>
                <w:szCs w:val="16"/>
              </w:rPr>
            </w:pPr>
            <w:r w:rsidRPr="00C71BF8">
              <w:rPr>
                <w:rFonts w:ascii="Cambria" w:eastAsia="Times New Roman" w:hAnsi="Cambria" w:cs="Times New Roman"/>
                <w:color w:val="000000"/>
                <w:sz w:val="16"/>
                <w:szCs w:val="16"/>
              </w:rPr>
              <w:t>административно-управленческий персонал</w:t>
            </w:r>
          </w:p>
        </w:tc>
        <w:tc>
          <w:tcPr>
            <w:tcW w:w="748" w:type="dxa"/>
            <w:shd w:val="clear" w:color="auto" w:fill="auto"/>
            <w:vAlign w:val="center"/>
            <w:hideMark/>
          </w:tcPr>
          <w:p w:rsidR="009118D9" w:rsidRPr="00C71BF8" w:rsidRDefault="009118D9" w:rsidP="005526F8">
            <w:pPr>
              <w:ind w:firstLine="0"/>
              <w:jc w:val="center"/>
              <w:rPr>
                <w:rFonts w:ascii="Cambria" w:eastAsia="Times New Roman" w:hAnsi="Cambria" w:cs="Calibri"/>
                <w:color w:val="000000"/>
                <w:sz w:val="14"/>
                <w:szCs w:val="14"/>
              </w:rPr>
            </w:pPr>
            <w:r w:rsidRPr="00C71BF8">
              <w:rPr>
                <w:rFonts w:ascii="Cambria" w:eastAsia="Times New Roman" w:hAnsi="Cambria" w:cs="Calibri"/>
                <w:color w:val="000000"/>
                <w:sz w:val="14"/>
                <w:szCs w:val="14"/>
              </w:rPr>
              <w:t xml:space="preserve">7  </w:t>
            </w:r>
          </w:p>
        </w:tc>
        <w:tc>
          <w:tcPr>
            <w:tcW w:w="766" w:type="dxa"/>
            <w:shd w:val="clear" w:color="auto" w:fill="auto"/>
            <w:vAlign w:val="center"/>
            <w:hideMark/>
          </w:tcPr>
          <w:p w:rsidR="009118D9" w:rsidRPr="00C71BF8" w:rsidRDefault="009118D9" w:rsidP="005526F8">
            <w:pPr>
              <w:ind w:firstLine="0"/>
              <w:jc w:val="center"/>
              <w:rPr>
                <w:rFonts w:ascii="Cambria" w:eastAsia="Times New Roman" w:hAnsi="Cambria" w:cs="Calibri"/>
                <w:color w:val="000000"/>
                <w:sz w:val="14"/>
                <w:szCs w:val="14"/>
              </w:rPr>
            </w:pPr>
            <w:r w:rsidRPr="00C71BF8">
              <w:rPr>
                <w:rFonts w:ascii="Cambria" w:eastAsia="Times New Roman" w:hAnsi="Cambria" w:cs="Calibri"/>
                <w:color w:val="000000"/>
                <w:sz w:val="14"/>
                <w:szCs w:val="14"/>
              </w:rPr>
              <w:t xml:space="preserve">7  </w:t>
            </w:r>
          </w:p>
        </w:tc>
        <w:tc>
          <w:tcPr>
            <w:tcW w:w="795" w:type="dxa"/>
            <w:shd w:val="clear" w:color="auto" w:fill="auto"/>
            <w:vAlign w:val="center"/>
            <w:hideMark/>
          </w:tcPr>
          <w:p w:rsidR="009118D9" w:rsidRPr="00C71BF8" w:rsidRDefault="009118D9" w:rsidP="005526F8">
            <w:pPr>
              <w:ind w:firstLine="0"/>
              <w:jc w:val="center"/>
              <w:rPr>
                <w:rFonts w:ascii="Cambria" w:eastAsia="Times New Roman" w:hAnsi="Cambria" w:cs="Calibri"/>
                <w:color w:val="000000"/>
                <w:sz w:val="14"/>
                <w:szCs w:val="14"/>
              </w:rPr>
            </w:pPr>
            <w:r w:rsidRPr="00C71BF8">
              <w:rPr>
                <w:rFonts w:ascii="Cambria" w:eastAsia="Times New Roman" w:hAnsi="Cambria" w:cs="Calibri"/>
                <w:color w:val="000000"/>
                <w:sz w:val="14"/>
                <w:szCs w:val="14"/>
              </w:rPr>
              <w:t xml:space="preserve">7  </w:t>
            </w:r>
          </w:p>
        </w:tc>
        <w:tc>
          <w:tcPr>
            <w:tcW w:w="741" w:type="dxa"/>
            <w:shd w:val="clear" w:color="auto" w:fill="auto"/>
            <w:vAlign w:val="center"/>
            <w:hideMark/>
          </w:tcPr>
          <w:p w:rsidR="009118D9" w:rsidRPr="00C71BF8" w:rsidRDefault="009118D9" w:rsidP="005526F8">
            <w:pPr>
              <w:ind w:firstLine="0"/>
              <w:jc w:val="center"/>
              <w:rPr>
                <w:rFonts w:ascii="Cambria" w:eastAsia="Times New Roman" w:hAnsi="Cambria" w:cs="Calibri"/>
                <w:color w:val="000000"/>
                <w:sz w:val="14"/>
                <w:szCs w:val="14"/>
              </w:rPr>
            </w:pPr>
            <w:r w:rsidRPr="00C71BF8">
              <w:rPr>
                <w:rFonts w:ascii="Cambria" w:eastAsia="Times New Roman" w:hAnsi="Cambria" w:cs="Calibri"/>
                <w:color w:val="000000"/>
                <w:sz w:val="14"/>
                <w:szCs w:val="14"/>
              </w:rPr>
              <w:t xml:space="preserve">7  </w:t>
            </w:r>
          </w:p>
        </w:tc>
        <w:tc>
          <w:tcPr>
            <w:tcW w:w="741" w:type="dxa"/>
            <w:shd w:val="clear" w:color="auto" w:fill="auto"/>
            <w:vAlign w:val="center"/>
            <w:hideMark/>
          </w:tcPr>
          <w:p w:rsidR="009118D9" w:rsidRPr="00C71BF8" w:rsidRDefault="009118D9" w:rsidP="005526F8">
            <w:pPr>
              <w:ind w:firstLine="0"/>
              <w:jc w:val="center"/>
              <w:rPr>
                <w:rFonts w:ascii="Cambria" w:eastAsia="Times New Roman" w:hAnsi="Cambria" w:cs="Times New Roman"/>
                <w:color w:val="000000"/>
                <w:sz w:val="14"/>
                <w:szCs w:val="14"/>
              </w:rPr>
            </w:pPr>
            <w:r w:rsidRPr="00C71BF8">
              <w:rPr>
                <w:rFonts w:ascii="Cambria" w:eastAsia="Times New Roman" w:hAnsi="Cambria" w:cs="Times New Roman"/>
                <w:color w:val="000000"/>
                <w:sz w:val="14"/>
                <w:szCs w:val="14"/>
              </w:rPr>
              <w:t>7</w:t>
            </w:r>
          </w:p>
        </w:tc>
        <w:tc>
          <w:tcPr>
            <w:tcW w:w="778" w:type="dxa"/>
            <w:shd w:val="clear" w:color="auto" w:fill="auto"/>
            <w:vAlign w:val="center"/>
            <w:hideMark/>
          </w:tcPr>
          <w:p w:rsidR="009118D9" w:rsidRPr="00C71BF8" w:rsidRDefault="009118D9" w:rsidP="005526F8">
            <w:pPr>
              <w:ind w:firstLine="0"/>
              <w:jc w:val="center"/>
              <w:rPr>
                <w:rFonts w:ascii="Cambria" w:eastAsia="Times New Roman" w:hAnsi="Cambria" w:cs="Times New Roman"/>
                <w:color w:val="000000"/>
                <w:sz w:val="14"/>
                <w:szCs w:val="14"/>
              </w:rPr>
            </w:pPr>
            <w:r w:rsidRPr="00C71BF8">
              <w:rPr>
                <w:rFonts w:ascii="Cambria" w:eastAsia="Times New Roman" w:hAnsi="Cambria" w:cs="Times New Roman"/>
                <w:color w:val="000000"/>
                <w:sz w:val="14"/>
                <w:szCs w:val="14"/>
              </w:rPr>
              <w:t>7</w:t>
            </w:r>
          </w:p>
        </w:tc>
        <w:tc>
          <w:tcPr>
            <w:tcW w:w="741" w:type="dxa"/>
            <w:shd w:val="clear" w:color="auto" w:fill="auto"/>
            <w:vAlign w:val="center"/>
            <w:hideMark/>
          </w:tcPr>
          <w:p w:rsidR="009118D9" w:rsidRPr="00C71BF8" w:rsidRDefault="009118D9" w:rsidP="005526F8">
            <w:pPr>
              <w:ind w:firstLine="0"/>
              <w:jc w:val="center"/>
              <w:rPr>
                <w:rFonts w:ascii="Cambria" w:eastAsia="Times New Roman" w:hAnsi="Cambria" w:cs="Times New Roman"/>
                <w:color w:val="000000"/>
                <w:sz w:val="14"/>
                <w:szCs w:val="14"/>
              </w:rPr>
            </w:pPr>
            <w:r w:rsidRPr="00C71BF8">
              <w:rPr>
                <w:rFonts w:ascii="Cambria" w:eastAsia="Times New Roman" w:hAnsi="Cambria" w:cs="Times New Roman"/>
                <w:color w:val="000000"/>
                <w:sz w:val="14"/>
                <w:szCs w:val="14"/>
              </w:rPr>
              <w:t>7</w:t>
            </w:r>
          </w:p>
        </w:tc>
        <w:tc>
          <w:tcPr>
            <w:tcW w:w="835" w:type="dxa"/>
            <w:vAlign w:val="center"/>
          </w:tcPr>
          <w:p w:rsidR="009118D9" w:rsidRPr="00C54890" w:rsidRDefault="009118D9" w:rsidP="005526F8">
            <w:pPr>
              <w:ind w:firstLine="0"/>
              <w:jc w:val="center"/>
              <w:rPr>
                <w:rFonts w:ascii="Cambria" w:eastAsia="Times New Roman" w:hAnsi="Cambria" w:cs="Times New Roman"/>
                <w:color w:val="000000"/>
                <w:sz w:val="14"/>
                <w:szCs w:val="14"/>
              </w:rPr>
            </w:pPr>
            <w:r w:rsidRPr="00C54890">
              <w:rPr>
                <w:rFonts w:ascii="Cambria" w:eastAsia="Times New Roman" w:hAnsi="Cambria" w:cs="Times New Roman"/>
                <w:color w:val="000000"/>
                <w:sz w:val="14"/>
                <w:szCs w:val="14"/>
              </w:rPr>
              <w:t>7</w:t>
            </w:r>
          </w:p>
        </w:tc>
        <w:tc>
          <w:tcPr>
            <w:tcW w:w="787" w:type="dxa"/>
            <w:shd w:val="clear" w:color="auto" w:fill="auto"/>
            <w:vAlign w:val="center"/>
            <w:hideMark/>
          </w:tcPr>
          <w:p w:rsidR="009118D9" w:rsidRPr="00C71BF8" w:rsidRDefault="009118D9" w:rsidP="005526F8">
            <w:pPr>
              <w:ind w:firstLine="0"/>
              <w:jc w:val="center"/>
              <w:rPr>
                <w:rFonts w:ascii="Cambria" w:eastAsia="Times New Roman" w:hAnsi="Cambria" w:cs="Times New Roman"/>
                <w:color w:val="000000"/>
                <w:sz w:val="14"/>
                <w:szCs w:val="14"/>
              </w:rPr>
            </w:pPr>
            <w:r w:rsidRPr="00C71BF8">
              <w:rPr>
                <w:rFonts w:ascii="Cambria" w:eastAsia="Times New Roman" w:hAnsi="Cambria" w:cs="Times New Roman"/>
                <w:color w:val="000000"/>
                <w:sz w:val="14"/>
                <w:szCs w:val="14"/>
              </w:rPr>
              <w:t>7</w:t>
            </w:r>
          </w:p>
        </w:tc>
      </w:tr>
      <w:tr w:rsidR="009118D9" w:rsidRPr="00C54890" w:rsidTr="005526F8">
        <w:trPr>
          <w:trHeight w:val="280"/>
          <w:jc w:val="center"/>
        </w:trPr>
        <w:tc>
          <w:tcPr>
            <w:tcW w:w="525" w:type="dxa"/>
            <w:vMerge w:val="restart"/>
            <w:shd w:val="clear" w:color="auto" w:fill="FFFFFF"/>
            <w:vAlign w:val="center"/>
            <w:hideMark/>
          </w:tcPr>
          <w:p w:rsidR="009118D9" w:rsidRPr="00C71BF8" w:rsidRDefault="009118D9" w:rsidP="005526F8">
            <w:pPr>
              <w:ind w:firstLine="0"/>
              <w:jc w:val="center"/>
              <w:rPr>
                <w:rFonts w:ascii="Cambria" w:eastAsia="Times New Roman" w:hAnsi="Cambria" w:cs="Times New Roman"/>
                <w:b/>
                <w:bCs/>
                <w:color w:val="000000"/>
                <w:sz w:val="16"/>
                <w:szCs w:val="16"/>
              </w:rPr>
            </w:pPr>
            <w:r w:rsidRPr="00C71BF8">
              <w:rPr>
                <w:rFonts w:ascii="Cambria" w:eastAsia="Times New Roman" w:hAnsi="Cambria" w:cs="Times New Roman"/>
                <w:b/>
                <w:bCs/>
                <w:color w:val="000000"/>
                <w:sz w:val="16"/>
                <w:szCs w:val="16"/>
              </w:rPr>
              <w:t>2.</w:t>
            </w:r>
          </w:p>
        </w:tc>
        <w:tc>
          <w:tcPr>
            <w:tcW w:w="1750" w:type="dxa"/>
            <w:shd w:val="clear" w:color="auto" w:fill="auto"/>
            <w:vAlign w:val="center"/>
            <w:hideMark/>
          </w:tcPr>
          <w:p w:rsidR="009118D9" w:rsidRPr="00C71BF8" w:rsidRDefault="009118D9" w:rsidP="005526F8">
            <w:pPr>
              <w:ind w:firstLine="0"/>
              <w:jc w:val="center"/>
              <w:rPr>
                <w:rFonts w:ascii="Cambria" w:eastAsia="Times New Roman" w:hAnsi="Cambria" w:cs="Times New Roman"/>
                <w:b/>
                <w:bCs/>
                <w:color w:val="000000"/>
                <w:sz w:val="16"/>
                <w:szCs w:val="16"/>
              </w:rPr>
            </w:pPr>
            <w:r w:rsidRPr="00C71BF8">
              <w:rPr>
                <w:rFonts w:ascii="Cambria" w:eastAsia="Times New Roman" w:hAnsi="Cambria" w:cs="Times New Roman"/>
                <w:b/>
                <w:bCs/>
                <w:color w:val="000000"/>
                <w:sz w:val="16"/>
                <w:szCs w:val="16"/>
              </w:rPr>
              <w:t>Расходы на оплату труда, в т.ч.:</w:t>
            </w:r>
          </w:p>
        </w:tc>
        <w:tc>
          <w:tcPr>
            <w:tcW w:w="748" w:type="dxa"/>
            <w:shd w:val="clear" w:color="auto" w:fill="auto"/>
            <w:vAlign w:val="center"/>
            <w:hideMark/>
          </w:tcPr>
          <w:p w:rsidR="009118D9" w:rsidRPr="00C71BF8" w:rsidRDefault="009118D9" w:rsidP="005526F8">
            <w:pPr>
              <w:ind w:firstLine="0"/>
              <w:jc w:val="center"/>
              <w:rPr>
                <w:rFonts w:ascii="Cambria" w:eastAsia="Times New Roman" w:hAnsi="Cambria" w:cs="Calibri"/>
                <w:color w:val="000000"/>
                <w:sz w:val="14"/>
                <w:szCs w:val="14"/>
              </w:rPr>
            </w:pPr>
            <w:r w:rsidRPr="00C54890">
              <w:rPr>
                <w:rFonts w:ascii="Cambria" w:hAnsi="Cambria"/>
                <w:sz w:val="14"/>
                <w:szCs w:val="14"/>
              </w:rPr>
              <w:t>11 036,7</w:t>
            </w:r>
          </w:p>
        </w:tc>
        <w:tc>
          <w:tcPr>
            <w:tcW w:w="766" w:type="dxa"/>
            <w:shd w:val="clear" w:color="auto" w:fill="auto"/>
            <w:vAlign w:val="center"/>
            <w:hideMark/>
          </w:tcPr>
          <w:p w:rsidR="009118D9" w:rsidRPr="00C71BF8" w:rsidRDefault="009118D9" w:rsidP="005526F8">
            <w:pPr>
              <w:ind w:firstLine="0"/>
              <w:jc w:val="center"/>
              <w:rPr>
                <w:rFonts w:ascii="Cambria" w:eastAsia="Times New Roman" w:hAnsi="Cambria" w:cs="Calibri"/>
                <w:color w:val="000000"/>
                <w:sz w:val="14"/>
                <w:szCs w:val="14"/>
              </w:rPr>
            </w:pPr>
            <w:r w:rsidRPr="00C54890">
              <w:rPr>
                <w:rFonts w:ascii="Cambria" w:hAnsi="Cambria"/>
                <w:sz w:val="14"/>
                <w:szCs w:val="14"/>
              </w:rPr>
              <w:t>11 502,6</w:t>
            </w:r>
          </w:p>
        </w:tc>
        <w:tc>
          <w:tcPr>
            <w:tcW w:w="795" w:type="dxa"/>
            <w:shd w:val="clear" w:color="auto" w:fill="auto"/>
            <w:vAlign w:val="center"/>
            <w:hideMark/>
          </w:tcPr>
          <w:p w:rsidR="009118D9" w:rsidRPr="00C71BF8" w:rsidRDefault="009118D9" w:rsidP="005526F8">
            <w:pPr>
              <w:ind w:firstLine="0"/>
              <w:jc w:val="center"/>
              <w:rPr>
                <w:rFonts w:ascii="Cambria" w:eastAsia="Times New Roman" w:hAnsi="Cambria" w:cs="Calibri"/>
                <w:color w:val="000000"/>
                <w:sz w:val="14"/>
                <w:szCs w:val="14"/>
              </w:rPr>
            </w:pPr>
            <w:r w:rsidRPr="00C54890">
              <w:rPr>
                <w:rFonts w:ascii="Cambria" w:hAnsi="Cambria"/>
                <w:sz w:val="14"/>
                <w:szCs w:val="14"/>
              </w:rPr>
              <w:t>12 334,3</w:t>
            </w:r>
          </w:p>
        </w:tc>
        <w:tc>
          <w:tcPr>
            <w:tcW w:w="741" w:type="dxa"/>
            <w:shd w:val="clear" w:color="auto" w:fill="auto"/>
            <w:vAlign w:val="center"/>
            <w:hideMark/>
          </w:tcPr>
          <w:p w:rsidR="009118D9" w:rsidRPr="00C71BF8" w:rsidRDefault="009118D9" w:rsidP="005526F8">
            <w:pPr>
              <w:ind w:firstLine="0"/>
              <w:jc w:val="center"/>
              <w:rPr>
                <w:rFonts w:ascii="Cambria" w:eastAsia="Times New Roman" w:hAnsi="Cambria" w:cs="Calibri"/>
                <w:color w:val="000000"/>
                <w:sz w:val="14"/>
                <w:szCs w:val="14"/>
              </w:rPr>
            </w:pPr>
            <w:r w:rsidRPr="00C54890">
              <w:rPr>
                <w:rFonts w:ascii="Cambria" w:hAnsi="Cambria"/>
                <w:sz w:val="14"/>
                <w:szCs w:val="14"/>
              </w:rPr>
              <w:t>13 033,2</w:t>
            </w:r>
          </w:p>
        </w:tc>
        <w:tc>
          <w:tcPr>
            <w:tcW w:w="741" w:type="dxa"/>
            <w:shd w:val="clear" w:color="auto" w:fill="auto"/>
            <w:vAlign w:val="center"/>
            <w:hideMark/>
          </w:tcPr>
          <w:p w:rsidR="009118D9" w:rsidRPr="00C71BF8" w:rsidRDefault="009118D9" w:rsidP="005526F8">
            <w:pPr>
              <w:ind w:firstLine="0"/>
              <w:jc w:val="center"/>
              <w:rPr>
                <w:rFonts w:ascii="Cambria" w:eastAsia="Times New Roman" w:hAnsi="Cambria" w:cs="Calibri"/>
                <w:color w:val="000000"/>
                <w:sz w:val="14"/>
                <w:szCs w:val="14"/>
              </w:rPr>
            </w:pPr>
            <w:r w:rsidRPr="00C54890">
              <w:rPr>
                <w:rFonts w:ascii="Cambria" w:hAnsi="Cambria"/>
                <w:sz w:val="14"/>
                <w:szCs w:val="14"/>
              </w:rPr>
              <w:t>52 132,6</w:t>
            </w:r>
          </w:p>
        </w:tc>
        <w:tc>
          <w:tcPr>
            <w:tcW w:w="778" w:type="dxa"/>
            <w:shd w:val="clear" w:color="auto" w:fill="auto"/>
            <w:vAlign w:val="center"/>
            <w:hideMark/>
          </w:tcPr>
          <w:p w:rsidR="009118D9" w:rsidRPr="00C71BF8" w:rsidRDefault="009118D9" w:rsidP="005526F8">
            <w:pPr>
              <w:ind w:firstLine="0"/>
              <w:jc w:val="center"/>
              <w:rPr>
                <w:rFonts w:ascii="Cambria" w:eastAsia="Times New Roman" w:hAnsi="Cambria" w:cs="Times New Roman"/>
                <w:color w:val="000000"/>
                <w:sz w:val="14"/>
                <w:szCs w:val="14"/>
              </w:rPr>
            </w:pPr>
            <w:r w:rsidRPr="00C54890">
              <w:rPr>
                <w:rFonts w:ascii="Cambria" w:hAnsi="Cambria"/>
                <w:sz w:val="14"/>
                <w:szCs w:val="14"/>
              </w:rPr>
              <w:t>52 132,6</w:t>
            </w:r>
          </w:p>
        </w:tc>
        <w:tc>
          <w:tcPr>
            <w:tcW w:w="741" w:type="dxa"/>
            <w:shd w:val="clear" w:color="auto" w:fill="auto"/>
            <w:vAlign w:val="center"/>
            <w:hideMark/>
          </w:tcPr>
          <w:p w:rsidR="009118D9" w:rsidRPr="00C71BF8" w:rsidRDefault="009118D9" w:rsidP="005526F8">
            <w:pPr>
              <w:ind w:firstLine="0"/>
              <w:jc w:val="center"/>
              <w:rPr>
                <w:rFonts w:ascii="Cambria" w:eastAsia="Times New Roman" w:hAnsi="Cambria" w:cs="Times New Roman"/>
                <w:color w:val="000000"/>
                <w:sz w:val="14"/>
                <w:szCs w:val="14"/>
              </w:rPr>
            </w:pPr>
            <w:r w:rsidRPr="00C54890">
              <w:rPr>
                <w:rFonts w:ascii="Cambria" w:hAnsi="Cambria"/>
                <w:sz w:val="14"/>
                <w:szCs w:val="14"/>
              </w:rPr>
              <w:t>52 132,6</w:t>
            </w:r>
          </w:p>
        </w:tc>
        <w:tc>
          <w:tcPr>
            <w:tcW w:w="835" w:type="dxa"/>
            <w:vAlign w:val="center"/>
          </w:tcPr>
          <w:p w:rsidR="009118D9" w:rsidRPr="00C54890" w:rsidRDefault="009118D9" w:rsidP="005526F8">
            <w:pPr>
              <w:ind w:firstLine="0"/>
              <w:jc w:val="center"/>
              <w:rPr>
                <w:rFonts w:ascii="Cambria" w:eastAsia="Times New Roman" w:hAnsi="Cambria" w:cs="Calibri"/>
                <w:color w:val="000000"/>
                <w:sz w:val="14"/>
                <w:szCs w:val="14"/>
              </w:rPr>
            </w:pPr>
            <w:r w:rsidRPr="00C54890">
              <w:rPr>
                <w:rFonts w:ascii="Cambria" w:hAnsi="Cambria"/>
                <w:sz w:val="14"/>
                <w:szCs w:val="14"/>
              </w:rPr>
              <w:t>52 132,6</w:t>
            </w:r>
          </w:p>
        </w:tc>
        <w:tc>
          <w:tcPr>
            <w:tcW w:w="787" w:type="dxa"/>
            <w:shd w:val="clear" w:color="auto" w:fill="auto"/>
            <w:vAlign w:val="center"/>
            <w:hideMark/>
          </w:tcPr>
          <w:p w:rsidR="009118D9" w:rsidRPr="00C71BF8" w:rsidRDefault="009118D9" w:rsidP="005526F8">
            <w:pPr>
              <w:ind w:firstLine="0"/>
              <w:jc w:val="center"/>
              <w:rPr>
                <w:rFonts w:ascii="Cambria" w:eastAsia="Times New Roman" w:hAnsi="Cambria" w:cs="Times New Roman"/>
                <w:color w:val="000000"/>
                <w:sz w:val="14"/>
                <w:szCs w:val="14"/>
              </w:rPr>
            </w:pPr>
            <w:r w:rsidRPr="00C54890">
              <w:rPr>
                <w:rFonts w:ascii="Cambria" w:hAnsi="Cambria"/>
                <w:sz w:val="14"/>
                <w:szCs w:val="14"/>
              </w:rPr>
              <w:t>52 132,6</w:t>
            </w:r>
          </w:p>
        </w:tc>
      </w:tr>
      <w:tr w:rsidR="009118D9" w:rsidRPr="00C54890" w:rsidTr="005526F8">
        <w:trPr>
          <w:trHeight w:val="280"/>
          <w:jc w:val="center"/>
        </w:trPr>
        <w:tc>
          <w:tcPr>
            <w:tcW w:w="525" w:type="dxa"/>
            <w:vMerge/>
            <w:shd w:val="clear" w:color="auto" w:fill="FFFFFF"/>
            <w:vAlign w:val="center"/>
            <w:hideMark/>
          </w:tcPr>
          <w:p w:rsidR="009118D9" w:rsidRPr="00C71BF8" w:rsidRDefault="009118D9" w:rsidP="005526F8">
            <w:pPr>
              <w:ind w:firstLine="0"/>
              <w:jc w:val="center"/>
              <w:rPr>
                <w:rFonts w:ascii="Cambria" w:eastAsia="Times New Roman" w:hAnsi="Cambria" w:cs="Times New Roman"/>
                <w:b/>
                <w:bCs/>
                <w:color w:val="000000"/>
                <w:sz w:val="16"/>
                <w:szCs w:val="16"/>
              </w:rPr>
            </w:pPr>
          </w:p>
        </w:tc>
        <w:tc>
          <w:tcPr>
            <w:tcW w:w="1750" w:type="dxa"/>
            <w:shd w:val="clear" w:color="auto" w:fill="auto"/>
            <w:vAlign w:val="center"/>
            <w:hideMark/>
          </w:tcPr>
          <w:p w:rsidR="009118D9" w:rsidRPr="00C71BF8" w:rsidRDefault="009118D9" w:rsidP="005526F8">
            <w:pPr>
              <w:ind w:firstLine="0"/>
              <w:jc w:val="center"/>
              <w:rPr>
                <w:rFonts w:ascii="Cambria" w:eastAsia="Times New Roman" w:hAnsi="Cambria" w:cs="Times New Roman"/>
                <w:color w:val="000000"/>
                <w:sz w:val="16"/>
                <w:szCs w:val="16"/>
              </w:rPr>
            </w:pPr>
            <w:r w:rsidRPr="00C71BF8">
              <w:rPr>
                <w:rFonts w:ascii="Cambria" w:eastAsia="Times New Roman" w:hAnsi="Cambria" w:cs="Times New Roman"/>
                <w:color w:val="000000"/>
                <w:sz w:val="16"/>
                <w:szCs w:val="16"/>
              </w:rPr>
              <w:t>заработная плата</w:t>
            </w:r>
          </w:p>
        </w:tc>
        <w:tc>
          <w:tcPr>
            <w:tcW w:w="748" w:type="dxa"/>
            <w:shd w:val="clear" w:color="auto" w:fill="auto"/>
            <w:vAlign w:val="center"/>
            <w:hideMark/>
          </w:tcPr>
          <w:p w:rsidR="009118D9" w:rsidRPr="00C71BF8" w:rsidRDefault="009118D9" w:rsidP="005526F8">
            <w:pPr>
              <w:ind w:firstLine="0"/>
              <w:jc w:val="center"/>
              <w:rPr>
                <w:rFonts w:ascii="Cambria" w:eastAsia="Times New Roman" w:hAnsi="Cambria" w:cs="Calibri"/>
                <w:color w:val="000000"/>
                <w:sz w:val="14"/>
                <w:szCs w:val="14"/>
              </w:rPr>
            </w:pPr>
            <w:r w:rsidRPr="00C54890">
              <w:rPr>
                <w:rFonts w:ascii="Cambria" w:hAnsi="Cambria"/>
                <w:sz w:val="14"/>
                <w:szCs w:val="14"/>
              </w:rPr>
              <w:t>8 476,7</w:t>
            </w:r>
          </w:p>
        </w:tc>
        <w:tc>
          <w:tcPr>
            <w:tcW w:w="766" w:type="dxa"/>
            <w:shd w:val="clear" w:color="auto" w:fill="auto"/>
            <w:vAlign w:val="center"/>
            <w:hideMark/>
          </w:tcPr>
          <w:p w:rsidR="009118D9" w:rsidRPr="00C71BF8" w:rsidRDefault="009118D9" w:rsidP="005526F8">
            <w:pPr>
              <w:ind w:firstLine="0"/>
              <w:jc w:val="center"/>
              <w:rPr>
                <w:rFonts w:ascii="Cambria" w:eastAsia="Times New Roman" w:hAnsi="Cambria" w:cs="Calibri"/>
                <w:color w:val="000000"/>
                <w:sz w:val="14"/>
                <w:szCs w:val="14"/>
              </w:rPr>
            </w:pPr>
            <w:r w:rsidRPr="00C54890">
              <w:rPr>
                <w:rFonts w:ascii="Cambria" w:hAnsi="Cambria"/>
                <w:sz w:val="14"/>
                <w:szCs w:val="14"/>
              </w:rPr>
              <w:t>8 834,6</w:t>
            </w:r>
          </w:p>
        </w:tc>
        <w:tc>
          <w:tcPr>
            <w:tcW w:w="795" w:type="dxa"/>
            <w:shd w:val="clear" w:color="auto" w:fill="auto"/>
            <w:vAlign w:val="center"/>
            <w:hideMark/>
          </w:tcPr>
          <w:p w:rsidR="009118D9" w:rsidRPr="00C71BF8" w:rsidRDefault="009118D9" w:rsidP="005526F8">
            <w:pPr>
              <w:ind w:firstLine="0"/>
              <w:jc w:val="center"/>
              <w:rPr>
                <w:rFonts w:ascii="Cambria" w:eastAsia="Times New Roman" w:hAnsi="Cambria" w:cs="Calibri"/>
                <w:color w:val="000000"/>
                <w:sz w:val="14"/>
                <w:szCs w:val="14"/>
              </w:rPr>
            </w:pPr>
            <w:r w:rsidRPr="00C54890">
              <w:rPr>
                <w:rFonts w:ascii="Cambria" w:hAnsi="Cambria"/>
                <w:sz w:val="14"/>
                <w:szCs w:val="14"/>
              </w:rPr>
              <w:t>9 473,3</w:t>
            </w:r>
          </w:p>
        </w:tc>
        <w:tc>
          <w:tcPr>
            <w:tcW w:w="741" w:type="dxa"/>
            <w:shd w:val="clear" w:color="auto" w:fill="auto"/>
            <w:vAlign w:val="center"/>
            <w:hideMark/>
          </w:tcPr>
          <w:p w:rsidR="009118D9" w:rsidRPr="00C71BF8" w:rsidRDefault="009118D9" w:rsidP="005526F8">
            <w:pPr>
              <w:ind w:firstLine="0"/>
              <w:jc w:val="center"/>
              <w:rPr>
                <w:rFonts w:ascii="Cambria" w:eastAsia="Times New Roman" w:hAnsi="Cambria" w:cs="Calibri"/>
                <w:color w:val="000000"/>
                <w:sz w:val="14"/>
                <w:szCs w:val="14"/>
              </w:rPr>
            </w:pPr>
            <w:r w:rsidRPr="00C54890">
              <w:rPr>
                <w:rFonts w:ascii="Cambria" w:hAnsi="Cambria"/>
                <w:sz w:val="14"/>
                <w:szCs w:val="14"/>
              </w:rPr>
              <w:t>10 010,1</w:t>
            </w:r>
          </w:p>
        </w:tc>
        <w:tc>
          <w:tcPr>
            <w:tcW w:w="741" w:type="dxa"/>
            <w:shd w:val="clear" w:color="auto" w:fill="auto"/>
            <w:vAlign w:val="center"/>
            <w:hideMark/>
          </w:tcPr>
          <w:p w:rsidR="009118D9" w:rsidRPr="00C71BF8" w:rsidRDefault="009118D9" w:rsidP="005526F8">
            <w:pPr>
              <w:ind w:firstLine="0"/>
              <w:jc w:val="center"/>
              <w:rPr>
                <w:rFonts w:ascii="Cambria" w:eastAsia="Times New Roman" w:hAnsi="Cambria" w:cs="Calibri"/>
                <w:color w:val="000000"/>
                <w:sz w:val="14"/>
                <w:szCs w:val="14"/>
              </w:rPr>
            </w:pPr>
            <w:r w:rsidRPr="00C54890">
              <w:rPr>
                <w:rFonts w:ascii="Cambria" w:hAnsi="Cambria"/>
                <w:sz w:val="14"/>
                <w:szCs w:val="14"/>
              </w:rPr>
              <w:t>40 040,4</w:t>
            </w:r>
          </w:p>
        </w:tc>
        <w:tc>
          <w:tcPr>
            <w:tcW w:w="778" w:type="dxa"/>
            <w:shd w:val="clear" w:color="auto" w:fill="auto"/>
            <w:vAlign w:val="center"/>
            <w:hideMark/>
          </w:tcPr>
          <w:p w:rsidR="009118D9" w:rsidRPr="00C71BF8" w:rsidRDefault="009118D9" w:rsidP="005526F8">
            <w:pPr>
              <w:ind w:firstLine="0"/>
              <w:jc w:val="center"/>
              <w:rPr>
                <w:rFonts w:ascii="Cambria" w:eastAsia="Times New Roman" w:hAnsi="Cambria" w:cs="Times New Roman"/>
                <w:color w:val="000000"/>
                <w:sz w:val="14"/>
                <w:szCs w:val="14"/>
              </w:rPr>
            </w:pPr>
            <w:r w:rsidRPr="00C54890">
              <w:rPr>
                <w:rFonts w:ascii="Cambria" w:hAnsi="Cambria"/>
                <w:sz w:val="14"/>
                <w:szCs w:val="14"/>
              </w:rPr>
              <w:t>40 040,4</w:t>
            </w:r>
          </w:p>
        </w:tc>
        <w:tc>
          <w:tcPr>
            <w:tcW w:w="741" w:type="dxa"/>
            <w:shd w:val="clear" w:color="auto" w:fill="auto"/>
            <w:vAlign w:val="center"/>
            <w:hideMark/>
          </w:tcPr>
          <w:p w:rsidR="009118D9" w:rsidRPr="00C71BF8" w:rsidRDefault="009118D9" w:rsidP="005526F8">
            <w:pPr>
              <w:ind w:firstLine="0"/>
              <w:jc w:val="center"/>
              <w:rPr>
                <w:rFonts w:ascii="Cambria" w:eastAsia="Times New Roman" w:hAnsi="Cambria" w:cs="Times New Roman"/>
                <w:color w:val="000000"/>
                <w:sz w:val="14"/>
                <w:szCs w:val="14"/>
              </w:rPr>
            </w:pPr>
            <w:r w:rsidRPr="00C54890">
              <w:rPr>
                <w:rFonts w:ascii="Cambria" w:hAnsi="Cambria"/>
                <w:sz w:val="14"/>
                <w:szCs w:val="14"/>
              </w:rPr>
              <w:t>40 040,4</w:t>
            </w:r>
          </w:p>
        </w:tc>
        <w:tc>
          <w:tcPr>
            <w:tcW w:w="835" w:type="dxa"/>
            <w:vAlign w:val="center"/>
          </w:tcPr>
          <w:p w:rsidR="009118D9" w:rsidRPr="00C54890" w:rsidRDefault="009118D9" w:rsidP="005526F8">
            <w:pPr>
              <w:ind w:firstLine="0"/>
              <w:jc w:val="center"/>
              <w:rPr>
                <w:rFonts w:ascii="Cambria" w:eastAsia="Times New Roman" w:hAnsi="Cambria" w:cs="Calibri"/>
                <w:color w:val="000000"/>
                <w:sz w:val="14"/>
                <w:szCs w:val="14"/>
              </w:rPr>
            </w:pPr>
            <w:r w:rsidRPr="00C54890">
              <w:rPr>
                <w:rFonts w:ascii="Cambria" w:hAnsi="Cambria"/>
                <w:sz w:val="14"/>
                <w:szCs w:val="14"/>
              </w:rPr>
              <w:t>40 040,4</w:t>
            </w:r>
          </w:p>
        </w:tc>
        <w:tc>
          <w:tcPr>
            <w:tcW w:w="787" w:type="dxa"/>
            <w:shd w:val="clear" w:color="auto" w:fill="auto"/>
            <w:vAlign w:val="center"/>
            <w:hideMark/>
          </w:tcPr>
          <w:p w:rsidR="009118D9" w:rsidRPr="00C71BF8" w:rsidRDefault="009118D9" w:rsidP="005526F8">
            <w:pPr>
              <w:ind w:firstLine="0"/>
              <w:jc w:val="center"/>
              <w:rPr>
                <w:rFonts w:ascii="Cambria" w:eastAsia="Times New Roman" w:hAnsi="Cambria" w:cs="Times New Roman"/>
                <w:color w:val="000000"/>
                <w:sz w:val="14"/>
                <w:szCs w:val="14"/>
              </w:rPr>
            </w:pPr>
            <w:r w:rsidRPr="00C54890">
              <w:rPr>
                <w:rFonts w:ascii="Cambria" w:hAnsi="Cambria"/>
                <w:sz w:val="14"/>
                <w:szCs w:val="14"/>
              </w:rPr>
              <w:t>40 040,4</w:t>
            </w:r>
          </w:p>
        </w:tc>
      </w:tr>
      <w:tr w:rsidR="009118D9" w:rsidRPr="00C54890" w:rsidTr="005526F8">
        <w:trPr>
          <w:trHeight w:val="560"/>
          <w:jc w:val="center"/>
        </w:trPr>
        <w:tc>
          <w:tcPr>
            <w:tcW w:w="525" w:type="dxa"/>
            <w:vMerge/>
            <w:shd w:val="clear" w:color="auto" w:fill="FFFFFF"/>
            <w:vAlign w:val="center"/>
            <w:hideMark/>
          </w:tcPr>
          <w:p w:rsidR="009118D9" w:rsidRPr="00C71BF8" w:rsidRDefault="009118D9" w:rsidP="005526F8">
            <w:pPr>
              <w:ind w:firstLine="0"/>
              <w:jc w:val="center"/>
              <w:rPr>
                <w:rFonts w:ascii="Cambria" w:eastAsia="Times New Roman" w:hAnsi="Cambria" w:cs="Times New Roman"/>
                <w:b/>
                <w:bCs/>
                <w:color w:val="000000"/>
                <w:sz w:val="16"/>
                <w:szCs w:val="16"/>
              </w:rPr>
            </w:pPr>
          </w:p>
        </w:tc>
        <w:tc>
          <w:tcPr>
            <w:tcW w:w="1750" w:type="dxa"/>
            <w:shd w:val="clear" w:color="auto" w:fill="auto"/>
            <w:vAlign w:val="center"/>
            <w:hideMark/>
          </w:tcPr>
          <w:p w:rsidR="009118D9" w:rsidRPr="00C71BF8" w:rsidRDefault="009118D9" w:rsidP="005526F8">
            <w:pPr>
              <w:ind w:firstLine="0"/>
              <w:jc w:val="center"/>
              <w:rPr>
                <w:rFonts w:ascii="Cambria" w:eastAsia="Times New Roman" w:hAnsi="Cambria" w:cs="Times New Roman"/>
                <w:color w:val="000000"/>
                <w:sz w:val="16"/>
                <w:szCs w:val="16"/>
              </w:rPr>
            </w:pPr>
            <w:r w:rsidRPr="00C71BF8">
              <w:rPr>
                <w:rFonts w:ascii="Cambria" w:eastAsia="Times New Roman" w:hAnsi="Cambria" w:cs="Times New Roman"/>
                <w:color w:val="000000"/>
                <w:sz w:val="16"/>
                <w:szCs w:val="16"/>
              </w:rPr>
              <w:t>страховые взносы в ПФ РФ, ФСС РФ, ФФОМС, ТФОМС</w:t>
            </w:r>
          </w:p>
        </w:tc>
        <w:tc>
          <w:tcPr>
            <w:tcW w:w="748" w:type="dxa"/>
            <w:shd w:val="clear" w:color="auto" w:fill="auto"/>
            <w:vAlign w:val="center"/>
            <w:hideMark/>
          </w:tcPr>
          <w:p w:rsidR="009118D9" w:rsidRPr="00C71BF8" w:rsidRDefault="009118D9" w:rsidP="005526F8">
            <w:pPr>
              <w:ind w:firstLine="0"/>
              <w:jc w:val="center"/>
              <w:rPr>
                <w:rFonts w:ascii="Cambria" w:eastAsia="Times New Roman" w:hAnsi="Cambria" w:cs="Calibri"/>
                <w:color w:val="000000"/>
                <w:sz w:val="14"/>
                <w:szCs w:val="14"/>
              </w:rPr>
            </w:pPr>
            <w:r w:rsidRPr="00C54890">
              <w:rPr>
                <w:rFonts w:ascii="Cambria" w:hAnsi="Cambria"/>
                <w:sz w:val="14"/>
                <w:szCs w:val="14"/>
              </w:rPr>
              <w:t>2 560,0</w:t>
            </w:r>
          </w:p>
        </w:tc>
        <w:tc>
          <w:tcPr>
            <w:tcW w:w="766" w:type="dxa"/>
            <w:shd w:val="clear" w:color="auto" w:fill="auto"/>
            <w:vAlign w:val="center"/>
            <w:hideMark/>
          </w:tcPr>
          <w:p w:rsidR="009118D9" w:rsidRPr="00C71BF8" w:rsidRDefault="009118D9" w:rsidP="005526F8">
            <w:pPr>
              <w:ind w:firstLine="0"/>
              <w:jc w:val="center"/>
              <w:rPr>
                <w:rFonts w:ascii="Cambria" w:eastAsia="Times New Roman" w:hAnsi="Cambria" w:cs="Calibri"/>
                <w:color w:val="000000"/>
                <w:sz w:val="14"/>
                <w:szCs w:val="14"/>
              </w:rPr>
            </w:pPr>
            <w:r w:rsidRPr="00C54890">
              <w:rPr>
                <w:rFonts w:ascii="Cambria" w:hAnsi="Cambria"/>
                <w:sz w:val="14"/>
                <w:szCs w:val="14"/>
              </w:rPr>
              <w:t>2 668,0</w:t>
            </w:r>
          </w:p>
        </w:tc>
        <w:tc>
          <w:tcPr>
            <w:tcW w:w="795" w:type="dxa"/>
            <w:shd w:val="clear" w:color="auto" w:fill="auto"/>
            <w:vAlign w:val="center"/>
            <w:hideMark/>
          </w:tcPr>
          <w:p w:rsidR="009118D9" w:rsidRPr="00C71BF8" w:rsidRDefault="009118D9" w:rsidP="005526F8">
            <w:pPr>
              <w:ind w:firstLine="0"/>
              <w:jc w:val="center"/>
              <w:rPr>
                <w:rFonts w:ascii="Cambria" w:eastAsia="Times New Roman" w:hAnsi="Cambria" w:cs="Calibri"/>
                <w:color w:val="000000"/>
                <w:sz w:val="14"/>
                <w:szCs w:val="14"/>
              </w:rPr>
            </w:pPr>
            <w:r w:rsidRPr="00C54890">
              <w:rPr>
                <w:rFonts w:ascii="Cambria" w:hAnsi="Cambria"/>
                <w:sz w:val="14"/>
                <w:szCs w:val="14"/>
              </w:rPr>
              <w:t>2 860,9</w:t>
            </w:r>
          </w:p>
        </w:tc>
        <w:tc>
          <w:tcPr>
            <w:tcW w:w="741" w:type="dxa"/>
            <w:shd w:val="clear" w:color="auto" w:fill="auto"/>
            <w:vAlign w:val="center"/>
            <w:hideMark/>
          </w:tcPr>
          <w:p w:rsidR="009118D9" w:rsidRPr="00C71BF8" w:rsidRDefault="009118D9" w:rsidP="005526F8">
            <w:pPr>
              <w:ind w:firstLine="0"/>
              <w:jc w:val="center"/>
              <w:rPr>
                <w:rFonts w:ascii="Cambria" w:eastAsia="Times New Roman" w:hAnsi="Cambria" w:cs="Calibri"/>
                <w:color w:val="000000"/>
                <w:sz w:val="14"/>
                <w:szCs w:val="14"/>
              </w:rPr>
            </w:pPr>
            <w:r w:rsidRPr="00C54890">
              <w:rPr>
                <w:rFonts w:ascii="Cambria" w:hAnsi="Cambria"/>
                <w:sz w:val="14"/>
                <w:szCs w:val="14"/>
              </w:rPr>
              <w:t>3 023,1</w:t>
            </w:r>
          </w:p>
        </w:tc>
        <w:tc>
          <w:tcPr>
            <w:tcW w:w="741" w:type="dxa"/>
            <w:shd w:val="clear" w:color="auto" w:fill="auto"/>
            <w:vAlign w:val="center"/>
            <w:hideMark/>
          </w:tcPr>
          <w:p w:rsidR="009118D9" w:rsidRPr="00C71BF8" w:rsidRDefault="009118D9" w:rsidP="005526F8">
            <w:pPr>
              <w:ind w:firstLine="0"/>
              <w:jc w:val="center"/>
              <w:rPr>
                <w:rFonts w:ascii="Cambria" w:eastAsia="Times New Roman" w:hAnsi="Cambria" w:cs="Calibri"/>
                <w:color w:val="000000"/>
                <w:sz w:val="14"/>
                <w:szCs w:val="14"/>
              </w:rPr>
            </w:pPr>
            <w:r w:rsidRPr="00C54890">
              <w:rPr>
                <w:rFonts w:ascii="Cambria" w:hAnsi="Cambria"/>
                <w:sz w:val="14"/>
                <w:szCs w:val="14"/>
              </w:rPr>
              <w:t>12 092,2</w:t>
            </w:r>
          </w:p>
        </w:tc>
        <w:tc>
          <w:tcPr>
            <w:tcW w:w="778" w:type="dxa"/>
            <w:shd w:val="clear" w:color="auto" w:fill="auto"/>
            <w:vAlign w:val="center"/>
            <w:hideMark/>
          </w:tcPr>
          <w:p w:rsidR="009118D9" w:rsidRPr="00C71BF8" w:rsidRDefault="009118D9" w:rsidP="005526F8">
            <w:pPr>
              <w:ind w:firstLine="0"/>
              <w:jc w:val="center"/>
              <w:rPr>
                <w:rFonts w:ascii="Cambria" w:eastAsia="Times New Roman" w:hAnsi="Cambria" w:cs="Times New Roman"/>
                <w:color w:val="000000"/>
                <w:sz w:val="14"/>
                <w:szCs w:val="14"/>
              </w:rPr>
            </w:pPr>
            <w:r w:rsidRPr="00C54890">
              <w:rPr>
                <w:rFonts w:ascii="Cambria" w:hAnsi="Cambria"/>
                <w:sz w:val="14"/>
                <w:szCs w:val="14"/>
              </w:rPr>
              <w:t>12 092,2</w:t>
            </w:r>
          </w:p>
        </w:tc>
        <w:tc>
          <w:tcPr>
            <w:tcW w:w="741" w:type="dxa"/>
            <w:shd w:val="clear" w:color="auto" w:fill="auto"/>
            <w:vAlign w:val="center"/>
            <w:hideMark/>
          </w:tcPr>
          <w:p w:rsidR="009118D9" w:rsidRPr="00C71BF8" w:rsidRDefault="009118D9" w:rsidP="005526F8">
            <w:pPr>
              <w:ind w:firstLine="0"/>
              <w:jc w:val="center"/>
              <w:rPr>
                <w:rFonts w:ascii="Cambria" w:eastAsia="Times New Roman" w:hAnsi="Cambria" w:cs="Times New Roman"/>
                <w:color w:val="000000"/>
                <w:sz w:val="14"/>
                <w:szCs w:val="14"/>
              </w:rPr>
            </w:pPr>
            <w:r w:rsidRPr="00C54890">
              <w:rPr>
                <w:rFonts w:ascii="Cambria" w:hAnsi="Cambria"/>
                <w:sz w:val="14"/>
                <w:szCs w:val="14"/>
              </w:rPr>
              <w:t>12 092,2</w:t>
            </w:r>
          </w:p>
        </w:tc>
        <w:tc>
          <w:tcPr>
            <w:tcW w:w="835" w:type="dxa"/>
            <w:vAlign w:val="center"/>
          </w:tcPr>
          <w:p w:rsidR="009118D9" w:rsidRPr="00C54890" w:rsidRDefault="009118D9" w:rsidP="005526F8">
            <w:pPr>
              <w:ind w:firstLine="0"/>
              <w:jc w:val="center"/>
              <w:rPr>
                <w:rFonts w:ascii="Cambria" w:eastAsia="Times New Roman" w:hAnsi="Cambria" w:cs="Calibri"/>
                <w:color w:val="000000"/>
                <w:sz w:val="14"/>
                <w:szCs w:val="14"/>
              </w:rPr>
            </w:pPr>
            <w:r w:rsidRPr="00C54890">
              <w:rPr>
                <w:rFonts w:ascii="Cambria" w:hAnsi="Cambria"/>
                <w:sz w:val="14"/>
                <w:szCs w:val="14"/>
              </w:rPr>
              <w:t>12 092,2</w:t>
            </w:r>
          </w:p>
        </w:tc>
        <w:tc>
          <w:tcPr>
            <w:tcW w:w="787" w:type="dxa"/>
            <w:shd w:val="clear" w:color="auto" w:fill="auto"/>
            <w:vAlign w:val="center"/>
            <w:hideMark/>
          </w:tcPr>
          <w:p w:rsidR="009118D9" w:rsidRPr="00C71BF8" w:rsidRDefault="009118D9" w:rsidP="005526F8">
            <w:pPr>
              <w:ind w:firstLine="0"/>
              <w:jc w:val="center"/>
              <w:rPr>
                <w:rFonts w:ascii="Cambria" w:eastAsia="Times New Roman" w:hAnsi="Cambria" w:cs="Times New Roman"/>
                <w:color w:val="000000"/>
                <w:sz w:val="14"/>
                <w:szCs w:val="14"/>
              </w:rPr>
            </w:pPr>
            <w:r w:rsidRPr="00C54890">
              <w:rPr>
                <w:rFonts w:ascii="Cambria" w:hAnsi="Cambria"/>
                <w:sz w:val="14"/>
                <w:szCs w:val="14"/>
              </w:rPr>
              <w:t>12 092,2</w:t>
            </w:r>
          </w:p>
        </w:tc>
      </w:tr>
      <w:tr w:rsidR="009118D9" w:rsidRPr="00C54890" w:rsidTr="005526F8">
        <w:trPr>
          <w:trHeight w:val="840"/>
          <w:jc w:val="center"/>
        </w:trPr>
        <w:tc>
          <w:tcPr>
            <w:tcW w:w="525" w:type="dxa"/>
            <w:vMerge w:val="restart"/>
            <w:shd w:val="clear" w:color="auto" w:fill="FFFFFF"/>
            <w:vAlign w:val="center"/>
            <w:hideMark/>
          </w:tcPr>
          <w:p w:rsidR="009118D9" w:rsidRPr="00C71BF8" w:rsidRDefault="009118D9" w:rsidP="005526F8">
            <w:pPr>
              <w:ind w:firstLine="0"/>
              <w:jc w:val="center"/>
              <w:rPr>
                <w:rFonts w:ascii="Cambria" w:eastAsia="Times New Roman" w:hAnsi="Cambria" w:cs="Times New Roman"/>
                <w:b/>
                <w:bCs/>
                <w:color w:val="000000"/>
                <w:sz w:val="16"/>
                <w:szCs w:val="16"/>
              </w:rPr>
            </w:pPr>
            <w:r w:rsidRPr="00C71BF8">
              <w:rPr>
                <w:rFonts w:ascii="Cambria" w:eastAsia="Times New Roman" w:hAnsi="Cambria" w:cs="Times New Roman"/>
                <w:b/>
                <w:bCs/>
                <w:color w:val="000000"/>
                <w:sz w:val="16"/>
                <w:szCs w:val="16"/>
              </w:rPr>
              <w:t>2.1.</w:t>
            </w:r>
          </w:p>
        </w:tc>
        <w:tc>
          <w:tcPr>
            <w:tcW w:w="1750" w:type="dxa"/>
            <w:shd w:val="clear" w:color="auto" w:fill="auto"/>
            <w:vAlign w:val="center"/>
            <w:hideMark/>
          </w:tcPr>
          <w:p w:rsidR="009118D9" w:rsidRPr="00C71BF8" w:rsidRDefault="009118D9" w:rsidP="005526F8">
            <w:pPr>
              <w:ind w:firstLine="0"/>
              <w:jc w:val="center"/>
              <w:rPr>
                <w:rFonts w:ascii="Cambria" w:eastAsia="Times New Roman" w:hAnsi="Cambria" w:cs="Times New Roman"/>
                <w:b/>
                <w:bCs/>
                <w:color w:val="000000"/>
                <w:sz w:val="16"/>
                <w:szCs w:val="16"/>
              </w:rPr>
            </w:pPr>
            <w:r w:rsidRPr="00C71BF8">
              <w:rPr>
                <w:rFonts w:ascii="Cambria" w:eastAsia="Times New Roman" w:hAnsi="Cambria" w:cs="Times New Roman"/>
                <w:b/>
                <w:bCs/>
                <w:color w:val="000000"/>
                <w:sz w:val="16"/>
                <w:szCs w:val="16"/>
              </w:rPr>
              <w:t>Расходы на оплату труда основного производственного персонала, в т.ч.:</w:t>
            </w:r>
          </w:p>
        </w:tc>
        <w:tc>
          <w:tcPr>
            <w:tcW w:w="748"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7 687,5</w:t>
            </w:r>
          </w:p>
        </w:tc>
        <w:tc>
          <w:tcPr>
            <w:tcW w:w="766"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8 153,4</w:t>
            </w:r>
          </w:p>
        </w:tc>
        <w:tc>
          <w:tcPr>
            <w:tcW w:w="795"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8 619,3</w:t>
            </w:r>
          </w:p>
        </w:tc>
        <w:tc>
          <w:tcPr>
            <w:tcW w:w="741"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9 318,2</w:t>
            </w:r>
          </w:p>
        </w:tc>
        <w:tc>
          <w:tcPr>
            <w:tcW w:w="741"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37 272,6</w:t>
            </w:r>
          </w:p>
        </w:tc>
        <w:tc>
          <w:tcPr>
            <w:tcW w:w="778" w:type="dxa"/>
            <w:shd w:val="clear" w:color="auto" w:fill="auto"/>
            <w:vAlign w:val="center"/>
            <w:hideMark/>
          </w:tcPr>
          <w:p w:rsidR="009118D9" w:rsidRPr="00C71BF8" w:rsidRDefault="009118D9" w:rsidP="005526F8">
            <w:pPr>
              <w:ind w:firstLine="0"/>
              <w:jc w:val="center"/>
              <w:rPr>
                <w:rFonts w:asciiTheme="majorHAnsi" w:eastAsia="Times New Roman" w:hAnsiTheme="majorHAnsi" w:cs="Times New Roman"/>
                <w:color w:val="000000"/>
                <w:sz w:val="14"/>
                <w:szCs w:val="14"/>
              </w:rPr>
            </w:pPr>
            <w:r w:rsidRPr="00C54890">
              <w:rPr>
                <w:rFonts w:asciiTheme="majorHAnsi" w:hAnsiTheme="majorHAnsi"/>
                <w:sz w:val="14"/>
                <w:szCs w:val="14"/>
              </w:rPr>
              <w:t>37 272,6</w:t>
            </w:r>
          </w:p>
        </w:tc>
        <w:tc>
          <w:tcPr>
            <w:tcW w:w="741" w:type="dxa"/>
            <w:shd w:val="clear" w:color="auto" w:fill="auto"/>
            <w:vAlign w:val="center"/>
            <w:hideMark/>
          </w:tcPr>
          <w:p w:rsidR="009118D9" w:rsidRPr="00C71BF8" w:rsidRDefault="009118D9" w:rsidP="005526F8">
            <w:pPr>
              <w:ind w:firstLine="0"/>
              <w:jc w:val="center"/>
              <w:rPr>
                <w:rFonts w:asciiTheme="majorHAnsi" w:eastAsia="Times New Roman" w:hAnsiTheme="majorHAnsi" w:cs="Times New Roman"/>
                <w:color w:val="000000"/>
                <w:sz w:val="14"/>
                <w:szCs w:val="14"/>
              </w:rPr>
            </w:pPr>
            <w:r w:rsidRPr="00C54890">
              <w:rPr>
                <w:rFonts w:asciiTheme="majorHAnsi" w:hAnsiTheme="majorHAnsi"/>
                <w:sz w:val="14"/>
                <w:szCs w:val="14"/>
              </w:rPr>
              <w:t>37 272,6</w:t>
            </w:r>
          </w:p>
        </w:tc>
        <w:tc>
          <w:tcPr>
            <w:tcW w:w="835" w:type="dxa"/>
            <w:vAlign w:val="center"/>
          </w:tcPr>
          <w:p w:rsidR="009118D9" w:rsidRPr="00C54890"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37 272,6</w:t>
            </w:r>
          </w:p>
        </w:tc>
        <w:tc>
          <w:tcPr>
            <w:tcW w:w="787" w:type="dxa"/>
            <w:shd w:val="clear" w:color="auto" w:fill="auto"/>
            <w:vAlign w:val="center"/>
            <w:hideMark/>
          </w:tcPr>
          <w:p w:rsidR="009118D9" w:rsidRPr="00C71BF8" w:rsidRDefault="009118D9" w:rsidP="005526F8">
            <w:pPr>
              <w:ind w:firstLine="0"/>
              <w:jc w:val="center"/>
              <w:rPr>
                <w:rFonts w:asciiTheme="majorHAnsi" w:eastAsia="Times New Roman" w:hAnsiTheme="majorHAnsi" w:cs="Times New Roman"/>
                <w:color w:val="000000"/>
                <w:sz w:val="14"/>
                <w:szCs w:val="14"/>
              </w:rPr>
            </w:pPr>
            <w:r w:rsidRPr="00C54890">
              <w:rPr>
                <w:rFonts w:asciiTheme="majorHAnsi" w:hAnsiTheme="majorHAnsi"/>
                <w:sz w:val="14"/>
                <w:szCs w:val="14"/>
              </w:rPr>
              <w:t>37 272,6</w:t>
            </w:r>
          </w:p>
        </w:tc>
      </w:tr>
      <w:tr w:rsidR="009118D9" w:rsidRPr="00C54890" w:rsidTr="005526F8">
        <w:trPr>
          <w:trHeight w:val="280"/>
          <w:jc w:val="center"/>
        </w:trPr>
        <w:tc>
          <w:tcPr>
            <w:tcW w:w="525" w:type="dxa"/>
            <w:vMerge/>
            <w:shd w:val="clear" w:color="auto" w:fill="FFFFFF"/>
            <w:vAlign w:val="center"/>
            <w:hideMark/>
          </w:tcPr>
          <w:p w:rsidR="009118D9" w:rsidRPr="00C71BF8" w:rsidRDefault="009118D9" w:rsidP="005526F8">
            <w:pPr>
              <w:ind w:firstLine="0"/>
              <w:jc w:val="center"/>
              <w:rPr>
                <w:rFonts w:ascii="Cambria" w:eastAsia="Times New Roman" w:hAnsi="Cambria" w:cs="Times New Roman"/>
                <w:b/>
                <w:bCs/>
                <w:color w:val="000000"/>
                <w:sz w:val="16"/>
                <w:szCs w:val="16"/>
              </w:rPr>
            </w:pPr>
          </w:p>
        </w:tc>
        <w:tc>
          <w:tcPr>
            <w:tcW w:w="1750" w:type="dxa"/>
            <w:shd w:val="clear" w:color="auto" w:fill="auto"/>
            <w:vAlign w:val="center"/>
            <w:hideMark/>
          </w:tcPr>
          <w:p w:rsidR="009118D9" w:rsidRPr="00C71BF8" w:rsidRDefault="009118D9" w:rsidP="005526F8">
            <w:pPr>
              <w:ind w:firstLine="0"/>
              <w:jc w:val="center"/>
              <w:rPr>
                <w:rFonts w:ascii="Cambria" w:eastAsia="Times New Roman" w:hAnsi="Cambria" w:cs="Times New Roman"/>
                <w:color w:val="000000"/>
                <w:sz w:val="16"/>
                <w:szCs w:val="16"/>
              </w:rPr>
            </w:pPr>
            <w:r w:rsidRPr="00C71BF8">
              <w:rPr>
                <w:rFonts w:ascii="Cambria" w:eastAsia="Times New Roman" w:hAnsi="Cambria" w:cs="Times New Roman"/>
                <w:color w:val="000000"/>
                <w:sz w:val="16"/>
                <w:szCs w:val="16"/>
              </w:rPr>
              <w:t>заработная плата</w:t>
            </w:r>
          </w:p>
        </w:tc>
        <w:tc>
          <w:tcPr>
            <w:tcW w:w="748"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5 904,4</w:t>
            </w:r>
          </w:p>
        </w:tc>
        <w:tc>
          <w:tcPr>
            <w:tcW w:w="766"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6 262,2</w:t>
            </w:r>
          </w:p>
        </w:tc>
        <w:tc>
          <w:tcPr>
            <w:tcW w:w="795"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6 620,0</w:t>
            </w:r>
          </w:p>
        </w:tc>
        <w:tc>
          <w:tcPr>
            <w:tcW w:w="741"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7 156,8</w:t>
            </w:r>
          </w:p>
        </w:tc>
        <w:tc>
          <w:tcPr>
            <w:tcW w:w="741"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28 627,2</w:t>
            </w:r>
          </w:p>
        </w:tc>
        <w:tc>
          <w:tcPr>
            <w:tcW w:w="778" w:type="dxa"/>
            <w:shd w:val="clear" w:color="auto" w:fill="auto"/>
            <w:vAlign w:val="center"/>
            <w:hideMark/>
          </w:tcPr>
          <w:p w:rsidR="009118D9" w:rsidRPr="00C71BF8" w:rsidRDefault="009118D9" w:rsidP="005526F8">
            <w:pPr>
              <w:ind w:firstLine="0"/>
              <w:jc w:val="center"/>
              <w:rPr>
                <w:rFonts w:asciiTheme="majorHAnsi" w:eastAsia="Times New Roman" w:hAnsiTheme="majorHAnsi" w:cs="Times New Roman"/>
                <w:color w:val="000000"/>
                <w:sz w:val="14"/>
                <w:szCs w:val="14"/>
              </w:rPr>
            </w:pPr>
            <w:r w:rsidRPr="00C54890">
              <w:rPr>
                <w:rFonts w:asciiTheme="majorHAnsi" w:hAnsiTheme="majorHAnsi"/>
                <w:sz w:val="14"/>
                <w:szCs w:val="14"/>
              </w:rPr>
              <w:t>28 627,2</w:t>
            </w:r>
          </w:p>
        </w:tc>
        <w:tc>
          <w:tcPr>
            <w:tcW w:w="741" w:type="dxa"/>
            <w:shd w:val="clear" w:color="auto" w:fill="auto"/>
            <w:vAlign w:val="center"/>
            <w:hideMark/>
          </w:tcPr>
          <w:p w:rsidR="009118D9" w:rsidRPr="00C71BF8" w:rsidRDefault="009118D9" w:rsidP="005526F8">
            <w:pPr>
              <w:ind w:firstLine="0"/>
              <w:jc w:val="center"/>
              <w:rPr>
                <w:rFonts w:asciiTheme="majorHAnsi" w:eastAsia="Times New Roman" w:hAnsiTheme="majorHAnsi" w:cs="Times New Roman"/>
                <w:color w:val="000000"/>
                <w:sz w:val="14"/>
                <w:szCs w:val="14"/>
              </w:rPr>
            </w:pPr>
            <w:r w:rsidRPr="00C54890">
              <w:rPr>
                <w:rFonts w:asciiTheme="majorHAnsi" w:hAnsiTheme="majorHAnsi"/>
                <w:sz w:val="14"/>
                <w:szCs w:val="14"/>
              </w:rPr>
              <w:t>28 627,2</w:t>
            </w:r>
          </w:p>
        </w:tc>
        <w:tc>
          <w:tcPr>
            <w:tcW w:w="835" w:type="dxa"/>
            <w:vAlign w:val="center"/>
          </w:tcPr>
          <w:p w:rsidR="009118D9" w:rsidRPr="00C54890"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28 627,2</w:t>
            </w:r>
          </w:p>
        </w:tc>
        <w:tc>
          <w:tcPr>
            <w:tcW w:w="787" w:type="dxa"/>
            <w:shd w:val="clear" w:color="auto" w:fill="auto"/>
            <w:vAlign w:val="center"/>
            <w:hideMark/>
          </w:tcPr>
          <w:p w:rsidR="009118D9" w:rsidRPr="00C71BF8" w:rsidRDefault="009118D9" w:rsidP="005526F8">
            <w:pPr>
              <w:ind w:firstLine="0"/>
              <w:jc w:val="center"/>
              <w:rPr>
                <w:rFonts w:asciiTheme="majorHAnsi" w:eastAsia="Times New Roman" w:hAnsiTheme="majorHAnsi" w:cs="Times New Roman"/>
                <w:color w:val="000000"/>
                <w:sz w:val="14"/>
                <w:szCs w:val="14"/>
              </w:rPr>
            </w:pPr>
            <w:r w:rsidRPr="00C54890">
              <w:rPr>
                <w:rFonts w:asciiTheme="majorHAnsi" w:hAnsiTheme="majorHAnsi"/>
                <w:sz w:val="14"/>
                <w:szCs w:val="14"/>
              </w:rPr>
              <w:t>28 627,2</w:t>
            </w:r>
          </w:p>
        </w:tc>
      </w:tr>
      <w:tr w:rsidR="009118D9" w:rsidRPr="00C54890" w:rsidTr="005526F8">
        <w:trPr>
          <w:trHeight w:val="560"/>
          <w:jc w:val="center"/>
        </w:trPr>
        <w:tc>
          <w:tcPr>
            <w:tcW w:w="525" w:type="dxa"/>
            <w:vMerge/>
            <w:shd w:val="clear" w:color="auto" w:fill="FFFFFF"/>
            <w:vAlign w:val="center"/>
            <w:hideMark/>
          </w:tcPr>
          <w:p w:rsidR="009118D9" w:rsidRPr="00C71BF8" w:rsidRDefault="009118D9" w:rsidP="005526F8">
            <w:pPr>
              <w:ind w:firstLine="0"/>
              <w:jc w:val="center"/>
              <w:rPr>
                <w:rFonts w:ascii="Cambria" w:eastAsia="Times New Roman" w:hAnsi="Cambria" w:cs="Times New Roman"/>
                <w:b/>
                <w:bCs/>
                <w:color w:val="000000"/>
                <w:sz w:val="16"/>
                <w:szCs w:val="16"/>
              </w:rPr>
            </w:pPr>
          </w:p>
        </w:tc>
        <w:tc>
          <w:tcPr>
            <w:tcW w:w="1750" w:type="dxa"/>
            <w:shd w:val="clear" w:color="auto" w:fill="auto"/>
            <w:vAlign w:val="center"/>
            <w:hideMark/>
          </w:tcPr>
          <w:p w:rsidR="009118D9" w:rsidRPr="00C71BF8" w:rsidRDefault="009118D9" w:rsidP="005526F8">
            <w:pPr>
              <w:ind w:firstLine="0"/>
              <w:jc w:val="center"/>
              <w:rPr>
                <w:rFonts w:ascii="Cambria" w:eastAsia="Times New Roman" w:hAnsi="Cambria" w:cs="Times New Roman"/>
                <w:color w:val="000000"/>
                <w:sz w:val="16"/>
                <w:szCs w:val="16"/>
              </w:rPr>
            </w:pPr>
            <w:r w:rsidRPr="00C71BF8">
              <w:rPr>
                <w:rFonts w:ascii="Cambria" w:eastAsia="Times New Roman" w:hAnsi="Cambria" w:cs="Times New Roman"/>
                <w:color w:val="000000"/>
                <w:sz w:val="16"/>
                <w:szCs w:val="16"/>
              </w:rPr>
              <w:t>страховые взносы в ПФ РФ, ФСС РФ, ФФОМС, ТФОМС</w:t>
            </w:r>
          </w:p>
        </w:tc>
        <w:tc>
          <w:tcPr>
            <w:tcW w:w="748"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1 783,1</w:t>
            </w:r>
          </w:p>
        </w:tc>
        <w:tc>
          <w:tcPr>
            <w:tcW w:w="766"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1 891,2</w:t>
            </w:r>
          </w:p>
        </w:tc>
        <w:tc>
          <w:tcPr>
            <w:tcW w:w="795"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1 999,3</w:t>
            </w:r>
          </w:p>
        </w:tc>
        <w:tc>
          <w:tcPr>
            <w:tcW w:w="741"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2 161,4</w:t>
            </w:r>
          </w:p>
        </w:tc>
        <w:tc>
          <w:tcPr>
            <w:tcW w:w="741"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8 645,4</w:t>
            </w:r>
          </w:p>
        </w:tc>
        <w:tc>
          <w:tcPr>
            <w:tcW w:w="778" w:type="dxa"/>
            <w:shd w:val="clear" w:color="auto" w:fill="auto"/>
            <w:vAlign w:val="center"/>
            <w:hideMark/>
          </w:tcPr>
          <w:p w:rsidR="009118D9" w:rsidRPr="00C71BF8" w:rsidRDefault="009118D9" w:rsidP="005526F8">
            <w:pPr>
              <w:ind w:firstLine="0"/>
              <w:jc w:val="center"/>
              <w:rPr>
                <w:rFonts w:asciiTheme="majorHAnsi" w:eastAsia="Times New Roman" w:hAnsiTheme="majorHAnsi" w:cs="Times New Roman"/>
                <w:color w:val="000000"/>
                <w:sz w:val="14"/>
                <w:szCs w:val="14"/>
              </w:rPr>
            </w:pPr>
            <w:r w:rsidRPr="00C54890">
              <w:rPr>
                <w:rFonts w:asciiTheme="majorHAnsi" w:hAnsiTheme="majorHAnsi"/>
                <w:sz w:val="14"/>
                <w:szCs w:val="14"/>
              </w:rPr>
              <w:t>8 645,4</w:t>
            </w:r>
          </w:p>
        </w:tc>
        <w:tc>
          <w:tcPr>
            <w:tcW w:w="741" w:type="dxa"/>
            <w:shd w:val="clear" w:color="auto" w:fill="auto"/>
            <w:vAlign w:val="center"/>
            <w:hideMark/>
          </w:tcPr>
          <w:p w:rsidR="009118D9" w:rsidRPr="00C71BF8" w:rsidRDefault="009118D9" w:rsidP="005526F8">
            <w:pPr>
              <w:ind w:firstLine="0"/>
              <w:jc w:val="center"/>
              <w:rPr>
                <w:rFonts w:asciiTheme="majorHAnsi" w:eastAsia="Times New Roman" w:hAnsiTheme="majorHAnsi" w:cs="Times New Roman"/>
                <w:color w:val="000000"/>
                <w:sz w:val="14"/>
                <w:szCs w:val="14"/>
              </w:rPr>
            </w:pPr>
            <w:r w:rsidRPr="00C54890">
              <w:rPr>
                <w:rFonts w:asciiTheme="majorHAnsi" w:hAnsiTheme="majorHAnsi"/>
                <w:sz w:val="14"/>
                <w:szCs w:val="14"/>
              </w:rPr>
              <w:t>8 645,4</w:t>
            </w:r>
          </w:p>
        </w:tc>
        <w:tc>
          <w:tcPr>
            <w:tcW w:w="835" w:type="dxa"/>
            <w:vAlign w:val="center"/>
          </w:tcPr>
          <w:p w:rsidR="009118D9" w:rsidRPr="00C54890"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8 645,4</w:t>
            </w:r>
          </w:p>
        </w:tc>
        <w:tc>
          <w:tcPr>
            <w:tcW w:w="787" w:type="dxa"/>
            <w:shd w:val="clear" w:color="auto" w:fill="auto"/>
            <w:vAlign w:val="center"/>
            <w:hideMark/>
          </w:tcPr>
          <w:p w:rsidR="009118D9" w:rsidRPr="00C71BF8" w:rsidRDefault="009118D9" w:rsidP="005526F8">
            <w:pPr>
              <w:ind w:firstLine="0"/>
              <w:jc w:val="center"/>
              <w:rPr>
                <w:rFonts w:asciiTheme="majorHAnsi" w:eastAsia="Times New Roman" w:hAnsiTheme="majorHAnsi" w:cs="Times New Roman"/>
                <w:color w:val="000000"/>
                <w:sz w:val="14"/>
                <w:szCs w:val="14"/>
              </w:rPr>
            </w:pPr>
            <w:r w:rsidRPr="00C54890">
              <w:rPr>
                <w:rFonts w:asciiTheme="majorHAnsi" w:hAnsiTheme="majorHAnsi"/>
                <w:sz w:val="14"/>
                <w:szCs w:val="14"/>
              </w:rPr>
              <w:t>8 645,4</w:t>
            </w:r>
          </w:p>
        </w:tc>
      </w:tr>
      <w:tr w:rsidR="009118D9" w:rsidRPr="00C54890" w:rsidTr="005526F8">
        <w:trPr>
          <w:trHeight w:val="840"/>
          <w:jc w:val="center"/>
        </w:trPr>
        <w:tc>
          <w:tcPr>
            <w:tcW w:w="525" w:type="dxa"/>
            <w:vMerge w:val="restart"/>
            <w:shd w:val="clear" w:color="auto" w:fill="FFFFFF"/>
            <w:vAlign w:val="center"/>
            <w:hideMark/>
          </w:tcPr>
          <w:p w:rsidR="009118D9" w:rsidRPr="00C71BF8" w:rsidRDefault="009118D9" w:rsidP="005526F8">
            <w:pPr>
              <w:ind w:firstLine="0"/>
              <w:jc w:val="center"/>
              <w:rPr>
                <w:rFonts w:ascii="Cambria" w:eastAsia="Times New Roman" w:hAnsi="Cambria" w:cs="Times New Roman"/>
                <w:b/>
                <w:bCs/>
                <w:color w:val="000000"/>
                <w:sz w:val="16"/>
                <w:szCs w:val="16"/>
              </w:rPr>
            </w:pPr>
            <w:r w:rsidRPr="00C71BF8">
              <w:rPr>
                <w:rFonts w:ascii="Cambria" w:eastAsia="Times New Roman" w:hAnsi="Cambria" w:cs="Times New Roman"/>
                <w:b/>
                <w:bCs/>
                <w:color w:val="000000"/>
                <w:sz w:val="16"/>
                <w:szCs w:val="16"/>
              </w:rPr>
              <w:t>2.2.</w:t>
            </w:r>
          </w:p>
        </w:tc>
        <w:tc>
          <w:tcPr>
            <w:tcW w:w="1750" w:type="dxa"/>
            <w:shd w:val="clear" w:color="auto" w:fill="auto"/>
            <w:vAlign w:val="center"/>
            <w:hideMark/>
          </w:tcPr>
          <w:p w:rsidR="009118D9" w:rsidRPr="00C71BF8" w:rsidRDefault="009118D9" w:rsidP="005526F8">
            <w:pPr>
              <w:ind w:firstLine="0"/>
              <w:jc w:val="center"/>
              <w:rPr>
                <w:rFonts w:ascii="Cambria" w:eastAsia="Times New Roman" w:hAnsi="Cambria" w:cs="Times New Roman"/>
                <w:b/>
                <w:bCs/>
                <w:color w:val="000000"/>
                <w:sz w:val="16"/>
                <w:szCs w:val="16"/>
              </w:rPr>
            </w:pPr>
            <w:r w:rsidRPr="00C71BF8">
              <w:rPr>
                <w:rFonts w:ascii="Cambria" w:eastAsia="Times New Roman" w:hAnsi="Cambria" w:cs="Times New Roman"/>
                <w:b/>
                <w:bCs/>
                <w:color w:val="000000"/>
                <w:sz w:val="16"/>
                <w:szCs w:val="16"/>
              </w:rPr>
              <w:t>Расходы на оплату труда вспомогательного персонала (рабочих, служащих), в т.ч.:</w:t>
            </w:r>
          </w:p>
        </w:tc>
        <w:tc>
          <w:tcPr>
            <w:tcW w:w="748"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1 097,4</w:t>
            </w:r>
          </w:p>
        </w:tc>
        <w:tc>
          <w:tcPr>
            <w:tcW w:w="766"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1 097,4</w:t>
            </w:r>
          </w:p>
        </w:tc>
        <w:tc>
          <w:tcPr>
            <w:tcW w:w="795"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1 463,2</w:t>
            </w:r>
          </w:p>
        </w:tc>
        <w:tc>
          <w:tcPr>
            <w:tcW w:w="741"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1 463,2</w:t>
            </w:r>
          </w:p>
        </w:tc>
        <w:tc>
          <w:tcPr>
            <w:tcW w:w="741"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5 852,8</w:t>
            </w:r>
          </w:p>
        </w:tc>
        <w:tc>
          <w:tcPr>
            <w:tcW w:w="778" w:type="dxa"/>
            <w:shd w:val="clear" w:color="auto" w:fill="auto"/>
            <w:vAlign w:val="center"/>
            <w:hideMark/>
          </w:tcPr>
          <w:p w:rsidR="009118D9" w:rsidRPr="00C71BF8" w:rsidRDefault="009118D9" w:rsidP="005526F8">
            <w:pPr>
              <w:ind w:firstLine="0"/>
              <w:jc w:val="center"/>
              <w:rPr>
                <w:rFonts w:asciiTheme="majorHAnsi" w:eastAsia="Times New Roman" w:hAnsiTheme="majorHAnsi" w:cs="Times New Roman"/>
                <w:color w:val="000000"/>
                <w:sz w:val="14"/>
                <w:szCs w:val="14"/>
              </w:rPr>
            </w:pPr>
            <w:r w:rsidRPr="00C54890">
              <w:rPr>
                <w:rFonts w:asciiTheme="majorHAnsi" w:hAnsiTheme="majorHAnsi"/>
                <w:sz w:val="14"/>
                <w:szCs w:val="14"/>
              </w:rPr>
              <w:t>5 852,8</w:t>
            </w:r>
          </w:p>
        </w:tc>
        <w:tc>
          <w:tcPr>
            <w:tcW w:w="741" w:type="dxa"/>
            <w:shd w:val="clear" w:color="auto" w:fill="auto"/>
            <w:vAlign w:val="center"/>
            <w:hideMark/>
          </w:tcPr>
          <w:p w:rsidR="009118D9" w:rsidRPr="00C71BF8" w:rsidRDefault="009118D9" w:rsidP="005526F8">
            <w:pPr>
              <w:ind w:firstLine="0"/>
              <w:jc w:val="center"/>
              <w:rPr>
                <w:rFonts w:asciiTheme="majorHAnsi" w:eastAsia="Times New Roman" w:hAnsiTheme="majorHAnsi" w:cs="Times New Roman"/>
                <w:color w:val="000000"/>
                <w:sz w:val="14"/>
                <w:szCs w:val="14"/>
              </w:rPr>
            </w:pPr>
            <w:r w:rsidRPr="00C54890">
              <w:rPr>
                <w:rFonts w:asciiTheme="majorHAnsi" w:hAnsiTheme="majorHAnsi"/>
                <w:sz w:val="14"/>
                <w:szCs w:val="14"/>
              </w:rPr>
              <w:t>5 852,8</w:t>
            </w:r>
          </w:p>
        </w:tc>
        <w:tc>
          <w:tcPr>
            <w:tcW w:w="835" w:type="dxa"/>
            <w:vAlign w:val="center"/>
          </w:tcPr>
          <w:p w:rsidR="009118D9" w:rsidRPr="00C54890"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5 852,8</w:t>
            </w:r>
          </w:p>
        </w:tc>
        <w:tc>
          <w:tcPr>
            <w:tcW w:w="787" w:type="dxa"/>
            <w:shd w:val="clear" w:color="auto" w:fill="auto"/>
            <w:vAlign w:val="center"/>
            <w:hideMark/>
          </w:tcPr>
          <w:p w:rsidR="009118D9" w:rsidRPr="00C71BF8" w:rsidRDefault="009118D9" w:rsidP="005526F8">
            <w:pPr>
              <w:ind w:firstLine="0"/>
              <w:jc w:val="center"/>
              <w:rPr>
                <w:rFonts w:asciiTheme="majorHAnsi" w:eastAsia="Times New Roman" w:hAnsiTheme="majorHAnsi" w:cs="Times New Roman"/>
                <w:color w:val="000000"/>
                <w:sz w:val="14"/>
                <w:szCs w:val="14"/>
              </w:rPr>
            </w:pPr>
            <w:r w:rsidRPr="00C54890">
              <w:rPr>
                <w:rFonts w:asciiTheme="majorHAnsi" w:hAnsiTheme="majorHAnsi"/>
                <w:sz w:val="14"/>
                <w:szCs w:val="14"/>
              </w:rPr>
              <w:t>5 852,8</w:t>
            </w:r>
          </w:p>
        </w:tc>
      </w:tr>
      <w:tr w:rsidR="009118D9" w:rsidRPr="00C54890" w:rsidTr="005526F8">
        <w:trPr>
          <w:trHeight w:val="280"/>
          <w:jc w:val="center"/>
        </w:trPr>
        <w:tc>
          <w:tcPr>
            <w:tcW w:w="525" w:type="dxa"/>
            <w:vMerge/>
            <w:shd w:val="clear" w:color="auto" w:fill="FFFFFF"/>
            <w:vAlign w:val="center"/>
            <w:hideMark/>
          </w:tcPr>
          <w:p w:rsidR="009118D9" w:rsidRPr="00C71BF8" w:rsidRDefault="009118D9" w:rsidP="005526F8">
            <w:pPr>
              <w:ind w:firstLine="0"/>
              <w:jc w:val="center"/>
              <w:rPr>
                <w:rFonts w:ascii="Cambria" w:eastAsia="Times New Roman" w:hAnsi="Cambria" w:cs="Times New Roman"/>
                <w:b/>
                <w:bCs/>
                <w:color w:val="000000"/>
                <w:sz w:val="16"/>
                <w:szCs w:val="16"/>
              </w:rPr>
            </w:pPr>
          </w:p>
        </w:tc>
        <w:tc>
          <w:tcPr>
            <w:tcW w:w="1750" w:type="dxa"/>
            <w:shd w:val="clear" w:color="auto" w:fill="auto"/>
            <w:vAlign w:val="center"/>
            <w:hideMark/>
          </w:tcPr>
          <w:p w:rsidR="009118D9" w:rsidRPr="00C71BF8" w:rsidRDefault="009118D9" w:rsidP="005526F8">
            <w:pPr>
              <w:ind w:firstLine="0"/>
              <w:jc w:val="center"/>
              <w:rPr>
                <w:rFonts w:ascii="Cambria" w:eastAsia="Times New Roman" w:hAnsi="Cambria" w:cs="Times New Roman"/>
                <w:color w:val="000000"/>
                <w:sz w:val="16"/>
                <w:szCs w:val="16"/>
              </w:rPr>
            </w:pPr>
            <w:r w:rsidRPr="00C71BF8">
              <w:rPr>
                <w:rFonts w:ascii="Cambria" w:eastAsia="Times New Roman" w:hAnsi="Cambria" w:cs="Times New Roman"/>
                <w:color w:val="000000"/>
                <w:sz w:val="16"/>
                <w:szCs w:val="16"/>
              </w:rPr>
              <w:t>заработная плата</w:t>
            </w:r>
          </w:p>
        </w:tc>
        <w:tc>
          <w:tcPr>
            <w:tcW w:w="748"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842,9</w:t>
            </w:r>
          </w:p>
        </w:tc>
        <w:tc>
          <w:tcPr>
            <w:tcW w:w="766"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842,9</w:t>
            </w:r>
          </w:p>
        </w:tc>
        <w:tc>
          <w:tcPr>
            <w:tcW w:w="795"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1 123,8</w:t>
            </w:r>
          </w:p>
        </w:tc>
        <w:tc>
          <w:tcPr>
            <w:tcW w:w="741"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1 123,8</w:t>
            </w:r>
          </w:p>
        </w:tc>
        <w:tc>
          <w:tcPr>
            <w:tcW w:w="741"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4 495,2</w:t>
            </w:r>
          </w:p>
        </w:tc>
        <w:tc>
          <w:tcPr>
            <w:tcW w:w="778" w:type="dxa"/>
            <w:shd w:val="clear" w:color="auto" w:fill="auto"/>
            <w:vAlign w:val="center"/>
            <w:hideMark/>
          </w:tcPr>
          <w:p w:rsidR="009118D9" w:rsidRPr="00C71BF8" w:rsidRDefault="009118D9" w:rsidP="005526F8">
            <w:pPr>
              <w:ind w:firstLine="0"/>
              <w:jc w:val="center"/>
              <w:rPr>
                <w:rFonts w:asciiTheme="majorHAnsi" w:eastAsia="Times New Roman" w:hAnsiTheme="majorHAnsi" w:cs="Times New Roman"/>
                <w:color w:val="000000"/>
                <w:sz w:val="14"/>
                <w:szCs w:val="14"/>
              </w:rPr>
            </w:pPr>
            <w:r w:rsidRPr="00C54890">
              <w:rPr>
                <w:rFonts w:asciiTheme="majorHAnsi" w:hAnsiTheme="majorHAnsi"/>
                <w:sz w:val="14"/>
                <w:szCs w:val="14"/>
              </w:rPr>
              <w:t>4 495,2</w:t>
            </w:r>
          </w:p>
        </w:tc>
        <w:tc>
          <w:tcPr>
            <w:tcW w:w="741" w:type="dxa"/>
            <w:shd w:val="clear" w:color="auto" w:fill="auto"/>
            <w:vAlign w:val="center"/>
            <w:hideMark/>
          </w:tcPr>
          <w:p w:rsidR="009118D9" w:rsidRPr="00C71BF8" w:rsidRDefault="009118D9" w:rsidP="005526F8">
            <w:pPr>
              <w:ind w:firstLine="0"/>
              <w:jc w:val="center"/>
              <w:rPr>
                <w:rFonts w:asciiTheme="majorHAnsi" w:eastAsia="Times New Roman" w:hAnsiTheme="majorHAnsi" w:cs="Times New Roman"/>
                <w:color w:val="000000"/>
                <w:sz w:val="14"/>
                <w:szCs w:val="14"/>
              </w:rPr>
            </w:pPr>
            <w:r w:rsidRPr="00C54890">
              <w:rPr>
                <w:rFonts w:asciiTheme="majorHAnsi" w:hAnsiTheme="majorHAnsi"/>
                <w:sz w:val="14"/>
                <w:szCs w:val="14"/>
              </w:rPr>
              <w:t>4 495,2</w:t>
            </w:r>
          </w:p>
        </w:tc>
        <w:tc>
          <w:tcPr>
            <w:tcW w:w="835" w:type="dxa"/>
            <w:vAlign w:val="center"/>
          </w:tcPr>
          <w:p w:rsidR="009118D9" w:rsidRPr="00C54890"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4 495,2</w:t>
            </w:r>
          </w:p>
        </w:tc>
        <w:tc>
          <w:tcPr>
            <w:tcW w:w="787" w:type="dxa"/>
            <w:shd w:val="clear" w:color="auto" w:fill="auto"/>
            <w:vAlign w:val="center"/>
            <w:hideMark/>
          </w:tcPr>
          <w:p w:rsidR="009118D9" w:rsidRPr="00C71BF8" w:rsidRDefault="009118D9" w:rsidP="005526F8">
            <w:pPr>
              <w:ind w:firstLine="0"/>
              <w:jc w:val="center"/>
              <w:rPr>
                <w:rFonts w:asciiTheme="majorHAnsi" w:eastAsia="Times New Roman" w:hAnsiTheme="majorHAnsi" w:cs="Times New Roman"/>
                <w:color w:val="000000"/>
                <w:sz w:val="14"/>
                <w:szCs w:val="14"/>
              </w:rPr>
            </w:pPr>
            <w:r w:rsidRPr="00C54890">
              <w:rPr>
                <w:rFonts w:asciiTheme="majorHAnsi" w:hAnsiTheme="majorHAnsi"/>
                <w:sz w:val="14"/>
                <w:szCs w:val="14"/>
              </w:rPr>
              <w:t>4 495,2</w:t>
            </w:r>
          </w:p>
        </w:tc>
      </w:tr>
      <w:tr w:rsidR="009118D9" w:rsidRPr="00C54890" w:rsidTr="005526F8">
        <w:trPr>
          <w:trHeight w:val="560"/>
          <w:jc w:val="center"/>
        </w:trPr>
        <w:tc>
          <w:tcPr>
            <w:tcW w:w="525" w:type="dxa"/>
            <w:vMerge/>
            <w:shd w:val="clear" w:color="auto" w:fill="FFFFFF"/>
            <w:vAlign w:val="center"/>
            <w:hideMark/>
          </w:tcPr>
          <w:p w:rsidR="009118D9" w:rsidRPr="00C71BF8" w:rsidRDefault="009118D9" w:rsidP="005526F8">
            <w:pPr>
              <w:ind w:firstLine="0"/>
              <w:jc w:val="center"/>
              <w:rPr>
                <w:rFonts w:ascii="Cambria" w:eastAsia="Times New Roman" w:hAnsi="Cambria" w:cs="Times New Roman"/>
                <w:b/>
                <w:bCs/>
                <w:color w:val="000000"/>
                <w:sz w:val="16"/>
                <w:szCs w:val="16"/>
              </w:rPr>
            </w:pPr>
          </w:p>
        </w:tc>
        <w:tc>
          <w:tcPr>
            <w:tcW w:w="1750" w:type="dxa"/>
            <w:shd w:val="clear" w:color="auto" w:fill="auto"/>
            <w:vAlign w:val="center"/>
            <w:hideMark/>
          </w:tcPr>
          <w:p w:rsidR="009118D9" w:rsidRPr="00C71BF8" w:rsidRDefault="009118D9" w:rsidP="005526F8">
            <w:pPr>
              <w:ind w:firstLine="0"/>
              <w:jc w:val="center"/>
              <w:rPr>
                <w:rFonts w:ascii="Cambria" w:eastAsia="Times New Roman" w:hAnsi="Cambria" w:cs="Times New Roman"/>
                <w:color w:val="000000"/>
                <w:sz w:val="16"/>
                <w:szCs w:val="16"/>
              </w:rPr>
            </w:pPr>
            <w:r w:rsidRPr="00C71BF8">
              <w:rPr>
                <w:rFonts w:ascii="Cambria" w:eastAsia="Times New Roman" w:hAnsi="Cambria" w:cs="Times New Roman"/>
                <w:color w:val="000000"/>
                <w:sz w:val="16"/>
                <w:szCs w:val="16"/>
              </w:rPr>
              <w:t>страховые взносы в ПФ РФ, ФСС РФ, ФФОМС, ТФОМС</w:t>
            </w:r>
          </w:p>
        </w:tc>
        <w:tc>
          <w:tcPr>
            <w:tcW w:w="748"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254,5</w:t>
            </w:r>
          </w:p>
        </w:tc>
        <w:tc>
          <w:tcPr>
            <w:tcW w:w="766"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254,5</w:t>
            </w:r>
          </w:p>
        </w:tc>
        <w:tc>
          <w:tcPr>
            <w:tcW w:w="795"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339,4</w:t>
            </w:r>
          </w:p>
        </w:tc>
        <w:tc>
          <w:tcPr>
            <w:tcW w:w="741"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339,4</w:t>
            </w:r>
          </w:p>
        </w:tc>
        <w:tc>
          <w:tcPr>
            <w:tcW w:w="741"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1 357,6</w:t>
            </w:r>
          </w:p>
        </w:tc>
        <w:tc>
          <w:tcPr>
            <w:tcW w:w="778" w:type="dxa"/>
            <w:shd w:val="clear" w:color="auto" w:fill="auto"/>
            <w:vAlign w:val="center"/>
            <w:hideMark/>
          </w:tcPr>
          <w:p w:rsidR="009118D9" w:rsidRPr="00C71BF8" w:rsidRDefault="009118D9" w:rsidP="005526F8">
            <w:pPr>
              <w:ind w:firstLine="0"/>
              <w:jc w:val="center"/>
              <w:rPr>
                <w:rFonts w:asciiTheme="majorHAnsi" w:eastAsia="Times New Roman" w:hAnsiTheme="majorHAnsi" w:cs="Times New Roman"/>
                <w:color w:val="000000"/>
                <w:sz w:val="14"/>
                <w:szCs w:val="14"/>
              </w:rPr>
            </w:pPr>
            <w:r w:rsidRPr="00C54890">
              <w:rPr>
                <w:rFonts w:asciiTheme="majorHAnsi" w:hAnsiTheme="majorHAnsi"/>
                <w:sz w:val="14"/>
                <w:szCs w:val="14"/>
              </w:rPr>
              <w:t>1 357,6</w:t>
            </w:r>
          </w:p>
        </w:tc>
        <w:tc>
          <w:tcPr>
            <w:tcW w:w="741" w:type="dxa"/>
            <w:shd w:val="clear" w:color="auto" w:fill="auto"/>
            <w:vAlign w:val="center"/>
            <w:hideMark/>
          </w:tcPr>
          <w:p w:rsidR="009118D9" w:rsidRPr="00C71BF8" w:rsidRDefault="009118D9" w:rsidP="005526F8">
            <w:pPr>
              <w:ind w:firstLine="0"/>
              <w:jc w:val="center"/>
              <w:rPr>
                <w:rFonts w:asciiTheme="majorHAnsi" w:eastAsia="Times New Roman" w:hAnsiTheme="majorHAnsi" w:cs="Times New Roman"/>
                <w:color w:val="000000"/>
                <w:sz w:val="14"/>
                <w:szCs w:val="14"/>
              </w:rPr>
            </w:pPr>
            <w:r w:rsidRPr="00C54890">
              <w:rPr>
                <w:rFonts w:asciiTheme="majorHAnsi" w:hAnsiTheme="majorHAnsi"/>
                <w:sz w:val="14"/>
                <w:szCs w:val="14"/>
              </w:rPr>
              <w:t>1 357,6</w:t>
            </w:r>
          </w:p>
        </w:tc>
        <w:tc>
          <w:tcPr>
            <w:tcW w:w="835" w:type="dxa"/>
            <w:vAlign w:val="center"/>
          </w:tcPr>
          <w:p w:rsidR="009118D9" w:rsidRPr="00C54890"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1 357,6</w:t>
            </w:r>
          </w:p>
        </w:tc>
        <w:tc>
          <w:tcPr>
            <w:tcW w:w="787" w:type="dxa"/>
            <w:shd w:val="clear" w:color="auto" w:fill="auto"/>
            <w:vAlign w:val="center"/>
            <w:hideMark/>
          </w:tcPr>
          <w:p w:rsidR="009118D9" w:rsidRPr="00C71BF8" w:rsidRDefault="009118D9" w:rsidP="005526F8">
            <w:pPr>
              <w:ind w:firstLine="0"/>
              <w:jc w:val="center"/>
              <w:rPr>
                <w:rFonts w:asciiTheme="majorHAnsi" w:eastAsia="Times New Roman" w:hAnsiTheme="majorHAnsi" w:cs="Times New Roman"/>
                <w:color w:val="000000"/>
                <w:sz w:val="14"/>
                <w:szCs w:val="14"/>
              </w:rPr>
            </w:pPr>
            <w:r w:rsidRPr="00C54890">
              <w:rPr>
                <w:rFonts w:asciiTheme="majorHAnsi" w:hAnsiTheme="majorHAnsi"/>
                <w:sz w:val="14"/>
                <w:szCs w:val="14"/>
              </w:rPr>
              <w:t>1 357,6</w:t>
            </w:r>
          </w:p>
        </w:tc>
      </w:tr>
      <w:tr w:rsidR="009118D9" w:rsidRPr="00C54890" w:rsidTr="005526F8">
        <w:trPr>
          <w:trHeight w:val="840"/>
          <w:jc w:val="center"/>
        </w:trPr>
        <w:tc>
          <w:tcPr>
            <w:tcW w:w="525" w:type="dxa"/>
            <w:vMerge w:val="restart"/>
            <w:shd w:val="clear" w:color="auto" w:fill="FFFFFF"/>
            <w:vAlign w:val="center"/>
            <w:hideMark/>
          </w:tcPr>
          <w:p w:rsidR="009118D9" w:rsidRPr="00C71BF8" w:rsidRDefault="009118D9" w:rsidP="005526F8">
            <w:pPr>
              <w:ind w:firstLine="0"/>
              <w:jc w:val="center"/>
              <w:rPr>
                <w:rFonts w:ascii="Cambria" w:eastAsia="Times New Roman" w:hAnsi="Cambria" w:cs="Times New Roman"/>
                <w:b/>
                <w:bCs/>
                <w:color w:val="000000"/>
                <w:sz w:val="16"/>
                <w:szCs w:val="16"/>
              </w:rPr>
            </w:pPr>
            <w:r w:rsidRPr="00C71BF8">
              <w:rPr>
                <w:rFonts w:ascii="Cambria" w:eastAsia="Times New Roman" w:hAnsi="Cambria" w:cs="Times New Roman"/>
                <w:b/>
                <w:bCs/>
                <w:color w:val="000000"/>
                <w:sz w:val="16"/>
                <w:szCs w:val="16"/>
              </w:rPr>
              <w:t>2.3.</w:t>
            </w:r>
          </w:p>
        </w:tc>
        <w:tc>
          <w:tcPr>
            <w:tcW w:w="1750" w:type="dxa"/>
            <w:shd w:val="clear" w:color="auto" w:fill="auto"/>
            <w:vAlign w:val="center"/>
            <w:hideMark/>
          </w:tcPr>
          <w:p w:rsidR="009118D9" w:rsidRPr="00C71BF8" w:rsidRDefault="009118D9" w:rsidP="005526F8">
            <w:pPr>
              <w:ind w:firstLine="0"/>
              <w:jc w:val="center"/>
              <w:rPr>
                <w:rFonts w:ascii="Cambria" w:eastAsia="Times New Roman" w:hAnsi="Cambria" w:cs="Times New Roman"/>
                <w:b/>
                <w:bCs/>
                <w:color w:val="000000"/>
                <w:sz w:val="16"/>
                <w:szCs w:val="16"/>
              </w:rPr>
            </w:pPr>
            <w:r w:rsidRPr="00C71BF8">
              <w:rPr>
                <w:rFonts w:ascii="Cambria" w:eastAsia="Times New Roman" w:hAnsi="Cambria" w:cs="Times New Roman"/>
                <w:b/>
                <w:bCs/>
                <w:color w:val="000000"/>
                <w:sz w:val="16"/>
                <w:szCs w:val="16"/>
              </w:rPr>
              <w:t>Расходы на оплату труда административно-управленческого персонала, в т.ч.:</w:t>
            </w:r>
          </w:p>
        </w:tc>
        <w:tc>
          <w:tcPr>
            <w:tcW w:w="748"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2 251,8</w:t>
            </w:r>
          </w:p>
        </w:tc>
        <w:tc>
          <w:tcPr>
            <w:tcW w:w="766"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2 251,8</w:t>
            </w:r>
          </w:p>
        </w:tc>
        <w:tc>
          <w:tcPr>
            <w:tcW w:w="795"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2 251,8</w:t>
            </w:r>
          </w:p>
        </w:tc>
        <w:tc>
          <w:tcPr>
            <w:tcW w:w="741"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2 251,8</w:t>
            </w:r>
          </w:p>
        </w:tc>
        <w:tc>
          <w:tcPr>
            <w:tcW w:w="741"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b/>
                <w:bCs/>
                <w:sz w:val="14"/>
                <w:szCs w:val="14"/>
              </w:rPr>
              <w:t>9 007,2</w:t>
            </w:r>
          </w:p>
        </w:tc>
        <w:tc>
          <w:tcPr>
            <w:tcW w:w="778" w:type="dxa"/>
            <w:shd w:val="clear" w:color="auto" w:fill="auto"/>
            <w:vAlign w:val="center"/>
            <w:hideMark/>
          </w:tcPr>
          <w:p w:rsidR="009118D9" w:rsidRPr="00C71BF8" w:rsidRDefault="009118D9" w:rsidP="005526F8">
            <w:pPr>
              <w:ind w:firstLine="0"/>
              <w:jc w:val="center"/>
              <w:rPr>
                <w:rFonts w:asciiTheme="majorHAnsi" w:eastAsia="Times New Roman" w:hAnsiTheme="majorHAnsi" w:cs="Times New Roman"/>
                <w:color w:val="000000"/>
                <w:sz w:val="14"/>
                <w:szCs w:val="14"/>
              </w:rPr>
            </w:pPr>
            <w:r w:rsidRPr="00C54890">
              <w:rPr>
                <w:rFonts w:asciiTheme="majorHAnsi" w:hAnsiTheme="majorHAnsi"/>
                <w:b/>
                <w:bCs/>
                <w:sz w:val="14"/>
                <w:szCs w:val="14"/>
              </w:rPr>
              <w:t>9 007,2</w:t>
            </w:r>
          </w:p>
        </w:tc>
        <w:tc>
          <w:tcPr>
            <w:tcW w:w="741" w:type="dxa"/>
            <w:shd w:val="clear" w:color="auto" w:fill="auto"/>
            <w:vAlign w:val="center"/>
            <w:hideMark/>
          </w:tcPr>
          <w:p w:rsidR="009118D9" w:rsidRPr="00C71BF8" w:rsidRDefault="009118D9" w:rsidP="005526F8">
            <w:pPr>
              <w:ind w:firstLine="0"/>
              <w:jc w:val="center"/>
              <w:rPr>
                <w:rFonts w:asciiTheme="majorHAnsi" w:eastAsia="Times New Roman" w:hAnsiTheme="majorHAnsi" w:cs="Times New Roman"/>
                <w:color w:val="000000"/>
                <w:sz w:val="14"/>
                <w:szCs w:val="14"/>
              </w:rPr>
            </w:pPr>
            <w:r w:rsidRPr="00C54890">
              <w:rPr>
                <w:rFonts w:asciiTheme="majorHAnsi" w:hAnsiTheme="majorHAnsi"/>
                <w:b/>
                <w:bCs/>
                <w:sz w:val="14"/>
                <w:szCs w:val="14"/>
              </w:rPr>
              <w:t>9 007,2</w:t>
            </w:r>
          </w:p>
        </w:tc>
        <w:tc>
          <w:tcPr>
            <w:tcW w:w="835" w:type="dxa"/>
            <w:vAlign w:val="center"/>
          </w:tcPr>
          <w:p w:rsidR="009118D9" w:rsidRPr="00C54890"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b/>
                <w:bCs/>
                <w:sz w:val="14"/>
                <w:szCs w:val="14"/>
              </w:rPr>
              <w:t>9 007,2</w:t>
            </w:r>
          </w:p>
        </w:tc>
        <w:tc>
          <w:tcPr>
            <w:tcW w:w="787" w:type="dxa"/>
            <w:shd w:val="clear" w:color="auto" w:fill="auto"/>
            <w:vAlign w:val="center"/>
            <w:hideMark/>
          </w:tcPr>
          <w:p w:rsidR="009118D9" w:rsidRPr="00C71BF8" w:rsidRDefault="009118D9" w:rsidP="005526F8">
            <w:pPr>
              <w:ind w:firstLine="0"/>
              <w:jc w:val="center"/>
              <w:rPr>
                <w:rFonts w:asciiTheme="majorHAnsi" w:eastAsia="Times New Roman" w:hAnsiTheme="majorHAnsi" w:cs="Times New Roman"/>
                <w:color w:val="000000"/>
                <w:sz w:val="14"/>
                <w:szCs w:val="14"/>
              </w:rPr>
            </w:pPr>
            <w:r w:rsidRPr="00C54890">
              <w:rPr>
                <w:rFonts w:asciiTheme="majorHAnsi" w:hAnsiTheme="majorHAnsi"/>
                <w:b/>
                <w:bCs/>
                <w:sz w:val="14"/>
                <w:szCs w:val="14"/>
              </w:rPr>
              <w:t>9 007,2</w:t>
            </w:r>
          </w:p>
        </w:tc>
      </w:tr>
      <w:tr w:rsidR="009118D9" w:rsidRPr="00C54890" w:rsidTr="005526F8">
        <w:trPr>
          <w:trHeight w:val="280"/>
          <w:jc w:val="center"/>
        </w:trPr>
        <w:tc>
          <w:tcPr>
            <w:tcW w:w="525" w:type="dxa"/>
            <w:vMerge/>
            <w:shd w:val="clear" w:color="auto" w:fill="FFFFFF"/>
            <w:vAlign w:val="center"/>
            <w:hideMark/>
          </w:tcPr>
          <w:p w:rsidR="009118D9" w:rsidRPr="00C71BF8" w:rsidRDefault="009118D9" w:rsidP="005526F8">
            <w:pPr>
              <w:ind w:firstLine="0"/>
              <w:jc w:val="center"/>
              <w:rPr>
                <w:rFonts w:ascii="Cambria" w:eastAsia="Times New Roman" w:hAnsi="Cambria" w:cs="Times New Roman"/>
                <w:b/>
                <w:bCs/>
                <w:color w:val="000000"/>
                <w:sz w:val="16"/>
                <w:szCs w:val="16"/>
              </w:rPr>
            </w:pPr>
          </w:p>
        </w:tc>
        <w:tc>
          <w:tcPr>
            <w:tcW w:w="1750" w:type="dxa"/>
            <w:shd w:val="clear" w:color="auto" w:fill="auto"/>
            <w:vAlign w:val="center"/>
            <w:hideMark/>
          </w:tcPr>
          <w:p w:rsidR="009118D9" w:rsidRPr="00C71BF8" w:rsidRDefault="009118D9" w:rsidP="005526F8">
            <w:pPr>
              <w:ind w:firstLine="0"/>
              <w:jc w:val="center"/>
              <w:rPr>
                <w:rFonts w:ascii="Cambria" w:eastAsia="Times New Roman" w:hAnsi="Cambria" w:cs="Times New Roman"/>
                <w:color w:val="000000"/>
                <w:sz w:val="16"/>
                <w:szCs w:val="16"/>
              </w:rPr>
            </w:pPr>
            <w:r w:rsidRPr="00C71BF8">
              <w:rPr>
                <w:rFonts w:ascii="Cambria" w:eastAsia="Times New Roman" w:hAnsi="Cambria" w:cs="Times New Roman"/>
                <w:color w:val="000000"/>
                <w:sz w:val="16"/>
                <w:szCs w:val="16"/>
              </w:rPr>
              <w:t>заработная плата</w:t>
            </w:r>
          </w:p>
        </w:tc>
        <w:tc>
          <w:tcPr>
            <w:tcW w:w="748"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1 729,5</w:t>
            </w:r>
          </w:p>
        </w:tc>
        <w:tc>
          <w:tcPr>
            <w:tcW w:w="766"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1 729,5</w:t>
            </w:r>
          </w:p>
        </w:tc>
        <w:tc>
          <w:tcPr>
            <w:tcW w:w="795"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1 729,5</w:t>
            </w:r>
          </w:p>
        </w:tc>
        <w:tc>
          <w:tcPr>
            <w:tcW w:w="741"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1 729,5</w:t>
            </w:r>
          </w:p>
        </w:tc>
        <w:tc>
          <w:tcPr>
            <w:tcW w:w="741"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6 918,0</w:t>
            </w:r>
          </w:p>
        </w:tc>
        <w:tc>
          <w:tcPr>
            <w:tcW w:w="778" w:type="dxa"/>
            <w:shd w:val="clear" w:color="auto" w:fill="auto"/>
            <w:vAlign w:val="center"/>
            <w:hideMark/>
          </w:tcPr>
          <w:p w:rsidR="009118D9" w:rsidRPr="00C71BF8" w:rsidRDefault="009118D9" w:rsidP="005526F8">
            <w:pPr>
              <w:ind w:firstLine="0"/>
              <w:jc w:val="center"/>
              <w:rPr>
                <w:rFonts w:asciiTheme="majorHAnsi" w:eastAsia="Times New Roman" w:hAnsiTheme="majorHAnsi" w:cs="Times New Roman"/>
                <w:color w:val="000000"/>
                <w:sz w:val="14"/>
                <w:szCs w:val="14"/>
              </w:rPr>
            </w:pPr>
            <w:r w:rsidRPr="00C54890">
              <w:rPr>
                <w:rFonts w:asciiTheme="majorHAnsi" w:hAnsiTheme="majorHAnsi"/>
                <w:sz w:val="14"/>
                <w:szCs w:val="14"/>
              </w:rPr>
              <w:t>6 918,0</w:t>
            </w:r>
          </w:p>
        </w:tc>
        <w:tc>
          <w:tcPr>
            <w:tcW w:w="741" w:type="dxa"/>
            <w:shd w:val="clear" w:color="auto" w:fill="auto"/>
            <w:vAlign w:val="center"/>
            <w:hideMark/>
          </w:tcPr>
          <w:p w:rsidR="009118D9" w:rsidRPr="00C71BF8" w:rsidRDefault="009118D9" w:rsidP="005526F8">
            <w:pPr>
              <w:ind w:firstLine="0"/>
              <w:jc w:val="center"/>
              <w:rPr>
                <w:rFonts w:asciiTheme="majorHAnsi" w:eastAsia="Times New Roman" w:hAnsiTheme="majorHAnsi" w:cs="Times New Roman"/>
                <w:color w:val="000000"/>
                <w:sz w:val="14"/>
                <w:szCs w:val="14"/>
              </w:rPr>
            </w:pPr>
            <w:r w:rsidRPr="00C54890">
              <w:rPr>
                <w:rFonts w:asciiTheme="majorHAnsi" w:hAnsiTheme="majorHAnsi"/>
                <w:sz w:val="14"/>
                <w:szCs w:val="14"/>
              </w:rPr>
              <w:t>6 918,0</w:t>
            </w:r>
          </w:p>
        </w:tc>
        <w:tc>
          <w:tcPr>
            <w:tcW w:w="835" w:type="dxa"/>
            <w:vAlign w:val="center"/>
          </w:tcPr>
          <w:p w:rsidR="009118D9" w:rsidRPr="00C54890"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6 918,0</w:t>
            </w:r>
          </w:p>
        </w:tc>
        <w:tc>
          <w:tcPr>
            <w:tcW w:w="787" w:type="dxa"/>
            <w:shd w:val="clear" w:color="auto" w:fill="auto"/>
            <w:vAlign w:val="center"/>
            <w:hideMark/>
          </w:tcPr>
          <w:p w:rsidR="009118D9" w:rsidRPr="00C71BF8" w:rsidRDefault="009118D9" w:rsidP="005526F8">
            <w:pPr>
              <w:ind w:firstLine="0"/>
              <w:jc w:val="center"/>
              <w:rPr>
                <w:rFonts w:asciiTheme="majorHAnsi" w:eastAsia="Times New Roman" w:hAnsiTheme="majorHAnsi" w:cs="Times New Roman"/>
                <w:color w:val="000000"/>
                <w:sz w:val="14"/>
                <w:szCs w:val="14"/>
              </w:rPr>
            </w:pPr>
            <w:r w:rsidRPr="00C54890">
              <w:rPr>
                <w:rFonts w:asciiTheme="majorHAnsi" w:hAnsiTheme="majorHAnsi"/>
                <w:sz w:val="14"/>
                <w:szCs w:val="14"/>
              </w:rPr>
              <w:t>6 918,0</w:t>
            </w:r>
          </w:p>
        </w:tc>
      </w:tr>
      <w:tr w:rsidR="009118D9" w:rsidRPr="00C54890" w:rsidTr="005526F8">
        <w:trPr>
          <w:trHeight w:val="560"/>
          <w:jc w:val="center"/>
        </w:trPr>
        <w:tc>
          <w:tcPr>
            <w:tcW w:w="525" w:type="dxa"/>
            <w:vMerge/>
            <w:shd w:val="clear" w:color="auto" w:fill="FFFFFF"/>
            <w:vAlign w:val="center"/>
            <w:hideMark/>
          </w:tcPr>
          <w:p w:rsidR="009118D9" w:rsidRPr="00C71BF8" w:rsidRDefault="009118D9" w:rsidP="005526F8">
            <w:pPr>
              <w:ind w:firstLine="0"/>
              <w:jc w:val="center"/>
              <w:rPr>
                <w:rFonts w:ascii="Cambria" w:eastAsia="Times New Roman" w:hAnsi="Cambria" w:cs="Times New Roman"/>
                <w:b/>
                <w:bCs/>
                <w:color w:val="000000"/>
                <w:sz w:val="16"/>
                <w:szCs w:val="16"/>
              </w:rPr>
            </w:pPr>
          </w:p>
        </w:tc>
        <w:tc>
          <w:tcPr>
            <w:tcW w:w="1750" w:type="dxa"/>
            <w:shd w:val="clear" w:color="auto" w:fill="auto"/>
            <w:vAlign w:val="center"/>
            <w:hideMark/>
          </w:tcPr>
          <w:p w:rsidR="009118D9" w:rsidRPr="00C71BF8" w:rsidRDefault="009118D9" w:rsidP="005526F8">
            <w:pPr>
              <w:ind w:firstLine="0"/>
              <w:jc w:val="center"/>
              <w:rPr>
                <w:rFonts w:ascii="Cambria" w:eastAsia="Times New Roman" w:hAnsi="Cambria" w:cs="Times New Roman"/>
                <w:color w:val="000000"/>
                <w:sz w:val="16"/>
                <w:szCs w:val="16"/>
              </w:rPr>
            </w:pPr>
            <w:r w:rsidRPr="00C71BF8">
              <w:rPr>
                <w:rFonts w:ascii="Cambria" w:eastAsia="Times New Roman" w:hAnsi="Cambria" w:cs="Times New Roman"/>
                <w:color w:val="000000"/>
                <w:sz w:val="16"/>
                <w:szCs w:val="16"/>
              </w:rPr>
              <w:t>страховые взносы в ПФ РФ, ФСС РФ, ФФОМС, ТФОМС</w:t>
            </w:r>
          </w:p>
        </w:tc>
        <w:tc>
          <w:tcPr>
            <w:tcW w:w="748"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522,3</w:t>
            </w:r>
          </w:p>
        </w:tc>
        <w:tc>
          <w:tcPr>
            <w:tcW w:w="766"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522,3</w:t>
            </w:r>
          </w:p>
        </w:tc>
        <w:tc>
          <w:tcPr>
            <w:tcW w:w="795"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522,3</w:t>
            </w:r>
          </w:p>
        </w:tc>
        <w:tc>
          <w:tcPr>
            <w:tcW w:w="741"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522,3</w:t>
            </w:r>
          </w:p>
        </w:tc>
        <w:tc>
          <w:tcPr>
            <w:tcW w:w="741"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2 089,2</w:t>
            </w:r>
          </w:p>
        </w:tc>
        <w:tc>
          <w:tcPr>
            <w:tcW w:w="778" w:type="dxa"/>
            <w:shd w:val="clear" w:color="auto" w:fill="auto"/>
            <w:vAlign w:val="center"/>
            <w:hideMark/>
          </w:tcPr>
          <w:p w:rsidR="009118D9" w:rsidRPr="00C71BF8" w:rsidRDefault="009118D9" w:rsidP="005526F8">
            <w:pPr>
              <w:ind w:firstLine="0"/>
              <w:jc w:val="center"/>
              <w:rPr>
                <w:rFonts w:asciiTheme="majorHAnsi" w:eastAsia="Times New Roman" w:hAnsiTheme="majorHAnsi" w:cs="Times New Roman"/>
                <w:color w:val="000000"/>
                <w:sz w:val="14"/>
                <w:szCs w:val="14"/>
              </w:rPr>
            </w:pPr>
            <w:r w:rsidRPr="00C54890">
              <w:rPr>
                <w:rFonts w:asciiTheme="majorHAnsi" w:hAnsiTheme="majorHAnsi"/>
                <w:sz w:val="14"/>
                <w:szCs w:val="14"/>
              </w:rPr>
              <w:t>2 089,2</w:t>
            </w:r>
          </w:p>
        </w:tc>
        <w:tc>
          <w:tcPr>
            <w:tcW w:w="741" w:type="dxa"/>
            <w:shd w:val="clear" w:color="auto" w:fill="auto"/>
            <w:vAlign w:val="center"/>
            <w:hideMark/>
          </w:tcPr>
          <w:p w:rsidR="009118D9" w:rsidRPr="00C71BF8" w:rsidRDefault="009118D9" w:rsidP="005526F8">
            <w:pPr>
              <w:ind w:firstLine="0"/>
              <w:jc w:val="center"/>
              <w:rPr>
                <w:rFonts w:asciiTheme="majorHAnsi" w:eastAsia="Times New Roman" w:hAnsiTheme="majorHAnsi" w:cs="Times New Roman"/>
                <w:color w:val="000000"/>
                <w:sz w:val="14"/>
                <w:szCs w:val="14"/>
              </w:rPr>
            </w:pPr>
            <w:r w:rsidRPr="00C54890">
              <w:rPr>
                <w:rFonts w:asciiTheme="majorHAnsi" w:hAnsiTheme="majorHAnsi"/>
                <w:sz w:val="14"/>
                <w:szCs w:val="14"/>
              </w:rPr>
              <w:t>2 089,2</w:t>
            </w:r>
          </w:p>
        </w:tc>
        <w:tc>
          <w:tcPr>
            <w:tcW w:w="835" w:type="dxa"/>
            <w:vAlign w:val="center"/>
          </w:tcPr>
          <w:p w:rsidR="009118D9" w:rsidRPr="00C54890"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2 089,2</w:t>
            </w:r>
          </w:p>
        </w:tc>
        <w:tc>
          <w:tcPr>
            <w:tcW w:w="787" w:type="dxa"/>
            <w:shd w:val="clear" w:color="auto" w:fill="auto"/>
            <w:vAlign w:val="center"/>
            <w:hideMark/>
          </w:tcPr>
          <w:p w:rsidR="009118D9" w:rsidRPr="00C71BF8" w:rsidRDefault="009118D9" w:rsidP="005526F8">
            <w:pPr>
              <w:ind w:firstLine="0"/>
              <w:jc w:val="center"/>
              <w:rPr>
                <w:rFonts w:asciiTheme="majorHAnsi" w:eastAsia="Times New Roman" w:hAnsiTheme="majorHAnsi" w:cs="Times New Roman"/>
                <w:color w:val="000000"/>
                <w:sz w:val="14"/>
                <w:szCs w:val="14"/>
              </w:rPr>
            </w:pPr>
            <w:r w:rsidRPr="00C54890">
              <w:rPr>
                <w:rFonts w:asciiTheme="majorHAnsi" w:hAnsiTheme="majorHAnsi"/>
                <w:sz w:val="14"/>
                <w:szCs w:val="14"/>
              </w:rPr>
              <w:t>2 089,2</w:t>
            </w:r>
          </w:p>
        </w:tc>
      </w:tr>
      <w:tr w:rsidR="009118D9" w:rsidRPr="00C54890" w:rsidTr="005526F8">
        <w:trPr>
          <w:trHeight w:val="280"/>
          <w:jc w:val="center"/>
        </w:trPr>
        <w:tc>
          <w:tcPr>
            <w:tcW w:w="525" w:type="dxa"/>
            <w:shd w:val="clear" w:color="auto" w:fill="FFFFFF"/>
            <w:vAlign w:val="center"/>
            <w:hideMark/>
          </w:tcPr>
          <w:p w:rsidR="009118D9" w:rsidRPr="00C71BF8" w:rsidRDefault="009118D9" w:rsidP="005526F8">
            <w:pPr>
              <w:ind w:firstLine="0"/>
              <w:jc w:val="center"/>
              <w:rPr>
                <w:rFonts w:ascii="Cambria" w:eastAsia="Times New Roman" w:hAnsi="Cambria" w:cs="Times New Roman"/>
                <w:b/>
                <w:bCs/>
                <w:color w:val="000000"/>
                <w:sz w:val="16"/>
                <w:szCs w:val="16"/>
              </w:rPr>
            </w:pPr>
          </w:p>
        </w:tc>
        <w:tc>
          <w:tcPr>
            <w:tcW w:w="1750" w:type="dxa"/>
            <w:shd w:val="clear" w:color="auto" w:fill="auto"/>
            <w:vAlign w:val="center"/>
            <w:hideMark/>
          </w:tcPr>
          <w:p w:rsidR="009118D9" w:rsidRPr="00C71BF8" w:rsidRDefault="009118D9" w:rsidP="005526F8">
            <w:pPr>
              <w:ind w:firstLine="0"/>
              <w:jc w:val="center"/>
              <w:rPr>
                <w:rFonts w:ascii="Cambria" w:eastAsia="Times New Roman" w:hAnsi="Cambria" w:cs="Times New Roman"/>
                <w:b/>
                <w:bCs/>
                <w:color w:val="000000"/>
                <w:sz w:val="16"/>
                <w:szCs w:val="16"/>
              </w:rPr>
            </w:pPr>
            <w:r w:rsidRPr="00C71BF8">
              <w:rPr>
                <w:rFonts w:ascii="Cambria" w:eastAsia="Times New Roman" w:hAnsi="Cambria" w:cs="Times New Roman"/>
                <w:b/>
                <w:bCs/>
                <w:color w:val="000000"/>
                <w:sz w:val="16"/>
                <w:szCs w:val="16"/>
              </w:rPr>
              <w:t>Расчет НДФЛ</w:t>
            </w:r>
          </w:p>
        </w:tc>
        <w:tc>
          <w:tcPr>
            <w:tcW w:w="748"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1 102,0</w:t>
            </w:r>
          </w:p>
        </w:tc>
        <w:tc>
          <w:tcPr>
            <w:tcW w:w="766"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1 148,5</w:t>
            </w:r>
          </w:p>
        </w:tc>
        <w:tc>
          <w:tcPr>
            <w:tcW w:w="795"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1 231,5</w:t>
            </w:r>
          </w:p>
        </w:tc>
        <w:tc>
          <w:tcPr>
            <w:tcW w:w="741"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sz w:val="14"/>
                <w:szCs w:val="14"/>
              </w:rPr>
              <w:t>1 301,3</w:t>
            </w:r>
          </w:p>
        </w:tc>
        <w:tc>
          <w:tcPr>
            <w:tcW w:w="741" w:type="dxa"/>
            <w:shd w:val="clear" w:color="auto" w:fill="auto"/>
            <w:vAlign w:val="center"/>
            <w:hideMark/>
          </w:tcPr>
          <w:p w:rsidR="009118D9" w:rsidRPr="00C71BF8"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b/>
                <w:bCs/>
                <w:sz w:val="14"/>
                <w:szCs w:val="14"/>
              </w:rPr>
              <w:t>5 205,3</w:t>
            </w:r>
          </w:p>
        </w:tc>
        <w:tc>
          <w:tcPr>
            <w:tcW w:w="778" w:type="dxa"/>
            <w:shd w:val="clear" w:color="auto" w:fill="auto"/>
            <w:vAlign w:val="center"/>
            <w:hideMark/>
          </w:tcPr>
          <w:p w:rsidR="009118D9" w:rsidRPr="00C71BF8" w:rsidRDefault="009118D9" w:rsidP="005526F8">
            <w:pPr>
              <w:ind w:firstLine="0"/>
              <w:jc w:val="center"/>
              <w:rPr>
                <w:rFonts w:asciiTheme="majorHAnsi" w:eastAsia="Times New Roman" w:hAnsiTheme="majorHAnsi" w:cs="Times New Roman"/>
                <w:color w:val="000000"/>
                <w:sz w:val="14"/>
                <w:szCs w:val="14"/>
              </w:rPr>
            </w:pPr>
            <w:r w:rsidRPr="00C54890">
              <w:rPr>
                <w:rFonts w:asciiTheme="majorHAnsi" w:hAnsiTheme="majorHAnsi"/>
                <w:b/>
                <w:bCs/>
                <w:sz w:val="14"/>
                <w:szCs w:val="14"/>
              </w:rPr>
              <w:t>5 205,3</w:t>
            </w:r>
          </w:p>
        </w:tc>
        <w:tc>
          <w:tcPr>
            <w:tcW w:w="741" w:type="dxa"/>
            <w:shd w:val="clear" w:color="auto" w:fill="auto"/>
            <w:vAlign w:val="center"/>
            <w:hideMark/>
          </w:tcPr>
          <w:p w:rsidR="009118D9" w:rsidRPr="00C71BF8" w:rsidRDefault="009118D9" w:rsidP="005526F8">
            <w:pPr>
              <w:ind w:firstLine="0"/>
              <w:jc w:val="center"/>
              <w:rPr>
                <w:rFonts w:asciiTheme="majorHAnsi" w:eastAsia="Times New Roman" w:hAnsiTheme="majorHAnsi" w:cs="Times New Roman"/>
                <w:color w:val="000000"/>
                <w:sz w:val="14"/>
                <w:szCs w:val="14"/>
              </w:rPr>
            </w:pPr>
            <w:r w:rsidRPr="00C54890">
              <w:rPr>
                <w:rFonts w:asciiTheme="majorHAnsi" w:hAnsiTheme="majorHAnsi"/>
                <w:b/>
                <w:bCs/>
                <w:sz w:val="14"/>
                <w:szCs w:val="14"/>
              </w:rPr>
              <w:t>5 205,3</w:t>
            </w:r>
          </w:p>
        </w:tc>
        <w:tc>
          <w:tcPr>
            <w:tcW w:w="835" w:type="dxa"/>
            <w:vAlign w:val="center"/>
          </w:tcPr>
          <w:p w:rsidR="009118D9" w:rsidRPr="00C54890" w:rsidRDefault="009118D9" w:rsidP="005526F8">
            <w:pPr>
              <w:ind w:firstLine="0"/>
              <w:jc w:val="center"/>
              <w:rPr>
                <w:rFonts w:asciiTheme="majorHAnsi" w:eastAsia="Times New Roman" w:hAnsiTheme="majorHAnsi" w:cs="Calibri"/>
                <w:color w:val="000000"/>
                <w:sz w:val="14"/>
                <w:szCs w:val="14"/>
              </w:rPr>
            </w:pPr>
            <w:r w:rsidRPr="00C54890">
              <w:rPr>
                <w:rFonts w:asciiTheme="majorHAnsi" w:hAnsiTheme="majorHAnsi"/>
                <w:b/>
                <w:bCs/>
                <w:sz w:val="14"/>
                <w:szCs w:val="14"/>
              </w:rPr>
              <w:t>5 205,3</w:t>
            </w:r>
          </w:p>
        </w:tc>
        <w:tc>
          <w:tcPr>
            <w:tcW w:w="787" w:type="dxa"/>
            <w:shd w:val="clear" w:color="auto" w:fill="auto"/>
            <w:vAlign w:val="center"/>
            <w:hideMark/>
          </w:tcPr>
          <w:p w:rsidR="009118D9" w:rsidRPr="00C71BF8" w:rsidRDefault="009118D9" w:rsidP="005526F8">
            <w:pPr>
              <w:ind w:firstLine="0"/>
              <w:jc w:val="center"/>
              <w:rPr>
                <w:rFonts w:asciiTheme="majorHAnsi" w:eastAsia="Times New Roman" w:hAnsiTheme="majorHAnsi" w:cs="Times New Roman"/>
                <w:color w:val="000000"/>
                <w:sz w:val="14"/>
                <w:szCs w:val="14"/>
              </w:rPr>
            </w:pPr>
            <w:r w:rsidRPr="00C54890">
              <w:rPr>
                <w:rFonts w:asciiTheme="majorHAnsi" w:hAnsiTheme="majorHAnsi"/>
                <w:b/>
                <w:bCs/>
                <w:sz w:val="14"/>
                <w:szCs w:val="14"/>
              </w:rPr>
              <w:t>5 205,3</w:t>
            </w:r>
          </w:p>
        </w:tc>
      </w:tr>
    </w:tbl>
    <w:p w:rsidR="00397CC5" w:rsidRPr="00BF0396" w:rsidRDefault="00397CC5" w:rsidP="00675D91">
      <w:pPr>
        <w:pStyle w:val="1"/>
        <w:rPr>
          <w:rFonts w:ascii="Times New Roman" w:hAnsi="Times New Roman" w:cs="Times New Roman"/>
          <w:color w:val="1F497D" w:themeColor="text2"/>
        </w:rPr>
        <w:sectPr w:rsidR="00397CC5" w:rsidRPr="00BF0396" w:rsidSect="00F8204C">
          <w:pgSz w:w="11906" w:h="16838"/>
          <w:pgMar w:top="1134" w:right="850" w:bottom="1134" w:left="1843" w:header="708" w:footer="708" w:gutter="0"/>
          <w:cols w:space="708"/>
          <w:titlePg/>
          <w:docGrid w:linePitch="360"/>
        </w:sectPr>
      </w:pPr>
    </w:p>
    <w:p w:rsidR="00F51A3A" w:rsidRPr="00292CCC" w:rsidRDefault="00F51A3A" w:rsidP="00B10957">
      <w:pPr>
        <w:pStyle w:val="afffc"/>
      </w:pPr>
      <w:bookmarkStart w:id="153" w:name="_Toc183609308"/>
      <w:r w:rsidRPr="00292CCC">
        <w:lastRenderedPageBreak/>
        <w:t>7</w:t>
      </w:r>
      <w:r w:rsidR="0068607E" w:rsidRPr="00292CCC">
        <w:t>.</w:t>
      </w:r>
      <w:r w:rsidRPr="00292CCC">
        <w:t xml:space="preserve"> Финансовый план</w:t>
      </w:r>
      <w:bookmarkStart w:id="154" w:name="_Toc292354912"/>
      <w:bookmarkEnd w:id="25"/>
      <w:r w:rsidR="001E37A0">
        <w:t xml:space="preserve"> </w:t>
      </w:r>
      <w:r w:rsidR="00D24F29">
        <w:t xml:space="preserve">реализации инвестиционного </w:t>
      </w:r>
      <w:r w:rsidR="00417D78" w:rsidRPr="00292CCC">
        <w:t>проекта</w:t>
      </w:r>
      <w:bookmarkEnd w:id="153"/>
    </w:p>
    <w:p w:rsidR="00F51A3A" w:rsidRDefault="00F51A3A" w:rsidP="00B10957">
      <w:pPr>
        <w:pStyle w:val="afffd"/>
      </w:pPr>
      <w:bookmarkStart w:id="155" w:name="_Toc183609309"/>
      <w:r w:rsidRPr="00292CCC">
        <w:t>7.1</w:t>
      </w:r>
      <w:r w:rsidR="001A6512" w:rsidRPr="00292CCC">
        <w:t>.</w:t>
      </w:r>
      <w:bookmarkEnd w:id="154"/>
      <w:r w:rsidR="00417D78" w:rsidRPr="00292CCC">
        <w:t>Основные принятые допущения для построения финансовой модели.</w:t>
      </w:r>
      <w:bookmarkEnd w:id="155"/>
    </w:p>
    <w:p w:rsidR="00A46DDC" w:rsidRPr="00F97D76" w:rsidRDefault="00A46DDC" w:rsidP="00095BF7">
      <w:pPr>
        <w:pStyle w:val="afffe"/>
      </w:pPr>
      <w:r w:rsidRPr="00F97D76">
        <w:t xml:space="preserve">При построении финансовой модели проекта были приняты следующие условия и допущения: </w:t>
      </w:r>
    </w:p>
    <w:p w:rsidR="00A46DDC" w:rsidRPr="00F97D76" w:rsidRDefault="00A46DDC" w:rsidP="00095BF7">
      <w:pPr>
        <w:pStyle w:val="afffe"/>
      </w:pPr>
      <w:r w:rsidRPr="00F97D76">
        <w:t>Расчет проекта был проведен в рублях (тыс.);</w:t>
      </w:r>
    </w:p>
    <w:p w:rsidR="00A46DDC" w:rsidRDefault="00A46DDC" w:rsidP="00095BF7">
      <w:pPr>
        <w:pStyle w:val="afffe"/>
      </w:pPr>
      <w:r w:rsidRPr="00F97D76">
        <w:t>Расчет произведен в постоянных ценах;</w:t>
      </w:r>
    </w:p>
    <w:p w:rsidR="00A46DDC" w:rsidRDefault="00A46DDC" w:rsidP="00095BF7">
      <w:pPr>
        <w:pStyle w:val="afffe"/>
      </w:pPr>
      <w:r w:rsidRPr="00411CD0">
        <w:t>Рассчитываемая ставка дисконтирования учитывает темп инфляции, ставку рефинансирования РФ и поправки, учитывающие степень отраслевого и сп</w:t>
      </w:r>
      <w:r w:rsidR="009E0386">
        <w:t>ецифичного риска данного проекта</w:t>
      </w:r>
      <w:r w:rsidRPr="00411CD0">
        <w:t>.</w:t>
      </w:r>
    </w:p>
    <w:p w:rsidR="00A46DDC" w:rsidRPr="00411CD0" w:rsidRDefault="00A46DDC" w:rsidP="00095BF7">
      <w:pPr>
        <w:pStyle w:val="affff0"/>
      </w:pPr>
      <w:r>
        <w:t xml:space="preserve">Таблица </w:t>
      </w:r>
      <w:r w:rsidR="00EF3E73">
        <w:fldChar w:fldCharType="begin"/>
      </w:r>
      <w:r w:rsidR="003A0969">
        <w:instrText xml:space="preserve"> SEQ Таблица \* ARABIC </w:instrText>
      </w:r>
      <w:r w:rsidR="00EF3E73">
        <w:fldChar w:fldCharType="separate"/>
      </w:r>
      <w:r w:rsidR="00756FE4">
        <w:rPr>
          <w:noProof/>
        </w:rPr>
        <w:t>11</w:t>
      </w:r>
      <w:r w:rsidR="00EF3E73">
        <w:rPr>
          <w:noProof/>
        </w:rPr>
        <w:fldChar w:fldCharType="end"/>
      </w:r>
      <w:r w:rsidRPr="00411CD0">
        <w:t>- Условия и допущения, принятые для расчета</w:t>
      </w:r>
    </w:p>
    <w:tbl>
      <w:tblPr>
        <w:tblStyle w:val="-11"/>
        <w:tblW w:w="5000" w:type="pct"/>
        <w:tblBorders>
          <w:insideH w:val="single" w:sz="8" w:space="0" w:color="4F81BD" w:themeColor="accent1"/>
          <w:insideV w:val="single" w:sz="8" w:space="0" w:color="4F81BD" w:themeColor="accent1"/>
        </w:tblBorders>
        <w:tblLook w:val="04A0"/>
      </w:tblPr>
      <w:tblGrid>
        <w:gridCol w:w="6221"/>
        <w:gridCol w:w="3208"/>
      </w:tblGrid>
      <w:tr w:rsidR="00A46DDC" w:rsidRPr="00411CD0" w:rsidTr="00A46DDC">
        <w:trPr>
          <w:cnfStyle w:val="100000000000"/>
          <w:trHeight w:val="165"/>
        </w:trPr>
        <w:tc>
          <w:tcPr>
            <w:cnfStyle w:val="001000000000"/>
            <w:tcW w:w="3299" w:type="pct"/>
            <w:noWrap/>
            <w:hideMark/>
          </w:tcPr>
          <w:p w:rsidR="00A46DDC" w:rsidRPr="00411CD0" w:rsidRDefault="00A46DDC" w:rsidP="00A46DDC">
            <w:pPr>
              <w:ind w:firstLine="24"/>
              <w:jc w:val="center"/>
              <w:rPr>
                <w:rFonts w:eastAsia="Times New Roman" w:cs="Times New Roman"/>
                <w:sz w:val="20"/>
                <w:szCs w:val="20"/>
              </w:rPr>
            </w:pPr>
            <w:r w:rsidRPr="00411CD0">
              <w:rPr>
                <w:rFonts w:eastAsia="Times New Roman" w:cs="Times New Roman"/>
                <w:sz w:val="20"/>
                <w:szCs w:val="20"/>
              </w:rPr>
              <w:t>Показатель</w:t>
            </w:r>
          </w:p>
        </w:tc>
        <w:tc>
          <w:tcPr>
            <w:tcW w:w="1701" w:type="pct"/>
            <w:noWrap/>
            <w:hideMark/>
          </w:tcPr>
          <w:p w:rsidR="00A46DDC" w:rsidRPr="00411CD0" w:rsidRDefault="00A46DDC" w:rsidP="00A46DDC">
            <w:pPr>
              <w:ind w:firstLine="0"/>
              <w:jc w:val="center"/>
              <w:cnfStyle w:val="100000000000"/>
              <w:rPr>
                <w:rFonts w:eastAsia="Times New Roman" w:cs="Times New Roman"/>
                <w:sz w:val="20"/>
                <w:szCs w:val="20"/>
              </w:rPr>
            </w:pPr>
            <w:r w:rsidRPr="00411CD0">
              <w:rPr>
                <w:rFonts w:eastAsia="Times New Roman" w:cs="Times New Roman"/>
                <w:sz w:val="20"/>
                <w:szCs w:val="20"/>
              </w:rPr>
              <w:t>Значение</w:t>
            </w:r>
          </w:p>
        </w:tc>
      </w:tr>
      <w:tr w:rsidR="00A46DDC" w:rsidRPr="00411CD0" w:rsidTr="00A46DDC">
        <w:trPr>
          <w:cnfStyle w:val="000000100000"/>
          <w:trHeight w:val="165"/>
        </w:trPr>
        <w:tc>
          <w:tcPr>
            <w:cnfStyle w:val="001000000000"/>
            <w:tcW w:w="3299" w:type="pct"/>
            <w:noWrap/>
            <w:hideMark/>
          </w:tcPr>
          <w:p w:rsidR="00A46DDC" w:rsidRPr="008709B0" w:rsidRDefault="00A46DDC" w:rsidP="00A46DDC">
            <w:pPr>
              <w:ind w:firstLine="24"/>
              <w:jc w:val="left"/>
              <w:rPr>
                <w:rFonts w:eastAsia="Times New Roman" w:cs="Times New Roman"/>
                <w:sz w:val="20"/>
                <w:szCs w:val="20"/>
                <w:lang w:val="en-US" w:bidi="en-US"/>
              </w:rPr>
            </w:pPr>
            <w:r w:rsidRPr="008709B0">
              <w:rPr>
                <w:rFonts w:eastAsia="Times New Roman" w:cs="Times New Roman"/>
                <w:sz w:val="20"/>
                <w:szCs w:val="20"/>
              </w:rPr>
              <w:t>Инфляция</w:t>
            </w:r>
          </w:p>
        </w:tc>
        <w:tc>
          <w:tcPr>
            <w:tcW w:w="1701" w:type="pct"/>
            <w:noWrap/>
            <w:hideMark/>
          </w:tcPr>
          <w:p w:rsidR="00A46DDC" w:rsidRPr="008709B0" w:rsidRDefault="006F7D4B" w:rsidP="008709B0">
            <w:pPr>
              <w:ind w:firstLine="0"/>
              <w:jc w:val="center"/>
              <w:cnfStyle w:val="000000100000"/>
              <w:rPr>
                <w:rFonts w:eastAsia="Times New Roman" w:cs="Times New Roman"/>
                <w:sz w:val="20"/>
                <w:szCs w:val="20"/>
              </w:rPr>
            </w:pPr>
            <w:r>
              <w:rPr>
                <w:rFonts w:eastAsia="Times New Roman" w:cs="Times New Roman"/>
                <w:sz w:val="20"/>
                <w:szCs w:val="20"/>
              </w:rPr>
              <w:t>8</w:t>
            </w:r>
            <w:r w:rsidR="00A46DDC" w:rsidRPr="008709B0">
              <w:rPr>
                <w:rFonts w:eastAsia="Times New Roman" w:cs="Times New Roman"/>
                <w:sz w:val="20"/>
                <w:szCs w:val="20"/>
              </w:rPr>
              <w:t>,</w:t>
            </w:r>
            <w:r>
              <w:rPr>
                <w:rFonts w:eastAsia="Times New Roman" w:cs="Times New Roman"/>
                <w:sz w:val="20"/>
                <w:szCs w:val="20"/>
              </w:rPr>
              <w:t>5</w:t>
            </w:r>
            <w:r w:rsidR="00A46DDC" w:rsidRPr="008709B0">
              <w:rPr>
                <w:rFonts w:eastAsia="Times New Roman" w:cs="Times New Roman"/>
                <w:sz w:val="20"/>
                <w:szCs w:val="20"/>
              </w:rPr>
              <w:t>%</w:t>
            </w:r>
          </w:p>
        </w:tc>
      </w:tr>
      <w:tr w:rsidR="00A46DDC" w:rsidRPr="00411CD0" w:rsidTr="00A46DDC">
        <w:trPr>
          <w:trHeight w:val="165"/>
        </w:trPr>
        <w:tc>
          <w:tcPr>
            <w:cnfStyle w:val="001000000000"/>
            <w:tcW w:w="3299" w:type="pct"/>
            <w:noWrap/>
            <w:hideMark/>
          </w:tcPr>
          <w:p w:rsidR="00A46DDC" w:rsidRPr="008709B0" w:rsidRDefault="00A46DDC" w:rsidP="00A46DDC">
            <w:pPr>
              <w:ind w:firstLine="24"/>
              <w:jc w:val="left"/>
              <w:rPr>
                <w:rFonts w:eastAsia="Times New Roman" w:cs="Times New Roman"/>
                <w:sz w:val="20"/>
                <w:szCs w:val="20"/>
                <w:lang w:val="en-US" w:bidi="en-US"/>
              </w:rPr>
            </w:pPr>
            <w:r w:rsidRPr="008709B0">
              <w:rPr>
                <w:rFonts w:eastAsia="Times New Roman" w:cs="Times New Roman"/>
                <w:sz w:val="20"/>
                <w:szCs w:val="20"/>
              </w:rPr>
              <w:t>Ставка рефинансирования</w:t>
            </w:r>
          </w:p>
        </w:tc>
        <w:tc>
          <w:tcPr>
            <w:tcW w:w="1701" w:type="pct"/>
            <w:noWrap/>
            <w:hideMark/>
          </w:tcPr>
          <w:p w:rsidR="00A46DDC" w:rsidRPr="008709B0" w:rsidRDefault="00D01695" w:rsidP="008709B0">
            <w:pPr>
              <w:ind w:firstLine="0"/>
              <w:jc w:val="center"/>
              <w:cnfStyle w:val="000000000000"/>
              <w:rPr>
                <w:rFonts w:eastAsia="Times New Roman" w:cs="Times New Roman"/>
                <w:sz w:val="20"/>
                <w:szCs w:val="20"/>
              </w:rPr>
            </w:pPr>
            <w:r>
              <w:rPr>
                <w:rFonts w:eastAsia="Times New Roman" w:cs="Times New Roman"/>
                <w:sz w:val="20"/>
                <w:szCs w:val="20"/>
              </w:rPr>
              <w:t>21</w:t>
            </w:r>
            <w:r w:rsidR="00A46DDC" w:rsidRPr="008709B0">
              <w:rPr>
                <w:rFonts w:eastAsia="Times New Roman" w:cs="Times New Roman"/>
                <w:sz w:val="20"/>
                <w:szCs w:val="20"/>
              </w:rPr>
              <w:t>,</w:t>
            </w:r>
            <w:r w:rsidR="008709B0" w:rsidRPr="008709B0">
              <w:rPr>
                <w:rFonts w:eastAsia="Times New Roman" w:cs="Times New Roman"/>
                <w:sz w:val="20"/>
                <w:szCs w:val="20"/>
              </w:rPr>
              <w:t>0</w:t>
            </w:r>
            <w:r w:rsidR="00A46DDC" w:rsidRPr="008709B0">
              <w:rPr>
                <w:rFonts w:eastAsia="Times New Roman" w:cs="Times New Roman"/>
                <w:sz w:val="20"/>
                <w:szCs w:val="20"/>
              </w:rPr>
              <w:t>%</w:t>
            </w:r>
          </w:p>
        </w:tc>
      </w:tr>
      <w:tr w:rsidR="00A46DDC" w:rsidRPr="00411CD0" w:rsidTr="00A46DDC">
        <w:trPr>
          <w:cnfStyle w:val="000000100000"/>
          <w:trHeight w:val="165"/>
        </w:trPr>
        <w:tc>
          <w:tcPr>
            <w:cnfStyle w:val="001000000000"/>
            <w:tcW w:w="3299" w:type="pct"/>
            <w:noWrap/>
            <w:hideMark/>
          </w:tcPr>
          <w:p w:rsidR="00A46DDC" w:rsidRPr="008709B0" w:rsidRDefault="00A46DDC" w:rsidP="00A46DDC">
            <w:pPr>
              <w:ind w:firstLine="24"/>
              <w:jc w:val="left"/>
              <w:rPr>
                <w:rFonts w:eastAsia="Times New Roman" w:cs="Times New Roman"/>
                <w:sz w:val="20"/>
                <w:szCs w:val="20"/>
                <w:lang w:val="en-US" w:bidi="en-US"/>
              </w:rPr>
            </w:pPr>
            <w:r w:rsidRPr="008709B0">
              <w:rPr>
                <w:rFonts w:eastAsia="Times New Roman" w:cs="Times New Roman"/>
                <w:sz w:val="20"/>
                <w:szCs w:val="20"/>
              </w:rPr>
              <w:t>Безрисковая ставка</w:t>
            </w:r>
          </w:p>
        </w:tc>
        <w:tc>
          <w:tcPr>
            <w:tcW w:w="1701" w:type="pct"/>
            <w:noWrap/>
            <w:hideMark/>
          </w:tcPr>
          <w:p w:rsidR="00A46DDC" w:rsidRPr="008709B0" w:rsidRDefault="00D01695" w:rsidP="008709B0">
            <w:pPr>
              <w:ind w:firstLine="0"/>
              <w:jc w:val="center"/>
              <w:cnfStyle w:val="000000100000"/>
              <w:rPr>
                <w:rFonts w:eastAsia="Times New Roman" w:cs="Times New Roman"/>
                <w:sz w:val="20"/>
                <w:szCs w:val="20"/>
              </w:rPr>
            </w:pPr>
            <w:r>
              <w:rPr>
                <w:rFonts w:eastAsia="Times New Roman" w:cs="Times New Roman"/>
                <w:sz w:val="20"/>
                <w:szCs w:val="20"/>
              </w:rPr>
              <w:t>11</w:t>
            </w:r>
            <w:r w:rsidR="00A46DDC" w:rsidRPr="008709B0">
              <w:rPr>
                <w:rFonts w:eastAsia="Times New Roman" w:cs="Times New Roman"/>
                <w:sz w:val="20"/>
                <w:szCs w:val="20"/>
              </w:rPr>
              <w:t>,</w:t>
            </w:r>
            <w:r>
              <w:rPr>
                <w:rFonts w:eastAsia="Times New Roman" w:cs="Times New Roman"/>
                <w:sz w:val="20"/>
                <w:szCs w:val="20"/>
              </w:rPr>
              <w:t>5</w:t>
            </w:r>
            <w:r w:rsidR="00A46DDC" w:rsidRPr="008709B0">
              <w:rPr>
                <w:rFonts w:eastAsia="Times New Roman" w:cs="Times New Roman"/>
                <w:sz w:val="20"/>
                <w:szCs w:val="20"/>
              </w:rPr>
              <w:t>%</w:t>
            </w:r>
          </w:p>
        </w:tc>
      </w:tr>
      <w:tr w:rsidR="00A46DDC" w:rsidRPr="00411CD0" w:rsidTr="00A46DDC">
        <w:trPr>
          <w:trHeight w:val="75"/>
        </w:trPr>
        <w:tc>
          <w:tcPr>
            <w:cnfStyle w:val="001000000000"/>
            <w:tcW w:w="3299" w:type="pct"/>
            <w:hideMark/>
          </w:tcPr>
          <w:p w:rsidR="00A46DDC" w:rsidRPr="008709B0" w:rsidRDefault="00A46DDC" w:rsidP="00A46DDC">
            <w:pPr>
              <w:ind w:firstLine="24"/>
              <w:jc w:val="left"/>
              <w:rPr>
                <w:rFonts w:eastAsia="Times New Roman" w:cs="Times New Roman"/>
                <w:sz w:val="20"/>
                <w:szCs w:val="20"/>
                <w:lang w:bidi="en-US"/>
              </w:rPr>
            </w:pPr>
            <w:r w:rsidRPr="008709B0">
              <w:rPr>
                <w:rFonts w:eastAsia="Times New Roman" w:cs="Times New Roman"/>
                <w:sz w:val="20"/>
                <w:szCs w:val="20"/>
              </w:rPr>
              <w:t>Надбавка за риск (типовая и специфич.)</w:t>
            </w:r>
          </w:p>
        </w:tc>
        <w:tc>
          <w:tcPr>
            <w:tcW w:w="1701" w:type="pct"/>
            <w:noWrap/>
            <w:hideMark/>
          </w:tcPr>
          <w:p w:rsidR="00A46DDC" w:rsidRPr="008709B0" w:rsidRDefault="00D01695" w:rsidP="008709B0">
            <w:pPr>
              <w:ind w:firstLine="0"/>
              <w:jc w:val="center"/>
              <w:cnfStyle w:val="000000000000"/>
              <w:rPr>
                <w:rFonts w:eastAsia="Times New Roman" w:cs="Times New Roman"/>
                <w:sz w:val="20"/>
                <w:szCs w:val="20"/>
              </w:rPr>
            </w:pPr>
            <w:r>
              <w:rPr>
                <w:rFonts w:eastAsia="Times New Roman" w:cs="Times New Roman"/>
                <w:sz w:val="20"/>
                <w:szCs w:val="20"/>
              </w:rPr>
              <w:t>8</w:t>
            </w:r>
            <w:r w:rsidR="00A46DDC" w:rsidRPr="008709B0">
              <w:rPr>
                <w:rFonts w:eastAsia="Times New Roman" w:cs="Times New Roman"/>
                <w:sz w:val="20"/>
                <w:szCs w:val="20"/>
              </w:rPr>
              <w:t>,0%</w:t>
            </w:r>
          </w:p>
        </w:tc>
      </w:tr>
      <w:tr w:rsidR="00A46DDC" w:rsidRPr="00411CD0" w:rsidTr="00A46DDC">
        <w:trPr>
          <w:cnfStyle w:val="000000100000"/>
          <w:trHeight w:val="165"/>
        </w:trPr>
        <w:tc>
          <w:tcPr>
            <w:cnfStyle w:val="001000000000"/>
            <w:tcW w:w="3299" w:type="pct"/>
            <w:noWrap/>
            <w:hideMark/>
          </w:tcPr>
          <w:p w:rsidR="00A46DDC" w:rsidRPr="008709B0" w:rsidRDefault="00A46DDC" w:rsidP="00A46DDC">
            <w:pPr>
              <w:ind w:firstLine="24"/>
              <w:jc w:val="left"/>
              <w:rPr>
                <w:rFonts w:eastAsia="Times New Roman" w:cs="Times New Roman"/>
                <w:sz w:val="20"/>
                <w:szCs w:val="20"/>
                <w:lang w:val="en-US" w:bidi="en-US"/>
              </w:rPr>
            </w:pPr>
            <w:r w:rsidRPr="008709B0">
              <w:rPr>
                <w:rFonts w:eastAsia="Times New Roman" w:cs="Times New Roman"/>
                <w:sz w:val="20"/>
                <w:szCs w:val="20"/>
              </w:rPr>
              <w:t>Ставка дисконтирования</w:t>
            </w:r>
          </w:p>
        </w:tc>
        <w:tc>
          <w:tcPr>
            <w:tcW w:w="1701" w:type="pct"/>
            <w:noWrap/>
            <w:hideMark/>
          </w:tcPr>
          <w:p w:rsidR="00A46DDC" w:rsidRPr="008709B0" w:rsidRDefault="00D01695" w:rsidP="00A46DDC">
            <w:pPr>
              <w:ind w:firstLine="0"/>
              <w:jc w:val="center"/>
              <w:cnfStyle w:val="000000100000"/>
              <w:rPr>
                <w:rFonts w:eastAsia="Times New Roman" w:cs="Times New Roman"/>
                <w:sz w:val="20"/>
                <w:szCs w:val="20"/>
              </w:rPr>
            </w:pPr>
            <w:r>
              <w:rPr>
                <w:rFonts w:eastAsia="Times New Roman" w:cs="Times New Roman"/>
                <w:sz w:val="20"/>
                <w:szCs w:val="20"/>
              </w:rPr>
              <w:t>17</w:t>
            </w:r>
            <w:r w:rsidR="00A46DDC" w:rsidRPr="008709B0">
              <w:rPr>
                <w:rFonts w:eastAsia="Times New Roman" w:cs="Times New Roman"/>
                <w:sz w:val="20"/>
                <w:szCs w:val="20"/>
              </w:rPr>
              <w:t>,</w:t>
            </w:r>
            <w:r>
              <w:rPr>
                <w:rFonts w:eastAsia="Times New Roman" w:cs="Times New Roman"/>
                <w:sz w:val="20"/>
                <w:szCs w:val="20"/>
              </w:rPr>
              <w:t>5</w:t>
            </w:r>
            <w:r w:rsidR="00A46DDC" w:rsidRPr="008709B0">
              <w:rPr>
                <w:rFonts w:eastAsia="Times New Roman" w:cs="Times New Roman"/>
                <w:sz w:val="20"/>
                <w:szCs w:val="20"/>
              </w:rPr>
              <w:t>%</w:t>
            </w:r>
          </w:p>
        </w:tc>
      </w:tr>
    </w:tbl>
    <w:p w:rsidR="00A46DDC" w:rsidRPr="00411CD0" w:rsidRDefault="00A46DDC" w:rsidP="00D176D7">
      <w:pPr>
        <w:pStyle w:val="afffe"/>
      </w:pPr>
      <w:r w:rsidRPr="00411CD0">
        <w:t>Ставка дисконтирования определяется в долях единицы как отношение суммы ставки рефинансирования, установленной ЦБ РФ, и проектных рисков, к объявленной Правительством РФ на текущий год темпа инфляции (согласно социально-экономическому прогнозу МЭРТ):</w:t>
      </w:r>
    </w:p>
    <w:p w:rsidR="00A46DDC" w:rsidRPr="00411CD0" w:rsidRDefault="00A46DDC" w:rsidP="00D176D7">
      <w:pPr>
        <w:pStyle w:val="afffe"/>
      </w:pPr>
      <w:r w:rsidRPr="00411CD0">
        <w:t>1 + d = (1 + r/100) / (1 + i/100).</w:t>
      </w:r>
    </w:p>
    <w:p w:rsidR="00A46DDC" w:rsidRPr="00411CD0" w:rsidRDefault="00A46DDC" w:rsidP="00415C17">
      <w:pPr>
        <w:pStyle w:val="afffe"/>
      </w:pPr>
      <w:r w:rsidRPr="00411CD0">
        <w:t>Поправка на риск определена исходя из типовых и специфических рисков проекта и принята в размере 1</w:t>
      </w:r>
      <w:r w:rsidR="00D176D7">
        <w:t>0</w:t>
      </w:r>
      <w:r w:rsidRPr="00411CD0">
        <w:t>%.</w:t>
      </w:r>
    </w:p>
    <w:tbl>
      <w:tblPr>
        <w:tblStyle w:val="-11"/>
        <w:tblW w:w="5000" w:type="pct"/>
        <w:tblLook w:val="04A0"/>
      </w:tblPr>
      <w:tblGrid>
        <w:gridCol w:w="2480"/>
        <w:gridCol w:w="5354"/>
        <w:gridCol w:w="1595"/>
      </w:tblGrid>
      <w:tr w:rsidR="00A46DDC" w:rsidRPr="00A46DDC" w:rsidTr="00A46DDC">
        <w:trPr>
          <w:cnfStyle w:val="100000000000"/>
          <w:trHeight w:val="199"/>
        </w:trPr>
        <w:tc>
          <w:tcPr>
            <w:cnfStyle w:val="001000000000"/>
            <w:tcW w:w="1315" w:type="pct"/>
            <w:vAlign w:val="center"/>
          </w:tcPr>
          <w:p w:rsidR="00A46DDC" w:rsidRPr="00A46DDC" w:rsidRDefault="00A46DDC" w:rsidP="00A46DDC">
            <w:pPr>
              <w:ind w:firstLine="0"/>
              <w:jc w:val="center"/>
              <w:rPr>
                <w:rFonts w:cs="Times New Roman"/>
                <w:color w:val="FFFFFF"/>
                <w:sz w:val="20"/>
              </w:rPr>
            </w:pPr>
            <w:r w:rsidRPr="00A46DDC">
              <w:rPr>
                <w:rFonts w:cs="Times New Roman"/>
                <w:color w:val="FFFFFF"/>
                <w:sz w:val="20"/>
              </w:rPr>
              <w:t>Величина типового риска</w:t>
            </w:r>
          </w:p>
        </w:tc>
        <w:tc>
          <w:tcPr>
            <w:tcW w:w="2839" w:type="pct"/>
            <w:vAlign w:val="center"/>
          </w:tcPr>
          <w:p w:rsidR="00A46DDC" w:rsidRPr="00A46DDC" w:rsidRDefault="00A46DDC" w:rsidP="00A46DDC">
            <w:pPr>
              <w:ind w:firstLine="16"/>
              <w:jc w:val="center"/>
              <w:cnfStyle w:val="100000000000"/>
              <w:rPr>
                <w:rFonts w:cs="Times New Roman"/>
                <w:color w:val="FFFFFF"/>
                <w:sz w:val="20"/>
              </w:rPr>
            </w:pPr>
            <w:r w:rsidRPr="00A46DDC">
              <w:rPr>
                <w:rFonts w:cs="Times New Roman"/>
                <w:color w:val="FFFFFF"/>
                <w:sz w:val="20"/>
              </w:rPr>
              <w:t>Суть проекта</w:t>
            </w:r>
          </w:p>
        </w:tc>
        <w:tc>
          <w:tcPr>
            <w:tcW w:w="846" w:type="pct"/>
            <w:vAlign w:val="center"/>
          </w:tcPr>
          <w:p w:rsidR="00A46DDC" w:rsidRPr="00A46DDC" w:rsidRDefault="00A46DDC" w:rsidP="00A46DDC">
            <w:pPr>
              <w:ind w:firstLine="41"/>
              <w:jc w:val="center"/>
              <w:cnfStyle w:val="100000000000"/>
              <w:rPr>
                <w:rFonts w:cs="Times New Roman"/>
                <w:color w:val="FFFFFF"/>
                <w:sz w:val="20"/>
              </w:rPr>
            </w:pPr>
            <w:r w:rsidRPr="00A46DDC">
              <w:rPr>
                <w:rFonts w:cs="Times New Roman"/>
                <w:color w:val="FFFFFF"/>
                <w:sz w:val="20"/>
              </w:rPr>
              <w:t>P, процент</w:t>
            </w:r>
          </w:p>
        </w:tc>
      </w:tr>
      <w:tr w:rsidR="00A46DDC" w:rsidRPr="00A46DDC" w:rsidTr="00381AD2">
        <w:trPr>
          <w:cnfStyle w:val="000000100000"/>
          <w:trHeight w:val="214"/>
        </w:trPr>
        <w:tc>
          <w:tcPr>
            <w:cnfStyle w:val="001000000000"/>
            <w:tcW w:w="1315" w:type="pct"/>
          </w:tcPr>
          <w:p w:rsidR="00A46DDC" w:rsidRPr="00A46DDC" w:rsidRDefault="00A46DDC" w:rsidP="00A46DDC">
            <w:pPr>
              <w:ind w:firstLine="0"/>
              <w:jc w:val="center"/>
              <w:rPr>
                <w:rFonts w:cs="Times New Roman"/>
                <w:sz w:val="20"/>
              </w:rPr>
            </w:pPr>
            <w:r w:rsidRPr="00A46DDC">
              <w:rPr>
                <w:rFonts w:cs="Times New Roman"/>
                <w:sz w:val="20"/>
              </w:rPr>
              <w:t>Низкий</w:t>
            </w:r>
          </w:p>
        </w:tc>
        <w:tc>
          <w:tcPr>
            <w:tcW w:w="2839" w:type="pct"/>
          </w:tcPr>
          <w:p w:rsidR="00A46DDC" w:rsidRPr="00A46DDC" w:rsidRDefault="00A46DDC" w:rsidP="00A46DDC">
            <w:pPr>
              <w:ind w:firstLine="16"/>
              <w:jc w:val="center"/>
              <w:cnfStyle w:val="000000100000"/>
              <w:rPr>
                <w:rFonts w:cs="Times New Roman"/>
                <w:sz w:val="20"/>
              </w:rPr>
            </w:pPr>
            <w:r w:rsidRPr="00A46DDC">
              <w:rPr>
                <w:rFonts w:cs="Times New Roman"/>
                <w:sz w:val="20"/>
              </w:rPr>
              <w:t>Снижение себестоимости продукции</w:t>
            </w:r>
          </w:p>
        </w:tc>
        <w:tc>
          <w:tcPr>
            <w:tcW w:w="846" w:type="pct"/>
          </w:tcPr>
          <w:p w:rsidR="00A46DDC" w:rsidRPr="00A46DDC" w:rsidRDefault="00A46DDC" w:rsidP="00A46DDC">
            <w:pPr>
              <w:ind w:firstLine="41"/>
              <w:jc w:val="center"/>
              <w:cnfStyle w:val="000000100000"/>
              <w:rPr>
                <w:rFonts w:cs="Times New Roman"/>
                <w:sz w:val="20"/>
              </w:rPr>
            </w:pPr>
            <w:r w:rsidRPr="00A46DDC">
              <w:rPr>
                <w:rFonts w:cs="Times New Roman"/>
                <w:sz w:val="20"/>
              </w:rPr>
              <w:t>6 – 10</w:t>
            </w:r>
          </w:p>
        </w:tc>
      </w:tr>
      <w:tr w:rsidR="00A46DDC" w:rsidRPr="00A46DDC" w:rsidTr="00381AD2">
        <w:trPr>
          <w:trHeight w:val="246"/>
        </w:trPr>
        <w:tc>
          <w:tcPr>
            <w:cnfStyle w:val="001000000000"/>
            <w:tcW w:w="1315" w:type="pct"/>
          </w:tcPr>
          <w:p w:rsidR="00A46DDC" w:rsidRPr="00A46DDC" w:rsidRDefault="00A46DDC" w:rsidP="00A46DDC">
            <w:pPr>
              <w:ind w:firstLine="0"/>
              <w:jc w:val="center"/>
              <w:rPr>
                <w:rFonts w:cs="Times New Roman"/>
                <w:sz w:val="20"/>
              </w:rPr>
            </w:pPr>
            <w:r w:rsidRPr="00A46DDC">
              <w:rPr>
                <w:rFonts w:cs="Times New Roman"/>
                <w:sz w:val="20"/>
              </w:rPr>
              <w:t>Средний</w:t>
            </w:r>
          </w:p>
        </w:tc>
        <w:tc>
          <w:tcPr>
            <w:tcW w:w="2839" w:type="pct"/>
          </w:tcPr>
          <w:p w:rsidR="00A46DDC" w:rsidRPr="00A46DDC" w:rsidRDefault="00A46DDC" w:rsidP="00A46DDC">
            <w:pPr>
              <w:ind w:firstLine="16"/>
              <w:jc w:val="center"/>
              <w:cnfStyle w:val="000000000000"/>
              <w:rPr>
                <w:rFonts w:cs="Times New Roman"/>
                <w:sz w:val="20"/>
              </w:rPr>
            </w:pPr>
            <w:r w:rsidRPr="00A46DDC">
              <w:rPr>
                <w:rFonts w:cs="Times New Roman"/>
                <w:sz w:val="20"/>
              </w:rPr>
              <w:t>Увеличение объема продаж существующей продукции</w:t>
            </w:r>
          </w:p>
        </w:tc>
        <w:tc>
          <w:tcPr>
            <w:tcW w:w="846" w:type="pct"/>
          </w:tcPr>
          <w:p w:rsidR="00A46DDC" w:rsidRPr="00A46DDC" w:rsidRDefault="00A46DDC" w:rsidP="00A46DDC">
            <w:pPr>
              <w:ind w:firstLine="41"/>
              <w:jc w:val="center"/>
              <w:cnfStyle w:val="000000000000"/>
              <w:rPr>
                <w:rFonts w:cs="Times New Roman"/>
                <w:sz w:val="20"/>
              </w:rPr>
            </w:pPr>
            <w:r w:rsidRPr="00A46DDC">
              <w:rPr>
                <w:rFonts w:cs="Times New Roman"/>
                <w:sz w:val="20"/>
              </w:rPr>
              <w:t>8 – 12</w:t>
            </w:r>
          </w:p>
        </w:tc>
      </w:tr>
      <w:tr w:rsidR="00A46DDC" w:rsidRPr="00A46DDC" w:rsidTr="00381AD2">
        <w:trPr>
          <w:cnfStyle w:val="000000100000"/>
          <w:trHeight w:val="263"/>
        </w:trPr>
        <w:tc>
          <w:tcPr>
            <w:cnfStyle w:val="001000000000"/>
            <w:tcW w:w="1315" w:type="pct"/>
          </w:tcPr>
          <w:p w:rsidR="00A46DDC" w:rsidRPr="00A46DDC" w:rsidRDefault="00A46DDC" w:rsidP="00A46DDC">
            <w:pPr>
              <w:ind w:firstLine="0"/>
              <w:jc w:val="center"/>
              <w:rPr>
                <w:rFonts w:cs="Times New Roman"/>
                <w:sz w:val="20"/>
              </w:rPr>
            </w:pPr>
            <w:r w:rsidRPr="00A46DDC">
              <w:rPr>
                <w:rFonts w:cs="Times New Roman"/>
                <w:sz w:val="20"/>
              </w:rPr>
              <w:t>Высокий</w:t>
            </w:r>
          </w:p>
        </w:tc>
        <w:tc>
          <w:tcPr>
            <w:tcW w:w="2839" w:type="pct"/>
          </w:tcPr>
          <w:p w:rsidR="00A46DDC" w:rsidRPr="00A46DDC" w:rsidRDefault="00A46DDC" w:rsidP="00A46DDC">
            <w:pPr>
              <w:ind w:firstLine="16"/>
              <w:jc w:val="center"/>
              <w:cnfStyle w:val="000000100000"/>
              <w:rPr>
                <w:rFonts w:cs="Times New Roman"/>
                <w:sz w:val="20"/>
              </w:rPr>
            </w:pPr>
            <w:r w:rsidRPr="00A46DDC">
              <w:rPr>
                <w:rFonts w:cs="Times New Roman"/>
                <w:sz w:val="20"/>
              </w:rPr>
              <w:t>Производство и продвижение на рынок нового продукта</w:t>
            </w:r>
          </w:p>
        </w:tc>
        <w:tc>
          <w:tcPr>
            <w:tcW w:w="846" w:type="pct"/>
          </w:tcPr>
          <w:p w:rsidR="00A46DDC" w:rsidRPr="00A46DDC" w:rsidRDefault="00A46DDC" w:rsidP="00A46DDC">
            <w:pPr>
              <w:ind w:firstLine="41"/>
              <w:jc w:val="center"/>
              <w:cnfStyle w:val="000000100000"/>
              <w:rPr>
                <w:rFonts w:cs="Times New Roman"/>
                <w:sz w:val="20"/>
              </w:rPr>
            </w:pPr>
            <w:r w:rsidRPr="00A46DDC">
              <w:rPr>
                <w:rFonts w:cs="Times New Roman"/>
                <w:sz w:val="20"/>
              </w:rPr>
              <w:t>11 – 15</w:t>
            </w:r>
          </w:p>
        </w:tc>
      </w:tr>
      <w:tr w:rsidR="00A46DDC" w:rsidRPr="00A46DDC" w:rsidTr="00381AD2">
        <w:trPr>
          <w:trHeight w:val="126"/>
        </w:trPr>
        <w:tc>
          <w:tcPr>
            <w:cnfStyle w:val="001000000000"/>
            <w:tcW w:w="1315" w:type="pct"/>
          </w:tcPr>
          <w:p w:rsidR="00A46DDC" w:rsidRPr="00A46DDC" w:rsidRDefault="00A46DDC" w:rsidP="00A46DDC">
            <w:pPr>
              <w:ind w:firstLine="0"/>
              <w:jc w:val="center"/>
              <w:rPr>
                <w:rFonts w:cs="Times New Roman"/>
                <w:sz w:val="20"/>
              </w:rPr>
            </w:pPr>
            <w:r w:rsidRPr="00A46DDC">
              <w:rPr>
                <w:rFonts w:cs="Times New Roman"/>
                <w:sz w:val="20"/>
              </w:rPr>
              <w:t>Очень высокий</w:t>
            </w:r>
          </w:p>
        </w:tc>
        <w:tc>
          <w:tcPr>
            <w:tcW w:w="2839" w:type="pct"/>
          </w:tcPr>
          <w:p w:rsidR="00A46DDC" w:rsidRPr="00A46DDC" w:rsidRDefault="00A46DDC" w:rsidP="00A46DDC">
            <w:pPr>
              <w:ind w:firstLine="16"/>
              <w:jc w:val="center"/>
              <w:cnfStyle w:val="000000000000"/>
              <w:rPr>
                <w:rFonts w:cs="Times New Roman"/>
                <w:sz w:val="20"/>
              </w:rPr>
            </w:pPr>
            <w:r w:rsidRPr="00A46DDC">
              <w:rPr>
                <w:rFonts w:cs="Times New Roman"/>
                <w:sz w:val="20"/>
              </w:rPr>
              <w:t>Вложения в исследования и инновации</w:t>
            </w:r>
          </w:p>
        </w:tc>
        <w:tc>
          <w:tcPr>
            <w:tcW w:w="846" w:type="pct"/>
          </w:tcPr>
          <w:p w:rsidR="00A46DDC" w:rsidRPr="00A46DDC" w:rsidRDefault="00A46DDC" w:rsidP="00A46DDC">
            <w:pPr>
              <w:ind w:firstLine="41"/>
              <w:jc w:val="center"/>
              <w:cnfStyle w:val="000000000000"/>
              <w:rPr>
                <w:rFonts w:cs="Times New Roman"/>
                <w:sz w:val="20"/>
              </w:rPr>
            </w:pPr>
            <w:r w:rsidRPr="00A46DDC">
              <w:rPr>
                <w:rFonts w:cs="Times New Roman"/>
                <w:sz w:val="20"/>
              </w:rPr>
              <w:t>16 – 20</w:t>
            </w:r>
          </w:p>
        </w:tc>
      </w:tr>
    </w:tbl>
    <w:p w:rsidR="00A46DDC" w:rsidRDefault="00A46DDC" w:rsidP="00A7013F">
      <w:pPr>
        <w:pStyle w:val="afffe"/>
      </w:pPr>
      <w:r w:rsidRPr="00411CD0">
        <w:t>Ставка дисконтирования, используемая в расчётах, будет составлять 1</w:t>
      </w:r>
      <w:r w:rsidR="00B03978">
        <w:t>7</w:t>
      </w:r>
      <w:r w:rsidRPr="00411CD0">
        <w:t>,</w:t>
      </w:r>
      <w:r w:rsidR="00B03978">
        <w:t>48</w:t>
      </w:r>
      <w:r w:rsidRPr="00411CD0">
        <w:t>%.</w:t>
      </w:r>
    </w:p>
    <w:p w:rsidR="00F51A3A" w:rsidRDefault="00F51A3A" w:rsidP="00BA7C9C">
      <w:pPr>
        <w:pStyle w:val="afffd"/>
      </w:pPr>
      <w:bookmarkStart w:id="156" w:name="_Toc292354913"/>
      <w:bookmarkStart w:id="157" w:name="_Toc183609310"/>
      <w:r w:rsidRPr="00292CCC">
        <w:t>7.2</w:t>
      </w:r>
      <w:r w:rsidR="001A6512" w:rsidRPr="00292CCC">
        <w:t>.</w:t>
      </w:r>
      <w:r w:rsidRPr="00292CCC">
        <w:t xml:space="preserve"> Источники финансирования </w:t>
      </w:r>
      <w:bookmarkEnd w:id="156"/>
      <w:r w:rsidR="00417D78" w:rsidRPr="00292CCC">
        <w:t>с указанием суммы и стоимости финансирования. График финансирования проекта.</w:t>
      </w:r>
      <w:bookmarkEnd w:id="157"/>
    </w:p>
    <w:p w:rsidR="00A46DDC" w:rsidRDefault="00A46DDC" w:rsidP="00BA7C9C">
      <w:pPr>
        <w:pStyle w:val="afffe"/>
      </w:pPr>
      <w:r w:rsidRPr="00411CD0">
        <w:t>Источником финансирования проекта являются собственные средства инвестора</w:t>
      </w:r>
      <w:r w:rsidR="00BA7C9C">
        <w:t>.</w:t>
      </w:r>
    </w:p>
    <w:p w:rsidR="00A46DDC" w:rsidRDefault="00A46DDC" w:rsidP="00082CCD">
      <w:pPr>
        <w:pStyle w:val="affff0"/>
      </w:pPr>
      <w:bookmarkStart w:id="158" w:name="_Ref385581162"/>
      <w:r>
        <w:t xml:space="preserve">Таблица </w:t>
      </w:r>
      <w:r w:rsidR="00EF3E73">
        <w:fldChar w:fldCharType="begin"/>
      </w:r>
      <w:r w:rsidR="003A0969">
        <w:instrText xml:space="preserve"> SEQ Таблица \* ARABIC </w:instrText>
      </w:r>
      <w:r w:rsidR="00EF3E73">
        <w:fldChar w:fldCharType="separate"/>
      </w:r>
      <w:r w:rsidR="00756FE4">
        <w:rPr>
          <w:noProof/>
        </w:rPr>
        <w:t>12</w:t>
      </w:r>
      <w:r w:rsidR="00EF3E73">
        <w:rPr>
          <w:noProof/>
        </w:rPr>
        <w:fldChar w:fldCharType="end"/>
      </w:r>
      <w:bookmarkEnd w:id="158"/>
      <w:r>
        <w:t xml:space="preserve"> - Источники финансирования </w:t>
      </w:r>
      <w:r w:rsidR="00571296">
        <w:t xml:space="preserve">по </w:t>
      </w:r>
      <w:r>
        <w:t>проект</w:t>
      </w:r>
      <w:r w:rsidR="00571296">
        <w:t>у</w:t>
      </w:r>
      <w:r>
        <w:t>, тыс. руб.</w:t>
      </w:r>
    </w:p>
    <w:tbl>
      <w:tblPr>
        <w:tblStyle w:val="-11"/>
        <w:tblW w:w="9204" w:type="dxa"/>
        <w:tblLook w:val="04A0"/>
      </w:tblPr>
      <w:tblGrid>
        <w:gridCol w:w="551"/>
        <w:gridCol w:w="2248"/>
        <w:gridCol w:w="2436"/>
        <w:gridCol w:w="992"/>
        <w:gridCol w:w="993"/>
        <w:gridCol w:w="992"/>
        <w:gridCol w:w="992"/>
      </w:tblGrid>
      <w:tr w:rsidR="00B03978" w:rsidRPr="00082CCD" w:rsidTr="004E4121">
        <w:trPr>
          <w:cnfStyle w:val="100000000000"/>
          <w:trHeight w:val="315"/>
          <w:tblHeader/>
        </w:trPr>
        <w:tc>
          <w:tcPr>
            <w:cnfStyle w:val="001000000000"/>
            <w:tcW w:w="551" w:type="dxa"/>
            <w:vMerge w:val="restart"/>
            <w:hideMark/>
          </w:tcPr>
          <w:p w:rsidR="00B03978" w:rsidRPr="00082CCD" w:rsidRDefault="00B03978" w:rsidP="00082CCD">
            <w:pPr>
              <w:pStyle w:val="affff1"/>
              <w:rPr>
                <w:color w:val="FFFFFF" w:themeColor="background1"/>
              </w:rPr>
            </w:pPr>
            <w:r w:rsidRPr="00082CCD">
              <w:rPr>
                <w:color w:val="FFFFFF" w:themeColor="background1"/>
              </w:rPr>
              <w:t>№ п/п</w:t>
            </w:r>
          </w:p>
        </w:tc>
        <w:tc>
          <w:tcPr>
            <w:tcW w:w="2248" w:type="dxa"/>
            <w:vMerge w:val="restart"/>
            <w:hideMark/>
          </w:tcPr>
          <w:p w:rsidR="00B03978" w:rsidRPr="00082CCD" w:rsidRDefault="00B03978" w:rsidP="00082CCD">
            <w:pPr>
              <w:pStyle w:val="affff1"/>
              <w:cnfStyle w:val="100000000000"/>
              <w:rPr>
                <w:color w:val="FFFFFF" w:themeColor="background1"/>
              </w:rPr>
            </w:pPr>
            <w:r w:rsidRPr="00082CCD">
              <w:rPr>
                <w:color w:val="FFFFFF" w:themeColor="background1"/>
              </w:rPr>
              <w:t>Наименование источников</w:t>
            </w:r>
          </w:p>
        </w:tc>
        <w:tc>
          <w:tcPr>
            <w:tcW w:w="2436" w:type="dxa"/>
            <w:vMerge w:val="restart"/>
            <w:hideMark/>
          </w:tcPr>
          <w:p w:rsidR="00B03978" w:rsidRPr="00082CCD" w:rsidRDefault="00B03978" w:rsidP="004E4121">
            <w:pPr>
              <w:pStyle w:val="affff1"/>
              <w:jc w:val="center"/>
              <w:cnfStyle w:val="100000000000"/>
              <w:rPr>
                <w:color w:val="FFFFFF" w:themeColor="background1"/>
              </w:rPr>
            </w:pPr>
            <w:r w:rsidRPr="00082CCD">
              <w:rPr>
                <w:color w:val="FFFFFF" w:themeColor="background1"/>
              </w:rPr>
              <w:t>Общая сумма</w:t>
            </w:r>
          </w:p>
        </w:tc>
        <w:tc>
          <w:tcPr>
            <w:tcW w:w="3969" w:type="dxa"/>
            <w:gridSpan w:val="4"/>
            <w:hideMark/>
          </w:tcPr>
          <w:p w:rsidR="00B03978" w:rsidRPr="00082CCD" w:rsidRDefault="00B03978" w:rsidP="004E4121">
            <w:pPr>
              <w:pStyle w:val="affff1"/>
              <w:jc w:val="center"/>
              <w:cnfStyle w:val="100000000000"/>
              <w:rPr>
                <w:color w:val="FFFFFF" w:themeColor="background1"/>
              </w:rPr>
            </w:pPr>
            <w:r w:rsidRPr="00082CCD">
              <w:rPr>
                <w:color w:val="FFFFFF" w:themeColor="background1"/>
              </w:rPr>
              <w:t>1-й год</w:t>
            </w:r>
          </w:p>
        </w:tc>
      </w:tr>
      <w:tr w:rsidR="004E4121" w:rsidRPr="00082CCD" w:rsidTr="004E4121">
        <w:trPr>
          <w:cnfStyle w:val="100000000000"/>
          <w:trHeight w:val="300"/>
          <w:tblHeader/>
        </w:trPr>
        <w:tc>
          <w:tcPr>
            <w:cnfStyle w:val="001000000000"/>
            <w:tcW w:w="551" w:type="dxa"/>
            <w:vMerge/>
            <w:hideMark/>
          </w:tcPr>
          <w:p w:rsidR="00B03978" w:rsidRPr="00082CCD" w:rsidRDefault="00B03978" w:rsidP="00082CCD">
            <w:pPr>
              <w:pStyle w:val="affff1"/>
              <w:rPr>
                <w:color w:val="FFFFFF" w:themeColor="background1"/>
              </w:rPr>
            </w:pPr>
          </w:p>
        </w:tc>
        <w:tc>
          <w:tcPr>
            <w:tcW w:w="2248" w:type="dxa"/>
            <w:vMerge/>
            <w:hideMark/>
          </w:tcPr>
          <w:p w:rsidR="00B03978" w:rsidRPr="00082CCD" w:rsidRDefault="00B03978" w:rsidP="00082CCD">
            <w:pPr>
              <w:pStyle w:val="affff1"/>
              <w:cnfStyle w:val="100000000000"/>
              <w:rPr>
                <w:color w:val="FFFFFF" w:themeColor="background1"/>
              </w:rPr>
            </w:pPr>
          </w:p>
        </w:tc>
        <w:tc>
          <w:tcPr>
            <w:tcW w:w="2436" w:type="dxa"/>
            <w:vMerge/>
            <w:hideMark/>
          </w:tcPr>
          <w:p w:rsidR="00B03978" w:rsidRPr="00082CCD" w:rsidRDefault="00B03978" w:rsidP="004E4121">
            <w:pPr>
              <w:pStyle w:val="affff1"/>
              <w:jc w:val="center"/>
              <w:cnfStyle w:val="100000000000"/>
              <w:rPr>
                <w:color w:val="FFFFFF" w:themeColor="background1"/>
              </w:rPr>
            </w:pPr>
          </w:p>
        </w:tc>
        <w:tc>
          <w:tcPr>
            <w:tcW w:w="992" w:type="dxa"/>
            <w:hideMark/>
          </w:tcPr>
          <w:p w:rsidR="00B03978" w:rsidRPr="00082CCD" w:rsidRDefault="00B03978" w:rsidP="00082CCD">
            <w:pPr>
              <w:pStyle w:val="affff1"/>
              <w:cnfStyle w:val="100000000000"/>
              <w:rPr>
                <w:color w:val="FFFFFF" w:themeColor="background1"/>
              </w:rPr>
            </w:pPr>
            <w:r w:rsidRPr="00082CCD">
              <w:rPr>
                <w:color w:val="FFFFFF" w:themeColor="background1"/>
              </w:rPr>
              <w:t>I кв.</w:t>
            </w:r>
          </w:p>
        </w:tc>
        <w:tc>
          <w:tcPr>
            <w:tcW w:w="993" w:type="dxa"/>
            <w:hideMark/>
          </w:tcPr>
          <w:p w:rsidR="00B03978" w:rsidRPr="00082CCD" w:rsidRDefault="00B03978" w:rsidP="00082CCD">
            <w:pPr>
              <w:pStyle w:val="affff1"/>
              <w:cnfStyle w:val="100000000000"/>
              <w:rPr>
                <w:color w:val="FFFFFF" w:themeColor="background1"/>
              </w:rPr>
            </w:pPr>
            <w:r w:rsidRPr="00082CCD">
              <w:rPr>
                <w:color w:val="FFFFFF" w:themeColor="background1"/>
              </w:rPr>
              <w:t>II кв.</w:t>
            </w:r>
          </w:p>
        </w:tc>
        <w:tc>
          <w:tcPr>
            <w:tcW w:w="992" w:type="dxa"/>
            <w:hideMark/>
          </w:tcPr>
          <w:p w:rsidR="00B03978" w:rsidRPr="00082CCD" w:rsidRDefault="00B03978" w:rsidP="00082CCD">
            <w:pPr>
              <w:pStyle w:val="affff1"/>
              <w:cnfStyle w:val="100000000000"/>
              <w:rPr>
                <w:color w:val="FFFFFF" w:themeColor="background1"/>
              </w:rPr>
            </w:pPr>
            <w:r w:rsidRPr="00082CCD">
              <w:rPr>
                <w:color w:val="FFFFFF" w:themeColor="background1"/>
              </w:rPr>
              <w:t>III кв.</w:t>
            </w:r>
          </w:p>
        </w:tc>
        <w:tc>
          <w:tcPr>
            <w:tcW w:w="992" w:type="dxa"/>
            <w:hideMark/>
          </w:tcPr>
          <w:p w:rsidR="00B03978" w:rsidRPr="00082CCD" w:rsidRDefault="00B03978" w:rsidP="00082CCD">
            <w:pPr>
              <w:pStyle w:val="affff1"/>
              <w:cnfStyle w:val="100000000000"/>
              <w:rPr>
                <w:color w:val="FFFFFF" w:themeColor="background1"/>
              </w:rPr>
            </w:pPr>
            <w:r w:rsidRPr="00082CCD">
              <w:rPr>
                <w:color w:val="FFFFFF" w:themeColor="background1"/>
              </w:rPr>
              <w:t>IV кв.</w:t>
            </w:r>
          </w:p>
        </w:tc>
      </w:tr>
      <w:tr w:rsidR="004E4121" w:rsidRPr="00082CCD" w:rsidTr="004E4121">
        <w:trPr>
          <w:cnfStyle w:val="000000100000"/>
          <w:trHeight w:val="345"/>
        </w:trPr>
        <w:tc>
          <w:tcPr>
            <w:cnfStyle w:val="001000000000"/>
            <w:tcW w:w="551" w:type="dxa"/>
            <w:hideMark/>
          </w:tcPr>
          <w:p w:rsidR="004E4121" w:rsidRPr="00082CCD" w:rsidRDefault="004E4121" w:rsidP="004E4121">
            <w:pPr>
              <w:pStyle w:val="affff1"/>
            </w:pPr>
            <w:r w:rsidRPr="00082CCD">
              <w:t>1.</w:t>
            </w:r>
          </w:p>
        </w:tc>
        <w:tc>
          <w:tcPr>
            <w:tcW w:w="2248" w:type="dxa"/>
            <w:hideMark/>
          </w:tcPr>
          <w:p w:rsidR="004E4121" w:rsidRPr="00082CCD" w:rsidRDefault="004E4121" w:rsidP="004E4121">
            <w:pPr>
              <w:pStyle w:val="affff1"/>
              <w:cnfStyle w:val="000000100000"/>
              <w:rPr>
                <w:b/>
                <w:bCs/>
              </w:rPr>
            </w:pPr>
            <w:r w:rsidRPr="00082CCD">
              <w:rPr>
                <w:b/>
                <w:bCs/>
              </w:rPr>
              <w:t>Собственные средства, в т.ч.:</w:t>
            </w:r>
          </w:p>
        </w:tc>
        <w:tc>
          <w:tcPr>
            <w:tcW w:w="2436" w:type="dxa"/>
            <w:hideMark/>
          </w:tcPr>
          <w:p w:rsidR="004E4121" w:rsidRPr="00082CCD" w:rsidRDefault="004E4121" w:rsidP="004E4121">
            <w:pPr>
              <w:pStyle w:val="affff1"/>
              <w:jc w:val="center"/>
              <w:cnfStyle w:val="000000100000"/>
            </w:pPr>
            <w:r w:rsidRPr="004E4121">
              <w:t>515 737,2</w:t>
            </w:r>
          </w:p>
        </w:tc>
        <w:tc>
          <w:tcPr>
            <w:tcW w:w="992" w:type="dxa"/>
            <w:hideMark/>
          </w:tcPr>
          <w:p w:rsidR="004E4121" w:rsidRPr="00082CCD" w:rsidRDefault="004E4121" w:rsidP="004E4121">
            <w:pPr>
              <w:pStyle w:val="affff1"/>
              <w:cnfStyle w:val="000000100000"/>
            </w:pPr>
            <w:r w:rsidRPr="004E4121">
              <w:t>80 405,1</w:t>
            </w:r>
          </w:p>
        </w:tc>
        <w:tc>
          <w:tcPr>
            <w:tcW w:w="993" w:type="dxa"/>
            <w:hideMark/>
          </w:tcPr>
          <w:p w:rsidR="004E4121" w:rsidRPr="00082CCD" w:rsidRDefault="004E4121" w:rsidP="004E4121">
            <w:pPr>
              <w:pStyle w:val="affff1"/>
              <w:cnfStyle w:val="000000100000"/>
            </w:pPr>
            <w:r w:rsidRPr="004E4121">
              <w:t>80 405,1</w:t>
            </w:r>
          </w:p>
        </w:tc>
        <w:tc>
          <w:tcPr>
            <w:tcW w:w="992" w:type="dxa"/>
            <w:hideMark/>
          </w:tcPr>
          <w:p w:rsidR="004E4121" w:rsidRPr="00082CCD" w:rsidRDefault="004E4121" w:rsidP="004E4121">
            <w:pPr>
              <w:pStyle w:val="affff1"/>
              <w:cnfStyle w:val="000000100000"/>
            </w:pPr>
            <w:r w:rsidRPr="004E4121">
              <w:t>171 255,1</w:t>
            </w:r>
          </w:p>
        </w:tc>
        <w:tc>
          <w:tcPr>
            <w:tcW w:w="992" w:type="dxa"/>
            <w:hideMark/>
          </w:tcPr>
          <w:p w:rsidR="004E4121" w:rsidRPr="00082CCD" w:rsidRDefault="004E4121" w:rsidP="004E4121">
            <w:pPr>
              <w:pStyle w:val="affff1"/>
              <w:cnfStyle w:val="000000100000"/>
            </w:pPr>
            <w:r w:rsidRPr="004E4121">
              <w:t>183 671,9</w:t>
            </w:r>
          </w:p>
        </w:tc>
      </w:tr>
      <w:tr w:rsidR="004E4121" w:rsidRPr="00082CCD" w:rsidTr="004E4121">
        <w:trPr>
          <w:trHeight w:val="345"/>
        </w:trPr>
        <w:tc>
          <w:tcPr>
            <w:cnfStyle w:val="001000000000"/>
            <w:tcW w:w="551" w:type="dxa"/>
            <w:hideMark/>
          </w:tcPr>
          <w:p w:rsidR="004E4121" w:rsidRPr="00082CCD" w:rsidRDefault="004E4121" w:rsidP="004E4121">
            <w:pPr>
              <w:pStyle w:val="affff1"/>
            </w:pPr>
            <w:r w:rsidRPr="00082CCD">
              <w:t>1.1.</w:t>
            </w:r>
          </w:p>
        </w:tc>
        <w:tc>
          <w:tcPr>
            <w:tcW w:w="2248" w:type="dxa"/>
            <w:hideMark/>
          </w:tcPr>
          <w:p w:rsidR="004E4121" w:rsidRPr="00082CCD" w:rsidRDefault="004E4121" w:rsidP="004E4121">
            <w:pPr>
              <w:pStyle w:val="affff1"/>
              <w:cnfStyle w:val="000000000000"/>
            </w:pPr>
            <w:r w:rsidRPr="00082CCD">
              <w:t>взнос в уставный капитал</w:t>
            </w:r>
          </w:p>
        </w:tc>
        <w:tc>
          <w:tcPr>
            <w:tcW w:w="2436" w:type="dxa"/>
            <w:hideMark/>
          </w:tcPr>
          <w:p w:rsidR="004E4121" w:rsidRPr="00082CCD" w:rsidRDefault="004E4121" w:rsidP="004E4121">
            <w:pPr>
              <w:pStyle w:val="affff1"/>
              <w:jc w:val="center"/>
              <w:cnfStyle w:val="000000000000"/>
            </w:pPr>
            <w:r w:rsidRPr="004E4121">
              <w:t>515 737,2</w:t>
            </w:r>
          </w:p>
        </w:tc>
        <w:tc>
          <w:tcPr>
            <w:tcW w:w="992" w:type="dxa"/>
            <w:hideMark/>
          </w:tcPr>
          <w:p w:rsidR="004E4121" w:rsidRPr="00082CCD" w:rsidRDefault="004E4121" w:rsidP="004E4121">
            <w:pPr>
              <w:pStyle w:val="affff1"/>
              <w:cnfStyle w:val="000000000000"/>
            </w:pPr>
            <w:r w:rsidRPr="004E4121">
              <w:t>80 405,1</w:t>
            </w:r>
          </w:p>
        </w:tc>
        <w:tc>
          <w:tcPr>
            <w:tcW w:w="993" w:type="dxa"/>
            <w:hideMark/>
          </w:tcPr>
          <w:p w:rsidR="004E4121" w:rsidRPr="00082CCD" w:rsidRDefault="004E4121" w:rsidP="004E4121">
            <w:pPr>
              <w:pStyle w:val="affff1"/>
              <w:cnfStyle w:val="000000000000"/>
            </w:pPr>
            <w:r w:rsidRPr="004E4121">
              <w:t>80 405,1</w:t>
            </w:r>
          </w:p>
        </w:tc>
        <w:tc>
          <w:tcPr>
            <w:tcW w:w="992" w:type="dxa"/>
            <w:hideMark/>
          </w:tcPr>
          <w:p w:rsidR="004E4121" w:rsidRPr="00082CCD" w:rsidRDefault="004E4121" w:rsidP="004E4121">
            <w:pPr>
              <w:pStyle w:val="affff1"/>
              <w:cnfStyle w:val="000000000000"/>
            </w:pPr>
            <w:r w:rsidRPr="004E4121">
              <w:t>171 255,1</w:t>
            </w:r>
          </w:p>
        </w:tc>
        <w:tc>
          <w:tcPr>
            <w:tcW w:w="992" w:type="dxa"/>
            <w:hideMark/>
          </w:tcPr>
          <w:p w:rsidR="004E4121" w:rsidRPr="00082CCD" w:rsidRDefault="004E4121" w:rsidP="004E4121">
            <w:pPr>
              <w:pStyle w:val="affff1"/>
              <w:cnfStyle w:val="000000000000"/>
            </w:pPr>
            <w:r w:rsidRPr="004E4121">
              <w:t>183 671,9</w:t>
            </w:r>
          </w:p>
        </w:tc>
      </w:tr>
      <w:tr w:rsidR="004E4121" w:rsidRPr="00082CCD" w:rsidTr="004E4121">
        <w:trPr>
          <w:cnfStyle w:val="000000100000"/>
          <w:trHeight w:val="345"/>
        </w:trPr>
        <w:tc>
          <w:tcPr>
            <w:cnfStyle w:val="001000000000"/>
            <w:tcW w:w="551" w:type="dxa"/>
            <w:hideMark/>
          </w:tcPr>
          <w:p w:rsidR="00B03978" w:rsidRPr="00082CCD" w:rsidRDefault="00B03978" w:rsidP="00082CCD">
            <w:pPr>
              <w:pStyle w:val="affff1"/>
            </w:pPr>
            <w:r w:rsidRPr="00082CCD">
              <w:lastRenderedPageBreak/>
              <w:t>1.2.</w:t>
            </w:r>
          </w:p>
        </w:tc>
        <w:tc>
          <w:tcPr>
            <w:tcW w:w="2248" w:type="dxa"/>
            <w:hideMark/>
          </w:tcPr>
          <w:p w:rsidR="00B03978" w:rsidRPr="00082CCD" w:rsidRDefault="00B03978" w:rsidP="00082CCD">
            <w:pPr>
              <w:pStyle w:val="affff1"/>
              <w:cnfStyle w:val="000000100000"/>
            </w:pPr>
            <w:r w:rsidRPr="00082CCD">
              <w:t>выручка от реализации активов</w:t>
            </w:r>
          </w:p>
        </w:tc>
        <w:tc>
          <w:tcPr>
            <w:tcW w:w="2436" w:type="dxa"/>
            <w:hideMark/>
          </w:tcPr>
          <w:p w:rsidR="00B03978" w:rsidRPr="00082CCD" w:rsidRDefault="00B03978" w:rsidP="004E4121">
            <w:pPr>
              <w:pStyle w:val="affff1"/>
              <w:jc w:val="center"/>
              <w:cnfStyle w:val="000000100000"/>
            </w:pPr>
            <w:r w:rsidRPr="00082CCD">
              <w:t>0</w:t>
            </w:r>
          </w:p>
        </w:tc>
        <w:tc>
          <w:tcPr>
            <w:tcW w:w="992" w:type="dxa"/>
            <w:hideMark/>
          </w:tcPr>
          <w:p w:rsidR="00B03978" w:rsidRPr="00082CCD" w:rsidRDefault="00B03978" w:rsidP="00082CCD">
            <w:pPr>
              <w:pStyle w:val="affff1"/>
              <w:cnfStyle w:val="000000100000"/>
            </w:pPr>
            <w:r w:rsidRPr="00082CCD">
              <w:t> </w:t>
            </w:r>
          </w:p>
        </w:tc>
        <w:tc>
          <w:tcPr>
            <w:tcW w:w="993" w:type="dxa"/>
            <w:hideMark/>
          </w:tcPr>
          <w:p w:rsidR="00B03978" w:rsidRPr="00082CCD" w:rsidRDefault="00B03978" w:rsidP="00082CCD">
            <w:pPr>
              <w:pStyle w:val="affff1"/>
              <w:cnfStyle w:val="000000100000"/>
            </w:pPr>
            <w:r w:rsidRPr="00082CCD">
              <w:t> </w:t>
            </w:r>
          </w:p>
        </w:tc>
        <w:tc>
          <w:tcPr>
            <w:tcW w:w="992" w:type="dxa"/>
            <w:hideMark/>
          </w:tcPr>
          <w:p w:rsidR="00B03978" w:rsidRPr="00082CCD" w:rsidRDefault="00B03978" w:rsidP="00082CCD">
            <w:pPr>
              <w:pStyle w:val="affff1"/>
              <w:cnfStyle w:val="000000100000"/>
            </w:pPr>
            <w:r w:rsidRPr="00082CCD">
              <w:t> </w:t>
            </w:r>
          </w:p>
        </w:tc>
        <w:tc>
          <w:tcPr>
            <w:tcW w:w="992" w:type="dxa"/>
            <w:hideMark/>
          </w:tcPr>
          <w:p w:rsidR="00B03978" w:rsidRPr="00082CCD" w:rsidRDefault="00B03978" w:rsidP="00082CCD">
            <w:pPr>
              <w:pStyle w:val="affff1"/>
              <w:cnfStyle w:val="000000100000"/>
            </w:pPr>
            <w:r w:rsidRPr="00082CCD">
              <w:t> </w:t>
            </w:r>
          </w:p>
        </w:tc>
      </w:tr>
      <w:tr w:rsidR="004E4121" w:rsidRPr="00082CCD" w:rsidTr="004E4121">
        <w:trPr>
          <w:trHeight w:val="345"/>
        </w:trPr>
        <w:tc>
          <w:tcPr>
            <w:cnfStyle w:val="001000000000"/>
            <w:tcW w:w="551" w:type="dxa"/>
            <w:hideMark/>
          </w:tcPr>
          <w:p w:rsidR="00B03978" w:rsidRPr="00082CCD" w:rsidRDefault="00B03978" w:rsidP="00082CCD">
            <w:pPr>
              <w:pStyle w:val="affff1"/>
            </w:pPr>
            <w:r w:rsidRPr="00082CCD">
              <w:t>1.3.</w:t>
            </w:r>
          </w:p>
        </w:tc>
        <w:tc>
          <w:tcPr>
            <w:tcW w:w="2248" w:type="dxa"/>
            <w:hideMark/>
          </w:tcPr>
          <w:p w:rsidR="00B03978" w:rsidRPr="00082CCD" w:rsidRDefault="00B03978" w:rsidP="00082CCD">
            <w:pPr>
              <w:pStyle w:val="affff1"/>
              <w:cnfStyle w:val="000000000000"/>
            </w:pPr>
            <w:r w:rsidRPr="00082CCD">
              <w:t>амортизационные отчисления</w:t>
            </w:r>
          </w:p>
        </w:tc>
        <w:tc>
          <w:tcPr>
            <w:tcW w:w="2436" w:type="dxa"/>
            <w:hideMark/>
          </w:tcPr>
          <w:p w:rsidR="00B03978" w:rsidRPr="00082CCD" w:rsidRDefault="00B03978" w:rsidP="004E4121">
            <w:pPr>
              <w:pStyle w:val="affff1"/>
              <w:jc w:val="center"/>
              <w:cnfStyle w:val="000000000000"/>
            </w:pPr>
            <w:r w:rsidRPr="00082CCD">
              <w:t>0</w:t>
            </w:r>
          </w:p>
        </w:tc>
        <w:tc>
          <w:tcPr>
            <w:tcW w:w="992" w:type="dxa"/>
            <w:hideMark/>
          </w:tcPr>
          <w:p w:rsidR="00B03978" w:rsidRPr="00082CCD" w:rsidRDefault="00B03978" w:rsidP="00082CCD">
            <w:pPr>
              <w:pStyle w:val="affff1"/>
              <w:cnfStyle w:val="000000000000"/>
            </w:pPr>
            <w:r w:rsidRPr="00082CCD">
              <w:t> </w:t>
            </w:r>
          </w:p>
        </w:tc>
        <w:tc>
          <w:tcPr>
            <w:tcW w:w="993" w:type="dxa"/>
            <w:hideMark/>
          </w:tcPr>
          <w:p w:rsidR="00B03978" w:rsidRPr="00082CCD" w:rsidRDefault="00B03978" w:rsidP="00082CCD">
            <w:pPr>
              <w:pStyle w:val="affff1"/>
              <w:cnfStyle w:val="000000000000"/>
            </w:pPr>
            <w:r w:rsidRPr="00082CCD">
              <w:t> </w:t>
            </w:r>
          </w:p>
        </w:tc>
        <w:tc>
          <w:tcPr>
            <w:tcW w:w="992" w:type="dxa"/>
            <w:hideMark/>
          </w:tcPr>
          <w:p w:rsidR="00B03978" w:rsidRPr="00082CCD" w:rsidRDefault="00B03978" w:rsidP="00082CCD">
            <w:pPr>
              <w:pStyle w:val="affff1"/>
              <w:cnfStyle w:val="000000000000"/>
            </w:pPr>
            <w:r w:rsidRPr="00082CCD">
              <w:t> </w:t>
            </w:r>
          </w:p>
        </w:tc>
        <w:tc>
          <w:tcPr>
            <w:tcW w:w="992" w:type="dxa"/>
            <w:hideMark/>
          </w:tcPr>
          <w:p w:rsidR="00B03978" w:rsidRPr="00082CCD" w:rsidRDefault="00B03978" w:rsidP="00082CCD">
            <w:pPr>
              <w:pStyle w:val="affff1"/>
              <w:cnfStyle w:val="000000000000"/>
            </w:pPr>
            <w:r w:rsidRPr="00082CCD">
              <w:t> </w:t>
            </w:r>
          </w:p>
        </w:tc>
      </w:tr>
      <w:tr w:rsidR="004E4121" w:rsidRPr="00082CCD" w:rsidTr="004E4121">
        <w:trPr>
          <w:cnfStyle w:val="000000100000"/>
          <w:trHeight w:val="345"/>
        </w:trPr>
        <w:tc>
          <w:tcPr>
            <w:cnfStyle w:val="001000000000"/>
            <w:tcW w:w="551" w:type="dxa"/>
            <w:hideMark/>
          </w:tcPr>
          <w:p w:rsidR="00B03978" w:rsidRPr="00082CCD" w:rsidRDefault="00B03978" w:rsidP="00082CCD">
            <w:pPr>
              <w:pStyle w:val="affff1"/>
            </w:pPr>
            <w:r w:rsidRPr="00082CCD">
              <w:t>1.4.</w:t>
            </w:r>
          </w:p>
        </w:tc>
        <w:tc>
          <w:tcPr>
            <w:tcW w:w="2248" w:type="dxa"/>
            <w:hideMark/>
          </w:tcPr>
          <w:p w:rsidR="00B03978" w:rsidRPr="00082CCD" w:rsidRDefault="00B03978" w:rsidP="00082CCD">
            <w:pPr>
              <w:pStyle w:val="affff1"/>
              <w:cnfStyle w:val="000000100000"/>
            </w:pPr>
            <w:r w:rsidRPr="00082CCD">
              <w:t>прочее</w:t>
            </w:r>
          </w:p>
        </w:tc>
        <w:tc>
          <w:tcPr>
            <w:tcW w:w="2436" w:type="dxa"/>
            <w:hideMark/>
          </w:tcPr>
          <w:p w:rsidR="00B03978" w:rsidRPr="00082CCD" w:rsidRDefault="00B03978" w:rsidP="004E4121">
            <w:pPr>
              <w:pStyle w:val="affff1"/>
              <w:jc w:val="center"/>
              <w:cnfStyle w:val="000000100000"/>
            </w:pPr>
            <w:r w:rsidRPr="00082CCD">
              <w:t>0</w:t>
            </w:r>
          </w:p>
        </w:tc>
        <w:tc>
          <w:tcPr>
            <w:tcW w:w="992" w:type="dxa"/>
            <w:hideMark/>
          </w:tcPr>
          <w:p w:rsidR="00B03978" w:rsidRPr="00082CCD" w:rsidRDefault="00B03978" w:rsidP="00082CCD">
            <w:pPr>
              <w:pStyle w:val="affff1"/>
              <w:cnfStyle w:val="000000100000"/>
            </w:pPr>
            <w:r w:rsidRPr="00082CCD">
              <w:t> </w:t>
            </w:r>
          </w:p>
        </w:tc>
        <w:tc>
          <w:tcPr>
            <w:tcW w:w="993" w:type="dxa"/>
            <w:hideMark/>
          </w:tcPr>
          <w:p w:rsidR="00B03978" w:rsidRPr="00082CCD" w:rsidRDefault="00B03978" w:rsidP="00082CCD">
            <w:pPr>
              <w:pStyle w:val="affff1"/>
              <w:cnfStyle w:val="000000100000"/>
            </w:pPr>
            <w:r w:rsidRPr="00082CCD">
              <w:t> </w:t>
            </w:r>
          </w:p>
        </w:tc>
        <w:tc>
          <w:tcPr>
            <w:tcW w:w="992" w:type="dxa"/>
            <w:hideMark/>
          </w:tcPr>
          <w:p w:rsidR="00B03978" w:rsidRPr="00082CCD" w:rsidRDefault="00B03978" w:rsidP="00082CCD">
            <w:pPr>
              <w:pStyle w:val="affff1"/>
              <w:cnfStyle w:val="000000100000"/>
            </w:pPr>
            <w:r w:rsidRPr="00082CCD">
              <w:t> </w:t>
            </w:r>
          </w:p>
        </w:tc>
        <w:tc>
          <w:tcPr>
            <w:tcW w:w="992" w:type="dxa"/>
            <w:hideMark/>
          </w:tcPr>
          <w:p w:rsidR="00B03978" w:rsidRPr="00082CCD" w:rsidRDefault="00B03978" w:rsidP="00082CCD">
            <w:pPr>
              <w:pStyle w:val="affff1"/>
              <w:cnfStyle w:val="000000100000"/>
            </w:pPr>
            <w:r w:rsidRPr="00082CCD">
              <w:t> </w:t>
            </w:r>
          </w:p>
        </w:tc>
      </w:tr>
      <w:tr w:rsidR="004E4121" w:rsidRPr="00082CCD" w:rsidTr="004E4121">
        <w:trPr>
          <w:trHeight w:val="345"/>
        </w:trPr>
        <w:tc>
          <w:tcPr>
            <w:cnfStyle w:val="001000000000"/>
            <w:tcW w:w="551" w:type="dxa"/>
            <w:hideMark/>
          </w:tcPr>
          <w:p w:rsidR="00B03978" w:rsidRPr="00082CCD" w:rsidRDefault="00B03978" w:rsidP="00082CCD">
            <w:pPr>
              <w:pStyle w:val="affff1"/>
            </w:pPr>
            <w:r w:rsidRPr="00082CCD">
              <w:t>2.</w:t>
            </w:r>
          </w:p>
        </w:tc>
        <w:tc>
          <w:tcPr>
            <w:tcW w:w="2248" w:type="dxa"/>
            <w:hideMark/>
          </w:tcPr>
          <w:p w:rsidR="00B03978" w:rsidRPr="00082CCD" w:rsidRDefault="00B03978" w:rsidP="00082CCD">
            <w:pPr>
              <w:pStyle w:val="affff1"/>
              <w:cnfStyle w:val="000000000000"/>
              <w:rPr>
                <w:b/>
                <w:bCs/>
              </w:rPr>
            </w:pPr>
            <w:r w:rsidRPr="00082CCD">
              <w:rPr>
                <w:b/>
                <w:bCs/>
              </w:rPr>
              <w:t>Привлеченные средства, в т.ч.:</w:t>
            </w:r>
          </w:p>
        </w:tc>
        <w:tc>
          <w:tcPr>
            <w:tcW w:w="2436" w:type="dxa"/>
            <w:hideMark/>
          </w:tcPr>
          <w:p w:rsidR="00B03978" w:rsidRPr="00082CCD" w:rsidRDefault="00B03978" w:rsidP="004E4121">
            <w:pPr>
              <w:pStyle w:val="affff1"/>
              <w:jc w:val="center"/>
              <w:cnfStyle w:val="000000000000"/>
            </w:pPr>
            <w:r w:rsidRPr="00082CCD">
              <w:t>0</w:t>
            </w:r>
          </w:p>
        </w:tc>
        <w:tc>
          <w:tcPr>
            <w:tcW w:w="992" w:type="dxa"/>
            <w:hideMark/>
          </w:tcPr>
          <w:p w:rsidR="00B03978" w:rsidRPr="00082CCD" w:rsidRDefault="00B03978" w:rsidP="00082CCD">
            <w:pPr>
              <w:pStyle w:val="affff1"/>
              <w:cnfStyle w:val="000000000000"/>
            </w:pPr>
            <w:r w:rsidRPr="00082CCD">
              <w:t>0</w:t>
            </w:r>
          </w:p>
        </w:tc>
        <w:tc>
          <w:tcPr>
            <w:tcW w:w="993" w:type="dxa"/>
            <w:hideMark/>
          </w:tcPr>
          <w:p w:rsidR="00B03978" w:rsidRPr="00082CCD" w:rsidRDefault="00B03978" w:rsidP="00082CCD">
            <w:pPr>
              <w:pStyle w:val="affff1"/>
              <w:cnfStyle w:val="000000000000"/>
            </w:pPr>
            <w:r w:rsidRPr="00082CCD">
              <w:t>0</w:t>
            </w:r>
          </w:p>
        </w:tc>
        <w:tc>
          <w:tcPr>
            <w:tcW w:w="992" w:type="dxa"/>
            <w:hideMark/>
          </w:tcPr>
          <w:p w:rsidR="00B03978" w:rsidRPr="00082CCD" w:rsidRDefault="00B03978" w:rsidP="00082CCD">
            <w:pPr>
              <w:pStyle w:val="affff1"/>
              <w:cnfStyle w:val="000000000000"/>
            </w:pPr>
            <w:r w:rsidRPr="00082CCD">
              <w:t>0</w:t>
            </w:r>
          </w:p>
        </w:tc>
        <w:tc>
          <w:tcPr>
            <w:tcW w:w="992" w:type="dxa"/>
            <w:hideMark/>
          </w:tcPr>
          <w:p w:rsidR="00B03978" w:rsidRPr="00082CCD" w:rsidRDefault="00B03978" w:rsidP="00082CCD">
            <w:pPr>
              <w:pStyle w:val="affff1"/>
              <w:cnfStyle w:val="000000000000"/>
            </w:pPr>
            <w:r w:rsidRPr="00082CCD">
              <w:t>0</w:t>
            </w:r>
          </w:p>
        </w:tc>
      </w:tr>
      <w:tr w:rsidR="004E4121" w:rsidRPr="00082CCD" w:rsidTr="004E4121">
        <w:trPr>
          <w:cnfStyle w:val="000000100000"/>
          <w:trHeight w:val="345"/>
        </w:trPr>
        <w:tc>
          <w:tcPr>
            <w:cnfStyle w:val="001000000000"/>
            <w:tcW w:w="551" w:type="dxa"/>
            <w:hideMark/>
          </w:tcPr>
          <w:p w:rsidR="00B03978" w:rsidRPr="00082CCD" w:rsidRDefault="00B03978" w:rsidP="00082CCD">
            <w:pPr>
              <w:pStyle w:val="affff1"/>
            </w:pPr>
            <w:r w:rsidRPr="00082CCD">
              <w:t>2.1.</w:t>
            </w:r>
          </w:p>
        </w:tc>
        <w:tc>
          <w:tcPr>
            <w:tcW w:w="2248" w:type="dxa"/>
            <w:hideMark/>
          </w:tcPr>
          <w:p w:rsidR="00B03978" w:rsidRPr="00082CCD" w:rsidRDefault="00B03978" w:rsidP="00082CCD">
            <w:pPr>
              <w:pStyle w:val="affff1"/>
              <w:cnfStyle w:val="000000100000"/>
            </w:pPr>
            <w:r w:rsidRPr="00082CCD">
              <w:t>кредитные средства</w:t>
            </w:r>
          </w:p>
        </w:tc>
        <w:tc>
          <w:tcPr>
            <w:tcW w:w="2436" w:type="dxa"/>
            <w:hideMark/>
          </w:tcPr>
          <w:p w:rsidR="00B03978" w:rsidRPr="00082CCD" w:rsidRDefault="00B03978" w:rsidP="004E4121">
            <w:pPr>
              <w:pStyle w:val="affff1"/>
              <w:jc w:val="center"/>
              <w:cnfStyle w:val="000000100000"/>
            </w:pPr>
            <w:r w:rsidRPr="00082CCD">
              <w:t>0</w:t>
            </w:r>
          </w:p>
        </w:tc>
        <w:tc>
          <w:tcPr>
            <w:tcW w:w="992" w:type="dxa"/>
            <w:hideMark/>
          </w:tcPr>
          <w:p w:rsidR="00B03978" w:rsidRPr="00082CCD" w:rsidRDefault="00B03978" w:rsidP="00082CCD">
            <w:pPr>
              <w:pStyle w:val="affff1"/>
              <w:cnfStyle w:val="000000100000"/>
            </w:pPr>
            <w:r w:rsidRPr="00082CCD">
              <w:t> </w:t>
            </w:r>
          </w:p>
        </w:tc>
        <w:tc>
          <w:tcPr>
            <w:tcW w:w="993" w:type="dxa"/>
            <w:hideMark/>
          </w:tcPr>
          <w:p w:rsidR="00B03978" w:rsidRPr="00082CCD" w:rsidRDefault="00B03978" w:rsidP="00082CCD">
            <w:pPr>
              <w:pStyle w:val="affff1"/>
              <w:cnfStyle w:val="000000100000"/>
            </w:pPr>
            <w:r w:rsidRPr="00082CCD">
              <w:t> </w:t>
            </w:r>
          </w:p>
        </w:tc>
        <w:tc>
          <w:tcPr>
            <w:tcW w:w="992" w:type="dxa"/>
            <w:hideMark/>
          </w:tcPr>
          <w:p w:rsidR="00B03978" w:rsidRPr="00082CCD" w:rsidRDefault="00B03978" w:rsidP="00082CCD">
            <w:pPr>
              <w:pStyle w:val="affff1"/>
              <w:cnfStyle w:val="000000100000"/>
            </w:pPr>
            <w:r w:rsidRPr="00082CCD">
              <w:t> </w:t>
            </w:r>
          </w:p>
        </w:tc>
        <w:tc>
          <w:tcPr>
            <w:tcW w:w="992" w:type="dxa"/>
            <w:hideMark/>
          </w:tcPr>
          <w:p w:rsidR="00B03978" w:rsidRPr="00082CCD" w:rsidRDefault="00B03978" w:rsidP="00082CCD">
            <w:pPr>
              <w:pStyle w:val="affff1"/>
              <w:cnfStyle w:val="000000100000"/>
            </w:pPr>
            <w:r w:rsidRPr="00082CCD">
              <w:t> </w:t>
            </w:r>
          </w:p>
        </w:tc>
      </w:tr>
      <w:tr w:rsidR="004E4121" w:rsidRPr="00082CCD" w:rsidTr="004E4121">
        <w:trPr>
          <w:trHeight w:val="345"/>
        </w:trPr>
        <w:tc>
          <w:tcPr>
            <w:cnfStyle w:val="001000000000"/>
            <w:tcW w:w="551" w:type="dxa"/>
            <w:hideMark/>
          </w:tcPr>
          <w:p w:rsidR="00B03978" w:rsidRPr="00082CCD" w:rsidRDefault="00B03978" w:rsidP="00082CCD">
            <w:pPr>
              <w:pStyle w:val="affff1"/>
            </w:pPr>
            <w:r w:rsidRPr="00082CCD">
              <w:t>2.2.</w:t>
            </w:r>
          </w:p>
        </w:tc>
        <w:tc>
          <w:tcPr>
            <w:tcW w:w="2248" w:type="dxa"/>
            <w:hideMark/>
          </w:tcPr>
          <w:p w:rsidR="00B03978" w:rsidRPr="00082CCD" w:rsidRDefault="00B03978" w:rsidP="00082CCD">
            <w:pPr>
              <w:pStyle w:val="affff1"/>
              <w:cnfStyle w:val="000000000000"/>
            </w:pPr>
            <w:r w:rsidRPr="00082CCD">
              <w:t>заемные средства</w:t>
            </w:r>
          </w:p>
        </w:tc>
        <w:tc>
          <w:tcPr>
            <w:tcW w:w="2436" w:type="dxa"/>
            <w:hideMark/>
          </w:tcPr>
          <w:p w:rsidR="00B03978" w:rsidRPr="00082CCD" w:rsidRDefault="00B03978" w:rsidP="004E4121">
            <w:pPr>
              <w:pStyle w:val="affff1"/>
              <w:jc w:val="center"/>
              <w:cnfStyle w:val="000000000000"/>
            </w:pPr>
            <w:r w:rsidRPr="00082CCD">
              <w:t>0</w:t>
            </w:r>
          </w:p>
        </w:tc>
        <w:tc>
          <w:tcPr>
            <w:tcW w:w="992" w:type="dxa"/>
            <w:hideMark/>
          </w:tcPr>
          <w:p w:rsidR="00B03978" w:rsidRPr="00082CCD" w:rsidRDefault="00B03978" w:rsidP="00082CCD">
            <w:pPr>
              <w:pStyle w:val="affff1"/>
              <w:cnfStyle w:val="000000000000"/>
            </w:pPr>
            <w:r w:rsidRPr="00082CCD">
              <w:t> </w:t>
            </w:r>
          </w:p>
        </w:tc>
        <w:tc>
          <w:tcPr>
            <w:tcW w:w="993" w:type="dxa"/>
            <w:hideMark/>
          </w:tcPr>
          <w:p w:rsidR="00B03978" w:rsidRPr="00082CCD" w:rsidRDefault="00B03978" w:rsidP="00082CCD">
            <w:pPr>
              <w:pStyle w:val="affff1"/>
              <w:cnfStyle w:val="000000000000"/>
            </w:pPr>
            <w:r w:rsidRPr="00082CCD">
              <w:t> </w:t>
            </w:r>
          </w:p>
        </w:tc>
        <w:tc>
          <w:tcPr>
            <w:tcW w:w="992" w:type="dxa"/>
            <w:hideMark/>
          </w:tcPr>
          <w:p w:rsidR="00B03978" w:rsidRPr="00082CCD" w:rsidRDefault="00B03978" w:rsidP="00082CCD">
            <w:pPr>
              <w:pStyle w:val="affff1"/>
              <w:cnfStyle w:val="000000000000"/>
            </w:pPr>
            <w:r w:rsidRPr="00082CCD">
              <w:t> </w:t>
            </w:r>
          </w:p>
        </w:tc>
        <w:tc>
          <w:tcPr>
            <w:tcW w:w="992" w:type="dxa"/>
            <w:hideMark/>
          </w:tcPr>
          <w:p w:rsidR="00B03978" w:rsidRPr="00082CCD" w:rsidRDefault="00B03978" w:rsidP="00082CCD">
            <w:pPr>
              <w:pStyle w:val="affff1"/>
              <w:cnfStyle w:val="000000000000"/>
            </w:pPr>
            <w:r w:rsidRPr="00082CCD">
              <w:t> </w:t>
            </w:r>
          </w:p>
        </w:tc>
      </w:tr>
      <w:tr w:rsidR="004E4121" w:rsidRPr="00082CCD" w:rsidTr="004E4121">
        <w:trPr>
          <w:cnfStyle w:val="000000100000"/>
          <w:trHeight w:val="345"/>
        </w:trPr>
        <w:tc>
          <w:tcPr>
            <w:cnfStyle w:val="001000000000"/>
            <w:tcW w:w="551" w:type="dxa"/>
            <w:hideMark/>
          </w:tcPr>
          <w:p w:rsidR="00B03978" w:rsidRPr="00082CCD" w:rsidRDefault="00B03978" w:rsidP="00082CCD">
            <w:pPr>
              <w:pStyle w:val="affff1"/>
            </w:pPr>
            <w:r w:rsidRPr="00082CCD">
              <w:t>2.3.</w:t>
            </w:r>
          </w:p>
        </w:tc>
        <w:tc>
          <w:tcPr>
            <w:tcW w:w="2248" w:type="dxa"/>
            <w:hideMark/>
          </w:tcPr>
          <w:p w:rsidR="00B03978" w:rsidRPr="00082CCD" w:rsidRDefault="00B03978" w:rsidP="00082CCD">
            <w:pPr>
              <w:pStyle w:val="affff1"/>
              <w:cnfStyle w:val="000000100000"/>
            </w:pPr>
            <w:r w:rsidRPr="00082CCD">
              <w:t>прочее</w:t>
            </w:r>
          </w:p>
        </w:tc>
        <w:tc>
          <w:tcPr>
            <w:tcW w:w="2436" w:type="dxa"/>
            <w:hideMark/>
          </w:tcPr>
          <w:p w:rsidR="00B03978" w:rsidRPr="00082CCD" w:rsidRDefault="00B03978" w:rsidP="004E4121">
            <w:pPr>
              <w:pStyle w:val="affff1"/>
              <w:jc w:val="center"/>
              <w:cnfStyle w:val="000000100000"/>
            </w:pPr>
            <w:r w:rsidRPr="00082CCD">
              <w:t>0</w:t>
            </w:r>
          </w:p>
        </w:tc>
        <w:tc>
          <w:tcPr>
            <w:tcW w:w="992" w:type="dxa"/>
            <w:hideMark/>
          </w:tcPr>
          <w:p w:rsidR="00B03978" w:rsidRPr="00082CCD" w:rsidRDefault="00B03978" w:rsidP="00082CCD">
            <w:pPr>
              <w:pStyle w:val="affff1"/>
              <w:cnfStyle w:val="000000100000"/>
            </w:pPr>
            <w:r w:rsidRPr="00082CCD">
              <w:t> </w:t>
            </w:r>
          </w:p>
        </w:tc>
        <w:tc>
          <w:tcPr>
            <w:tcW w:w="993" w:type="dxa"/>
            <w:hideMark/>
          </w:tcPr>
          <w:p w:rsidR="00B03978" w:rsidRPr="00082CCD" w:rsidRDefault="00B03978" w:rsidP="00082CCD">
            <w:pPr>
              <w:pStyle w:val="affff1"/>
              <w:cnfStyle w:val="000000100000"/>
            </w:pPr>
            <w:r w:rsidRPr="00082CCD">
              <w:t> </w:t>
            </w:r>
          </w:p>
        </w:tc>
        <w:tc>
          <w:tcPr>
            <w:tcW w:w="992" w:type="dxa"/>
            <w:hideMark/>
          </w:tcPr>
          <w:p w:rsidR="00B03978" w:rsidRPr="00082CCD" w:rsidRDefault="00B03978" w:rsidP="00082CCD">
            <w:pPr>
              <w:pStyle w:val="affff1"/>
              <w:cnfStyle w:val="000000100000"/>
            </w:pPr>
            <w:r w:rsidRPr="00082CCD">
              <w:t> </w:t>
            </w:r>
          </w:p>
        </w:tc>
        <w:tc>
          <w:tcPr>
            <w:tcW w:w="992" w:type="dxa"/>
            <w:hideMark/>
          </w:tcPr>
          <w:p w:rsidR="00B03978" w:rsidRPr="00082CCD" w:rsidRDefault="00B03978" w:rsidP="00082CCD">
            <w:pPr>
              <w:pStyle w:val="affff1"/>
              <w:cnfStyle w:val="000000100000"/>
            </w:pPr>
            <w:r w:rsidRPr="00082CCD">
              <w:t> </w:t>
            </w:r>
          </w:p>
        </w:tc>
      </w:tr>
      <w:tr w:rsidR="004E4121" w:rsidRPr="00082CCD" w:rsidTr="004E4121">
        <w:trPr>
          <w:trHeight w:val="345"/>
        </w:trPr>
        <w:tc>
          <w:tcPr>
            <w:cnfStyle w:val="001000000000"/>
            <w:tcW w:w="551" w:type="dxa"/>
            <w:hideMark/>
          </w:tcPr>
          <w:p w:rsidR="004E4121" w:rsidRPr="00082CCD" w:rsidRDefault="004E4121" w:rsidP="004E4121">
            <w:pPr>
              <w:pStyle w:val="affff1"/>
            </w:pPr>
            <w:r w:rsidRPr="00082CCD">
              <w:t>3.</w:t>
            </w:r>
          </w:p>
        </w:tc>
        <w:tc>
          <w:tcPr>
            <w:tcW w:w="2248" w:type="dxa"/>
            <w:hideMark/>
          </w:tcPr>
          <w:p w:rsidR="004E4121" w:rsidRPr="00082CCD" w:rsidRDefault="004E4121" w:rsidP="004E4121">
            <w:pPr>
              <w:pStyle w:val="affff1"/>
              <w:cnfStyle w:val="000000000000"/>
            </w:pPr>
            <w:r w:rsidRPr="00082CCD">
              <w:t>ИТОГО</w:t>
            </w:r>
          </w:p>
        </w:tc>
        <w:tc>
          <w:tcPr>
            <w:tcW w:w="2436" w:type="dxa"/>
            <w:hideMark/>
          </w:tcPr>
          <w:p w:rsidR="004E4121" w:rsidRPr="00082CCD" w:rsidRDefault="004E4121" w:rsidP="004E4121">
            <w:pPr>
              <w:pStyle w:val="affff1"/>
              <w:jc w:val="center"/>
              <w:cnfStyle w:val="000000000000"/>
            </w:pPr>
            <w:r w:rsidRPr="004E4121">
              <w:t>515 737,2</w:t>
            </w:r>
          </w:p>
        </w:tc>
        <w:tc>
          <w:tcPr>
            <w:tcW w:w="992" w:type="dxa"/>
            <w:hideMark/>
          </w:tcPr>
          <w:p w:rsidR="004E4121" w:rsidRPr="00082CCD" w:rsidRDefault="004E4121" w:rsidP="004E4121">
            <w:pPr>
              <w:pStyle w:val="affff1"/>
              <w:jc w:val="center"/>
              <w:cnfStyle w:val="000000000000"/>
            </w:pPr>
            <w:r w:rsidRPr="00140633">
              <w:t>80 405,1</w:t>
            </w:r>
          </w:p>
        </w:tc>
        <w:tc>
          <w:tcPr>
            <w:tcW w:w="993" w:type="dxa"/>
            <w:hideMark/>
          </w:tcPr>
          <w:p w:rsidR="004E4121" w:rsidRPr="00082CCD" w:rsidRDefault="004E4121" w:rsidP="004E4121">
            <w:pPr>
              <w:pStyle w:val="affff1"/>
              <w:jc w:val="center"/>
              <w:cnfStyle w:val="000000000000"/>
            </w:pPr>
            <w:r w:rsidRPr="00140633">
              <w:t>80 405,1</w:t>
            </w:r>
          </w:p>
        </w:tc>
        <w:tc>
          <w:tcPr>
            <w:tcW w:w="992" w:type="dxa"/>
            <w:hideMark/>
          </w:tcPr>
          <w:p w:rsidR="004E4121" w:rsidRPr="00082CCD" w:rsidRDefault="004E4121" w:rsidP="004E4121">
            <w:pPr>
              <w:pStyle w:val="affff1"/>
              <w:jc w:val="center"/>
              <w:cnfStyle w:val="000000000000"/>
            </w:pPr>
            <w:r w:rsidRPr="00140633">
              <w:t>171 255,1</w:t>
            </w:r>
          </w:p>
        </w:tc>
        <w:tc>
          <w:tcPr>
            <w:tcW w:w="992" w:type="dxa"/>
            <w:hideMark/>
          </w:tcPr>
          <w:p w:rsidR="004E4121" w:rsidRPr="00082CCD" w:rsidRDefault="004E4121" w:rsidP="004E4121">
            <w:pPr>
              <w:pStyle w:val="affff1"/>
              <w:jc w:val="center"/>
              <w:cnfStyle w:val="000000000000"/>
            </w:pPr>
            <w:r w:rsidRPr="00140633">
              <w:t>183 671,9</w:t>
            </w:r>
          </w:p>
        </w:tc>
      </w:tr>
    </w:tbl>
    <w:p w:rsidR="00A46DDC" w:rsidRDefault="00A46DDC" w:rsidP="00C54358">
      <w:pPr>
        <w:pStyle w:val="afffe"/>
      </w:pPr>
      <w:r>
        <w:t>Исходя из таблицы, для р</w:t>
      </w:r>
      <w:r w:rsidR="00524FC2">
        <w:t xml:space="preserve">еализации проекта необходимо </w:t>
      </w:r>
      <w:r w:rsidR="004E4121" w:rsidRPr="004E4121">
        <w:t>515 737,2</w:t>
      </w:r>
      <w:r>
        <w:t>тыс. руб. инвестиций.</w:t>
      </w:r>
    </w:p>
    <w:p w:rsidR="00F51A3A" w:rsidRDefault="00F51A3A" w:rsidP="003A0303">
      <w:pPr>
        <w:pStyle w:val="afffd"/>
      </w:pPr>
      <w:bookmarkStart w:id="159" w:name="_Toc267419514"/>
      <w:bookmarkStart w:id="160" w:name="_Toc289162625"/>
      <w:bookmarkStart w:id="161" w:name="_Toc292354914"/>
      <w:bookmarkStart w:id="162" w:name="_Toc183609311"/>
      <w:r w:rsidRPr="00292CCC">
        <w:t>7.3</w:t>
      </w:r>
      <w:r w:rsidR="001A6512" w:rsidRPr="00292CCC">
        <w:t>.</w:t>
      </w:r>
      <w:bookmarkEnd w:id="159"/>
      <w:bookmarkEnd w:id="160"/>
      <w:bookmarkEnd w:id="161"/>
      <w:r w:rsidR="00417D78" w:rsidRPr="00292CCC">
        <w:t>Планируемый объем продаж, планируемая выручка от реализации продукции (товаров, работ, услуг).</w:t>
      </w:r>
      <w:bookmarkEnd w:id="162"/>
    </w:p>
    <w:p w:rsidR="00600D1C" w:rsidRDefault="00A46DDC" w:rsidP="003A0303">
      <w:pPr>
        <w:pStyle w:val="afffe"/>
      </w:pPr>
      <w:r w:rsidRPr="0020133B">
        <w:t>Объём ежемесячной выручки получаем путём умножения объема продаж на цену реализации. Выручка будет состоять из показателей, приведённых</w:t>
      </w:r>
      <w:r w:rsidR="006857B3">
        <w:t xml:space="preserve"> таблице</w:t>
      </w:r>
      <w:r w:rsidR="003A0303">
        <w:t>.</w:t>
      </w:r>
    </w:p>
    <w:p w:rsidR="005453DD" w:rsidRDefault="005453DD" w:rsidP="00F148C7">
      <w:pPr>
        <w:pStyle w:val="affff0"/>
      </w:pPr>
      <w:bookmarkStart w:id="163" w:name="_Ref385581365"/>
      <w:r>
        <w:t xml:space="preserve">Таблица </w:t>
      </w:r>
      <w:r w:rsidR="00EF3E73">
        <w:fldChar w:fldCharType="begin"/>
      </w:r>
      <w:r w:rsidR="003A0969">
        <w:instrText xml:space="preserve"> SEQ Таблица \* ARABIC </w:instrText>
      </w:r>
      <w:r w:rsidR="00EF3E73">
        <w:fldChar w:fldCharType="separate"/>
      </w:r>
      <w:r w:rsidR="00756FE4">
        <w:rPr>
          <w:noProof/>
        </w:rPr>
        <w:t>13</w:t>
      </w:r>
      <w:r w:rsidR="00EF3E73">
        <w:rPr>
          <w:noProof/>
        </w:rPr>
        <w:fldChar w:fldCharType="end"/>
      </w:r>
      <w:bookmarkEnd w:id="163"/>
      <w:r>
        <w:t xml:space="preserve"> - </w:t>
      </w:r>
      <w:r w:rsidR="00977F0E">
        <w:t>План</w:t>
      </w:r>
      <w:r>
        <w:t xml:space="preserve"> производства и реализации продукции, тыс. руб.</w:t>
      </w:r>
    </w:p>
    <w:tbl>
      <w:tblPr>
        <w:tblStyle w:val="-11"/>
        <w:tblW w:w="0" w:type="auto"/>
        <w:tblLook w:val="04A0"/>
      </w:tblPr>
      <w:tblGrid>
        <w:gridCol w:w="554"/>
        <w:gridCol w:w="2044"/>
        <w:gridCol w:w="1277"/>
        <w:gridCol w:w="479"/>
        <w:gridCol w:w="487"/>
        <w:gridCol w:w="752"/>
        <w:gridCol w:w="752"/>
        <w:gridCol w:w="771"/>
        <w:gridCol w:w="771"/>
        <w:gridCol w:w="771"/>
        <w:gridCol w:w="771"/>
      </w:tblGrid>
      <w:tr w:rsidR="00BF3A6E" w:rsidRPr="00081F12" w:rsidTr="00081F12">
        <w:trPr>
          <w:cnfStyle w:val="100000000000"/>
          <w:trHeight w:val="255"/>
          <w:tblHeader/>
        </w:trPr>
        <w:tc>
          <w:tcPr>
            <w:cnfStyle w:val="001000000000"/>
            <w:tcW w:w="0" w:type="auto"/>
            <w:vMerge w:val="restart"/>
            <w:vAlign w:val="center"/>
            <w:hideMark/>
          </w:tcPr>
          <w:p w:rsidR="00081F12" w:rsidRPr="00081F12" w:rsidRDefault="003533EF" w:rsidP="00081F12">
            <w:pPr>
              <w:pStyle w:val="affff1"/>
              <w:jc w:val="center"/>
              <w:rPr>
                <w:color w:val="FFFFFF" w:themeColor="background1"/>
              </w:rPr>
            </w:pPr>
            <w:r>
              <w:rPr>
                <w:color w:val="FFFFFF" w:themeColor="background1"/>
              </w:rPr>
              <w:t>№ п/п</w:t>
            </w:r>
          </w:p>
        </w:tc>
        <w:tc>
          <w:tcPr>
            <w:tcW w:w="0" w:type="auto"/>
            <w:vMerge w:val="restart"/>
            <w:vAlign w:val="center"/>
            <w:hideMark/>
          </w:tcPr>
          <w:p w:rsidR="00081F12" w:rsidRPr="00081F12" w:rsidRDefault="00081F12" w:rsidP="00081F12">
            <w:pPr>
              <w:pStyle w:val="affff1"/>
              <w:jc w:val="center"/>
              <w:cnfStyle w:val="100000000000"/>
              <w:rPr>
                <w:color w:val="FFFFFF" w:themeColor="background1"/>
              </w:rPr>
            </w:pPr>
            <w:r w:rsidRPr="00081F12">
              <w:rPr>
                <w:color w:val="FFFFFF" w:themeColor="background1"/>
              </w:rPr>
              <w:t>Наименование показателей</w:t>
            </w:r>
          </w:p>
        </w:tc>
        <w:tc>
          <w:tcPr>
            <w:tcW w:w="0" w:type="auto"/>
            <w:vMerge w:val="restart"/>
            <w:vAlign w:val="center"/>
            <w:hideMark/>
          </w:tcPr>
          <w:p w:rsidR="00081F12" w:rsidRPr="00081F12" w:rsidRDefault="00081F12" w:rsidP="00081F12">
            <w:pPr>
              <w:pStyle w:val="affff1"/>
              <w:jc w:val="center"/>
              <w:cnfStyle w:val="100000000000"/>
              <w:rPr>
                <w:color w:val="FFFFFF" w:themeColor="background1"/>
              </w:rPr>
            </w:pPr>
            <w:r w:rsidRPr="00081F12">
              <w:rPr>
                <w:color w:val="FFFFFF" w:themeColor="background1"/>
              </w:rPr>
              <w:t>Единица измерения</w:t>
            </w:r>
          </w:p>
        </w:tc>
        <w:tc>
          <w:tcPr>
            <w:tcW w:w="0" w:type="auto"/>
            <w:gridSpan w:val="4"/>
            <w:vAlign w:val="center"/>
            <w:hideMark/>
          </w:tcPr>
          <w:p w:rsidR="00081F12" w:rsidRPr="00081F12" w:rsidRDefault="00081F12" w:rsidP="00081F12">
            <w:pPr>
              <w:pStyle w:val="affff1"/>
              <w:jc w:val="center"/>
              <w:cnfStyle w:val="100000000000"/>
              <w:rPr>
                <w:color w:val="FFFFFF" w:themeColor="background1"/>
              </w:rPr>
            </w:pPr>
            <w:r w:rsidRPr="00081F12">
              <w:rPr>
                <w:color w:val="FFFFFF" w:themeColor="background1"/>
              </w:rPr>
              <w:t>1-й год</w:t>
            </w:r>
          </w:p>
        </w:tc>
        <w:tc>
          <w:tcPr>
            <w:tcW w:w="0" w:type="auto"/>
            <w:gridSpan w:val="4"/>
            <w:vAlign w:val="center"/>
            <w:hideMark/>
          </w:tcPr>
          <w:p w:rsidR="00081F12" w:rsidRPr="00081F12" w:rsidRDefault="00081F12" w:rsidP="00081F12">
            <w:pPr>
              <w:pStyle w:val="affff1"/>
              <w:jc w:val="center"/>
              <w:cnfStyle w:val="100000000000"/>
              <w:rPr>
                <w:color w:val="FFFFFF" w:themeColor="background1"/>
              </w:rPr>
            </w:pPr>
            <w:r w:rsidRPr="00081F12">
              <w:rPr>
                <w:color w:val="FFFFFF" w:themeColor="background1"/>
              </w:rPr>
              <w:t>2-й</w:t>
            </w:r>
          </w:p>
        </w:tc>
      </w:tr>
      <w:tr w:rsidR="00BF3A6E" w:rsidRPr="00081F12" w:rsidTr="00081F12">
        <w:trPr>
          <w:cnfStyle w:val="100000000000"/>
          <w:trHeight w:val="300"/>
          <w:tblHeader/>
        </w:trPr>
        <w:tc>
          <w:tcPr>
            <w:cnfStyle w:val="001000000000"/>
            <w:tcW w:w="0" w:type="auto"/>
            <w:vMerge/>
            <w:vAlign w:val="center"/>
            <w:hideMark/>
          </w:tcPr>
          <w:p w:rsidR="00081F12" w:rsidRPr="00081F12" w:rsidRDefault="00081F12" w:rsidP="00081F12">
            <w:pPr>
              <w:pStyle w:val="affff1"/>
              <w:jc w:val="center"/>
              <w:rPr>
                <w:color w:val="FFFFFF" w:themeColor="background1"/>
              </w:rPr>
            </w:pPr>
          </w:p>
        </w:tc>
        <w:tc>
          <w:tcPr>
            <w:tcW w:w="0" w:type="auto"/>
            <w:vMerge/>
            <w:vAlign w:val="center"/>
            <w:hideMark/>
          </w:tcPr>
          <w:p w:rsidR="00081F12" w:rsidRPr="00081F12" w:rsidRDefault="00081F12" w:rsidP="00081F12">
            <w:pPr>
              <w:pStyle w:val="affff1"/>
              <w:jc w:val="center"/>
              <w:cnfStyle w:val="100000000000"/>
              <w:rPr>
                <w:color w:val="FFFFFF" w:themeColor="background1"/>
              </w:rPr>
            </w:pPr>
          </w:p>
        </w:tc>
        <w:tc>
          <w:tcPr>
            <w:tcW w:w="0" w:type="auto"/>
            <w:vMerge/>
            <w:vAlign w:val="center"/>
            <w:hideMark/>
          </w:tcPr>
          <w:p w:rsidR="00081F12" w:rsidRPr="00081F12" w:rsidRDefault="00081F12" w:rsidP="00081F12">
            <w:pPr>
              <w:pStyle w:val="affff1"/>
              <w:jc w:val="center"/>
              <w:cnfStyle w:val="100000000000"/>
              <w:rPr>
                <w:color w:val="FFFFFF" w:themeColor="background1"/>
              </w:rPr>
            </w:pPr>
          </w:p>
        </w:tc>
        <w:tc>
          <w:tcPr>
            <w:tcW w:w="0" w:type="auto"/>
            <w:vAlign w:val="center"/>
            <w:hideMark/>
          </w:tcPr>
          <w:p w:rsidR="00081F12" w:rsidRPr="00081F12" w:rsidRDefault="00081F12" w:rsidP="00081F12">
            <w:pPr>
              <w:pStyle w:val="affff1"/>
              <w:jc w:val="center"/>
              <w:cnfStyle w:val="100000000000"/>
              <w:rPr>
                <w:color w:val="FFFFFF" w:themeColor="background1"/>
              </w:rPr>
            </w:pPr>
            <w:r w:rsidRPr="00081F12">
              <w:rPr>
                <w:color w:val="FFFFFF" w:themeColor="background1"/>
              </w:rPr>
              <w:t>I кв.</w:t>
            </w:r>
          </w:p>
        </w:tc>
        <w:tc>
          <w:tcPr>
            <w:tcW w:w="0" w:type="auto"/>
            <w:vAlign w:val="center"/>
            <w:hideMark/>
          </w:tcPr>
          <w:p w:rsidR="00081F12" w:rsidRPr="00081F12" w:rsidRDefault="00081F12" w:rsidP="00081F12">
            <w:pPr>
              <w:pStyle w:val="affff1"/>
              <w:jc w:val="center"/>
              <w:cnfStyle w:val="100000000000"/>
              <w:rPr>
                <w:color w:val="FFFFFF" w:themeColor="background1"/>
              </w:rPr>
            </w:pPr>
            <w:r w:rsidRPr="00081F12">
              <w:rPr>
                <w:color w:val="FFFFFF" w:themeColor="background1"/>
              </w:rPr>
              <w:t>II кв.</w:t>
            </w:r>
          </w:p>
        </w:tc>
        <w:tc>
          <w:tcPr>
            <w:tcW w:w="0" w:type="auto"/>
            <w:vAlign w:val="center"/>
            <w:hideMark/>
          </w:tcPr>
          <w:p w:rsidR="00081F12" w:rsidRPr="00081F12" w:rsidRDefault="00081F12" w:rsidP="00081F12">
            <w:pPr>
              <w:pStyle w:val="affff1"/>
              <w:jc w:val="center"/>
              <w:cnfStyle w:val="100000000000"/>
              <w:rPr>
                <w:color w:val="FFFFFF" w:themeColor="background1"/>
              </w:rPr>
            </w:pPr>
            <w:r w:rsidRPr="00081F12">
              <w:rPr>
                <w:color w:val="FFFFFF" w:themeColor="background1"/>
              </w:rPr>
              <w:t>III кв.</w:t>
            </w:r>
          </w:p>
        </w:tc>
        <w:tc>
          <w:tcPr>
            <w:tcW w:w="0" w:type="auto"/>
            <w:vAlign w:val="center"/>
            <w:hideMark/>
          </w:tcPr>
          <w:p w:rsidR="00081F12" w:rsidRPr="00081F12" w:rsidRDefault="00081F12" w:rsidP="00081F12">
            <w:pPr>
              <w:pStyle w:val="affff1"/>
              <w:jc w:val="center"/>
              <w:cnfStyle w:val="100000000000"/>
              <w:rPr>
                <w:color w:val="FFFFFF" w:themeColor="background1"/>
              </w:rPr>
            </w:pPr>
            <w:r w:rsidRPr="00081F12">
              <w:rPr>
                <w:color w:val="FFFFFF" w:themeColor="background1"/>
              </w:rPr>
              <w:t>IV кв.</w:t>
            </w:r>
          </w:p>
        </w:tc>
        <w:tc>
          <w:tcPr>
            <w:tcW w:w="0" w:type="auto"/>
            <w:vAlign w:val="center"/>
            <w:hideMark/>
          </w:tcPr>
          <w:p w:rsidR="00081F12" w:rsidRPr="00081F12" w:rsidRDefault="00081F12" w:rsidP="00081F12">
            <w:pPr>
              <w:pStyle w:val="affff1"/>
              <w:jc w:val="center"/>
              <w:cnfStyle w:val="100000000000"/>
              <w:rPr>
                <w:color w:val="FFFFFF" w:themeColor="background1"/>
              </w:rPr>
            </w:pPr>
            <w:r w:rsidRPr="00081F12">
              <w:rPr>
                <w:color w:val="FFFFFF" w:themeColor="background1"/>
              </w:rPr>
              <w:t>I кв.</w:t>
            </w:r>
          </w:p>
        </w:tc>
        <w:tc>
          <w:tcPr>
            <w:tcW w:w="0" w:type="auto"/>
            <w:vAlign w:val="center"/>
            <w:hideMark/>
          </w:tcPr>
          <w:p w:rsidR="00081F12" w:rsidRPr="00081F12" w:rsidRDefault="00081F12" w:rsidP="00081F12">
            <w:pPr>
              <w:pStyle w:val="affff1"/>
              <w:jc w:val="center"/>
              <w:cnfStyle w:val="100000000000"/>
              <w:rPr>
                <w:color w:val="FFFFFF" w:themeColor="background1"/>
              </w:rPr>
            </w:pPr>
            <w:r w:rsidRPr="00081F12">
              <w:rPr>
                <w:color w:val="FFFFFF" w:themeColor="background1"/>
              </w:rPr>
              <w:t>II кв.</w:t>
            </w:r>
          </w:p>
        </w:tc>
        <w:tc>
          <w:tcPr>
            <w:tcW w:w="0" w:type="auto"/>
            <w:vAlign w:val="center"/>
            <w:hideMark/>
          </w:tcPr>
          <w:p w:rsidR="00081F12" w:rsidRPr="00081F12" w:rsidRDefault="00081F12" w:rsidP="00081F12">
            <w:pPr>
              <w:pStyle w:val="affff1"/>
              <w:jc w:val="center"/>
              <w:cnfStyle w:val="100000000000"/>
              <w:rPr>
                <w:color w:val="FFFFFF" w:themeColor="background1"/>
              </w:rPr>
            </w:pPr>
            <w:r w:rsidRPr="00081F12">
              <w:rPr>
                <w:color w:val="FFFFFF" w:themeColor="background1"/>
              </w:rPr>
              <w:t>III кв.</w:t>
            </w:r>
          </w:p>
        </w:tc>
        <w:tc>
          <w:tcPr>
            <w:tcW w:w="0" w:type="auto"/>
            <w:vAlign w:val="center"/>
            <w:hideMark/>
          </w:tcPr>
          <w:p w:rsidR="00081F12" w:rsidRPr="00081F12" w:rsidRDefault="00081F12" w:rsidP="00081F12">
            <w:pPr>
              <w:pStyle w:val="affff1"/>
              <w:jc w:val="center"/>
              <w:cnfStyle w:val="100000000000"/>
              <w:rPr>
                <w:color w:val="FFFFFF" w:themeColor="background1"/>
              </w:rPr>
            </w:pPr>
            <w:r w:rsidRPr="00081F12">
              <w:rPr>
                <w:color w:val="FFFFFF" w:themeColor="background1"/>
              </w:rPr>
              <w:t>IV кв.</w:t>
            </w:r>
          </w:p>
        </w:tc>
      </w:tr>
      <w:tr w:rsidR="003533EF" w:rsidRPr="00081F12" w:rsidTr="00081F12">
        <w:trPr>
          <w:cnfStyle w:val="000000100000"/>
          <w:trHeight w:val="300"/>
        </w:trPr>
        <w:tc>
          <w:tcPr>
            <w:cnfStyle w:val="001000000000"/>
            <w:tcW w:w="0" w:type="auto"/>
            <w:hideMark/>
          </w:tcPr>
          <w:p w:rsidR="00081F12" w:rsidRPr="00081F12" w:rsidRDefault="00081F12" w:rsidP="00081F12">
            <w:pPr>
              <w:pStyle w:val="affff1"/>
            </w:pPr>
            <w:r w:rsidRPr="00081F12">
              <w:t>1</w:t>
            </w:r>
          </w:p>
        </w:tc>
        <w:tc>
          <w:tcPr>
            <w:tcW w:w="0" w:type="auto"/>
            <w:hideMark/>
          </w:tcPr>
          <w:p w:rsidR="00081F12" w:rsidRPr="00081F12" w:rsidRDefault="004E4121" w:rsidP="00081F12">
            <w:pPr>
              <w:pStyle w:val="affff1"/>
              <w:cnfStyle w:val="000000100000"/>
              <w:rPr>
                <w:b/>
                <w:bCs/>
              </w:rPr>
            </w:pPr>
            <w:r>
              <w:rPr>
                <w:b/>
                <w:bCs/>
              </w:rPr>
              <w:t>Огурцы</w:t>
            </w:r>
          </w:p>
        </w:tc>
        <w:tc>
          <w:tcPr>
            <w:tcW w:w="0" w:type="auto"/>
            <w:hideMark/>
          </w:tcPr>
          <w:p w:rsidR="00081F12" w:rsidRPr="00081F12" w:rsidRDefault="00081F12" w:rsidP="00081F12">
            <w:pPr>
              <w:pStyle w:val="affff1"/>
              <w:cnfStyle w:val="000000100000"/>
            </w:pPr>
            <w:r w:rsidRPr="00081F12">
              <w:t> </w:t>
            </w:r>
          </w:p>
        </w:tc>
        <w:tc>
          <w:tcPr>
            <w:tcW w:w="0" w:type="auto"/>
            <w:hideMark/>
          </w:tcPr>
          <w:p w:rsidR="00081F12" w:rsidRPr="00081F12" w:rsidRDefault="00081F12" w:rsidP="00081F12">
            <w:pPr>
              <w:pStyle w:val="affff1"/>
              <w:cnfStyle w:val="000000100000"/>
            </w:pPr>
            <w:r w:rsidRPr="00081F12">
              <w:t> </w:t>
            </w:r>
          </w:p>
        </w:tc>
        <w:tc>
          <w:tcPr>
            <w:tcW w:w="0" w:type="auto"/>
            <w:hideMark/>
          </w:tcPr>
          <w:p w:rsidR="00081F12" w:rsidRPr="00081F12" w:rsidRDefault="00081F12" w:rsidP="00081F12">
            <w:pPr>
              <w:pStyle w:val="affff1"/>
              <w:cnfStyle w:val="000000100000"/>
            </w:pPr>
            <w:r w:rsidRPr="00081F12">
              <w:t> </w:t>
            </w:r>
          </w:p>
        </w:tc>
        <w:tc>
          <w:tcPr>
            <w:tcW w:w="0" w:type="auto"/>
            <w:hideMark/>
          </w:tcPr>
          <w:p w:rsidR="00081F12" w:rsidRPr="00081F12" w:rsidRDefault="00081F12" w:rsidP="00081F12">
            <w:pPr>
              <w:pStyle w:val="affff1"/>
              <w:cnfStyle w:val="000000100000"/>
            </w:pPr>
            <w:r w:rsidRPr="00081F12">
              <w:t> </w:t>
            </w:r>
          </w:p>
        </w:tc>
        <w:tc>
          <w:tcPr>
            <w:tcW w:w="0" w:type="auto"/>
            <w:hideMark/>
          </w:tcPr>
          <w:p w:rsidR="00081F12" w:rsidRPr="00081F12" w:rsidRDefault="00081F12" w:rsidP="00081F12">
            <w:pPr>
              <w:pStyle w:val="affff1"/>
              <w:cnfStyle w:val="000000100000"/>
            </w:pPr>
            <w:r w:rsidRPr="00081F12">
              <w:t> </w:t>
            </w:r>
          </w:p>
        </w:tc>
        <w:tc>
          <w:tcPr>
            <w:tcW w:w="0" w:type="auto"/>
            <w:hideMark/>
          </w:tcPr>
          <w:p w:rsidR="00081F12" w:rsidRPr="00081F12" w:rsidRDefault="00081F12" w:rsidP="00081F12">
            <w:pPr>
              <w:pStyle w:val="affff1"/>
              <w:cnfStyle w:val="000000100000"/>
            </w:pPr>
            <w:r w:rsidRPr="00081F12">
              <w:t> </w:t>
            </w:r>
          </w:p>
        </w:tc>
        <w:tc>
          <w:tcPr>
            <w:tcW w:w="0" w:type="auto"/>
            <w:hideMark/>
          </w:tcPr>
          <w:p w:rsidR="00081F12" w:rsidRPr="00081F12" w:rsidRDefault="00081F12" w:rsidP="00081F12">
            <w:pPr>
              <w:pStyle w:val="affff1"/>
              <w:cnfStyle w:val="000000100000"/>
            </w:pPr>
            <w:r w:rsidRPr="00081F12">
              <w:t> </w:t>
            </w:r>
          </w:p>
        </w:tc>
        <w:tc>
          <w:tcPr>
            <w:tcW w:w="0" w:type="auto"/>
            <w:hideMark/>
          </w:tcPr>
          <w:p w:rsidR="00081F12" w:rsidRPr="00081F12" w:rsidRDefault="00081F12" w:rsidP="00081F12">
            <w:pPr>
              <w:pStyle w:val="affff1"/>
              <w:cnfStyle w:val="000000100000"/>
            </w:pPr>
            <w:r w:rsidRPr="00081F12">
              <w:t> </w:t>
            </w:r>
          </w:p>
        </w:tc>
        <w:tc>
          <w:tcPr>
            <w:tcW w:w="0" w:type="auto"/>
            <w:hideMark/>
          </w:tcPr>
          <w:p w:rsidR="00081F12" w:rsidRPr="00081F12" w:rsidRDefault="00081F12" w:rsidP="00081F12">
            <w:pPr>
              <w:pStyle w:val="affff1"/>
              <w:cnfStyle w:val="000000100000"/>
            </w:pPr>
            <w:r w:rsidRPr="00081F12">
              <w:t> </w:t>
            </w:r>
          </w:p>
        </w:tc>
      </w:tr>
      <w:tr w:rsidR="00BF3A6E" w:rsidRPr="00081F12" w:rsidTr="00081F12">
        <w:trPr>
          <w:trHeight w:val="300"/>
        </w:trPr>
        <w:tc>
          <w:tcPr>
            <w:cnfStyle w:val="001000000000"/>
            <w:tcW w:w="0" w:type="auto"/>
            <w:hideMark/>
          </w:tcPr>
          <w:p w:rsidR="004E4121" w:rsidRPr="00081F12" w:rsidRDefault="004E4121" w:rsidP="004E4121">
            <w:pPr>
              <w:pStyle w:val="affff1"/>
            </w:pPr>
            <w:r w:rsidRPr="00081F12">
              <w:t>1.1.</w:t>
            </w:r>
          </w:p>
        </w:tc>
        <w:tc>
          <w:tcPr>
            <w:tcW w:w="0" w:type="auto"/>
            <w:hideMark/>
          </w:tcPr>
          <w:p w:rsidR="004E4121" w:rsidRPr="00081F12" w:rsidRDefault="004E4121" w:rsidP="004E4121">
            <w:pPr>
              <w:pStyle w:val="affff1"/>
              <w:cnfStyle w:val="000000000000"/>
            </w:pPr>
            <w:r w:rsidRPr="00081F12">
              <w:t>Объем производства</w:t>
            </w:r>
          </w:p>
        </w:tc>
        <w:tc>
          <w:tcPr>
            <w:tcW w:w="0" w:type="auto"/>
            <w:hideMark/>
          </w:tcPr>
          <w:p w:rsidR="004E4121" w:rsidRPr="00081F12" w:rsidRDefault="004E4121" w:rsidP="004E4121">
            <w:pPr>
              <w:pStyle w:val="affff1"/>
              <w:cnfStyle w:val="000000000000"/>
            </w:pPr>
            <w:r w:rsidRPr="00081F12">
              <w:t>тонн</w:t>
            </w:r>
          </w:p>
        </w:tc>
        <w:tc>
          <w:tcPr>
            <w:tcW w:w="0" w:type="auto"/>
            <w:hideMark/>
          </w:tcPr>
          <w:p w:rsidR="004E4121" w:rsidRPr="00081F12" w:rsidRDefault="004E4121" w:rsidP="004E4121">
            <w:pPr>
              <w:pStyle w:val="affff1"/>
              <w:cnfStyle w:val="000000000000"/>
            </w:pPr>
            <w:r w:rsidRPr="00023C12">
              <w:t>0,0</w:t>
            </w:r>
          </w:p>
        </w:tc>
        <w:tc>
          <w:tcPr>
            <w:tcW w:w="0" w:type="auto"/>
            <w:hideMark/>
          </w:tcPr>
          <w:p w:rsidR="004E4121" w:rsidRPr="00081F12" w:rsidRDefault="004E4121" w:rsidP="004E4121">
            <w:pPr>
              <w:pStyle w:val="affff1"/>
              <w:cnfStyle w:val="000000000000"/>
            </w:pPr>
            <w:r w:rsidRPr="00023C12">
              <w:t>0,0</w:t>
            </w:r>
          </w:p>
        </w:tc>
        <w:tc>
          <w:tcPr>
            <w:tcW w:w="0" w:type="auto"/>
            <w:hideMark/>
          </w:tcPr>
          <w:p w:rsidR="004E4121" w:rsidRPr="00081F12" w:rsidRDefault="004E4121" w:rsidP="004E4121">
            <w:pPr>
              <w:pStyle w:val="affff1"/>
              <w:cnfStyle w:val="000000000000"/>
            </w:pPr>
            <w:r w:rsidRPr="00023C12">
              <w:t>0,0</w:t>
            </w:r>
          </w:p>
        </w:tc>
        <w:tc>
          <w:tcPr>
            <w:tcW w:w="0" w:type="auto"/>
            <w:hideMark/>
          </w:tcPr>
          <w:p w:rsidR="004E4121" w:rsidRPr="00081F12" w:rsidRDefault="004E4121" w:rsidP="004E4121">
            <w:pPr>
              <w:pStyle w:val="affff1"/>
              <w:cnfStyle w:val="000000000000"/>
            </w:pPr>
            <w:r w:rsidRPr="00023C12">
              <w:t>0,0</w:t>
            </w:r>
          </w:p>
        </w:tc>
        <w:tc>
          <w:tcPr>
            <w:tcW w:w="0" w:type="auto"/>
            <w:hideMark/>
          </w:tcPr>
          <w:p w:rsidR="004E4121" w:rsidRPr="00081F12" w:rsidRDefault="004E4121" w:rsidP="004E4121">
            <w:pPr>
              <w:pStyle w:val="affff1"/>
              <w:cnfStyle w:val="000000000000"/>
            </w:pPr>
            <w:r w:rsidRPr="00023C12">
              <w:t>0,0</w:t>
            </w:r>
          </w:p>
        </w:tc>
        <w:tc>
          <w:tcPr>
            <w:tcW w:w="0" w:type="auto"/>
            <w:hideMark/>
          </w:tcPr>
          <w:p w:rsidR="004E4121" w:rsidRPr="00081F12" w:rsidRDefault="004E4121" w:rsidP="004E4121">
            <w:pPr>
              <w:pStyle w:val="affff1"/>
              <w:cnfStyle w:val="000000000000"/>
            </w:pPr>
            <w:r w:rsidRPr="00023C12">
              <w:t>104,00</w:t>
            </w:r>
          </w:p>
        </w:tc>
        <w:tc>
          <w:tcPr>
            <w:tcW w:w="0" w:type="auto"/>
            <w:hideMark/>
          </w:tcPr>
          <w:p w:rsidR="004E4121" w:rsidRPr="00081F12" w:rsidRDefault="004E4121" w:rsidP="004E4121">
            <w:pPr>
              <w:pStyle w:val="affff1"/>
              <w:cnfStyle w:val="000000000000"/>
            </w:pPr>
            <w:r w:rsidRPr="00023C12">
              <w:t>130,00</w:t>
            </w:r>
          </w:p>
        </w:tc>
        <w:tc>
          <w:tcPr>
            <w:tcW w:w="0" w:type="auto"/>
            <w:hideMark/>
          </w:tcPr>
          <w:p w:rsidR="004E4121" w:rsidRPr="00081F12" w:rsidRDefault="004E4121" w:rsidP="004E4121">
            <w:pPr>
              <w:pStyle w:val="affff1"/>
              <w:cnfStyle w:val="000000000000"/>
            </w:pPr>
            <w:r w:rsidRPr="00023C12">
              <w:t>130,00</w:t>
            </w:r>
          </w:p>
        </w:tc>
      </w:tr>
      <w:tr w:rsidR="00BF3A6E" w:rsidRPr="00081F12" w:rsidTr="00081F12">
        <w:trPr>
          <w:cnfStyle w:val="000000100000"/>
          <w:trHeight w:val="300"/>
        </w:trPr>
        <w:tc>
          <w:tcPr>
            <w:cnfStyle w:val="001000000000"/>
            <w:tcW w:w="0" w:type="auto"/>
            <w:hideMark/>
          </w:tcPr>
          <w:p w:rsidR="004E4121" w:rsidRPr="00081F12" w:rsidRDefault="004E4121" w:rsidP="004E4121">
            <w:pPr>
              <w:pStyle w:val="affff1"/>
            </w:pPr>
            <w:r w:rsidRPr="00081F12">
              <w:t>1.2.</w:t>
            </w:r>
          </w:p>
        </w:tc>
        <w:tc>
          <w:tcPr>
            <w:tcW w:w="0" w:type="auto"/>
            <w:hideMark/>
          </w:tcPr>
          <w:p w:rsidR="004E4121" w:rsidRPr="00081F12" w:rsidRDefault="004E4121" w:rsidP="004E4121">
            <w:pPr>
              <w:pStyle w:val="affff1"/>
              <w:cnfStyle w:val="000000100000"/>
            </w:pPr>
            <w:r w:rsidRPr="00081F12">
              <w:t>Цена реализации</w:t>
            </w:r>
          </w:p>
        </w:tc>
        <w:tc>
          <w:tcPr>
            <w:tcW w:w="0" w:type="auto"/>
            <w:hideMark/>
          </w:tcPr>
          <w:p w:rsidR="004E4121" w:rsidRPr="00081F12" w:rsidRDefault="004E4121" w:rsidP="004E4121">
            <w:pPr>
              <w:pStyle w:val="affff1"/>
              <w:cnfStyle w:val="000000100000"/>
            </w:pPr>
            <w:r w:rsidRPr="00081F12">
              <w:t>тыс. руб.</w:t>
            </w:r>
          </w:p>
        </w:tc>
        <w:tc>
          <w:tcPr>
            <w:tcW w:w="0" w:type="auto"/>
            <w:hideMark/>
          </w:tcPr>
          <w:p w:rsidR="004E4121" w:rsidRPr="00081F12" w:rsidRDefault="004E4121" w:rsidP="004E4121">
            <w:pPr>
              <w:pStyle w:val="affff1"/>
              <w:cnfStyle w:val="000000100000"/>
            </w:pPr>
            <w:r w:rsidRPr="007147DF">
              <w:t>0,0</w:t>
            </w:r>
          </w:p>
        </w:tc>
        <w:tc>
          <w:tcPr>
            <w:tcW w:w="0" w:type="auto"/>
            <w:hideMark/>
          </w:tcPr>
          <w:p w:rsidR="004E4121" w:rsidRPr="00081F12" w:rsidRDefault="004E4121" w:rsidP="004E4121">
            <w:pPr>
              <w:pStyle w:val="affff1"/>
              <w:cnfStyle w:val="000000100000"/>
            </w:pPr>
            <w:r w:rsidRPr="007147DF">
              <w:t>0,0</w:t>
            </w:r>
          </w:p>
        </w:tc>
        <w:tc>
          <w:tcPr>
            <w:tcW w:w="0" w:type="auto"/>
            <w:hideMark/>
          </w:tcPr>
          <w:p w:rsidR="004E4121" w:rsidRPr="00081F12" w:rsidRDefault="004E4121" w:rsidP="004E4121">
            <w:pPr>
              <w:pStyle w:val="affff1"/>
              <w:cnfStyle w:val="000000100000"/>
            </w:pPr>
            <w:r w:rsidRPr="007147DF">
              <w:t>170,0</w:t>
            </w:r>
            <w:r w:rsidR="00BF3A6E">
              <w:t>0</w:t>
            </w:r>
          </w:p>
        </w:tc>
        <w:tc>
          <w:tcPr>
            <w:tcW w:w="0" w:type="auto"/>
            <w:hideMark/>
          </w:tcPr>
          <w:p w:rsidR="004E4121" w:rsidRPr="00081F12" w:rsidRDefault="004E4121" w:rsidP="004E4121">
            <w:pPr>
              <w:pStyle w:val="affff1"/>
              <w:cnfStyle w:val="000000100000"/>
            </w:pPr>
            <w:r w:rsidRPr="007147DF">
              <w:t>170,0</w:t>
            </w:r>
            <w:r w:rsidR="00BF3A6E">
              <w:t>0</w:t>
            </w:r>
          </w:p>
        </w:tc>
        <w:tc>
          <w:tcPr>
            <w:tcW w:w="0" w:type="auto"/>
            <w:hideMark/>
          </w:tcPr>
          <w:p w:rsidR="004E4121" w:rsidRPr="00081F12" w:rsidRDefault="004E4121" w:rsidP="004E4121">
            <w:pPr>
              <w:pStyle w:val="affff1"/>
              <w:cnfStyle w:val="000000100000"/>
            </w:pPr>
            <w:r w:rsidRPr="007147DF">
              <w:t>170,0</w:t>
            </w:r>
            <w:r w:rsidR="00BF3A6E">
              <w:t>0</w:t>
            </w:r>
          </w:p>
        </w:tc>
        <w:tc>
          <w:tcPr>
            <w:tcW w:w="0" w:type="auto"/>
            <w:hideMark/>
          </w:tcPr>
          <w:p w:rsidR="004E4121" w:rsidRPr="00081F12" w:rsidRDefault="004E4121" w:rsidP="004E4121">
            <w:pPr>
              <w:pStyle w:val="affff1"/>
              <w:cnfStyle w:val="000000100000"/>
            </w:pPr>
            <w:r w:rsidRPr="007147DF">
              <w:t>170,0</w:t>
            </w:r>
            <w:r w:rsidR="00BF3A6E">
              <w:t>0</w:t>
            </w:r>
          </w:p>
        </w:tc>
        <w:tc>
          <w:tcPr>
            <w:tcW w:w="0" w:type="auto"/>
            <w:hideMark/>
          </w:tcPr>
          <w:p w:rsidR="004E4121" w:rsidRPr="00081F12" w:rsidRDefault="004E4121" w:rsidP="004E4121">
            <w:pPr>
              <w:pStyle w:val="affff1"/>
              <w:cnfStyle w:val="000000100000"/>
            </w:pPr>
            <w:r w:rsidRPr="007147DF">
              <w:t>170,0</w:t>
            </w:r>
            <w:r w:rsidR="00BF3A6E">
              <w:t>0</w:t>
            </w:r>
          </w:p>
        </w:tc>
        <w:tc>
          <w:tcPr>
            <w:tcW w:w="0" w:type="auto"/>
            <w:hideMark/>
          </w:tcPr>
          <w:p w:rsidR="004E4121" w:rsidRPr="00081F12" w:rsidRDefault="004E4121" w:rsidP="004E4121">
            <w:pPr>
              <w:pStyle w:val="affff1"/>
              <w:cnfStyle w:val="000000100000"/>
            </w:pPr>
            <w:r w:rsidRPr="007147DF">
              <w:t>170,0</w:t>
            </w:r>
            <w:r w:rsidR="00BF3A6E">
              <w:t>0</w:t>
            </w:r>
          </w:p>
        </w:tc>
      </w:tr>
      <w:tr w:rsidR="00BF3A6E" w:rsidRPr="00081F12" w:rsidTr="00081F12">
        <w:trPr>
          <w:trHeight w:val="300"/>
        </w:trPr>
        <w:tc>
          <w:tcPr>
            <w:cnfStyle w:val="001000000000"/>
            <w:tcW w:w="0" w:type="auto"/>
            <w:hideMark/>
          </w:tcPr>
          <w:p w:rsidR="004E4121" w:rsidRPr="00081F12" w:rsidRDefault="004E4121" w:rsidP="004E4121">
            <w:pPr>
              <w:pStyle w:val="affff1"/>
            </w:pPr>
            <w:r w:rsidRPr="00081F12">
              <w:t>1.3.</w:t>
            </w:r>
          </w:p>
        </w:tc>
        <w:tc>
          <w:tcPr>
            <w:tcW w:w="0" w:type="auto"/>
            <w:hideMark/>
          </w:tcPr>
          <w:p w:rsidR="004E4121" w:rsidRPr="00081F12" w:rsidRDefault="004E4121" w:rsidP="004E4121">
            <w:pPr>
              <w:pStyle w:val="affff1"/>
              <w:cnfStyle w:val="000000000000"/>
            </w:pPr>
            <w:r w:rsidRPr="00081F12">
              <w:t>Выручка от реализации продукции, в т.ч.:</w:t>
            </w:r>
          </w:p>
        </w:tc>
        <w:tc>
          <w:tcPr>
            <w:tcW w:w="0" w:type="auto"/>
            <w:hideMark/>
          </w:tcPr>
          <w:p w:rsidR="004E4121" w:rsidRPr="00081F12" w:rsidRDefault="004E4121" w:rsidP="004E4121">
            <w:pPr>
              <w:pStyle w:val="affff1"/>
              <w:cnfStyle w:val="000000000000"/>
            </w:pPr>
            <w:r w:rsidRPr="00081F12">
              <w:t>тыс. руб.</w:t>
            </w:r>
          </w:p>
        </w:tc>
        <w:tc>
          <w:tcPr>
            <w:tcW w:w="0" w:type="auto"/>
            <w:hideMark/>
          </w:tcPr>
          <w:p w:rsidR="004E4121" w:rsidRPr="00081F12" w:rsidRDefault="004E4121" w:rsidP="004E4121">
            <w:pPr>
              <w:pStyle w:val="affff1"/>
              <w:cnfStyle w:val="000000000000"/>
            </w:pPr>
            <w:r w:rsidRPr="00AB088E">
              <w:t>0,0</w:t>
            </w:r>
          </w:p>
        </w:tc>
        <w:tc>
          <w:tcPr>
            <w:tcW w:w="0" w:type="auto"/>
            <w:hideMark/>
          </w:tcPr>
          <w:p w:rsidR="004E4121" w:rsidRPr="00081F12" w:rsidRDefault="004E4121" w:rsidP="004E4121">
            <w:pPr>
              <w:pStyle w:val="affff1"/>
              <w:cnfStyle w:val="000000000000"/>
            </w:pPr>
            <w:r w:rsidRPr="00AB088E">
              <w:t>0,0</w:t>
            </w:r>
          </w:p>
        </w:tc>
        <w:tc>
          <w:tcPr>
            <w:tcW w:w="0" w:type="auto"/>
            <w:hideMark/>
          </w:tcPr>
          <w:p w:rsidR="004E4121" w:rsidRPr="00081F12" w:rsidRDefault="004E4121" w:rsidP="004E4121">
            <w:pPr>
              <w:pStyle w:val="affff1"/>
              <w:cnfStyle w:val="000000000000"/>
            </w:pPr>
            <w:r w:rsidRPr="00AB088E">
              <w:t>0,0</w:t>
            </w:r>
          </w:p>
        </w:tc>
        <w:tc>
          <w:tcPr>
            <w:tcW w:w="0" w:type="auto"/>
            <w:hideMark/>
          </w:tcPr>
          <w:p w:rsidR="004E4121" w:rsidRPr="00081F12" w:rsidRDefault="004E4121" w:rsidP="004E4121">
            <w:pPr>
              <w:pStyle w:val="affff1"/>
              <w:cnfStyle w:val="000000000000"/>
            </w:pPr>
            <w:r w:rsidRPr="00AB088E">
              <w:t>0,0</w:t>
            </w:r>
          </w:p>
        </w:tc>
        <w:tc>
          <w:tcPr>
            <w:tcW w:w="0" w:type="auto"/>
            <w:hideMark/>
          </w:tcPr>
          <w:p w:rsidR="004E4121" w:rsidRPr="00081F12" w:rsidRDefault="004E4121" w:rsidP="004E4121">
            <w:pPr>
              <w:pStyle w:val="affff1"/>
              <w:cnfStyle w:val="000000000000"/>
            </w:pPr>
            <w:r w:rsidRPr="00AB088E">
              <w:t>0,0</w:t>
            </w:r>
          </w:p>
        </w:tc>
        <w:tc>
          <w:tcPr>
            <w:tcW w:w="0" w:type="auto"/>
            <w:hideMark/>
          </w:tcPr>
          <w:p w:rsidR="004E4121" w:rsidRPr="00081F12" w:rsidRDefault="004E4121" w:rsidP="004E4121">
            <w:pPr>
              <w:pStyle w:val="affff1"/>
              <w:cnfStyle w:val="000000000000"/>
            </w:pPr>
            <w:r w:rsidRPr="00AB088E">
              <w:t>17 680,0</w:t>
            </w:r>
          </w:p>
        </w:tc>
        <w:tc>
          <w:tcPr>
            <w:tcW w:w="0" w:type="auto"/>
            <w:hideMark/>
          </w:tcPr>
          <w:p w:rsidR="004E4121" w:rsidRPr="00081F12" w:rsidRDefault="004E4121" w:rsidP="004E4121">
            <w:pPr>
              <w:pStyle w:val="affff1"/>
              <w:cnfStyle w:val="000000000000"/>
            </w:pPr>
            <w:r w:rsidRPr="00AB088E">
              <w:t>22 100,0</w:t>
            </w:r>
          </w:p>
        </w:tc>
        <w:tc>
          <w:tcPr>
            <w:tcW w:w="0" w:type="auto"/>
            <w:hideMark/>
          </w:tcPr>
          <w:p w:rsidR="004E4121" w:rsidRPr="00081F12" w:rsidRDefault="004E4121" w:rsidP="004E4121">
            <w:pPr>
              <w:pStyle w:val="affff1"/>
              <w:cnfStyle w:val="000000000000"/>
            </w:pPr>
            <w:r w:rsidRPr="00AB088E">
              <w:t>22 100,0</w:t>
            </w:r>
          </w:p>
        </w:tc>
      </w:tr>
      <w:tr w:rsidR="00BF3A6E" w:rsidRPr="00081F12" w:rsidTr="00081F12">
        <w:trPr>
          <w:cnfStyle w:val="000000100000"/>
          <w:trHeight w:val="300"/>
        </w:trPr>
        <w:tc>
          <w:tcPr>
            <w:cnfStyle w:val="001000000000"/>
            <w:tcW w:w="0" w:type="auto"/>
            <w:hideMark/>
          </w:tcPr>
          <w:p w:rsidR="004E4121" w:rsidRPr="00081F12" w:rsidRDefault="004E4121" w:rsidP="004E4121">
            <w:pPr>
              <w:pStyle w:val="affff1"/>
            </w:pPr>
            <w:r w:rsidRPr="00081F12">
              <w:t> </w:t>
            </w:r>
          </w:p>
        </w:tc>
        <w:tc>
          <w:tcPr>
            <w:tcW w:w="0" w:type="auto"/>
            <w:hideMark/>
          </w:tcPr>
          <w:p w:rsidR="004E4121" w:rsidRPr="00081F12" w:rsidRDefault="004E4121" w:rsidP="004E4121">
            <w:pPr>
              <w:pStyle w:val="affff1"/>
              <w:cnfStyle w:val="000000100000"/>
            </w:pPr>
            <w:r w:rsidRPr="00081F12">
              <w:t xml:space="preserve">   НДС</w:t>
            </w:r>
          </w:p>
        </w:tc>
        <w:tc>
          <w:tcPr>
            <w:tcW w:w="0" w:type="auto"/>
            <w:hideMark/>
          </w:tcPr>
          <w:p w:rsidR="004E4121" w:rsidRPr="00081F12" w:rsidRDefault="004E4121" w:rsidP="004E4121">
            <w:pPr>
              <w:pStyle w:val="affff1"/>
              <w:cnfStyle w:val="000000100000"/>
            </w:pPr>
            <w:r w:rsidRPr="00081F12">
              <w:t>тыс. руб.</w:t>
            </w:r>
          </w:p>
        </w:tc>
        <w:tc>
          <w:tcPr>
            <w:tcW w:w="0" w:type="auto"/>
            <w:hideMark/>
          </w:tcPr>
          <w:p w:rsidR="004E4121" w:rsidRPr="00081F12" w:rsidRDefault="004E4121" w:rsidP="004E4121">
            <w:pPr>
              <w:pStyle w:val="affff1"/>
              <w:cnfStyle w:val="000000100000"/>
            </w:pPr>
            <w:r w:rsidRPr="00252FD9">
              <w:t>0,0</w:t>
            </w:r>
          </w:p>
        </w:tc>
        <w:tc>
          <w:tcPr>
            <w:tcW w:w="0" w:type="auto"/>
            <w:hideMark/>
          </w:tcPr>
          <w:p w:rsidR="004E4121" w:rsidRPr="00081F12" w:rsidRDefault="004E4121" w:rsidP="004E4121">
            <w:pPr>
              <w:pStyle w:val="affff1"/>
              <w:cnfStyle w:val="000000100000"/>
            </w:pPr>
            <w:r w:rsidRPr="00252FD9">
              <w:t>0,0</w:t>
            </w:r>
          </w:p>
        </w:tc>
        <w:tc>
          <w:tcPr>
            <w:tcW w:w="0" w:type="auto"/>
            <w:hideMark/>
          </w:tcPr>
          <w:p w:rsidR="004E4121" w:rsidRPr="00081F12" w:rsidRDefault="004E4121" w:rsidP="004E4121">
            <w:pPr>
              <w:pStyle w:val="affff1"/>
              <w:cnfStyle w:val="000000100000"/>
            </w:pPr>
            <w:r w:rsidRPr="00252FD9">
              <w:t>0,0</w:t>
            </w:r>
          </w:p>
        </w:tc>
        <w:tc>
          <w:tcPr>
            <w:tcW w:w="0" w:type="auto"/>
            <w:hideMark/>
          </w:tcPr>
          <w:p w:rsidR="004E4121" w:rsidRPr="00081F12" w:rsidRDefault="004E4121" w:rsidP="004E4121">
            <w:pPr>
              <w:pStyle w:val="affff1"/>
              <w:cnfStyle w:val="000000100000"/>
            </w:pPr>
            <w:r w:rsidRPr="00252FD9">
              <w:t>0,0</w:t>
            </w:r>
          </w:p>
        </w:tc>
        <w:tc>
          <w:tcPr>
            <w:tcW w:w="0" w:type="auto"/>
            <w:hideMark/>
          </w:tcPr>
          <w:p w:rsidR="004E4121" w:rsidRPr="00081F12" w:rsidRDefault="004E4121" w:rsidP="004E4121">
            <w:pPr>
              <w:pStyle w:val="affff1"/>
              <w:cnfStyle w:val="000000100000"/>
            </w:pPr>
            <w:r w:rsidRPr="00252FD9">
              <w:t>0,0</w:t>
            </w:r>
          </w:p>
        </w:tc>
        <w:tc>
          <w:tcPr>
            <w:tcW w:w="0" w:type="auto"/>
            <w:hideMark/>
          </w:tcPr>
          <w:p w:rsidR="004E4121" w:rsidRPr="00081F12" w:rsidRDefault="004E4121" w:rsidP="004E4121">
            <w:pPr>
              <w:pStyle w:val="affff1"/>
              <w:cnfStyle w:val="000000100000"/>
            </w:pPr>
            <w:r w:rsidRPr="00252FD9">
              <w:t>1 607,3</w:t>
            </w:r>
          </w:p>
        </w:tc>
        <w:tc>
          <w:tcPr>
            <w:tcW w:w="0" w:type="auto"/>
            <w:hideMark/>
          </w:tcPr>
          <w:p w:rsidR="004E4121" w:rsidRPr="00081F12" w:rsidRDefault="004E4121" w:rsidP="004E4121">
            <w:pPr>
              <w:pStyle w:val="affff1"/>
              <w:cnfStyle w:val="000000100000"/>
            </w:pPr>
            <w:r w:rsidRPr="00252FD9">
              <w:t>2 009,1</w:t>
            </w:r>
          </w:p>
        </w:tc>
        <w:tc>
          <w:tcPr>
            <w:tcW w:w="0" w:type="auto"/>
            <w:hideMark/>
          </w:tcPr>
          <w:p w:rsidR="004E4121" w:rsidRPr="00081F12" w:rsidRDefault="004E4121" w:rsidP="004E4121">
            <w:pPr>
              <w:pStyle w:val="affff1"/>
              <w:cnfStyle w:val="000000100000"/>
            </w:pPr>
            <w:r w:rsidRPr="00252FD9">
              <w:t>2 009,1</w:t>
            </w:r>
          </w:p>
        </w:tc>
      </w:tr>
      <w:tr w:rsidR="003533EF" w:rsidRPr="00081F12" w:rsidTr="00081F12">
        <w:trPr>
          <w:trHeight w:val="300"/>
        </w:trPr>
        <w:tc>
          <w:tcPr>
            <w:cnfStyle w:val="001000000000"/>
            <w:tcW w:w="0" w:type="auto"/>
            <w:hideMark/>
          </w:tcPr>
          <w:p w:rsidR="00081F12" w:rsidRPr="00081F12" w:rsidRDefault="00081F12" w:rsidP="00081F12">
            <w:pPr>
              <w:pStyle w:val="affff1"/>
            </w:pPr>
            <w:r w:rsidRPr="00081F12">
              <w:t>2</w:t>
            </w:r>
          </w:p>
        </w:tc>
        <w:tc>
          <w:tcPr>
            <w:tcW w:w="0" w:type="auto"/>
            <w:hideMark/>
          </w:tcPr>
          <w:p w:rsidR="00081F12" w:rsidRPr="00081F12" w:rsidRDefault="004E4121" w:rsidP="00081F12">
            <w:pPr>
              <w:pStyle w:val="affff1"/>
              <w:cnfStyle w:val="000000000000"/>
              <w:rPr>
                <w:b/>
                <w:bCs/>
              </w:rPr>
            </w:pPr>
            <w:r>
              <w:rPr>
                <w:b/>
                <w:bCs/>
              </w:rPr>
              <w:t>Томаты</w:t>
            </w:r>
          </w:p>
        </w:tc>
        <w:tc>
          <w:tcPr>
            <w:tcW w:w="0" w:type="auto"/>
            <w:hideMark/>
          </w:tcPr>
          <w:p w:rsidR="00081F12" w:rsidRPr="00081F12" w:rsidRDefault="00081F12" w:rsidP="00081F12">
            <w:pPr>
              <w:pStyle w:val="affff1"/>
              <w:cnfStyle w:val="000000000000"/>
            </w:pPr>
            <w:r w:rsidRPr="00081F12">
              <w:t> </w:t>
            </w:r>
          </w:p>
        </w:tc>
        <w:tc>
          <w:tcPr>
            <w:tcW w:w="0" w:type="auto"/>
            <w:hideMark/>
          </w:tcPr>
          <w:p w:rsidR="00081F12" w:rsidRPr="00081F12" w:rsidRDefault="00081F12" w:rsidP="00081F12">
            <w:pPr>
              <w:pStyle w:val="affff1"/>
              <w:cnfStyle w:val="000000000000"/>
            </w:pPr>
            <w:r w:rsidRPr="00081F12">
              <w:t> </w:t>
            </w:r>
          </w:p>
        </w:tc>
        <w:tc>
          <w:tcPr>
            <w:tcW w:w="0" w:type="auto"/>
            <w:hideMark/>
          </w:tcPr>
          <w:p w:rsidR="00081F12" w:rsidRPr="00081F12" w:rsidRDefault="00081F12" w:rsidP="00081F12">
            <w:pPr>
              <w:pStyle w:val="affff1"/>
              <w:cnfStyle w:val="000000000000"/>
            </w:pPr>
            <w:r w:rsidRPr="00081F12">
              <w:t> </w:t>
            </w:r>
          </w:p>
        </w:tc>
        <w:tc>
          <w:tcPr>
            <w:tcW w:w="0" w:type="auto"/>
            <w:hideMark/>
          </w:tcPr>
          <w:p w:rsidR="00081F12" w:rsidRPr="00081F12" w:rsidRDefault="00081F12" w:rsidP="00081F12">
            <w:pPr>
              <w:pStyle w:val="affff1"/>
              <w:cnfStyle w:val="000000000000"/>
            </w:pPr>
            <w:r w:rsidRPr="00081F12">
              <w:t> </w:t>
            </w:r>
          </w:p>
        </w:tc>
        <w:tc>
          <w:tcPr>
            <w:tcW w:w="0" w:type="auto"/>
            <w:hideMark/>
          </w:tcPr>
          <w:p w:rsidR="00081F12" w:rsidRPr="00081F12" w:rsidRDefault="00081F12" w:rsidP="00081F12">
            <w:pPr>
              <w:pStyle w:val="affff1"/>
              <w:cnfStyle w:val="000000000000"/>
            </w:pPr>
            <w:r w:rsidRPr="00081F12">
              <w:t> </w:t>
            </w:r>
          </w:p>
        </w:tc>
        <w:tc>
          <w:tcPr>
            <w:tcW w:w="0" w:type="auto"/>
            <w:hideMark/>
          </w:tcPr>
          <w:p w:rsidR="00081F12" w:rsidRPr="00081F12" w:rsidRDefault="00081F12" w:rsidP="00081F12">
            <w:pPr>
              <w:pStyle w:val="affff1"/>
              <w:cnfStyle w:val="000000000000"/>
            </w:pPr>
            <w:r w:rsidRPr="00081F12">
              <w:t> </w:t>
            </w:r>
          </w:p>
        </w:tc>
        <w:tc>
          <w:tcPr>
            <w:tcW w:w="0" w:type="auto"/>
            <w:hideMark/>
          </w:tcPr>
          <w:p w:rsidR="00081F12" w:rsidRPr="00081F12" w:rsidRDefault="00081F12" w:rsidP="00081F12">
            <w:pPr>
              <w:pStyle w:val="affff1"/>
              <w:cnfStyle w:val="000000000000"/>
            </w:pPr>
            <w:r w:rsidRPr="00081F12">
              <w:t> </w:t>
            </w:r>
          </w:p>
        </w:tc>
        <w:tc>
          <w:tcPr>
            <w:tcW w:w="0" w:type="auto"/>
            <w:hideMark/>
          </w:tcPr>
          <w:p w:rsidR="00081F12" w:rsidRPr="00081F12" w:rsidRDefault="00081F12" w:rsidP="00081F12">
            <w:pPr>
              <w:pStyle w:val="affff1"/>
              <w:cnfStyle w:val="000000000000"/>
            </w:pPr>
            <w:r w:rsidRPr="00081F12">
              <w:t> </w:t>
            </w:r>
          </w:p>
        </w:tc>
        <w:tc>
          <w:tcPr>
            <w:tcW w:w="0" w:type="auto"/>
            <w:hideMark/>
          </w:tcPr>
          <w:p w:rsidR="00081F12" w:rsidRPr="00081F12" w:rsidRDefault="00081F12" w:rsidP="00081F12">
            <w:pPr>
              <w:pStyle w:val="affff1"/>
              <w:cnfStyle w:val="000000000000"/>
            </w:pPr>
            <w:r w:rsidRPr="00081F12">
              <w:t> </w:t>
            </w:r>
          </w:p>
        </w:tc>
      </w:tr>
      <w:tr w:rsidR="00BF3A6E" w:rsidRPr="00081F12" w:rsidTr="00081F12">
        <w:trPr>
          <w:cnfStyle w:val="000000100000"/>
          <w:trHeight w:val="300"/>
        </w:trPr>
        <w:tc>
          <w:tcPr>
            <w:cnfStyle w:val="001000000000"/>
            <w:tcW w:w="0" w:type="auto"/>
            <w:hideMark/>
          </w:tcPr>
          <w:p w:rsidR="004E4121" w:rsidRPr="00081F12" w:rsidRDefault="004E4121" w:rsidP="004E4121">
            <w:pPr>
              <w:pStyle w:val="affff1"/>
            </w:pPr>
            <w:r w:rsidRPr="00081F12">
              <w:t>2.1.</w:t>
            </w:r>
          </w:p>
        </w:tc>
        <w:tc>
          <w:tcPr>
            <w:tcW w:w="0" w:type="auto"/>
            <w:hideMark/>
          </w:tcPr>
          <w:p w:rsidR="004E4121" w:rsidRPr="00081F12" w:rsidRDefault="004E4121" w:rsidP="004E4121">
            <w:pPr>
              <w:pStyle w:val="affff1"/>
              <w:cnfStyle w:val="000000100000"/>
            </w:pPr>
            <w:r w:rsidRPr="00081F12">
              <w:t>Объем производства</w:t>
            </w:r>
          </w:p>
        </w:tc>
        <w:tc>
          <w:tcPr>
            <w:tcW w:w="0" w:type="auto"/>
            <w:hideMark/>
          </w:tcPr>
          <w:p w:rsidR="004E4121" w:rsidRPr="00081F12" w:rsidRDefault="004E4121" w:rsidP="004E4121">
            <w:pPr>
              <w:pStyle w:val="affff1"/>
              <w:cnfStyle w:val="000000100000"/>
            </w:pPr>
            <w:r w:rsidRPr="00081F12">
              <w:t>тонн</w:t>
            </w:r>
          </w:p>
        </w:tc>
        <w:tc>
          <w:tcPr>
            <w:tcW w:w="0" w:type="auto"/>
            <w:hideMark/>
          </w:tcPr>
          <w:p w:rsidR="004E4121" w:rsidRPr="00081F12" w:rsidRDefault="004E4121" w:rsidP="004E4121">
            <w:pPr>
              <w:pStyle w:val="affff1"/>
              <w:cnfStyle w:val="000000100000"/>
            </w:pPr>
            <w:r w:rsidRPr="00917E3E">
              <w:t>0,0</w:t>
            </w:r>
          </w:p>
        </w:tc>
        <w:tc>
          <w:tcPr>
            <w:tcW w:w="0" w:type="auto"/>
            <w:hideMark/>
          </w:tcPr>
          <w:p w:rsidR="004E4121" w:rsidRPr="00081F12" w:rsidRDefault="004E4121" w:rsidP="004E4121">
            <w:pPr>
              <w:pStyle w:val="affff1"/>
              <w:cnfStyle w:val="000000100000"/>
            </w:pPr>
            <w:r w:rsidRPr="00917E3E">
              <w:t>0,0</w:t>
            </w:r>
          </w:p>
        </w:tc>
        <w:tc>
          <w:tcPr>
            <w:tcW w:w="0" w:type="auto"/>
            <w:hideMark/>
          </w:tcPr>
          <w:p w:rsidR="004E4121" w:rsidRPr="00081F12" w:rsidRDefault="004E4121" w:rsidP="004E4121">
            <w:pPr>
              <w:pStyle w:val="affff1"/>
              <w:cnfStyle w:val="000000100000"/>
            </w:pPr>
            <w:r w:rsidRPr="00917E3E">
              <w:t>0,0</w:t>
            </w:r>
          </w:p>
        </w:tc>
        <w:tc>
          <w:tcPr>
            <w:tcW w:w="0" w:type="auto"/>
            <w:hideMark/>
          </w:tcPr>
          <w:p w:rsidR="004E4121" w:rsidRPr="00081F12" w:rsidRDefault="004E4121" w:rsidP="004E4121">
            <w:pPr>
              <w:pStyle w:val="affff1"/>
              <w:cnfStyle w:val="000000100000"/>
            </w:pPr>
            <w:r w:rsidRPr="00917E3E">
              <w:t>0,0</w:t>
            </w:r>
          </w:p>
        </w:tc>
        <w:tc>
          <w:tcPr>
            <w:tcW w:w="0" w:type="auto"/>
            <w:hideMark/>
          </w:tcPr>
          <w:p w:rsidR="004E4121" w:rsidRPr="00081F12" w:rsidRDefault="004E4121" w:rsidP="004E4121">
            <w:pPr>
              <w:pStyle w:val="affff1"/>
              <w:cnfStyle w:val="000000100000"/>
            </w:pPr>
            <w:r w:rsidRPr="00917E3E">
              <w:t>0,0</w:t>
            </w:r>
          </w:p>
        </w:tc>
        <w:tc>
          <w:tcPr>
            <w:tcW w:w="0" w:type="auto"/>
            <w:hideMark/>
          </w:tcPr>
          <w:p w:rsidR="004E4121" w:rsidRPr="00081F12" w:rsidRDefault="004E4121" w:rsidP="004E4121">
            <w:pPr>
              <w:pStyle w:val="affff1"/>
              <w:cnfStyle w:val="000000100000"/>
            </w:pPr>
            <w:r w:rsidRPr="00917E3E">
              <w:t>88,00</w:t>
            </w:r>
          </w:p>
        </w:tc>
        <w:tc>
          <w:tcPr>
            <w:tcW w:w="0" w:type="auto"/>
            <w:hideMark/>
          </w:tcPr>
          <w:p w:rsidR="004E4121" w:rsidRPr="00081F12" w:rsidRDefault="004E4121" w:rsidP="004E4121">
            <w:pPr>
              <w:pStyle w:val="affff1"/>
              <w:cnfStyle w:val="000000100000"/>
            </w:pPr>
            <w:r w:rsidRPr="00917E3E">
              <w:t>110,00</w:t>
            </w:r>
          </w:p>
        </w:tc>
        <w:tc>
          <w:tcPr>
            <w:tcW w:w="0" w:type="auto"/>
            <w:hideMark/>
          </w:tcPr>
          <w:p w:rsidR="004E4121" w:rsidRPr="00081F12" w:rsidRDefault="004E4121" w:rsidP="004E4121">
            <w:pPr>
              <w:pStyle w:val="affff1"/>
              <w:cnfStyle w:val="000000100000"/>
            </w:pPr>
            <w:r w:rsidRPr="00917E3E">
              <w:t>110,00</w:t>
            </w:r>
          </w:p>
        </w:tc>
      </w:tr>
      <w:tr w:rsidR="00BF3A6E" w:rsidRPr="00081F12" w:rsidTr="00081F12">
        <w:trPr>
          <w:trHeight w:val="300"/>
        </w:trPr>
        <w:tc>
          <w:tcPr>
            <w:cnfStyle w:val="001000000000"/>
            <w:tcW w:w="0" w:type="auto"/>
            <w:hideMark/>
          </w:tcPr>
          <w:p w:rsidR="004E4121" w:rsidRPr="00081F12" w:rsidRDefault="004E4121" w:rsidP="004E4121">
            <w:pPr>
              <w:pStyle w:val="affff1"/>
            </w:pPr>
            <w:r w:rsidRPr="00081F12">
              <w:t>2.2.</w:t>
            </w:r>
          </w:p>
        </w:tc>
        <w:tc>
          <w:tcPr>
            <w:tcW w:w="0" w:type="auto"/>
            <w:hideMark/>
          </w:tcPr>
          <w:p w:rsidR="004E4121" w:rsidRPr="00081F12" w:rsidRDefault="004E4121" w:rsidP="004E4121">
            <w:pPr>
              <w:pStyle w:val="affff1"/>
              <w:cnfStyle w:val="000000000000"/>
            </w:pPr>
            <w:r w:rsidRPr="00081F12">
              <w:t>Цена реализации</w:t>
            </w:r>
          </w:p>
        </w:tc>
        <w:tc>
          <w:tcPr>
            <w:tcW w:w="0" w:type="auto"/>
            <w:hideMark/>
          </w:tcPr>
          <w:p w:rsidR="004E4121" w:rsidRPr="00081F12" w:rsidRDefault="004E4121" w:rsidP="004E4121">
            <w:pPr>
              <w:pStyle w:val="affff1"/>
              <w:cnfStyle w:val="000000000000"/>
            </w:pPr>
            <w:r w:rsidRPr="00081F12">
              <w:t>тыс. руб.</w:t>
            </w:r>
          </w:p>
        </w:tc>
        <w:tc>
          <w:tcPr>
            <w:tcW w:w="0" w:type="auto"/>
            <w:hideMark/>
          </w:tcPr>
          <w:p w:rsidR="004E4121" w:rsidRPr="00081F12" w:rsidRDefault="004E4121" w:rsidP="004E4121">
            <w:pPr>
              <w:pStyle w:val="affff1"/>
              <w:cnfStyle w:val="000000000000"/>
            </w:pPr>
            <w:r w:rsidRPr="009254BB">
              <w:t>0,0</w:t>
            </w:r>
          </w:p>
        </w:tc>
        <w:tc>
          <w:tcPr>
            <w:tcW w:w="0" w:type="auto"/>
            <w:hideMark/>
          </w:tcPr>
          <w:p w:rsidR="004E4121" w:rsidRPr="00081F12" w:rsidRDefault="00BF3A6E" w:rsidP="004E4121">
            <w:pPr>
              <w:pStyle w:val="affff1"/>
              <w:cnfStyle w:val="000000000000"/>
            </w:pPr>
            <w:r>
              <w:t>0,0</w:t>
            </w:r>
          </w:p>
        </w:tc>
        <w:tc>
          <w:tcPr>
            <w:tcW w:w="0" w:type="auto"/>
            <w:hideMark/>
          </w:tcPr>
          <w:p w:rsidR="004E4121" w:rsidRPr="00081F12" w:rsidRDefault="004E4121" w:rsidP="004E4121">
            <w:pPr>
              <w:pStyle w:val="affff1"/>
              <w:cnfStyle w:val="000000000000"/>
            </w:pPr>
            <w:r w:rsidRPr="009254BB">
              <w:t>175,00</w:t>
            </w:r>
          </w:p>
        </w:tc>
        <w:tc>
          <w:tcPr>
            <w:tcW w:w="0" w:type="auto"/>
            <w:hideMark/>
          </w:tcPr>
          <w:p w:rsidR="004E4121" w:rsidRPr="00081F12" w:rsidRDefault="004E4121" w:rsidP="004E4121">
            <w:pPr>
              <w:pStyle w:val="affff1"/>
              <w:cnfStyle w:val="000000000000"/>
            </w:pPr>
            <w:r w:rsidRPr="009254BB">
              <w:t>175,00</w:t>
            </w:r>
          </w:p>
        </w:tc>
        <w:tc>
          <w:tcPr>
            <w:tcW w:w="0" w:type="auto"/>
            <w:hideMark/>
          </w:tcPr>
          <w:p w:rsidR="004E4121" w:rsidRPr="00081F12" w:rsidRDefault="004E4121" w:rsidP="004E4121">
            <w:pPr>
              <w:pStyle w:val="affff1"/>
              <w:cnfStyle w:val="000000000000"/>
            </w:pPr>
            <w:r w:rsidRPr="009254BB">
              <w:t>175,00</w:t>
            </w:r>
          </w:p>
        </w:tc>
        <w:tc>
          <w:tcPr>
            <w:tcW w:w="0" w:type="auto"/>
            <w:hideMark/>
          </w:tcPr>
          <w:p w:rsidR="004E4121" w:rsidRPr="00081F12" w:rsidRDefault="004E4121" w:rsidP="004E4121">
            <w:pPr>
              <w:pStyle w:val="affff1"/>
              <w:cnfStyle w:val="000000000000"/>
            </w:pPr>
            <w:r w:rsidRPr="009254BB">
              <w:t>175,00</w:t>
            </w:r>
          </w:p>
        </w:tc>
        <w:tc>
          <w:tcPr>
            <w:tcW w:w="0" w:type="auto"/>
            <w:hideMark/>
          </w:tcPr>
          <w:p w:rsidR="004E4121" w:rsidRPr="00081F12" w:rsidRDefault="004E4121" w:rsidP="004E4121">
            <w:pPr>
              <w:pStyle w:val="affff1"/>
              <w:cnfStyle w:val="000000000000"/>
            </w:pPr>
            <w:r w:rsidRPr="009254BB">
              <w:t>175,00</w:t>
            </w:r>
          </w:p>
        </w:tc>
        <w:tc>
          <w:tcPr>
            <w:tcW w:w="0" w:type="auto"/>
            <w:hideMark/>
          </w:tcPr>
          <w:p w:rsidR="004E4121" w:rsidRPr="00081F12" w:rsidRDefault="004E4121" w:rsidP="004E4121">
            <w:pPr>
              <w:pStyle w:val="affff1"/>
              <w:cnfStyle w:val="000000000000"/>
            </w:pPr>
            <w:r w:rsidRPr="009254BB">
              <w:t>175,00</w:t>
            </w:r>
          </w:p>
        </w:tc>
      </w:tr>
      <w:tr w:rsidR="00BF3A6E" w:rsidRPr="00081F12" w:rsidTr="00081F12">
        <w:trPr>
          <w:cnfStyle w:val="000000100000"/>
          <w:trHeight w:val="300"/>
        </w:trPr>
        <w:tc>
          <w:tcPr>
            <w:cnfStyle w:val="001000000000"/>
            <w:tcW w:w="0" w:type="auto"/>
            <w:hideMark/>
          </w:tcPr>
          <w:p w:rsidR="004E4121" w:rsidRPr="00081F12" w:rsidRDefault="004E4121" w:rsidP="004E4121">
            <w:pPr>
              <w:pStyle w:val="affff1"/>
            </w:pPr>
            <w:r w:rsidRPr="00081F12">
              <w:t>2.3.</w:t>
            </w:r>
          </w:p>
        </w:tc>
        <w:tc>
          <w:tcPr>
            <w:tcW w:w="0" w:type="auto"/>
            <w:hideMark/>
          </w:tcPr>
          <w:p w:rsidR="004E4121" w:rsidRPr="00081F12" w:rsidRDefault="004E4121" w:rsidP="004E4121">
            <w:pPr>
              <w:pStyle w:val="affff1"/>
              <w:cnfStyle w:val="000000100000"/>
            </w:pPr>
            <w:r w:rsidRPr="00081F12">
              <w:t>Выручка от реализации продукции, в т.ч.:</w:t>
            </w:r>
          </w:p>
        </w:tc>
        <w:tc>
          <w:tcPr>
            <w:tcW w:w="0" w:type="auto"/>
            <w:hideMark/>
          </w:tcPr>
          <w:p w:rsidR="004E4121" w:rsidRPr="00081F12" w:rsidRDefault="004E4121" w:rsidP="004E4121">
            <w:pPr>
              <w:pStyle w:val="affff1"/>
              <w:cnfStyle w:val="000000100000"/>
            </w:pPr>
            <w:r w:rsidRPr="00081F12">
              <w:t>тыс. руб.</w:t>
            </w:r>
          </w:p>
        </w:tc>
        <w:tc>
          <w:tcPr>
            <w:tcW w:w="0" w:type="auto"/>
            <w:hideMark/>
          </w:tcPr>
          <w:p w:rsidR="004E4121" w:rsidRPr="00081F12" w:rsidRDefault="004E4121" w:rsidP="004E4121">
            <w:pPr>
              <w:pStyle w:val="affff1"/>
              <w:cnfStyle w:val="000000100000"/>
            </w:pPr>
            <w:r w:rsidRPr="00CA0560">
              <w:t>0,0</w:t>
            </w:r>
          </w:p>
        </w:tc>
        <w:tc>
          <w:tcPr>
            <w:tcW w:w="0" w:type="auto"/>
            <w:hideMark/>
          </w:tcPr>
          <w:p w:rsidR="004E4121" w:rsidRPr="00081F12" w:rsidRDefault="004E4121" w:rsidP="004E4121">
            <w:pPr>
              <w:pStyle w:val="affff1"/>
              <w:cnfStyle w:val="000000100000"/>
            </w:pPr>
            <w:r w:rsidRPr="00CA0560">
              <w:t>0,0</w:t>
            </w:r>
          </w:p>
        </w:tc>
        <w:tc>
          <w:tcPr>
            <w:tcW w:w="0" w:type="auto"/>
            <w:hideMark/>
          </w:tcPr>
          <w:p w:rsidR="004E4121" w:rsidRPr="00081F12" w:rsidRDefault="004E4121" w:rsidP="004E4121">
            <w:pPr>
              <w:pStyle w:val="affff1"/>
              <w:cnfStyle w:val="000000100000"/>
            </w:pPr>
            <w:r w:rsidRPr="00CA0560">
              <w:t>0,0</w:t>
            </w:r>
          </w:p>
        </w:tc>
        <w:tc>
          <w:tcPr>
            <w:tcW w:w="0" w:type="auto"/>
            <w:hideMark/>
          </w:tcPr>
          <w:p w:rsidR="004E4121" w:rsidRPr="00081F12" w:rsidRDefault="004E4121" w:rsidP="004E4121">
            <w:pPr>
              <w:pStyle w:val="affff1"/>
              <w:cnfStyle w:val="000000100000"/>
            </w:pPr>
            <w:r w:rsidRPr="00CA0560">
              <w:t>0,0</w:t>
            </w:r>
          </w:p>
        </w:tc>
        <w:tc>
          <w:tcPr>
            <w:tcW w:w="0" w:type="auto"/>
            <w:hideMark/>
          </w:tcPr>
          <w:p w:rsidR="004E4121" w:rsidRPr="00081F12" w:rsidRDefault="004E4121" w:rsidP="004E4121">
            <w:pPr>
              <w:pStyle w:val="affff1"/>
              <w:cnfStyle w:val="000000100000"/>
            </w:pPr>
            <w:r w:rsidRPr="00CA0560">
              <w:t>0,0</w:t>
            </w:r>
          </w:p>
        </w:tc>
        <w:tc>
          <w:tcPr>
            <w:tcW w:w="0" w:type="auto"/>
            <w:hideMark/>
          </w:tcPr>
          <w:p w:rsidR="004E4121" w:rsidRPr="00081F12" w:rsidRDefault="004E4121" w:rsidP="004E4121">
            <w:pPr>
              <w:pStyle w:val="affff1"/>
              <w:cnfStyle w:val="000000100000"/>
            </w:pPr>
            <w:r w:rsidRPr="00CA0560">
              <w:t>15 400,0</w:t>
            </w:r>
          </w:p>
        </w:tc>
        <w:tc>
          <w:tcPr>
            <w:tcW w:w="0" w:type="auto"/>
            <w:hideMark/>
          </w:tcPr>
          <w:p w:rsidR="004E4121" w:rsidRPr="00081F12" w:rsidRDefault="004E4121" w:rsidP="004E4121">
            <w:pPr>
              <w:pStyle w:val="affff1"/>
              <w:cnfStyle w:val="000000100000"/>
            </w:pPr>
            <w:r w:rsidRPr="00CA0560">
              <w:t>19 250,0</w:t>
            </w:r>
          </w:p>
        </w:tc>
        <w:tc>
          <w:tcPr>
            <w:tcW w:w="0" w:type="auto"/>
            <w:hideMark/>
          </w:tcPr>
          <w:p w:rsidR="004E4121" w:rsidRPr="00081F12" w:rsidRDefault="004E4121" w:rsidP="004E4121">
            <w:pPr>
              <w:pStyle w:val="affff1"/>
              <w:cnfStyle w:val="000000100000"/>
            </w:pPr>
            <w:r w:rsidRPr="00CA0560">
              <w:t>19 250,0</w:t>
            </w:r>
          </w:p>
        </w:tc>
      </w:tr>
      <w:tr w:rsidR="00BF3A6E" w:rsidRPr="00081F12" w:rsidTr="00081F12">
        <w:trPr>
          <w:trHeight w:val="300"/>
        </w:trPr>
        <w:tc>
          <w:tcPr>
            <w:cnfStyle w:val="001000000000"/>
            <w:tcW w:w="0" w:type="auto"/>
            <w:hideMark/>
          </w:tcPr>
          <w:p w:rsidR="004E4121" w:rsidRPr="00081F12" w:rsidRDefault="004E4121" w:rsidP="004E4121">
            <w:pPr>
              <w:pStyle w:val="affff1"/>
            </w:pPr>
            <w:r w:rsidRPr="00081F12">
              <w:t> </w:t>
            </w:r>
          </w:p>
        </w:tc>
        <w:tc>
          <w:tcPr>
            <w:tcW w:w="0" w:type="auto"/>
            <w:hideMark/>
          </w:tcPr>
          <w:p w:rsidR="004E4121" w:rsidRPr="00081F12" w:rsidRDefault="004E4121" w:rsidP="004E4121">
            <w:pPr>
              <w:pStyle w:val="affff1"/>
              <w:cnfStyle w:val="000000000000"/>
            </w:pPr>
            <w:r w:rsidRPr="00081F12">
              <w:t>НДС</w:t>
            </w:r>
          </w:p>
        </w:tc>
        <w:tc>
          <w:tcPr>
            <w:tcW w:w="0" w:type="auto"/>
            <w:hideMark/>
          </w:tcPr>
          <w:p w:rsidR="004E4121" w:rsidRPr="00081F12" w:rsidRDefault="004E4121" w:rsidP="004E4121">
            <w:pPr>
              <w:pStyle w:val="affff1"/>
              <w:cnfStyle w:val="000000000000"/>
            </w:pPr>
            <w:r w:rsidRPr="00081F12">
              <w:t>тыс. руб.</w:t>
            </w:r>
          </w:p>
        </w:tc>
        <w:tc>
          <w:tcPr>
            <w:tcW w:w="0" w:type="auto"/>
            <w:hideMark/>
          </w:tcPr>
          <w:p w:rsidR="004E4121" w:rsidRPr="00081F12" w:rsidRDefault="004E4121" w:rsidP="004E4121">
            <w:pPr>
              <w:pStyle w:val="affff1"/>
              <w:cnfStyle w:val="000000000000"/>
            </w:pPr>
            <w:r w:rsidRPr="000009C7">
              <w:t>0,0</w:t>
            </w:r>
          </w:p>
        </w:tc>
        <w:tc>
          <w:tcPr>
            <w:tcW w:w="0" w:type="auto"/>
            <w:hideMark/>
          </w:tcPr>
          <w:p w:rsidR="004E4121" w:rsidRPr="00081F12" w:rsidRDefault="004E4121" w:rsidP="004E4121">
            <w:pPr>
              <w:pStyle w:val="affff1"/>
              <w:cnfStyle w:val="000000000000"/>
            </w:pPr>
            <w:r w:rsidRPr="000009C7">
              <w:t>0,0</w:t>
            </w:r>
          </w:p>
        </w:tc>
        <w:tc>
          <w:tcPr>
            <w:tcW w:w="0" w:type="auto"/>
            <w:hideMark/>
          </w:tcPr>
          <w:p w:rsidR="004E4121" w:rsidRPr="00081F12" w:rsidRDefault="004E4121" w:rsidP="004E4121">
            <w:pPr>
              <w:pStyle w:val="affff1"/>
              <w:cnfStyle w:val="000000000000"/>
            </w:pPr>
            <w:r w:rsidRPr="000009C7">
              <w:t>0,0</w:t>
            </w:r>
          </w:p>
        </w:tc>
        <w:tc>
          <w:tcPr>
            <w:tcW w:w="0" w:type="auto"/>
            <w:hideMark/>
          </w:tcPr>
          <w:p w:rsidR="004E4121" w:rsidRPr="00081F12" w:rsidRDefault="004E4121" w:rsidP="004E4121">
            <w:pPr>
              <w:pStyle w:val="affff1"/>
              <w:cnfStyle w:val="000000000000"/>
            </w:pPr>
            <w:r w:rsidRPr="000009C7">
              <w:t>0,0</w:t>
            </w:r>
          </w:p>
        </w:tc>
        <w:tc>
          <w:tcPr>
            <w:tcW w:w="0" w:type="auto"/>
            <w:hideMark/>
          </w:tcPr>
          <w:p w:rsidR="004E4121" w:rsidRPr="00081F12" w:rsidRDefault="004E4121" w:rsidP="004E4121">
            <w:pPr>
              <w:pStyle w:val="affff1"/>
              <w:cnfStyle w:val="000000000000"/>
            </w:pPr>
            <w:r w:rsidRPr="000009C7">
              <w:t>0,0</w:t>
            </w:r>
          </w:p>
        </w:tc>
        <w:tc>
          <w:tcPr>
            <w:tcW w:w="0" w:type="auto"/>
            <w:hideMark/>
          </w:tcPr>
          <w:p w:rsidR="004E4121" w:rsidRPr="00081F12" w:rsidRDefault="004E4121" w:rsidP="004E4121">
            <w:pPr>
              <w:pStyle w:val="affff1"/>
              <w:cnfStyle w:val="000000000000"/>
            </w:pPr>
            <w:r w:rsidRPr="000009C7">
              <w:t>1 400,0</w:t>
            </w:r>
          </w:p>
        </w:tc>
        <w:tc>
          <w:tcPr>
            <w:tcW w:w="0" w:type="auto"/>
            <w:hideMark/>
          </w:tcPr>
          <w:p w:rsidR="004E4121" w:rsidRPr="00081F12" w:rsidRDefault="004E4121" w:rsidP="004E4121">
            <w:pPr>
              <w:pStyle w:val="affff1"/>
              <w:cnfStyle w:val="000000000000"/>
            </w:pPr>
            <w:r w:rsidRPr="000009C7">
              <w:t>1 750,0</w:t>
            </w:r>
          </w:p>
        </w:tc>
        <w:tc>
          <w:tcPr>
            <w:tcW w:w="0" w:type="auto"/>
            <w:hideMark/>
          </w:tcPr>
          <w:p w:rsidR="004E4121" w:rsidRPr="00081F12" w:rsidRDefault="004E4121" w:rsidP="004E4121">
            <w:pPr>
              <w:pStyle w:val="affff1"/>
              <w:cnfStyle w:val="000000000000"/>
            </w:pPr>
            <w:r w:rsidRPr="000009C7">
              <w:t>1 750,0</w:t>
            </w:r>
          </w:p>
        </w:tc>
      </w:tr>
      <w:tr w:rsidR="003533EF" w:rsidRPr="00081F12" w:rsidTr="00081F12">
        <w:trPr>
          <w:cnfStyle w:val="000000100000"/>
          <w:trHeight w:val="300"/>
        </w:trPr>
        <w:tc>
          <w:tcPr>
            <w:cnfStyle w:val="001000000000"/>
            <w:tcW w:w="0" w:type="auto"/>
            <w:hideMark/>
          </w:tcPr>
          <w:p w:rsidR="00081F12" w:rsidRPr="00081F12" w:rsidRDefault="00081F12" w:rsidP="00081F12">
            <w:pPr>
              <w:pStyle w:val="affff1"/>
            </w:pPr>
            <w:r w:rsidRPr="00081F12">
              <w:t>3</w:t>
            </w:r>
          </w:p>
        </w:tc>
        <w:tc>
          <w:tcPr>
            <w:tcW w:w="0" w:type="auto"/>
            <w:hideMark/>
          </w:tcPr>
          <w:p w:rsidR="00081F12" w:rsidRPr="00081F12" w:rsidRDefault="004E4121" w:rsidP="00081F12">
            <w:pPr>
              <w:pStyle w:val="affff1"/>
              <w:cnfStyle w:val="000000100000"/>
              <w:rPr>
                <w:b/>
                <w:bCs/>
              </w:rPr>
            </w:pPr>
            <w:r>
              <w:rPr>
                <w:b/>
                <w:bCs/>
              </w:rPr>
              <w:t>Баклажан</w:t>
            </w:r>
          </w:p>
        </w:tc>
        <w:tc>
          <w:tcPr>
            <w:tcW w:w="0" w:type="auto"/>
            <w:hideMark/>
          </w:tcPr>
          <w:p w:rsidR="00081F12" w:rsidRPr="00081F12" w:rsidRDefault="00081F12" w:rsidP="00081F12">
            <w:pPr>
              <w:pStyle w:val="affff1"/>
              <w:cnfStyle w:val="000000100000"/>
            </w:pPr>
            <w:r w:rsidRPr="00081F12">
              <w:t> </w:t>
            </w:r>
          </w:p>
        </w:tc>
        <w:tc>
          <w:tcPr>
            <w:tcW w:w="0" w:type="auto"/>
            <w:hideMark/>
          </w:tcPr>
          <w:p w:rsidR="00081F12" w:rsidRPr="00081F12" w:rsidRDefault="00081F12" w:rsidP="00081F12">
            <w:pPr>
              <w:pStyle w:val="affff1"/>
              <w:cnfStyle w:val="000000100000"/>
            </w:pPr>
            <w:r w:rsidRPr="00081F12">
              <w:t> </w:t>
            </w:r>
          </w:p>
        </w:tc>
        <w:tc>
          <w:tcPr>
            <w:tcW w:w="0" w:type="auto"/>
            <w:hideMark/>
          </w:tcPr>
          <w:p w:rsidR="00081F12" w:rsidRPr="00081F12" w:rsidRDefault="00081F12" w:rsidP="00081F12">
            <w:pPr>
              <w:pStyle w:val="affff1"/>
              <w:cnfStyle w:val="000000100000"/>
            </w:pPr>
            <w:r w:rsidRPr="00081F12">
              <w:t> </w:t>
            </w:r>
          </w:p>
        </w:tc>
        <w:tc>
          <w:tcPr>
            <w:tcW w:w="0" w:type="auto"/>
            <w:hideMark/>
          </w:tcPr>
          <w:p w:rsidR="00081F12" w:rsidRPr="00081F12" w:rsidRDefault="00081F12" w:rsidP="00081F12">
            <w:pPr>
              <w:pStyle w:val="affff1"/>
              <w:cnfStyle w:val="000000100000"/>
            </w:pPr>
            <w:r w:rsidRPr="00081F12">
              <w:t> </w:t>
            </w:r>
          </w:p>
        </w:tc>
        <w:tc>
          <w:tcPr>
            <w:tcW w:w="0" w:type="auto"/>
            <w:hideMark/>
          </w:tcPr>
          <w:p w:rsidR="00081F12" w:rsidRPr="00081F12" w:rsidRDefault="00081F12" w:rsidP="00081F12">
            <w:pPr>
              <w:pStyle w:val="affff1"/>
              <w:cnfStyle w:val="000000100000"/>
            </w:pPr>
            <w:r w:rsidRPr="00081F12">
              <w:t> </w:t>
            </w:r>
          </w:p>
        </w:tc>
        <w:tc>
          <w:tcPr>
            <w:tcW w:w="0" w:type="auto"/>
            <w:hideMark/>
          </w:tcPr>
          <w:p w:rsidR="00081F12" w:rsidRPr="00081F12" w:rsidRDefault="00081F12" w:rsidP="00081F12">
            <w:pPr>
              <w:pStyle w:val="affff1"/>
              <w:cnfStyle w:val="000000100000"/>
            </w:pPr>
            <w:r w:rsidRPr="00081F12">
              <w:t> </w:t>
            </w:r>
          </w:p>
        </w:tc>
        <w:tc>
          <w:tcPr>
            <w:tcW w:w="0" w:type="auto"/>
            <w:hideMark/>
          </w:tcPr>
          <w:p w:rsidR="00081F12" w:rsidRPr="00081F12" w:rsidRDefault="00081F12" w:rsidP="00081F12">
            <w:pPr>
              <w:pStyle w:val="affff1"/>
              <w:cnfStyle w:val="000000100000"/>
            </w:pPr>
            <w:r w:rsidRPr="00081F12">
              <w:t> </w:t>
            </w:r>
          </w:p>
        </w:tc>
        <w:tc>
          <w:tcPr>
            <w:tcW w:w="0" w:type="auto"/>
            <w:hideMark/>
          </w:tcPr>
          <w:p w:rsidR="00081F12" w:rsidRPr="00081F12" w:rsidRDefault="00081F12" w:rsidP="00081F12">
            <w:pPr>
              <w:pStyle w:val="affff1"/>
              <w:cnfStyle w:val="000000100000"/>
            </w:pPr>
            <w:r w:rsidRPr="00081F12">
              <w:t> </w:t>
            </w:r>
          </w:p>
        </w:tc>
        <w:tc>
          <w:tcPr>
            <w:tcW w:w="0" w:type="auto"/>
            <w:hideMark/>
          </w:tcPr>
          <w:p w:rsidR="00081F12" w:rsidRPr="00081F12" w:rsidRDefault="00081F12" w:rsidP="00081F12">
            <w:pPr>
              <w:pStyle w:val="affff1"/>
              <w:cnfStyle w:val="000000100000"/>
            </w:pPr>
            <w:r w:rsidRPr="00081F12">
              <w:t> </w:t>
            </w:r>
          </w:p>
        </w:tc>
      </w:tr>
      <w:tr w:rsidR="00BF3A6E" w:rsidRPr="00081F12" w:rsidTr="00081F12">
        <w:trPr>
          <w:trHeight w:val="300"/>
        </w:trPr>
        <w:tc>
          <w:tcPr>
            <w:cnfStyle w:val="001000000000"/>
            <w:tcW w:w="0" w:type="auto"/>
            <w:hideMark/>
          </w:tcPr>
          <w:p w:rsidR="004E4121" w:rsidRPr="00081F12" w:rsidRDefault="004E4121" w:rsidP="004E4121">
            <w:pPr>
              <w:pStyle w:val="affff1"/>
            </w:pPr>
            <w:r w:rsidRPr="00081F12">
              <w:t>3.1.</w:t>
            </w:r>
          </w:p>
        </w:tc>
        <w:tc>
          <w:tcPr>
            <w:tcW w:w="0" w:type="auto"/>
            <w:hideMark/>
          </w:tcPr>
          <w:p w:rsidR="004E4121" w:rsidRPr="00081F12" w:rsidRDefault="004E4121" w:rsidP="004E4121">
            <w:pPr>
              <w:pStyle w:val="affff1"/>
              <w:cnfStyle w:val="000000000000"/>
            </w:pPr>
            <w:r w:rsidRPr="00081F12">
              <w:t>Объем производства</w:t>
            </w:r>
          </w:p>
        </w:tc>
        <w:tc>
          <w:tcPr>
            <w:tcW w:w="0" w:type="auto"/>
            <w:hideMark/>
          </w:tcPr>
          <w:p w:rsidR="004E4121" w:rsidRPr="00081F12" w:rsidRDefault="004E4121" w:rsidP="004E4121">
            <w:pPr>
              <w:pStyle w:val="affff1"/>
              <w:cnfStyle w:val="000000000000"/>
            </w:pPr>
            <w:r w:rsidRPr="00081F12">
              <w:t>тонн</w:t>
            </w:r>
          </w:p>
        </w:tc>
        <w:tc>
          <w:tcPr>
            <w:tcW w:w="0" w:type="auto"/>
            <w:hideMark/>
          </w:tcPr>
          <w:p w:rsidR="004E4121" w:rsidRPr="00081F12" w:rsidRDefault="004E4121" w:rsidP="004E4121">
            <w:pPr>
              <w:pStyle w:val="affff1"/>
              <w:cnfStyle w:val="000000000000"/>
            </w:pPr>
            <w:r w:rsidRPr="00BB4CC1">
              <w:t>0,0</w:t>
            </w:r>
          </w:p>
        </w:tc>
        <w:tc>
          <w:tcPr>
            <w:tcW w:w="0" w:type="auto"/>
            <w:hideMark/>
          </w:tcPr>
          <w:p w:rsidR="004E4121" w:rsidRPr="00081F12" w:rsidRDefault="004E4121" w:rsidP="004E4121">
            <w:pPr>
              <w:pStyle w:val="affff1"/>
              <w:cnfStyle w:val="000000000000"/>
            </w:pPr>
            <w:r w:rsidRPr="00BB4CC1">
              <w:t>0,0</w:t>
            </w:r>
          </w:p>
        </w:tc>
        <w:tc>
          <w:tcPr>
            <w:tcW w:w="0" w:type="auto"/>
            <w:hideMark/>
          </w:tcPr>
          <w:p w:rsidR="004E4121" w:rsidRPr="00081F12" w:rsidRDefault="004E4121" w:rsidP="004E4121">
            <w:pPr>
              <w:pStyle w:val="affff1"/>
              <w:cnfStyle w:val="000000000000"/>
            </w:pPr>
            <w:r w:rsidRPr="00BB4CC1">
              <w:t>0,0</w:t>
            </w:r>
          </w:p>
        </w:tc>
        <w:tc>
          <w:tcPr>
            <w:tcW w:w="0" w:type="auto"/>
            <w:hideMark/>
          </w:tcPr>
          <w:p w:rsidR="004E4121" w:rsidRPr="00081F12" w:rsidRDefault="004E4121" w:rsidP="004E4121">
            <w:pPr>
              <w:pStyle w:val="affff1"/>
              <w:cnfStyle w:val="000000000000"/>
            </w:pPr>
            <w:r w:rsidRPr="00BB4CC1">
              <w:t>0,0</w:t>
            </w:r>
          </w:p>
        </w:tc>
        <w:tc>
          <w:tcPr>
            <w:tcW w:w="0" w:type="auto"/>
            <w:hideMark/>
          </w:tcPr>
          <w:p w:rsidR="004E4121" w:rsidRPr="00081F12" w:rsidRDefault="004E4121" w:rsidP="004E4121">
            <w:pPr>
              <w:pStyle w:val="affff1"/>
              <w:cnfStyle w:val="000000000000"/>
            </w:pPr>
            <w:r w:rsidRPr="00BB4CC1">
              <w:t>0,0</w:t>
            </w:r>
          </w:p>
        </w:tc>
        <w:tc>
          <w:tcPr>
            <w:tcW w:w="0" w:type="auto"/>
            <w:hideMark/>
          </w:tcPr>
          <w:p w:rsidR="004E4121" w:rsidRPr="00081F12" w:rsidRDefault="004E4121" w:rsidP="004E4121">
            <w:pPr>
              <w:pStyle w:val="affff1"/>
              <w:cnfStyle w:val="000000000000"/>
            </w:pPr>
            <w:r w:rsidRPr="00BB4CC1">
              <w:t>14,4</w:t>
            </w:r>
          </w:p>
        </w:tc>
        <w:tc>
          <w:tcPr>
            <w:tcW w:w="0" w:type="auto"/>
            <w:hideMark/>
          </w:tcPr>
          <w:p w:rsidR="004E4121" w:rsidRPr="00081F12" w:rsidRDefault="004E4121" w:rsidP="004E4121">
            <w:pPr>
              <w:pStyle w:val="affff1"/>
              <w:cnfStyle w:val="000000000000"/>
            </w:pPr>
            <w:r w:rsidRPr="00BB4CC1">
              <w:t>18,0</w:t>
            </w:r>
          </w:p>
        </w:tc>
        <w:tc>
          <w:tcPr>
            <w:tcW w:w="0" w:type="auto"/>
            <w:hideMark/>
          </w:tcPr>
          <w:p w:rsidR="004E4121" w:rsidRPr="00081F12" w:rsidRDefault="004E4121" w:rsidP="004E4121">
            <w:pPr>
              <w:pStyle w:val="affff1"/>
              <w:cnfStyle w:val="000000000000"/>
            </w:pPr>
            <w:r w:rsidRPr="00BB4CC1">
              <w:t>18,0</w:t>
            </w:r>
          </w:p>
        </w:tc>
      </w:tr>
      <w:tr w:rsidR="00BF3A6E" w:rsidRPr="00081F12" w:rsidTr="00BF3A6E">
        <w:trPr>
          <w:cnfStyle w:val="000000100000"/>
          <w:trHeight w:val="300"/>
        </w:trPr>
        <w:tc>
          <w:tcPr>
            <w:cnfStyle w:val="001000000000"/>
            <w:tcW w:w="0" w:type="auto"/>
            <w:hideMark/>
          </w:tcPr>
          <w:p w:rsidR="00BF3A6E" w:rsidRPr="00081F12" w:rsidRDefault="00BF3A6E" w:rsidP="00BF3A6E">
            <w:pPr>
              <w:pStyle w:val="affff1"/>
            </w:pPr>
            <w:r>
              <w:t>3</w:t>
            </w:r>
            <w:r w:rsidRPr="00081F12">
              <w:t>.2.</w:t>
            </w:r>
          </w:p>
        </w:tc>
        <w:tc>
          <w:tcPr>
            <w:tcW w:w="0" w:type="auto"/>
            <w:hideMark/>
          </w:tcPr>
          <w:p w:rsidR="00BF3A6E" w:rsidRPr="00081F12" w:rsidRDefault="00BF3A6E" w:rsidP="00BF3A6E">
            <w:pPr>
              <w:pStyle w:val="affff1"/>
              <w:cnfStyle w:val="000000100000"/>
            </w:pPr>
            <w:r w:rsidRPr="00081F12">
              <w:t>Цена реализации</w:t>
            </w:r>
          </w:p>
        </w:tc>
        <w:tc>
          <w:tcPr>
            <w:tcW w:w="0" w:type="auto"/>
            <w:hideMark/>
          </w:tcPr>
          <w:p w:rsidR="00BF3A6E" w:rsidRPr="00081F12" w:rsidRDefault="00BF3A6E" w:rsidP="00BF3A6E">
            <w:pPr>
              <w:pStyle w:val="affff1"/>
              <w:cnfStyle w:val="000000100000"/>
            </w:pPr>
            <w:r w:rsidRPr="00081F12">
              <w:t>тыс. руб.</w:t>
            </w:r>
          </w:p>
        </w:tc>
        <w:tc>
          <w:tcPr>
            <w:tcW w:w="0" w:type="auto"/>
            <w:vAlign w:val="bottom"/>
            <w:hideMark/>
          </w:tcPr>
          <w:p w:rsidR="00BF3A6E" w:rsidRPr="00081F12" w:rsidRDefault="00BF3A6E" w:rsidP="00BF3A6E">
            <w:pPr>
              <w:pStyle w:val="affff1"/>
              <w:cnfStyle w:val="000000100000"/>
            </w:pPr>
            <w:r w:rsidRPr="00BF3A6E">
              <w:t>0,0</w:t>
            </w:r>
          </w:p>
        </w:tc>
        <w:tc>
          <w:tcPr>
            <w:tcW w:w="0" w:type="auto"/>
            <w:vAlign w:val="bottom"/>
            <w:hideMark/>
          </w:tcPr>
          <w:p w:rsidR="00BF3A6E" w:rsidRPr="00081F12" w:rsidRDefault="00BF3A6E" w:rsidP="00BF3A6E">
            <w:pPr>
              <w:pStyle w:val="affff1"/>
              <w:cnfStyle w:val="000000100000"/>
            </w:pPr>
            <w:r w:rsidRPr="00BF3A6E">
              <w:t>0,0</w:t>
            </w:r>
          </w:p>
        </w:tc>
        <w:tc>
          <w:tcPr>
            <w:tcW w:w="0" w:type="auto"/>
            <w:vAlign w:val="bottom"/>
            <w:hideMark/>
          </w:tcPr>
          <w:p w:rsidR="00BF3A6E" w:rsidRPr="00081F12" w:rsidRDefault="00BF3A6E" w:rsidP="00BF3A6E">
            <w:pPr>
              <w:pStyle w:val="affff1"/>
              <w:cnfStyle w:val="000000100000"/>
            </w:pPr>
            <w:r w:rsidRPr="00BF3A6E">
              <w:t>105,00</w:t>
            </w:r>
          </w:p>
        </w:tc>
        <w:tc>
          <w:tcPr>
            <w:tcW w:w="0" w:type="auto"/>
            <w:vAlign w:val="bottom"/>
            <w:hideMark/>
          </w:tcPr>
          <w:p w:rsidR="00BF3A6E" w:rsidRPr="00081F12" w:rsidRDefault="00BF3A6E" w:rsidP="00BF3A6E">
            <w:pPr>
              <w:pStyle w:val="affff1"/>
              <w:cnfStyle w:val="000000100000"/>
            </w:pPr>
            <w:r w:rsidRPr="00BF3A6E">
              <w:t>105,00</w:t>
            </w:r>
          </w:p>
        </w:tc>
        <w:tc>
          <w:tcPr>
            <w:tcW w:w="0" w:type="auto"/>
            <w:vAlign w:val="bottom"/>
            <w:hideMark/>
          </w:tcPr>
          <w:p w:rsidR="00BF3A6E" w:rsidRPr="00081F12" w:rsidRDefault="00BF3A6E" w:rsidP="00BF3A6E">
            <w:pPr>
              <w:pStyle w:val="affff1"/>
              <w:cnfStyle w:val="000000100000"/>
            </w:pPr>
            <w:r w:rsidRPr="00BF3A6E">
              <w:t>105,00</w:t>
            </w:r>
          </w:p>
        </w:tc>
        <w:tc>
          <w:tcPr>
            <w:tcW w:w="0" w:type="auto"/>
            <w:vAlign w:val="bottom"/>
            <w:hideMark/>
          </w:tcPr>
          <w:p w:rsidR="00BF3A6E" w:rsidRPr="00081F12" w:rsidRDefault="00BF3A6E" w:rsidP="00BF3A6E">
            <w:pPr>
              <w:pStyle w:val="affff1"/>
              <w:cnfStyle w:val="000000100000"/>
            </w:pPr>
            <w:r w:rsidRPr="00BF3A6E">
              <w:t>105,00</w:t>
            </w:r>
          </w:p>
        </w:tc>
        <w:tc>
          <w:tcPr>
            <w:tcW w:w="0" w:type="auto"/>
            <w:hideMark/>
          </w:tcPr>
          <w:p w:rsidR="00BF3A6E" w:rsidRPr="00081F12" w:rsidRDefault="00BF3A6E" w:rsidP="00BF3A6E">
            <w:pPr>
              <w:pStyle w:val="affff1"/>
              <w:cnfStyle w:val="000000100000"/>
            </w:pPr>
            <w:r w:rsidRPr="00BF3A6E">
              <w:t>105,00</w:t>
            </w:r>
          </w:p>
        </w:tc>
        <w:tc>
          <w:tcPr>
            <w:tcW w:w="0" w:type="auto"/>
            <w:hideMark/>
          </w:tcPr>
          <w:p w:rsidR="00BF3A6E" w:rsidRPr="00081F12" w:rsidRDefault="00BF3A6E" w:rsidP="00BF3A6E">
            <w:pPr>
              <w:pStyle w:val="affff1"/>
              <w:cnfStyle w:val="000000100000"/>
            </w:pPr>
            <w:r w:rsidRPr="00BF3A6E">
              <w:t>105,00</w:t>
            </w:r>
          </w:p>
        </w:tc>
      </w:tr>
      <w:tr w:rsidR="00BF3A6E" w:rsidRPr="00081F12" w:rsidTr="005526F8">
        <w:trPr>
          <w:trHeight w:val="300"/>
        </w:trPr>
        <w:tc>
          <w:tcPr>
            <w:cnfStyle w:val="001000000000"/>
            <w:tcW w:w="0" w:type="auto"/>
            <w:hideMark/>
          </w:tcPr>
          <w:p w:rsidR="00BF3A6E" w:rsidRPr="00081F12" w:rsidRDefault="00BF3A6E" w:rsidP="00BF3A6E">
            <w:pPr>
              <w:pStyle w:val="affff1"/>
            </w:pPr>
            <w:r w:rsidRPr="00081F12">
              <w:t>3.3.</w:t>
            </w:r>
          </w:p>
        </w:tc>
        <w:tc>
          <w:tcPr>
            <w:tcW w:w="0" w:type="auto"/>
            <w:hideMark/>
          </w:tcPr>
          <w:p w:rsidR="00BF3A6E" w:rsidRPr="00081F12" w:rsidRDefault="00BF3A6E" w:rsidP="00BF3A6E">
            <w:pPr>
              <w:pStyle w:val="affff1"/>
              <w:cnfStyle w:val="000000000000"/>
            </w:pPr>
            <w:r w:rsidRPr="00081F12">
              <w:t>Выручка от реализации продукции, в т.ч.:</w:t>
            </w:r>
          </w:p>
        </w:tc>
        <w:tc>
          <w:tcPr>
            <w:tcW w:w="0" w:type="auto"/>
            <w:hideMark/>
          </w:tcPr>
          <w:p w:rsidR="00BF3A6E" w:rsidRPr="00081F12" w:rsidRDefault="00BF3A6E" w:rsidP="00BF3A6E">
            <w:pPr>
              <w:pStyle w:val="affff1"/>
              <w:cnfStyle w:val="000000000000"/>
            </w:pPr>
            <w:r w:rsidRPr="00081F12">
              <w:t>тыс. руб.</w:t>
            </w:r>
          </w:p>
        </w:tc>
        <w:tc>
          <w:tcPr>
            <w:tcW w:w="0" w:type="auto"/>
            <w:vAlign w:val="bottom"/>
            <w:hideMark/>
          </w:tcPr>
          <w:p w:rsidR="00BF3A6E" w:rsidRPr="00081F12" w:rsidRDefault="00BF3A6E" w:rsidP="00BF3A6E">
            <w:pPr>
              <w:pStyle w:val="affff1"/>
              <w:cnfStyle w:val="000000000000"/>
            </w:pPr>
            <w:r w:rsidRPr="00BF3A6E">
              <w:t>0,0</w:t>
            </w:r>
          </w:p>
        </w:tc>
        <w:tc>
          <w:tcPr>
            <w:tcW w:w="0" w:type="auto"/>
            <w:vAlign w:val="bottom"/>
            <w:hideMark/>
          </w:tcPr>
          <w:p w:rsidR="00BF3A6E" w:rsidRPr="00081F12" w:rsidRDefault="00BF3A6E" w:rsidP="00BF3A6E">
            <w:pPr>
              <w:pStyle w:val="affff1"/>
              <w:cnfStyle w:val="000000000000"/>
            </w:pPr>
            <w:r w:rsidRPr="00BF3A6E">
              <w:t>0,0</w:t>
            </w:r>
          </w:p>
        </w:tc>
        <w:tc>
          <w:tcPr>
            <w:tcW w:w="0" w:type="auto"/>
            <w:vAlign w:val="bottom"/>
            <w:hideMark/>
          </w:tcPr>
          <w:p w:rsidR="00BF3A6E" w:rsidRPr="00081F12" w:rsidRDefault="00BF3A6E" w:rsidP="00BF3A6E">
            <w:pPr>
              <w:pStyle w:val="affff1"/>
              <w:cnfStyle w:val="000000000000"/>
            </w:pPr>
            <w:r w:rsidRPr="00BF3A6E">
              <w:t>0,0</w:t>
            </w:r>
          </w:p>
        </w:tc>
        <w:tc>
          <w:tcPr>
            <w:tcW w:w="0" w:type="auto"/>
            <w:vAlign w:val="bottom"/>
            <w:hideMark/>
          </w:tcPr>
          <w:p w:rsidR="00BF3A6E" w:rsidRPr="00081F12" w:rsidRDefault="00BF3A6E" w:rsidP="00BF3A6E">
            <w:pPr>
              <w:pStyle w:val="affff1"/>
              <w:cnfStyle w:val="000000000000"/>
            </w:pPr>
            <w:r w:rsidRPr="00BF3A6E">
              <w:t>0,0</w:t>
            </w:r>
          </w:p>
        </w:tc>
        <w:tc>
          <w:tcPr>
            <w:tcW w:w="0" w:type="auto"/>
            <w:vAlign w:val="bottom"/>
            <w:hideMark/>
          </w:tcPr>
          <w:p w:rsidR="00BF3A6E" w:rsidRPr="00081F12" w:rsidRDefault="00BF3A6E" w:rsidP="00BF3A6E">
            <w:pPr>
              <w:pStyle w:val="affff1"/>
              <w:cnfStyle w:val="000000000000"/>
            </w:pPr>
            <w:r w:rsidRPr="00BF3A6E">
              <w:t>0,0</w:t>
            </w:r>
          </w:p>
        </w:tc>
        <w:tc>
          <w:tcPr>
            <w:tcW w:w="0" w:type="auto"/>
            <w:vAlign w:val="bottom"/>
            <w:hideMark/>
          </w:tcPr>
          <w:p w:rsidR="00BF3A6E" w:rsidRPr="00081F12" w:rsidRDefault="00BF3A6E" w:rsidP="00BF3A6E">
            <w:pPr>
              <w:pStyle w:val="affff1"/>
              <w:cnfStyle w:val="000000000000"/>
            </w:pPr>
            <w:r w:rsidRPr="00BF3A6E">
              <w:t>1 512,0</w:t>
            </w:r>
          </w:p>
        </w:tc>
        <w:tc>
          <w:tcPr>
            <w:tcW w:w="0" w:type="auto"/>
            <w:vAlign w:val="bottom"/>
            <w:hideMark/>
          </w:tcPr>
          <w:p w:rsidR="00BF3A6E" w:rsidRPr="00081F12" w:rsidRDefault="00BF3A6E" w:rsidP="00BF3A6E">
            <w:pPr>
              <w:pStyle w:val="affff1"/>
              <w:cnfStyle w:val="000000000000"/>
            </w:pPr>
            <w:r w:rsidRPr="00BF3A6E">
              <w:t>1 890,0</w:t>
            </w:r>
          </w:p>
        </w:tc>
        <w:tc>
          <w:tcPr>
            <w:tcW w:w="0" w:type="auto"/>
            <w:vAlign w:val="bottom"/>
            <w:hideMark/>
          </w:tcPr>
          <w:p w:rsidR="00BF3A6E" w:rsidRPr="00081F12" w:rsidRDefault="00BF3A6E" w:rsidP="00BF3A6E">
            <w:pPr>
              <w:pStyle w:val="affff1"/>
              <w:cnfStyle w:val="000000000000"/>
            </w:pPr>
            <w:r w:rsidRPr="00BF3A6E">
              <w:t>1 890,0</w:t>
            </w:r>
          </w:p>
        </w:tc>
      </w:tr>
      <w:tr w:rsidR="00BF3A6E" w:rsidRPr="00081F12" w:rsidTr="005526F8">
        <w:trPr>
          <w:cnfStyle w:val="000000100000"/>
          <w:trHeight w:val="300"/>
        </w:trPr>
        <w:tc>
          <w:tcPr>
            <w:cnfStyle w:val="001000000000"/>
            <w:tcW w:w="0" w:type="auto"/>
            <w:hideMark/>
          </w:tcPr>
          <w:p w:rsidR="00BF3A6E" w:rsidRPr="00081F12" w:rsidRDefault="00BF3A6E" w:rsidP="00BF3A6E">
            <w:pPr>
              <w:pStyle w:val="affff1"/>
            </w:pPr>
            <w:r w:rsidRPr="00081F12">
              <w:t> </w:t>
            </w:r>
          </w:p>
        </w:tc>
        <w:tc>
          <w:tcPr>
            <w:tcW w:w="0" w:type="auto"/>
            <w:hideMark/>
          </w:tcPr>
          <w:p w:rsidR="00BF3A6E" w:rsidRPr="00081F12" w:rsidRDefault="00BF3A6E" w:rsidP="00BF3A6E">
            <w:pPr>
              <w:pStyle w:val="affff1"/>
              <w:cnfStyle w:val="000000100000"/>
            </w:pPr>
            <w:r w:rsidRPr="00081F12">
              <w:t>НДС</w:t>
            </w:r>
          </w:p>
        </w:tc>
        <w:tc>
          <w:tcPr>
            <w:tcW w:w="0" w:type="auto"/>
            <w:hideMark/>
          </w:tcPr>
          <w:p w:rsidR="00BF3A6E" w:rsidRPr="00081F12" w:rsidRDefault="00BF3A6E" w:rsidP="00BF3A6E">
            <w:pPr>
              <w:pStyle w:val="affff1"/>
              <w:cnfStyle w:val="000000100000"/>
            </w:pPr>
            <w:r w:rsidRPr="00081F12">
              <w:t>тыс. руб.</w:t>
            </w:r>
          </w:p>
        </w:tc>
        <w:tc>
          <w:tcPr>
            <w:tcW w:w="0" w:type="auto"/>
            <w:vAlign w:val="bottom"/>
            <w:hideMark/>
          </w:tcPr>
          <w:p w:rsidR="00BF3A6E" w:rsidRPr="00081F12" w:rsidRDefault="00BF3A6E" w:rsidP="00BF3A6E">
            <w:pPr>
              <w:pStyle w:val="affff1"/>
              <w:cnfStyle w:val="000000100000"/>
            </w:pPr>
            <w:r w:rsidRPr="00BF3A6E">
              <w:t>0,0</w:t>
            </w:r>
          </w:p>
        </w:tc>
        <w:tc>
          <w:tcPr>
            <w:tcW w:w="0" w:type="auto"/>
            <w:vAlign w:val="bottom"/>
            <w:hideMark/>
          </w:tcPr>
          <w:p w:rsidR="00BF3A6E" w:rsidRPr="00081F12" w:rsidRDefault="00BF3A6E" w:rsidP="00BF3A6E">
            <w:pPr>
              <w:pStyle w:val="affff1"/>
              <w:cnfStyle w:val="000000100000"/>
            </w:pPr>
            <w:r w:rsidRPr="00BF3A6E">
              <w:t>0,0</w:t>
            </w:r>
          </w:p>
        </w:tc>
        <w:tc>
          <w:tcPr>
            <w:tcW w:w="0" w:type="auto"/>
            <w:vAlign w:val="bottom"/>
            <w:hideMark/>
          </w:tcPr>
          <w:p w:rsidR="00BF3A6E" w:rsidRPr="00081F12" w:rsidRDefault="00BF3A6E" w:rsidP="00BF3A6E">
            <w:pPr>
              <w:pStyle w:val="affff1"/>
              <w:cnfStyle w:val="000000100000"/>
            </w:pPr>
            <w:r w:rsidRPr="00BF3A6E">
              <w:t>0,0</w:t>
            </w:r>
          </w:p>
        </w:tc>
        <w:tc>
          <w:tcPr>
            <w:tcW w:w="0" w:type="auto"/>
            <w:vAlign w:val="bottom"/>
            <w:hideMark/>
          </w:tcPr>
          <w:p w:rsidR="00BF3A6E" w:rsidRPr="00081F12" w:rsidRDefault="00BF3A6E" w:rsidP="00BF3A6E">
            <w:pPr>
              <w:pStyle w:val="affff1"/>
              <w:cnfStyle w:val="000000100000"/>
            </w:pPr>
            <w:r w:rsidRPr="00BF3A6E">
              <w:t>0,0</w:t>
            </w:r>
          </w:p>
        </w:tc>
        <w:tc>
          <w:tcPr>
            <w:tcW w:w="0" w:type="auto"/>
            <w:vAlign w:val="bottom"/>
            <w:hideMark/>
          </w:tcPr>
          <w:p w:rsidR="00BF3A6E" w:rsidRPr="00081F12" w:rsidRDefault="00BF3A6E" w:rsidP="00BF3A6E">
            <w:pPr>
              <w:pStyle w:val="affff1"/>
              <w:cnfStyle w:val="000000100000"/>
            </w:pPr>
            <w:r w:rsidRPr="00BF3A6E">
              <w:t>0,0</w:t>
            </w:r>
          </w:p>
        </w:tc>
        <w:tc>
          <w:tcPr>
            <w:tcW w:w="0" w:type="auto"/>
            <w:vAlign w:val="bottom"/>
            <w:hideMark/>
          </w:tcPr>
          <w:p w:rsidR="00BF3A6E" w:rsidRPr="00081F12" w:rsidRDefault="00BF3A6E" w:rsidP="00BF3A6E">
            <w:pPr>
              <w:pStyle w:val="affff1"/>
              <w:cnfStyle w:val="000000100000"/>
            </w:pPr>
            <w:r w:rsidRPr="00BF3A6E">
              <w:t>137,5</w:t>
            </w:r>
          </w:p>
        </w:tc>
        <w:tc>
          <w:tcPr>
            <w:tcW w:w="0" w:type="auto"/>
            <w:vAlign w:val="bottom"/>
            <w:hideMark/>
          </w:tcPr>
          <w:p w:rsidR="00BF3A6E" w:rsidRPr="00081F12" w:rsidRDefault="00BF3A6E" w:rsidP="00BF3A6E">
            <w:pPr>
              <w:pStyle w:val="affff1"/>
              <w:cnfStyle w:val="000000100000"/>
            </w:pPr>
            <w:r w:rsidRPr="00BF3A6E">
              <w:t>171,8</w:t>
            </w:r>
          </w:p>
        </w:tc>
        <w:tc>
          <w:tcPr>
            <w:tcW w:w="0" w:type="auto"/>
            <w:vAlign w:val="bottom"/>
            <w:hideMark/>
          </w:tcPr>
          <w:p w:rsidR="00BF3A6E" w:rsidRPr="00081F12" w:rsidRDefault="00BF3A6E" w:rsidP="00BF3A6E">
            <w:pPr>
              <w:pStyle w:val="affff1"/>
              <w:cnfStyle w:val="000000100000"/>
            </w:pPr>
            <w:r w:rsidRPr="00BF3A6E">
              <w:t>171,8</w:t>
            </w:r>
          </w:p>
        </w:tc>
      </w:tr>
      <w:tr w:rsidR="003533EF" w:rsidRPr="00081F12" w:rsidTr="00081F12">
        <w:trPr>
          <w:trHeight w:val="300"/>
        </w:trPr>
        <w:tc>
          <w:tcPr>
            <w:cnfStyle w:val="001000000000"/>
            <w:tcW w:w="0" w:type="auto"/>
            <w:hideMark/>
          </w:tcPr>
          <w:p w:rsidR="00081F12" w:rsidRPr="00081F12" w:rsidRDefault="00081F12" w:rsidP="00081F12">
            <w:pPr>
              <w:pStyle w:val="affff1"/>
            </w:pPr>
            <w:r w:rsidRPr="00081F12">
              <w:t>4</w:t>
            </w:r>
          </w:p>
        </w:tc>
        <w:tc>
          <w:tcPr>
            <w:tcW w:w="0" w:type="auto"/>
            <w:hideMark/>
          </w:tcPr>
          <w:p w:rsidR="00081F12" w:rsidRPr="00081F12" w:rsidRDefault="00BF3A6E" w:rsidP="00081F12">
            <w:pPr>
              <w:pStyle w:val="affff1"/>
              <w:cnfStyle w:val="000000000000"/>
              <w:rPr>
                <w:b/>
                <w:bCs/>
              </w:rPr>
            </w:pPr>
            <w:r>
              <w:rPr>
                <w:b/>
                <w:bCs/>
              </w:rPr>
              <w:t>Цветы</w:t>
            </w:r>
          </w:p>
        </w:tc>
        <w:tc>
          <w:tcPr>
            <w:tcW w:w="0" w:type="auto"/>
            <w:hideMark/>
          </w:tcPr>
          <w:p w:rsidR="00081F12" w:rsidRPr="00081F12" w:rsidRDefault="00081F12" w:rsidP="00081F12">
            <w:pPr>
              <w:pStyle w:val="affff1"/>
              <w:cnfStyle w:val="000000000000"/>
            </w:pPr>
            <w:r w:rsidRPr="00081F12">
              <w:t> </w:t>
            </w:r>
          </w:p>
        </w:tc>
        <w:tc>
          <w:tcPr>
            <w:tcW w:w="0" w:type="auto"/>
            <w:hideMark/>
          </w:tcPr>
          <w:p w:rsidR="00081F12" w:rsidRPr="00081F12" w:rsidRDefault="00081F12" w:rsidP="00081F12">
            <w:pPr>
              <w:pStyle w:val="affff1"/>
              <w:cnfStyle w:val="000000000000"/>
            </w:pPr>
            <w:r w:rsidRPr="00081F12">
              <w:t> </w:t>
            </w:r>
          </w:p>
        </w:tc>
        <w:tc>
          <w:tcPr>
            <w:tcW w:w="0" w:type="auto"/>
            <w:hideMark/>
          </w:tcPr>
          <w:p w:rsidR="00081F12" w:rsidRPr="00081F12" w:rsidRDefault="00081F12" w:rsidP="00081F12">
            <w:pPr>
              <w:pStyle w:val="affff1"/>
              <w:cnfStyle w:val="000000000000"/>
            </w:pPr>
            <w:r w:rsidRPr="00081F12">
              <w:t> </w:t>
            </w:r>
          </w:p>
        </w:tc>
        <w:tc>
          <w:tcPr>
            <w:tcW w:w="0" w:type="auto"/>
            <w:hideMark/>
          </w:tcPr>
          <w:p w:rsidR="00081F12" w:rsidRPr="00081F12" w:rsidRDefault="00081F12" w:rsidP="00081F12">
            <w:pPr>
              <w:pStyle w:val="affff1"/>
              <w:cnfStyle w:val="000000000000"/>
            </w:pPr>
            <w:r w:rsidRPr="00081F12">
              <w:t> </w:t>
            </w:r>
          </w:p>
        </w:tc>
        <w:tc>
          <w:tcPr>
            <w:tcW w:w="0" w:type="auto"/>
            <w:hideMark/>
          </w:tcPr>
          <w:p w:rsidR="00081F12" w:rsidRPr="00081F12" w:rsidRDefault="00081F12" w:rsidP="00081F12">
            <w:pPr>
              <w:pStyle w:val="affff1"/>
              <w:cnfStyle w:val="000000000000"/>
            </w:pPr>
            <w:r w:rsidRPr="00081F12">
              <w:t> </w:t>
            </w:r>
          </w:p>
        </w:tc>
        <w:tc>
          <w:tcPr>
            <w:tcW w:w="0" w:type="auto"/>
            <w:hideMark/>
          </w:tcPr>
          <w:p w:rsidR="00081F12" w:rsidRPr="00081F12" w:rsidRDefault="00081F12" w:rsidP="00081F12">
            <w:pPr>
              <w:pStyle w:val="affff1"/>
              <w:cnfStyle w:val="000000000000"/>
            </w:pPr>
            <w:r w:rsidRPr="00081F12">
              <w:t> </w:t>
            </w:r>
          </w:p>
        </w:tc>
        <w:tc>
          <w:tcPr>
            <w:tcW w:w="0" w:type="auto"/>
            <w:hideMark/>
          </w:tcPr>
          <w:p w:rsidR="00081F12" w:rsidRPr="00081F12" w:rsidRDefault="00081F12" w:rsidP="00081F12">
            <w:pPr>
              <w:pStyle w:val="affff1"/>
              <w:cnfStyle w:val="000000000000"/>
            </w:pPr>
            <w:r w:rsidRPr="00081F12">
              <w:t> </w:t>
            </w:r>
          </w:p>
        </w:tc>
        <w:tc>
          <w:tcPr>
            <w:tcW w:w="0" w:type="auto"/>
            <w:hideMark/>
          </w:tcPr>
          <w:p w:rsidR="00081F12" w:rsidRPr="00081F12" w:rsidRDefault="00081F12" w:rsidP="00081F12">
            <w:pPr>
              <w:pStyle w:val="affff1"/>
              <w:cnfStyle w:val="000000000000"/>
            </w:pPr>
            <w:r w:rsidRPr="00081F12">
              <w:t> </w:t>
            </w:r>
          </w:p>
        </w:tc>
        <w:tc>
          <w:tcPr>
            <w:tcW w:w="0" w:type="auto"/>
            <w:hideMark/>
          </w:tcPr>
          <w:p w:rsidR="00081F12" w:rsidRPr="00081F12" w:rsidRDefault="00081F12" w:rsidP="00081F12">
            <w:pPr>
              <w:pStyle w:val="affff1"/>
              <w:cnfStyle w:val="000000000000"/>
            </w:pPr>
            <w:r w:rsidRPr="00081F12">
              <w:t> </w:t>
            </w:r>
          </w:p>
        </w:tc>
      </w:tr>
      <w:tr w:rsidR="00BF3A6E" w:rsidRPr="00081F12" w:rsidTr="005526F8">
        <w:trPr>
          <w:cnfStyle w:val="000000100000"/>
          <w:trHeight w:val="300"/>
        </w:trPr>
        <w:tc>
          <w:tcPr>
            <w:cnfStyle w:val="001000000000"/>
            <w:tcW w:w="0" w:type="auto"/>
            <w:hideMark/>
          </w:tcPr>
          <w:p w:rsidR="00BF3A6E" w:rsidRPr="00081F12" w:rsidRDefault="00BF3A6E" w:rsidP="00BF3A6E">
            <w:pPr>
              <w:pStyle w:val="affff1"/>
            </w:pPr>
            <w:r w:rsidRPr="00081F12">
              <w:t>4.1.</w:t>
            </w:r>
          </w:p>
        </w:tc>
        <w:tc>
          <w:tcPr>
            <w:tcW w:w="0" w:type="auto"/>
            <w:hideMark/>
          </w:tcPr>
          <w:p w:rsidR="00BF3A6E" w:rsidRPr="00081F12" w:rsidRDefault="00BF3A6E" w:rsidP="00BF3A6E">
            <w:pPr>
              <w:pStyle w:val="affff1"/>
              <w:cnfStyle w:val="000000100000"/>
            </w:pPr>
            <w:r w:rsidRPr="00081F12">
              <w:t>Объем производства</w:t>
            </w:r>
          </w:p>
        </w:tc>
        <w:tc>
          <w:tcPr>
            <w:tcW w:w="0" w:type="auto"/>
            <w:hideMark/>
          </w:tcPr>
          <w:p w:rsidR="00BF3A6E" w:rsidRPr="00081F12" w:rsidRDefault="00BF3A6E" w:rsidP="00BF3A6E">
            <w:pPr>
              <w:pStyle w:val="affff1"/>
              <w:cnfStyle w:val="000000100000"/>
            </w:pPr>
            <w:r>
              <w:t>тыс. шт.</w:t>
            </w:r>
          </w:p>
        </w:tc>
        <w:tc>
          <w:tcPr>
            <w:tcW w:w="0" w:type="auto"/>
            <w:vAlign w:val="bottom"/>
            <w:hideMark/>
          </w:tcPr>
          <w:p w:rsidR="00BF3A6E" w:rsidRPr="00081F12" w:rsidRDefault="00BF3A6E" w:rsidP="00BF3A6E">
            <w:pPr>
              <w:pStyle w:val="affff1"/>
              <w:cnfStyle w:val="000000100000"/>
            </w:pPr>
            <w:r w:rsidRPr="00BF3A6E">
              <w:t>0,0</w:t>
            </w:r>
          </w:p>
        </w:tc>
        <w:tc>
          <w:tcPr>
            <w:tcW w:w="0" w:type="auto"/>
            <w:vAlign w:val="bottom"/>
            <w:hideMark/>
          </w:tcPr>
          <w:p w:rsidR="00BF3A6E" w:rsidRPr="00081F12" w:rsidRDefault="00BF3A6E" w:rsidP="00BF3A6E">
            <w:pPr>
              <w:pStyle w:val="affff1"/>
              <w:cnfStyle w:val="000000100000"/>
            </w:pPr>
            <w:r w:rsidRPr="00BF3A6E">
              <w:t>0,0</w:t>
            </w:r>
          </w:p>
        </w:tc>
        <w:tc>
          <w:tcPr>
            <w:tcW w:w="0" w:type="auto"/>
            <w:vAlign w:val="bottom"/>
            <w:hideMark/>
          </w:tcPr>
          <w:p w:rsidR="00BF3A6E" w:rsidRPr="00081F12" w:rsidRDefault="00BF3A6E" w:rsidP="00BF3A6E">
            <w:pPr>
              <w:pStyle w:val="affff1"/>
              <w:cnfStyle w:val="000000100000"/>
            </w:pPr>
            <w:r w:rsidRPr="00BF3A6E">
              <w:t>0,0</w:t>
            </w:r>
          </w:p>
        </w:tc>
        <w:tc>
          <w:tcPr>
            <w:tcW w:w="0" w:type="auto"/>
            <w:vAlign w:val="bottom"/>
            <w:hideMark/>
          </w:tcPr>
          <w:p w:rsidR="00BF3A6E" w:rsidRPr="00081F12" w:rsidRDefault="00BF3A6E" w:rsidP="00BF3A6E">
            <w:pPr>
              <w:pStyle w:val="affff1"/>
              <w:cnfStyle w:val="000000100000"/>
            </w:pPr>
            <w:r w:rsidRPr="00BF3A6E">
              <w:t>0,0</w:t>
            </w:r>
          </w:p>
        </w:tc>
        <w:tc>
          <w:tcPr>
            <w:tcW w:w="0" w:type="auto"/>
            <w:vAlign w:val="bottom"/>
            <w:hideMark/>
          </w:tcPr>
          <w:p w:rsidR="00BF3A6E" w:rsidRPr="00081F12" w:rsidRDefault="00BF3A6E" w:rsidP="00BF3A6E">
            <w:pPr>
              <w:pStyle w:val="affff1"/>
              <w:cnfStyle w:val="000000100000"/>
            </w:pPr>
            <w:r w:rsidRPr="00BF3A6E">
              <w:t>393,8</w:t>
            </w:r>
          </w:p>
        </w:tc>
        <w:tc>
          <w:tcPr>
            <w:tcW w:w="0" w:type="auto"/>
            <w:vAlign w:val="bottom"/>
            <w:hideMark/>
          </w:tcPr>
          <w:p w:rsidR="00BF3A6E" w:rsidRPr="00081F12" w:rsidRDefault="00BF3A6E" w:rsidP="00BF3A6E">
            <w:pPr>
              <w:pStyle w:val="affff1"/>
              <w:cnfStyle w:val="000000100000"/>
            </w:pPr>
            <w:r w:rsidRPr="00BF3A6E">
              <w:t>393,75</w:t>
            </w:r>
          </w:p>
        </w:tc>
        <w:tc>
          <w:tcPr>
            <w:tcW w:w="0" w:type="auto"/>
            <w:vAlign w:val="bottom"/>
            <w:hideMark/>
          </w:tcPr>
          <w:p w:rsidR="00BF3A6E" w:rsidRPr="00081F12" w:rsidRDefault="00BF3A6E" w:rsidP="00BF3A6E">
            <w:pPr>
              <w:pStyle w:val="affff1"/>
              <w:cnfStyle w:val="000000100000"/>
            </w:pPr>
            <w:r w:rsidRPr="00BF3A6E">
              <w:t>393,75</w:t>
            </w:r>
          </w:p>
        </w:tc>
        <w:tc>
          <w:tcPr>
            <w:tcW w:w="0" w:type="auto"/>
            <w:vAlign w:val="bottom"/>
            <w:hideMark/>
          </w:tcPr>
          <w:p w:rsidR="00BF3A6E" w:rsidRPr="00081F12" w:rsidRDefault="00BF3A6E" w:rsidP="00BF3A6E">
            <w:pPr>
              <w:pStyle w:val="affff1"/>
              <w:cnfStyle w:val="000000100000"/>
            </w:pPr>
            <w:r w:rsidRPr="00BF3A6E">
              <w:t>437,50</w:t>
            </w:r>
          </w:p>
        </w:tc>
      </w:tr>
      <w:tr w:rsidR="00BF3A6E" w:rsidRPr="00081F12" w:rsidTr="005526F8">
        <w:trPr>
          <w:trHeight w:val="300"/>
        </w:trPr>
        <w:tc>
          <w:tcPr>
            <w:cnfStyle w:val="001000000000"/>
            <w:tcW w:w="0" w:type="auto"/>
            <w:hideMark/>
          </w:tcPr>
          <w:p w:rsidR="00BF3A6E" w:rsidRPr="00081F12" w:rsidRDefault="00BF3A6E" w:rsidP="00BF3A6E">
            <w:pPr>
              <w:pStyle w:val="affff1"/>
            </w:pPr>
            <w:r w:rsidRPr="00081F12">
              <w:t>4.2.</w:t>
            </w:r>
          </w:p>
        </w:tc>
        <w:tc>
          <w:tcPr>
            <w:tcW w:w="0" w:type="auto"/>
            <w:hideMark/>
          </w:tcPr>
          <w:p w:rsidR="00BF3A6E" w:rsidRPr="00081F12" w:rsidRDefault="00BF3A6E" w:rsidP="00BF3A6E">
            <w:pPr>
              <w:pStyle w:val="affff1"/>
              <w:cnfStyle w:val="000000000000"/>
            </w:pPr>
            <w:r w:rsidRPr="00081F12">
              <w:t>Цена реализации</w:t>
            </w:r>
          </w:p>
        </w:tc>
        <w:tc>
          <w:tcPr>
            <w:tcW w:w="0" w:type="auto"/>
            <w:hideMark/>
          </w:tcPr>
          <w:p w:rsidR="00BF3A6E" w:rsidRPr="00081F12" w:rsidRDefault="00BF3A6E" w:rsidP="00BF3A6E">
            <w:pPr>
              <w:pStyle w:val="affff1"/>
              <w:cnfStyle w:val="000000000000"/>
            </w:pPr>
            <w:r w:rsidRPr="00081F12">
              <w:t>тыс. руб.</w:t>
            </w:r>
          </w:p>
        </w:tc>
        <w:tc>
          <w:tcPr>
            <w:tcW w:w="0" w:type="auto"/>
            <w:vAlign w:val="bottom"/>
            <w:hideMark/>
          </w:tcPr>
          <w:p w:rsidR="00BF3A6E" w:rsidRPr="00081F12" w:rsidRDefault="00BF3A6E" w:rsidP="00BF3A6E">
            <w:pPr>
              <w:pStyle w:val="affff1"/>
              <w:cnfStyle w:val="000000000000"/>
            </w:pPr>
            <w:r w:rsidRPr="00BF3A6E">
              <w:t>0,0</w:t>
            </w:r>
          </w:p>
        </w:tc>
        <w:tc>
          <w:tcPr>
            <w:tcW w:w="0" w:type="auto"/>
            <w:vAlign w:val="bottom"/>
            <w:hideMark/>
          </w:tcPr>
          <w:p w:rsidR="00BF3A6E" w:rsidRPr="00081F12" w:rsidRDefault="00BF3A6E" w:rsidP="00BF3A6E">
            <w:pPr>
              <w:pStyle w:val="affff1"/>
              <w:cnfStyle w:val="000000000000"/>
            </w:pPr>
            <w:r w:rsidRPr="00BF3A6E">
              <w:t>0,0</w:t>
            </w:r>
          </w:p>
        </w:tc>
        <w:tc>
          <w:tcPr>
            <w:tcW w:w="0" w:type="auto"/>
            <w:vAlign w:val="bottom"/>
            <w:hideMark/>
          </w:tcPr>
          <w:p w:rsidR="00BF3A6E" w:rsidRPr="00081F12" w:rsidRDefault="00BF3A6E" w:rsidP="00BF3A6E">
            <w:pPr>
              <w:pStyle w:val="affff1"/>
              <w:cnfStyle w:val="000000000000"/>
            </w:pPr>
            <w:r w:rsidRPr="00BF3A6E">
              <w:t>70,00</w:t>
            </w:r>
          </w:p>
        </w:tc>
        <w:tc>
          <w:tcPr>
            <w:tcW w:w="0" w:type="auto"/>
            <w:vAlign w:val="bottom"/>
            <w:hideMark/>
          </w:tcPr>
          <w:p w:rsidR="00BF3A6E" w:rsidRPr="00081F12" w:rsidRDefault="00BF3A6E" w:rsidP="00BF3A6E">
            <w:pPr>
              <w:pStyle w:val="affff1"/>
              <w:cnfStyle w:val="000000000000"/>
            </w:pPr>
            <w:r w:rsidRPr="00BF3A6E">
              <w:t>70,00</w:t>
            </w:r>
          </w:p>
        </w:tc>
        <w:tc>
          <w:tcPr>
            <w:tcW w:w="0" w:type="auto"/>
            <w:vAlign w:val="bottom"/>
            <w:hideMark/>
          </w:tcPr>
          <w:p w:rsidR="00BF3A6E" w:rsidRPr="00081F12" w:rsidRDefault="00BF3A6E" w:rsidP="00BF3A6E">
            <w:pPr>
              <w:pStyle w:val="affff1"/>
              <w:cnfStyle w:val="000000000000"/>
            </w:pPr>
            <w:r w:rsidRPr="00BF3A6E">
              <w:t>70,00</w:t>
            </w:r>
          </w:p>
        </w:tc>
        <w:tc>
          <w:tcPr>
            <w:tcW w:w="0" w:type="auto"/>
            <w:vAlign w:val="bottom"/>
            <w:hideMark/>
          </w:tcPr>
          <w:p w:rsidR="00BF3A6E" w:rsidRPr="00081F12" w:rsidRDefault="00BF3A6E" w:rsidP="00BF3A6E">
            <w:pPr>
              <w:pStyle w:val="affff1"/>
              <w:cnfStyle w:val="000000000000"/>
            </w:pPr>
            <w:r w:rsidRPr="00BF3A6E">
              <w:t>70,00</w:t>
            </w:r>
          </w:p>
        </w:tc>
        <w:tc>
          <w:tcPr>
            <w:tcW w:w="0" w:type="auto"/>
            <w:vAlign w:val="bottom"/>
            <w:hideMark/>
          </w:tcPr>
          <w:p w:rsidR="00BF3A6E" w:rsidRPr="00081F12" w:rsidRDefault="00BF3A6E" w:rsidP="00BF3A6E">
            <w:pPr>
              <w:pStyle w:val="affff1"/>
              <w:cnfStyle w:val="000000000000"/>
            </w:pPr>
            <w:r w:rsidRPr="00BF3A6E">
              <w:t>70,00</w:t>
            </w:r>
          </w:p>
        </w:tc>
        <w:tc>
          <w:tcPr>
            <w:tcW w:w="0" w:type="auto"/>
            <w:vAlign w:val="bottom"/>
            <w:hideMark/>
          </w:tcPr>
          <w:p w:rsidR="00BF3A6E" w:rsidRPr="00081F12" w:rsidRDefault="00BF3A6E" w:rsidP="00BF3A6E">
            <w:pPr>
              <w:pStyle w:val="affff1"/>
              <w:cnfStyle w:val="000000000000"/>
            </w:pPr>
            <w:r w:rsidRPr="00BF3A6E">
              <w:t>70,00</w:t>
            </w:r>
          </w:p>
        </w:tc>
      </w:tr>
      <w:tr w:rsidR="00BF3A6E" w:rsidRPr="00081F12" w:rsidTr="005526F8">
        <w:trPr>
          <w:cnfStyle w:val="000000100000"/>
          <w:trHeight w:val="435"/>
        </w:trPr>
        <w:tc>
          <w:tcPr>
            <w:cnfStyle w:val="001000000000"/>
            <w:tcW w:w="0" w:type="auto"/>
            <w:hideMark/>
          </w:tcPr>
          <w:p w:rsidR="00BF3A6E" w:rsidRPr="00081F12" w:rsidRDefault="00BF3A6E" w:rsidP="00BF3A6E">
            <w:pPr>
              <w:pStyle w:val="affff1"/>
            </w:pPr>
            <w:r w:rsidRPr="00081F12">
              <w:lastRenderedPageBreak/>
              <w:t>4.3.</w:t>
            </w:r>
          </w:p>
        </w:tc>
        <w:tc>
          <w:tcPr>
            <w:tcW w:w="0" w:type="auto"/>
            <w:hideMark/>
          </w:tcPr>
          <w:p w:rsidR="00BF3A6E" w:rsidRPr="00081F12" w:rsidRDefault="00BF3A6E" w:rsidP="00BF3A6E">
            <w:pPr>
              <w:pStyle w:val="affff1"/>
              <w:cnfStyle w:val="000000100000"/>
            </w:pPr>
            <w:r w:rsidRPr="00081F12">
              <w:t>Выручка от реализации продукции, в т.ч.:</w:t>
            </w:r>
          </w:p>
        </w:tc>
        <w:tc>
          <w:tcPr>
            <w:tcW w:w="0" w:type="auto"/>
            <w:hideMark/>
          </w:tcPr>
          <w:p w:rsidR="00BF3A6E" w:rsidRPr="00081F12" w:rsidRDefault="00BF3A6E" w:rsidP="00BF3A6E">
            <w:pPr>
              <w:pStyle w:val="affff1"/>
              <w:cnfStyle w:val="000000100000"/>
            </w:pPr>
            <w:r w:rsidRPr="00081F12">
              <w:t>тыс. руб.</w:t>
            </w:r>
          </w:p>
        </w:tc>
        <w:tc>
          <w:tcPr>
            <w:tcW w:w="0" w:type="auto"/>
            <w:vAlign w:val="bottom"/>
            <w:hideMark/>
          </w:tcPr>
          <w:p w:rsidR="00BF3A6E" w:rsidRPr="00081F12" w:rsidRDefault="00BF3A6E" w:rsidP="00BF3A6E">
            <w:pPr>
              <w:pStyle w:val="affff1"/>
              <w:cnfStyle w:val="000000100000"/>
            </w:pPr>
            <w:r w:rsidRPr="00BF3A6E">
              <w:t>0,0</w:t>
            </w:r>
          </w:p>
        </w:tc>
        <w:tc>
          <w:tcPr>
            <w:tcW w:w="0" w:type="auto"/>
            <w:vAlign w:val="bottom"/>
            <w:hideMark/>
          </w:tcPr>
          <w:p w:rsidR="00BF3A6E" w:rsidRPr="00081F12" w:rsidRDefault="00BF3A6E" w:rsidP="00BF3A6E">
            <w:pPr>
              <w:pStyle w:val="affff1"/>
              <w:cnfStyle w:val="000000100000"/>
            </w:pPr>
            <w:r w:rsidRPr="00BF3A6E">
              <w:t>0,0</w:t>
            </w:r>
          </w:p>
        </w:tc>
        <w:tc>
          <w:tcPr>
            <w:tcW w:w="0" w:type="auto"/>
            <w:vAlign w:val="bottom"/>
            <w:hideMark/>
          </w:tcPr>
          <w:p w:rsidR="00BF3A6E" w:rsidRPr="00081F12" w:rsidRDefault="00BF3A6E" w:rsidP="00BF3A6E">
            <w:pPr>
              <w:pStyle w:val="affff1"/>
              <w:cnfStyle w:val="000000100000"/>
            </w:pPr>
            <w:r w:rsidRPr="00BF3A6E">
              <w:t>0,0</w:t>
            </w:r>
          </w:p>
        </w:tc>
        <w:tc>
          <w:tcPr>
            <w:tcW w:w="0" w:type="auto"/>
            <w:vAlign w:val="bottom"/>
            <w:hideMark/>
          </w:tcPr>
          <w:p w:rsidR="00BF3A6E" w:rsidRPr="00081F12" w:rsidRDefault="00BF3A6E" w:rsidP="00BF3A6E">
            <w:pPr>
              <w:pStyle w:val="affff1"/>
              <w:cnfStyle w:val="000000100000"/>
            </w:pPr>
            <w:r w:rsidRPr="00BF3A6E">
              <w:t>0,0</w:t>
            </w:r>
          </w:p>
        </w:tc>
        <w:tc>
          <w:tcPr>
            <w:tcW w:w="0" w:type="auto"/>
            <w:vAlign w:val="bottom"/>
            <w:hideMark/>
          </w:tcPr>
          <w:p w:rsidR="00BF3A6E" w:rsidRPr="00081F12" w:rsidRDefault="00BF3A6E" w:rsidP="00BF3A6E">
            <w:pPr>
              <w:pStyle w:val="affff1"/>
              <w:cnfStyle w:val="000000100000"/>
            </w:pPr>
            <w:r w:rsidRPr="00BF3A6E">
              <w:t>27 562,5</w:t>
            </w:r>
          </w:p>
        </w:tc>
        <w:tc>
          <w:tcPr>
            <w:tcW w:w="0" w:type="auto"/>
            <w:vAlign w:val="bottom"/>
            <w:hideMark/>
          </w:tcPr>
          <w:p w:rsidR="00BF3A6E" w:rsidRPr="00081F12" w:rsidRDefault="00BF3A6E" w:rsidP="00BF3A6E">
            <w:pPr>
              <w:pStyle w:val="affff1"/>
              <w:cnfStyle w:val="000000100000"/>
            </w:pPr>
            <w:r w:rsidRPr="00BF3A6E">
              <w:t>27 562,5</w:t>
            </w:r>
          </w:p>
        </w:tc>
        <w:tc>
          <w:tcPr>
            <w:tcW w:w="0" w:type="auto"/>
            <w:vAlign w:val="bottom"/>
            <w:hideMark/>
          </w:tcPr>
          <w:p w:rsidR="00BF3A6E" w:rsidRPr="00081F12" w:rsidRDefault="00BF3A6E" w:rsidP="00BF3A6E">
            <w:pPr>
              <w:pStyle w:val="affff1"/>
              <w:cnfStyle w:val="000000100000"/>
            </w:pPr>
            <w:r w:rsidRPr="00BF3A6E">
              <w:t>27 562,5</w:t>
            </w:r>
          </w:p>
        </w:tc>
        <w:tc>
          <w:tcPr>
            <w:tcW w:w="0" w:type="auto"/>
            <w:vAlign w:val="bottom"/>
            <w:hideMark/>
          </w:tcPr>
          <w:p w:rsidR="00BF3A6E" w:rsidRPr="00081F12" w:rsidRDefault="00BF3A6E" w:rsidP="00BF3A6E">
            <w:pPr>
              <w:pStyle w:val="affff1"/>
              <w:cnfStyle w:val="000000100000"/>
            </w:pPr>
            <w:r w:rsidRPr="00BF3A6E">
              <w:t>30 625,0</w:t>
            </w:r>
          </w:p>
        </w:tc>
      </w:tr>
      <w:tr w:rsidR="00BF3A6E" w:rsidRPr="00081F12" w:rsidTr="00BF3A6E">
        <w:trPr>
          <w:trHeight w:val="324"/>
        </w:trPr>
        <w:tc>
          <w:tcPr>
            <w:cnfStyle w:val="001000000000"/>
            <w:tcW w:w="0" w:type="auto"/>
            <w:hideMark/>
          </w:tcPr>
          <w:p w:rsidR="00BF3A6E" w:rsidRPr="00081F12" w:rsidRDefault="00BF3A6E" w:rsidP="00BF3A6E">
            <w:pPr>
              <w:pStyle w:val="affff1"/>
            </w:pPr>
            <w:r w:rsidRPr="00081F12">
              <w:t> </w:t>
            </w:r>
          </w:p>
        </w:tc>
        <w:tc>
          <w:tcPr>
            <w:tcW w:w="0" w:type="auto"/>
            <w:hideMark/>
          </w:tcPr>
          <w:p w:rsidR="00BF3A6E" w:rsidRPr="00081F12" w:rsidRDefault="00BF3A6E" w:rsidP="00BF3A6E">
            <w:pPr>
              <w:pStyle w:val="affff1"/>
              <w:cnfStyle w:val="000000000000"/>
            </w:pPr>
            <w:r w:rsidRPr="00081F12">
              <w:t>НДС</w:t>
            </w:r>
          </w:p>
        </w:tc>
        <w:tc>
          <w:tcPr>
            <w:tcW w:w="0" w:type="auto"/>
            <w:hideMark/>
          </w:tcPr>
          <w:p w:rsidR="00BF3A6E" w:rsidRPr="00081F12" w:rsidRDefault="00BF3A6E" w:rsidP="00BF3A6E">
            <w:pPr>
              <w:pStyle w:val="affff1"/>
              <w:cnfStyle w:val="000000000000"/>
            </w:pPr>
            <w:r w:rsidRPr="00081F12">
              <w:t>тыс. руб.</w:t>
            </w:r>
          </w:p>
        </w:tc>
        <w:tc>
          <w:tcPr>
            <w:tcW w:w="0" w:type="auto"/>
            <w:vAlign w:val="bottom"/>
            <w:hideMark/>
          </w:tcPr>
          <w:p w:rsidR="00BF3A6E" w:rsidRPr="00081F12" w:rsidRDefault="00BF3A6E" w:rsidP="00BF3A6E">
            <w:pPr>
              <w:pStyle w:val="affff1"/>
              <w:cnfStyle w:val="000000000000"/>
            </w:pPr>
            <w:r w:rsidRPr="00BF3A6E">
              <w:t>0,0</w:t>
            </w:r>
          </w:p>
        </w:tc>
        <w:tc>
          <w:tcPr>
            <w:tcW w:w="0" w:type="auto"/>
            <w:vAlign w:val="bottom"/>
            <w:hideMark/>
          </w:tcPr>
          <w:p w:rsidR="00BF3A6E" w:rsidRPr="00081F12" w:rsidRDefault="00BF3A6E" w:rsidP="00BF3A6E">
            <w:pPr>
              <w:pStyle w:val="affff1"/>
              <w:cnfStyle w:val="000000000000"/>
            </w:pPr>
            <w:r w:rsidRPr="00BF3A6E">
              <w:t>0,0</w:t>
            </w:r>
          </w:p>
        </w:tc>
        <w:tc>
          <w:tcPr>
            <w:tcW w:w="0" w:type="auto"/>
            <w:vAlign w:val="bottom"/>
            <w:hideMark/>
          </w:tcPr>
          <w:p w:rsidR="00BF3A6E" w:rsidRPr="00081F12" w:rsidRDefault="00BF3A6E" w:rsidP="00BF3A6E">
            <w:pPr>
              <w:pStyle w:val="affff1"/>
              <w:cnfStyle w:val="000000000000"/>
            </w:pPr>
            <w:r w:rsidRPr="00BF3A6E">
              <w:t>0,0</w:t>
            </w:r>
          </w:p>
        </w:tc>
        <w:tc>
          <w:tcPr>
            <w:tcW w:w="0" w:type="auto"/>
            <w:vAlign w:val="bottom"/>
            <w:hideMark/>
          </w:tcPr>
          <w:p w:rsidR="00BF3A6E" w:rsidRPr="00081F12" w:rsidRDefault="00BF3A6E" w:rsidP="00BF3A6E">
            <w:pPr>
              <w:pStyle w:val="affff1"/>
              <w:cnfStyle w:val="000000000000"/>
            </w:pPr>
            <w:r w:rsidRPr="00BF3A6E">
              <w:t>0,0</w:t>
            </w:r>
          </w:p>
        </w:tc>
        <w:tc>
          <w:tcPr>
            <w:tcW w:w="0" w:type="auto"/>
            <w:vAlign w:val="bottom"/>
            <w:hideMark/>
          </w:tcPr>
          <w:p w:rsidR="00BF3A6E" w:rsidRPr="00081F12" w:rsidRDefault="00BF3A6E" w:rsidP="00BF3A6E">
            <w:pPr>
              <w:pStyle w:val="affff1"/>
              <w:cnfStyle w:val="000000000000"/>
            </w:pPr>
            <w:r w:rsidRPr="00BF3A6E">
              <w:t>2 505,7</w:t>
            </w:r>
          </w:p>
        </w:tc>
        <w:tc>
          <w:tcPr>
            <w:tcW w:w="0" w:type="auto"/>
            <w:vAlign w:val="bottom"/>
            <w:hideMark/>
          </w:tcPr>
          <w:p w:rsidR="00BF3A6E" w:rsidRPr="00081F12" w:rsidRDefault="00BF3A6E" w:rsidP="00BF3A6E">
            <w:pPr>
              <w:pStyle w:val="affff1"/>
              <w:cnfStyle w:val="000000000000"/>
            </w:pPr>
            <w:r w:rsidRPr="00BF3A6E">
              <w:t>2 505,7</w:t>
            </w:r>
          </w:p>
        </w:tc>
        <w:tc>
          <w:tcPr>
            <w:tcW w:w="0" w:type="auto"/>
            <w:vAlign w:val="bottom"/>
            <w:hideMark/>
          </w:tcPr>
          <w:p w:rsidR="00BF3A6E" w:rsidRPr="00081F12" w:rsidRDefault="00BF3A6E" w:rsidP="00BF3A6E">
            <w:pPr>
              <w:pStyle w:val="affff1"/>
              <w:cnfStyle w:val="000000000000"/>
            </w:pPr>
            <w:r w:rsidRPr="00BF3A6E">
              <w:t>2 505,7</w:t>
            </w:r>
          </w:p>
        </w:tc>
        <w:tc>
          <w:tcPr>
            <w:tcW w:w="0" w:type="auto"/>
            <w:vAlign w:val="bottom"/>
            <w:hideMark/>
          </w:tcPr>
          <w:p w:rsidR="00BF3A6E" w:rsidRPr="00081F12" w:rsidRDefault="00BF3A6E" w:rsidP="00BF3A6E">
            <w:pPr>
              <w:pStyle w:val="affff1"/>
              <w:cnfStyle w:val="000000000000"/>
            </w:pPr>
            <w:r w:rsidRPr="00BF3A6E">
              <w:t>2 784,1</w:t>
            </w:r>
          </w:p>
        </w:tc>
      </w:tr>
      <w:tr w:rsidR="003533EF" w:rsidRPr="00081F12" w:rsidTr="00081F12">
        <w:trPr>
          <w:cnfStyle w:val="000000100000"/>
          <w:trHeight w:val="300"/>
        </w:trPr>
        <w:tc>
          <w:tcPr>
            <w:cnfStyle w:val="001000000000"/>
            <w:tcW w:w="0" w:type="auto"/>
            <w:hideMark/>
          </w:tcPr>
          <w:p w:rsidR="00081F12" w:rsidRPr="00081F12" w:rsidRDefault="00081F12" w:rsidP="00081F12">
            <w:pPr>
              <w:pStyle w:val="affff1"/>
            </w:pPr>
            <w:r w:rsidRPr="00081F12">
              <w:t> </w:t>
            </w:r>
          </w:p>
        </w:tc>
        <w:tc>
          <w:tcPr>
            <w:tcW w:w="0" w:type="auto"/>
            <w:hideMark/>
          </w:tcPr>
          <w:p w:rsidR="00081F12" w:rsidRPr="00081F12" w:rsidRDefault="00081F12" w:rsidP="00081F12">
            <w:pPr>
              <w:pStyle w:val="affff1"/>
              <w:cnfStyle w:val="000000100000"/>
            </w:pPr>
            <w:r w:rsidRPr="00081F12">
              <w:t>НДС</w:t>
            </w:r>
          </w:p>
        </w:tc>
        <w:tc>
          <w:tcPr>
            <w:tcW w:w="0" w:type="auto"/>
            <w:hideMark/>
          </w:tcPr>
          <w:p w:rsidR="00081F12" w:rsidRPr="00081F12" w:rsidRDefault="00081F12" w:rsidP="00081F12">
            <w:pPr>
              <w:pStyle w:val="affff1"/>
              <w:cnfStyle w:val="000000100000"/>
            </w:pPr>
            <w:r w:rsidRPr="00081F12">
              <w:t>тыс. руб.</w:t>
            </w:r>
          </w:p>
        </w:tc>
        <w:tc>
          <w:tcPr>
            <w:tcW w:w="0" w:type="auto"/>
            <w:hideMark/>
          </w:tcPr>
          <w:p w:rsidR="00081F12" w:rsidRPr="00081F12" w:rsidRDefault="00081F12" w:rsidP="00081F12">
            <w:pPr>
              <w:pStyle w:val="affff1"/>
              <w:cnfStyle w:val="000000100000"/>
            </w:pPr>
            <w:r w:rsidRPr="00081F12">
              <w:t>0</w:t>
            </w:r>
          </w:p>
        </w:tc>
        <w:tc>
          <w:tcPr>
            <w:tcW w:w="0" w:type="auto"/>
            <w:hideMark/>
          </w:tcPr>
          <w:p w:rsidR="00081F12" w:rsidRPr="00081F12" w:rsidRDefault="00081F12" w:rsidP="00081F12">
            <w:pPr>
              <w:pStyle w:val="affff1"/>
              <w:cnfStyle w:val="000000100000"/>
            </w:pPr>
            <w:r w:rsidRPr="00081F12">
              <w:t>0</w:t>
            </w:r>
          </w:p>
        </w:tc>
        <w:tc>
          <w:tcPr>
            <w:tcW w:w="0" w:type="auto"/>
            <w:hideMark/>
          </w:tcPr>
          <w:p w:rsidR="00081F12" w:rsidRPr="00081F12" w:rsidRDefault="00081F12" w:rsidP="00081F12">
            <w:pPr>
              <w:pStyle w:val="affff1"/>
              <w:cnfStyle w:val="000000100000"/>
            </w:pPr>
            <w:r w:rsidRPr="00081F12">
              <w:t>0</w:t>
            </w:r>
          </w:p>
        </w:tc>
        <w:tc>
          <w:tcPr>
            <w:tcW w:w="0" w:type="auto"/>
            <w:hideMark/>
          </w:tcPr>
          <w:p w:rsidR="00081F12" w:rsidRPr="00081F12" w:rsidRDefault="00081F12" w:rsidP="00081F12">
            <w:pPr>
              <w:pStyle w:val="affff1"/>
              <w:cnfStyle w:val="000000100000"/>
            </w:pPr>
            <w:r w:rsidRPr="00081F12">
              <w:t>0</w:t>
            </w:r>
          </w:p>
        </w:tc>
        <w:tc>
          <w:tcPr>
            <w:tcW w:w="0" w:type="auto"/>
            <w:hideMark/>
          </w:tcPr>
          <w:p w:rsidR="00081F12" w:rsidRPr="00081F12" w:rsidRDefault="00081F12" w:rsidP="00081F12">
            <w:pPr>
              <w:pStyle w:val="affff1"/>
              <w:cnfStyle w:val="000000100000"/>
            </w:pPr>
            <w:r w:rsidRPr="00081F12">
              <w:t>0</w:t>
            </w:r>
          </w:p>
        </w:tc>
        <w:tc>
          <w:tcPr>
            <w:tcW w:w="0" w:type="auto"/>
            <w:hideMark/>
          </w:tcPr>
          <w:p w:rsidR="00081F12" w:rsidRPr="00081F12" w:rsidRDefault="00081F12" w:rsidP="00081F12">
            <w:pPr>
              <w:pStyle w:val="affff1"/>
              <w:cnfStyle w:val="000000100000"/>
            </w:pPr>
            <w:r w:rsidRPr="00081F12">
              <w:t>0</w:t>
            </w:r>
          </w:p>
        </w:tc>
        <w:tc>
          <w:tcPr>
            <w:tcW w:w="0" w:type="auto"/>
            <w:hideMark/>
          </w:tcPr>
          <w:p w:rsidR="00081F12" w:rsidRPr="00081F12" w:rsidRDefault="00081F12" w:rsidP="00081F12">
            <w:pPr>
              <w:pStyle w:val="affff1"/>
              <w:cnfStyle w:val="000000100000"/>
            </w:pPr>
            <w:r w:rsidRPr="00081F12">
              <w:t>2291</w:t>
            </w:r>
          </w:p>
        </w:tc>
        <w:tc>
          <w:tcPr>
            <w:tcW w:w="0" w:type="auto"/>
            <w:hideMark/>
          </w:tcPr>
          <w:p w:rsidR="00081F12" w:rsidRPr="00081F12" w:rsidRDefault="00081F12" w:rsidP="00081F12">
            <w:pPr>
              <w:pStyle w:val="affff1"/>
              <w:cnfStyle w:val="000000100000"/>
            </w:pPr>
            <w:r w:rsidRPr="00081F12">
              <w:t>2291</w:t>
            </w:r>
          </w:p>
        </w:tc>
      </w:tr>
      <w:tr w:rsidR="00BF3A6E" w:rsidRPr="00081F12" w:rsidTr="005526F8">
        <w:trPr>
          <w:trHeight w:val="600"/>
        </w:trPr>
        <w:tc>
          <w:tcPr>
            <w:cnfStyle w:val="001000000000"/>
            <w:tcW w:w="0" w:type="auto"/>
            <w:hideMark/>
          </w:tcPr>
          <w:p w:rsidR="00BF3A6E" w:rsidRPr="00081F12" w:rsidRDefault="00BF3A6E" w:rsidP="00BF3A6E">
            <w:pPr>
              <w:pStyle w:val="affff1"/>
            </w:pPr>
            <w:r>
              <w:t>5</w:t>
            </w:r>
          </w:p>
        </w:tc>
        <w:tc>
          <w:tcPr>
            <w:tcW w:w="0" w:type="auto"/>
            <w:hideMark/>
          </w:tcPr>
          <w:p w:rsidR="00BF3A6E" w:rsidRPr="00081F12" w:rsidRDefault="00BF3A6E" w:rsidP="00BF3A6E">
            <w:pPr>
              <w:pStyle w:val="affff1"/>
              <w:cnfStyle w:val="000000000000"/>
              <w:rPr>
                <w:b/>
                <w:bCs/>
              </w:rPr>
            </w:pPr>
            <w:r w:rsidRPr="00081F12">
              <w:rPr>
                <w:b/>
                <w:bCs/>
              </w:rPr>
              <w:t>Общая выручка от реализации всех видов продукции, в т.ч.:</w:t>
            </w:r>
          </w:p>
        </w:tc>
        <w:tc>
          <w:tcPr>
            <w:tcW w:w="0" w:type="auto"/>
            <w:hideMark/>
          </w:tcPr>
          <w:p w:rsidR="00BF3A6E" w:rsidRPr="00081F12" w:rsidRDefault="00BF3A6E" w:rsidP="00BF3A6E">
            <w:pPr>
              <w:pStyle w:val="affff1"/>
              <w:cnfStyle w:val="000000000000"/>
            </w:pPr>
            <w:r w:rsidRPr="00081F12">
              <w:t>тыс. руб.</w:t>
            </w:r>
          </w:p>
        </w:tc>
        <w:tc>
          <w:tcPr>
            <w:tcW w:w="0" w:type="auto"/>
            <w:vAlign w:val="bottom"/>
            <w:hideMark/>
          </w:tcPr>
          <w:p w:rsidR="00BF3A6E" w:rsidRPr="00081F12" w:rsidRDefault="00BF3A6E" w:rsidP="00BF3A6E">
            <w:pPr>
              <w:pStyle w:val="affff1"/>
              <w:cnfStyle w:val="000000000000"/>
            </w:pPr>
            <w:r w:rsidRPr="00BF3A6E">
              <w:t>0,0</w:t>
            </w:r>
          </w:p>
        </w:tc>
        <w:tc>
          <w:tcPr>
            <w:tcW w:w="0" w:type="auto"/>
            <w:vAlign w:val="bottom"/>
            <w:hideMark/>
          </w:tcPr>
          <w:p w:rsidR="00BF3A6E" w:rsidRPr="00081F12" w:rsidRDefault="00BF3A6E" w:rsidP="00BF3A6E">
            <w:pPr>
              <w:pStyle w:val="affff1"/>
              <w:cnfStyle w:val="000000000000"/>
            </w:pPr>
            <w:r w:rsidRPr="00BF3A6E">
              <w:t>0,0</w:t>
            </w:r>
          </w:p>
        </w:tc>
        <w:tc>
          <w:tcPr>
            <w:tcW w:w="0" w:type="auto"/>
            <w:vAlign w:val="bottom"/>
            <w:hideMark/>
          </w:tcPr>
          <w:p w:rsidR="00BF3A6E" w:rsidRPr="00081F12" w:rsidRDefault="00BF3A6E" w:rsidP="00BF3A6E">
            <w:pPr>
              <w:pStyle w:val="affff1"/>
              <w:cnfStyle w:val="000000000000"/>
            </w:pPr>
            <w:r w:rsidRPr="00BF3A6E">
              <w:t>0,0</w:t>
            </w:r>
          </w:p>
        </w:tc>
        <w:tc>
          <w:tcPr>
            <w:tcW w:w="0" w:type="auto"/>
            <w:vAlign w:val="bottom"/>
            <w:hideMark/>
          </w:tcPr>
          <w:p w:rsidR="00BF3A6E" w:rsidRPr="00081F12" w:rsidRDefault="00BF3A6E" w:rsidP="00BF3A6E">
            <w:pPr>
              <w:pStyle w:val="affff1"/>
              <w:cnfStyle w:val="000000000000"/>
            </w:pPr>
            <w:r w:rsidRPr="00BF3A6E">
              <w:t>0,0</w:t>
            </w:r>
          </w:p>
        </w:tc>
        <w:tc>
          <w:tcPr>
            <w:tcW w:w="0" w:type="auto"/>
            <w:vAlign w:val="bottom"/>
            <w:hideMark/>
          </w:tcPr>
          <w:p w:rsidR="00BF3A6E" w:rsidRPr="00081F12" w:rsidRDefault="00BF3A6E" w:rsidP="00BF3A6E">
            <w:pPr>
              <w:pStyle w:val="affff1"/>
              <w:cnfStyle w:val="000000000000"/>
            </w:pPr>
            <w:r w:rsidRPr="00BF3A6E">
              <w:t>27 562,5</w:t>
            </w:r>
          </w:p>
        </w:tc>
        <w:tc>
          <w:tcPr>
            <w:tcW w:w="0" w:type="auto"/>
            <w:vAlign w:val="bottom"/>
            <w:hideMark/>
          </w:tcPr>
          <w:p w:rsidR="00BF3A6E" w:rsidRPr="00081F12" w:rsidRDefault="00BF3A6E" w:rsidP="00BF3A6E">
            <w:pPr>
              <w:pStyle w:val="affff1"/>
              <w:cnfStyle w:val="000000000000"/>
            </w:pPr>
            <w:r w:rsidRPr="00BF3A6E">
              <w:t>62 154,5</w:t>
            </w:r>
          </w:p>
        </w:tc>
        <w:tc>
          <w:tcPr>
            <w:tcW w:w="0" w:type="auto"/>
            <w:vAlign w:val="bottom"/>
            <w:hideMark/>
          </w:tcPr>
          <w:p w:rsidR="00BF3A6E" w:rsidRPr="00081F12" w:rsidRDefault="00BF3A6E" w:rsidP="00BF3A6E">
            <w:pPr>
              <w:pStyle w:val="affff1"/>
              <w:cnfStyle w:val="000000000000"/>
            </w:pPr>
            <w:r w:rsidRPr="00BF3A6E">
              <w:t>70 802,5</w:t>
            </w:r>
          </w:p>
        </w:tc>
        <w:tc>
          <w:tcPr>
            <w:tcW w:w="0" w:type="auto"/>
            <w:vAlign w:val="bottom"/>
            <w:hideMark/>
          </w:tcPr>
          <w:p w:rsidR="00BF3A6E" w:rsidRPr="00081F12" w:rsidRDefault="00BF3A6E" w:rsidP="00BF3A6E">
            <w:pPr>
              <w:pStyle w:val="affff1"/>
              <w:cnfStyle w:val="000000000000"/>
            </w:pPr>
            <w:r w:rsidRPr="00BF3A6E">
              <w:t>73 865,0</w:t>
            </w:r>
          </w:p>
        </w:tc>
      </w:tr>
      <w:tr w:rsidR="00BF3A6E" w:rsidRPr="00081F12" w:rsidTr="00081F12">
        <w:trPr>
          <w:cnfStyle w:val="000000100000"/>
          <w:trHeight w:val="300"/>
        </w:trPr>
        <w:tc>
          <w:tcPr>
            <w:cnfStyle w:val="001000000000"/>
            <w:tcW w:w="0" w:type="auto"/>
            <w:hideMark/>
          </w:tcPr>
          <w:p w:rsidR="00BF3A6E" w:rsidRPr="00081F12" w:rsidRDefault="00BF3A6E" w:rsidP="00BF3A6E">
            <w:pPr>
              <w:pStyle w:val="affff1"/>
            </w:pPr>
            <w:r w:rsidRPr="00081F12">
              <w:t> </w:t>
            </w:r>
          </w:p>
        </w:tc>
        <w:tc>
          <w:tcPr>
            <w:tcW w:w="0" w:type="auto"/>
            <w:hideMark/>
          </w:tcPr>
          <w:p w:rsidR="00BF3A6E" w:rsidRPr="00081F12" w:rsidRDefault="00BF3A6E" w:rsidP="00BF3A6E">
            <w:pPr>
              <w:pStyle w:val="affff1"/>
              <w:cnfStyle w:val="000000100000"/>
            </w:pPr>
            <w:r w:rsidRPr="00081F12">
              <w:t xml:space="preserve">   НДС</w:t>
            </w:r>
          </w:p>
        </w:tc>
        <w:tc>
          <w:tcPr>
            <w:tcW w:w="0" w:type="auto"/>
            <w:hideMark/>
          </w:tcPr>
          <w:p w:rsidR="00BF3A6E" w:rsidRPr="00081F12" w:rsidRDefault="00BF3A6E" w:rsidP="00BF3A6E">
            <w:pPr>
              <w:pStyle w:val="affff1"/>
              <w:cnfStyle w:val="000000100000"/>
            </w:pPr>
            <w:r w:rsidRPr="00081F12">
              <w:t>тыс. руб.</w:t>
            </w:r>
          </w:p>
        </w:tc>
        <w:tc>
          <w:tcPr>
            <w:tcW w:w="0" w:type="auto"/>
            <w:hideMark/>
          </w:tcPr>
          <w:p w:rsidR="00BF3A6E" w:rsidRPr="00081F12" w:rsidRDefault="00BF3A6E" w:rsidP="00BF3A6E">
            <w:pPr>
              <w:pStyle w:val="affff1"/>
              <w:cnfStyle w:val="000000100000"/>
            </w:pPr>
            <w:r w:rsidRPr="00F53BB1">
              <w:t>0,0</w:t>
            </w:r>
          </w:p>
        </w:tc>
        <w:tc>
          <w:tcPr>
            <w:tcW w:w="0" w:type="auto"/>
            <w:hideMark/>
          </w:tcPr>
          <w:p w:rsidR="00BF3A6E" w:rsidRPr="00081F12" w:rsidRDefault="00BF3A6E" w:rsidP="00BF3A6E">
            <w:pPr>
              <w:pStyle w:val="affff1"/>
              <w:cnfStyle w:val="000000100000"/>
            </w:pPr>
            <w:r w:rsidRPr="00F53BB1">
              <w:t>0,0</w:t>
            </w:r>
          </w:p>
        </w:tc>
        <w:tc>
          <w:tcPr>
            <w:tcW w:w="0" w:type="auto"/>
            <w:hideMark/>
          </w:tcPr>
          <w:p w:rsidR="00BF3A6E" w:rsidRPr="00081F12" w:rsidRDefault="00BF3A6E" w:rsidP="00BF3A6E">
            <w:pPr>
              <w:pStyle w:val="affff1"/>
              <w:cnfStyle w:val="000000100000"/>
            </w:pPr>
            <w:r w:rsidRPr="00F53BB1">
              <w:t>0,0</w:t>
            </w:r>
          </w:p>
        </w:tc>
        <w:tc>
          <w:tcPr>
            <w:tcW w:w="0" w:type="auto"/>
            <w:hideMark/>
          </w:tcPr>
          <w:p w:rsidR="00BF3A6E" w:rsidRPr="00081F12" w:rsidRDefault="00BF3A6E" w:rsidP="00BF3A6E">
            <w:pPr>
              <w:pStyle w:val="affff1"/>
              <w:cnfStyle w:val="000000100000"/>
            </w:pPr>
            <w:r w:rsidRPr="00F53BB1">
              <w:t>0,0</w:t>
            </w:r>
          </w:p>
        </w:tc>
        <w:tc>
          <w:tcPr>
            <w:tcW w:w="0" w:type="auto"/>
            <w:hideMark/>
          </w:tcPr>
          <w:p w:rsidR="00BF3A6E" w:rsidRPr="00081F12" w:rsidRDefault="00BF3A6E" w:rsidP="00BF3A6E">
            <w:pPr>
              <w:pStyle w:val="affff1"/>
              <w:cnfStyle w:val="000000100000"/>
            </w:pPr>
            <w:r w:rsidRPr="00F53BB1">
              <w:t>2 505,7</w:t>
            </w:r>
          </w:p>
        </w:tc>
        <w:tc>
          <w:tcPr>
            <w:tcW w:w="0" w:type="auto"/>
            <w:hideMark/>
          </w:tcPr>
          <w:p w:rsidR="00BF3A6E" w:rsidRPr="00081F12" w:rsidRDefault="00BF3A6E" w:rsidP="00BF3A6E">
            <w:pPr>
              <w:pStyle w:val="affff1"/>
              <w:cnfStyle w:val="000000100000"/>
            </w:pPr>
            <w:r w:rsidRPr="00F53BB1">
              <w:t>5 650,4</w:t>
            </w:r>
          </w:p>
        </w:tc>
        <w:tc>
          <w:tcPr>
            <w:tcW w:w="0" w:type="auto"/>
            <w:hideMark/>
          </w:tcPr>
          <w:p w:rsidR="00BF3A6E" w:rsidRPr="00081F12" w:rsidRDefault="00BF3A6E" w:rsidP="00BF3A6E">
            <w:pPr>
              <w:pStyle w:val="affff1"/>
              <w:cnfStyle w:val="000000100000"/>
            </w:pPr>
            <w:r w:rsidRPr="00F53BB1">
              <w:t>6 436,6</w:t>
            </w:r>
          </w:p>
        </w:tc>
        <w:tc>
          <w:tcPr>
            <w:tcW w:w="0" w:type="auto"/>
            <w:hideMark/>
          </w:tcPr>
          <w:p w:rsidR="00BF3A6E" w:rsidRPr="00081F12" w:rsidRDefault="00BF3A6E" w:rsidP="00BF3A6E">
            <w:pPr>
              <w:pStyle w:val="affff1"/>
              <w:cnfStyle w:val="000000100000"/>
            </w:pPr>
            <w:r w:rsidRPr="00F53BB1">
              <w:t>6 715,0</w:t>
            </w:r>
          </w:p>
        </w:tc>
      </w:tr>
      <w:tr w:rsidR="00BF3A6E" w:rsidRPr="00081F12" w:rsidTr="005526F8">
        <w:trPr>
          <w:trHeight w:val="300"/>
        </w:trPr>
        <w:tc>
          <w:tcPr>
            <w:cnfStyle w:val="001000000000"/>
            <w:tcW w:w="0" w:type="auto"/>
            <w:hideMark/>
          </w:tcPr>
          <w:p w:rsidR="00BF3A6E" w:rsidRPr="00081F12" w:rsidRDefault="00852C2F" w:rsidP="00BF3A6E">
            <w:pPr>
              <w:pStyle w:val="affff1"/>
            </w:pPr>
            <w:r>
              <w:t>6</w:t>
            </w:r>
          </w:p>
        </w:tc>
        <w:tc>
          <w:tcPr>
            <w:tcW w:w="0" w:type="auto"/>
            <w:hideMark/>
          </w:tcPr>
          <w:p w:rsidR="00BF3A6E" w:rsidRPr="00081F12" w:rsidRDefault="00BF3A6E" w:rsidP="00BF3A6E">
            <w:pPr>
              <w:pStyle w:val="affff1"/>
              <w:cnfStyle w:val="000000000000"/>
              <w:rPr>
                <w:b/>
                <w:bCs/>
              </w:rPr>
            </w:pPr>
            <w:r w:rsidRPr="00081F12">
              <w:rPr>
                <w:b/>
                <w:bCs/>
              </w:rPr>
              <w:t>Чистая выручка</w:t>
            </w:r>
          </w:p>
        </w:tc>
        <w:tc>
          <w:tcPr>
            <w:tcW w:w="0" w:type="auto"/>
            <w:hideMark/>
          </w:tcPr>
          <w:p w:rsidR="00BF3A6E" w:rsidRPr="00081F12" w:rsidRDefault="00BF3A6E" w:rsidP="00BF3A6E">
            <w:pPr>
              <w:pStyle w:val="affff1"/>
              <w:cnfStyle w:val="000000000000"/>
            </w:pPr>
            <w:r w:rsidRPr="00081F12">
              <w:t>тыс. руб.</w:t>
            </w:r>
          </w:p>
        </w:tc>
        <w:tc>
          <w:tcPr>
            <w:tcW w:w="0" w:type="auto"/>
            <w:vAlign w:val="bottom"/>
            <w:hideMark/>
          </w:tcPr>
          <w:p w:rsidR="00BF3A6E" w:rsidRPr="00081F12" w:rsidRDefault="00BF3A6E" w:rsidP="00BF3A6E">
            <w:pPr>
              <w:pStyle w:val="affff1"/>
              <w:cnfStyle w:val="000000000000"/>
            </w:pPr>
            <w:r w:rsidRPr="00BF3A6E">
              <w:t>0,0</w:t>
            </w:r>
          </w:p>
        </w:tc>
        <w:tc>
          <w:tcPr>
            <w:tcW w:w="0" w:type="auto"/>
            <w:vAlign w:val="bottom"/>
            <w:hideMark/>
          </w:tcPr>
          <w:p w:rsidR="00BF3A6E" w:rsidRPr="00081F12" w:rsidRDefault="00BF3A6E" w:rsidP="00BF3A6E">
            <w:pPr>
              <w:pStyle w:val="affff1"/>
              <w:cnfStyle w:val="000000000000"/>
            </w:pPr>
            <w:r w:rsidRPr="00BF3A6E">
              <w:t>0,0</w:t>
            </w:r>
          </w:p>
        </w:tc>
        <w:tc>
          <w:tcPr>
            <w:tcW w:w="0" w:type="auto"/>
            <w:vAlign w:val="bottom"/>
            <w:hideMark/>
          </w:tcPr>
          <w:p w:rsidR="00BF3A6E" w:rsidRPr="00081F12" w:rsidRDefault="00BF3A6E" w:rsidP="00BF3A6E">
            <w:pPr>
              <w:pStyle w:val="affff1"/>
              <w:cnfStyle w:val="000000000000"/>
            </w:pPr>
            <w:r w:rsidRPr="00BF3A6E">
              <w:t>0,0</w:t>
            </w:r>
          </w:p>
        </w:tc>
        <w:tc>
          <w:tcPr>
            <w:tcW w:w="0" w:type="auto"/>
            <w:vAlign w:val="bottom"/>
            <w:hideMark/>
          </w:tcPr>
          <w:p w:rsidR="00BF3A6E" w:rsidRPr="00081F12" w:rsidRDefault="00BF3A6E" w:rsidP="00BF3A6E">
            <w:pPr>
              <w:pStyle w:val="affff1"/>
              <w:cnfStyle w:val="000000000000"/>
            </w:pPr>
            <w:r w:rsidRPr="00BF3A6E">
              <w:t>0,0</w:t>
            </w:r>
          </w:p>
        </w:tc>
        <w:tc>
          <w:tcPr>
            <w:tcW w:w="0" w:type="auto"/>
            <w:vAlign w:val="bottom"/>
            <w:hideMark/>
          </w:tcPr>
          <w:p w:rsidR="00BF3A6E" w:rsidRPr="00081F12" w:rsidRDefault="00BF3A6E" w:rsidP="00BF3A6E">
            <w:pPr>
              <w:pStyle w:val="affff1"/>
              <w:cnfStyle w:val="000000000000"/>
            </w:pPr>
            <w:r w:rsidRPr="00BF3A6E">
              <w:t>25 056,8</w:t>
            </w:r>
          </w:p>
        </w:tc>
        <w:tc>
          <w:tcPr>
            <w:tcW w:w="0" w:type="auto"/>
            <w:vAlign w:val="bottom"/>
            <w:hideMark/>
          </w:tcPr>
          <w:p w:rsidR="00BF3A6E" w:rsidRPr="00081F12" w:rsidRDefault="00BF3A6E" w:rsidP="00BF3A6E">
            <w:pPr>
              <w:pStyle w:val="affff1"/>
              <w:cnfStyle w:val="000000000000"/>
            </w:pPr>
            <w:r w:rsidRPr="00BF3A6E">
              <w:t>56 504,1</w:t>
            </w:r>
          </w:p>
        </w:tc>
        <w:tc>
          <w:tcPr>
            <w:tcW w:w="0" w:type="auto"/>
            <w:vAlign w:val="bottom"/>
            <w:hideMark/>
          </w:tcPr>
          <w:p w:rsidR="00BF3A6E" w:rsidRPr="00081F12" w:rsidRDefault="00BF3A6E" w:rsidP="00BF3A6E">
            <w:pPr>
              <w:pStyle w:val="affff1"/>
              <w:cnfStyle w:val="000000000000"/>
            </w:pPr>
            <w:r w:rsidRPr="00BF3A6E">
              <w:t>64 365,9</w:t>
            </w:r>
          </w:p>
        </w:tc>
        <w:tc>
          <w:tcPr>
            <w:tcW w:w="0" w:type="auto"/>
            <w:vAlign w:val="bottom"/>
            <w:hideMark/>
          </w:tcPr>
          <w:p w:rsidR="00BF3A6E" w:rsidRPr="00081F12" w:rsidRDefault="00BF3A6E" w:rsidP="00BF3A6E">
            <w:pPr>
              <w:pStyle w:val="affff1"/>
              <w:cnfStyle w:val="000000000000"/>
            </w:pPr>
            <w:r w:rsidRPr="00BF3A6E">
              <w:t>67 150,0</w:t>
            </w:r>
          </w:p>
        </w:tc>
      </w:tr>
    </w:tbl>
    <w:p w:rsidR="00C21864" w:rsidRDefault="00081F12" w:rsidP="00081F12">
      <w:pPr>
        <w:pStyle w:val="affff0"/>
      </w:pPr>
      <w:r>
        <w:t>Продолжение таблицы</w:t>
      </w:r>
    </w:p>
    <w:tbl>
      <w:tblPr>
        <w:tblStyle w:val="-11"/>
        <w:tblW w:w="0" w:type="auto"/>
        <w:tblLook w:val="04A0"/>
      </w:tblPr>
      <w:tblGrid>
        <w:gridCol w:w="618"/>
        <w:gridCol w:w="3728"/>
        <w:gridCol w:w="1171"/>
        <w:gridCol w:w="928"/>
        <w:gridCol w:w="993"/>
        <w:gridCol w:w="1010"/>
        <w:gridCol w:w="981"/>
      </w:tblGrid>
      <w:tr w:rsidR="00BE5487" w:rsidRPr="00081F12" w:rsidTr="005331F2">
        <w:trPr>
          <w:cnfStyle w:val="100000000000"/>
          <w:trHeight w:val="255"/>
          <w:tblHeader/>
        </w:trPr>
        <w:tc>
          <w:tcPr>
            <w:cnfStyle w:val="001000000000"/>
            <w:tcW w:w="618" w:type="dxa"/>
            <w:vMerge w:val="restart"/>
            <w:vAlign w:val="center"/>
            <w:hideMark/>
          </w:tcPr>
          <w:p w:rsidR="00BE5487" w:rsidRPr="00081F12" w:rsidRDefault="003533EF" w:rsidP="005526F8">
            <w:pPr>
              <w:pStyle w:val="affff1"/>
              <w:jc w:val="center"/>
              <w:rPr>
                <w:color w:val="FFFFFF" w:themeColor="background1"/>
              </w:rPr>
            </w:pPr>
            <w:r>
              <w:rPr>
                <w:color w:val="FFFFFF" w:themeColor="background1"/>
              </w:rPr>
              <w:t>№ п/п</w:t>
            </w:r>
          </w:p>
        </w:tc>
        <w:tc>
          <w:tcPr>
            <w:tcW w:w="0" w:type="auto"/>
            <w:vMerge w:val="restart"/>
            <w:vAlign w:val="center"/>
            <w:hideMark/>
          </w:tcPr>
          <w:p w:rsidR="00BE5487" w:rsidRPr="00081F12" w:rsidRDefault="00BE5487" w:rsidP="005526F8">
            <w:pPr>
              <w:pStyle w:val="affff1"/>
              <w:jc w:val="center"/>
              <w:cnfStyle w:val="100000000000"/>
              <w:rPr>
                <w:color w:val="FFFFFF" w:themeColor="background1"/>
              </w:rPr>
            </w:pPr>
            <w:r w:rsidRPr="00081F12">
              <w:rPr>
                <w:color w:val="FFFFFF" w:themeColor="background1"/>
              </w:rPr>
              <w:t>Наименование показателей</w:t>
            </w:r>
          </w:p>
        </w:tc>
        <w:tc>
          <w:tcPr>
            <w:tcW w:w="1171" w:type="dxa"/>
            <w:vMerge w:val="restart"/>
            <w:vAlign w:val="center"/>
            <w:hideMark/>
          </w:tcPr>
          <w:p w:rsidR="00BE5487" w:rsidRPr="00081F12" w:rsidRDefault="00BE5487" w:rsidP="005526F8">
            <w:pPr>
              <w:pStyle w:val="affff1"/>
              <w:jc w:val="center"/>
              <w:cnfStyle w:val="100000000000"/>
              <w:rPr>
                <w:color w:val="FFFFFF" w:themeColor="background1"/>
              </w:rPr>
            </w:pPr>
            <w:r w:rsidRPr="00081F12">
              <w:rPr>
                <w:color w:val="FFFFFF" w:themeColor="background1"/>
              </w:rPr>
              <w:t>Единица измерения</w:t>
            </w:r>
          </w:p>
        </w:tc>
        <w:tc>
          <w:tcPr>
            <w:tcW w:w="3912" w:type="dxa"/>
            <w:gridSpan w:val="4"/>
            <w:vAlign w:val="center"/>
            <w:hideMark/>
          </w:tcPr>
          <w:p w:rsidR="00BE5487" w:rsidRPr="00081F12" w:rsidRDefault="00BE5487" w:rsidP="005526F8">
            <w:pPr>
              <w:pStyle w:val="affff1"/>
              <w:jc w:val="center"/>
              <w:cnfStyle w:val="100000000000"/>
              <w:rPr>
                <w:color w:val="FFFFFF" w:themeColor="background1"/>
              </w:rPr>
            </w:pPr>
            <w:r w:rsidRPr="00081F12">
              <w:rPr>
                <w:color w:val="FFFFFF" w:themeColor="background1"/>
              </w:rPr>
              <w:t>3-й год</w:t>
            </w:r>
          </w:p>
        </w:tc>
      </w:tr>
      <w:tr w:rsidR="00BE5487" w:rsidRPr="00081F12" w:rsidTr="005331F2">
        <w:trPr>
          <w:cnfStyle w:val="100000000000"/>
          <w:trHeight w:val="300"/>
          <w:tblHeader/>
        </w:trPr>
        <w:tc>
          <w:tcPr>
            <w:cnfStyle w:val="001000000000"/>
            <w:tcW w:w="618" w:type="dxa"/>
            <w:vMerge/>
            <w:vAlign w:val="center"/>
            <w:hideMark/>
          </w:tcPr>
          <w:p w:rsidR="00BE5487" w:rsidRPr="00081F12" w:rsidRDefault="00BE5487" w:rsidP="005526F8">
            <w:pPr>
              <w:pStyle w:val="affff1"/>
              <w:jc w:val="center"/>
              <w:rPr>
                <w:color w:val="FFFFFF" w:themeColor="background1"/>
              </w:rPr>
            </w:pPr>
          </w:p>
        </w:tc>
        <w:tc>
          <w:tcPr>
            <w:tcW w:w="0" w:type="auto"/>
            <w:vMerge/>
            <w:vAlign w:val="center"/>
            <w:hideMark/>
          </w:tcPr>
          <w:p w:rsidR="00BE5487" w:rsidRPr="00081F12" w:rsidRDefault="00BE5487" w:rsidP="005526F8">
            <w:pPr>
              <w:pStyle w:val="affff1"/>
              <w:jc w:val="center"/>
              <w:cnfStyle w:val="100000000000"/>
              <w:rPr>
                <w:color w:val="FFFFFF" w:themeColor="background1"/>
              </w:rPr>
            </w:pPr>
          </w:p>
        </w:tc>
        <w:tc>
          <w:tcPr>
            <w:tcW w:w="1171" w:type="dxa"/>
            <w:vMerge/>
            <w:vAlign w:val="center"/>
            <w:hideMark/>
          </w:tcPr>
          <w:p w:rsidR="00BE5487" w:rsidRPr="00081F12" w:rsidRDefault="00BE5487" w:rsidP="005526F8">
            <w:pPr>
              <w:pStyle w:val="affff1"/>
              <w:jc w:val="center"/>
              <w:cnfStyle w:val="100000000000"/>
              <w:rPr>
                <w:color w:val="FFFFFF" w:themeColor="background1"/>
              </w:rPr>
            </w:pPr>
          </w:p>
        </w:tc>
        <w:tc>
          <w:tcPr>
            <w:tcW w:w="928" w:type="dxa"/>
            <w:vAlign w:val="center"/>
            <w:hideMark/>
          </w:tcPr>
          <w:p w:rsidR="00BE5487" w:rsidRPr="00081F12" w:rsidRDefault="00BE5487" w:rsidP="005526F8">
            <w:pPr>
              <w:pStyle w:val="affff1"/>
              <w:jc w:val="center"/>
              <w:cnfStyle w:val="100000000000"/>
              <w:rPr>
                <w:color w:val="FFFFFF" w:themeColor="background1"/>
              </w:rPr>
            </w:pPr>
            <w:r w:rsidRPr="00081F12">
              <w:rPr>
                <w:color w:val="FFFFFF" w:themeColor="background1"/>
              </w:rPr>
              <w:t>I кв.</w:t>
            </w:r>
          </w:p>
        </w:tc>
        <w:tc>
          <w:tcPr>
            <w:tcW w:w="993" w:type="dxa"/>
            <w:vAlign w:val="center"/>
            <w:hideMark/>
          </w:tcPr>
          <w:p w:rsidR="00BE5487" w:rsidRPr="00081F12" w:rsidRDefault="00BE5487" w:rsidP="005526F8">
            <w:pPr>
              <w:pStyle w:val="affff1"/>
              <w:jc w:val="center"/>
              <w:cnfStyle w:val="100000000000"/>
              <w:rPr>
                <w:color w:val="FFFFFF" w:themeColor="background1"/>
              </w:rPr>
            </w:pPr>
            <w:r w:rsidRPr="00081F12">
              <w:rPr>
                <w:color w:val="FFFFFF" w:themeColor="background1"/>
              </w:rPr>
              <w:t>II кв.</w:t>
            </w:r>
          </w:p>
        </w:tc>
        <w:tc>
          <w:tcPr>
            <w:tcW w:w="1010" w:type="dxa"/>
            <w:vAlign w:val="center"/>
            <w:hideMark/>
          </w:tcPr>
          <w:p w:rsidR="00BE5487" w:rsidRPr="00081F12" w:rsidRDefault="00BE5487" w:rsidP="005526F8">
            <w:pPr>
              <w:pStyle w:val="affff1"/>
              <w:jc w:val="center"/>
              <w:cnfStyle w:val="100000000000"/>
              <w:rPr>
                <w:color w:val="FFFFFF" w:themeColor="background1"/>
              </w:rPr>
            </w:pPr>
            <w:r w:rsidRPr="00081F12">
              <w:rPr>
                <w:color w:val="FFFFFF" w:themeColor="background1"/>
              </w:rPr>
              <w:t>III кв.</w:t>
            </w:r>
          </w:p>
        </w:tc>
        <w:tc>
          <w:tcPr>
            <w:tcW w:w="981" w:type="dxa"/>
            <w:vAlign w:val="center"/>
            <w:hideMark/>
          </w:tcPr>
          <w:p w:rsidR="00BE5487" w:rsidRPr="00081F12" w:rsidRDefault="00BE5487" w:rsidP="005526F8">
            <w:pPr>
              <w:pStyle w:val="affff1"/>
              <w:jc w:val="center"/>
              <w:cnfStyle w:val="100000000000"/>
              <w:rPr>
                <w:color w:val="FFFFFF" w:themeColor="background1"/>
              </w:rPr>
            </w:pPr>
            <w:r w:rsidRPr="00081F12">
              <w:rPr>
                <w:color w:val="FFFFFF" w:themeColor="background1"/>
              </w:rPr>
              <w:t>IV кв.</w:t>
            </w:r>
          </w:p>
        </w:tc>
      </w:tr>
      <w:tr w:rsidR="00BE5487" w:rsidRPr="00081F12" w:rsidTr="005331F2">
        <w:trPr>
          <w:cnfStyle w:val="000000100000"/>
          <w:trHeight w:val="300"/>
        </w:trPr>
        <w:tc>
          <w:tcPr>
            <w:cnfStyle w:val="001000000000"/>
            <w:tcW w:w="618" w:type="dxa"/>
            <w:hideMark/>
          </w:tcPr>
          <w:p w:rsidR="00BE5487" w:rsidRPr="00081F12" w:rsidRDefault="00BE5487" w:rsidP="005526F8">
            <w:pPr>
              <w:pStyle w:val="affff1"/>
            </w:pPr>
            <w:r w:rsidRPr="00081F12">
              <w:t>1</w:t>
            </w:r>
          </w:p>
        </w:tc>
        <w:tc>
          <w:tcPr>
            <w:tcW w:w="0" w:type="auto"/>
            <w:hideMark/>
          </w:tcPr>
          <w:p w:rsidR="00BE5487" w:rsidRPr="00081F12" w:rsidRDefault="00852C2F" w:rsidP="005526F8">
            <w:pPr>
              <w:pStyle w:val="affff1"/>
              <w:cnfStyle w:val="000000100000"/>
              <w:rPr>
                <w:b/>
                <w:bCs/>
              </w:rPr>
            </w:pPr>
            <w:r>
              <w:rPr>
                <w:b/>
                <w:bCs/>
              </w:rPr>
              <w:t>Огурцы</w:t>
            </w:r>
          </w:p>
        </w:tc>
        <w:tc>
          <w:tcPr>
            <w:tcW w:w="1171" w:type="dxa"/>
            <w:hideMark/>
          </w:tcPr>
          <w:p w:rsidR="00BE5487" w:rsidRPr="00081F12" w:rsidRDefault="00BE5487" w:rsidP="005526F8">
            <w:pPr>
              <w:pStyle w:val="affff1"/>
              <w:cnfStyle w:val="000000100000"/>
            </w:pPr>
            <w:r w:rsidRPr="00081F12">
              <w:t> </w:t>
            </w:r>
          </w:p>
        </w:tc>
        <w:tc>
          <w:tcPr>
            <w:tcW w:w="928" w:type="dxa"/>
            <w:hideMark/>
          </w:tcPr>
          <w:p w:rsidR="00BE5487" w:rsidRPr="00081F12" w:rsidRDefault="00BE5487" w:rsidP="005526F8">
            <w:pPr>
              <w:pStyle w:val="affff1"/>
              <w:cnfStyle w:val="000000100000"/>
            </w:pPr>
            <w:r w:rsidRPr="00081F12">
              <w:t> </w:t>
            </w:r>
          </w:p>
        </w:tc>
        <w:tc>
          <w:tcPr>
            <w:tcW w:w="993" w:type="dxa"/>
            <w:hideMark/>
          </w:tcPr>
          <w:p w:rsidR="00BE5487" w:rsidRPr="00081F12" w:rsidRDefault="00BE5487" w:rsidP="005526F8">
            <w:pPr>
              <w:pStyle w:val="affff1"/>
              <w:cnfStyle w:val="000000100000"/>
            </w:pPr>
            <w:r w:rsidRPr="00081F12">
              <w:t> </w:t>
            </w:r>
          </w:p>
        </w:tc>
        <w:tc>
          <w:tcPr>
            <w:tcW w:w="1010" w:type="dxa"/>
            <w:hideMark/>
          </w:tcPr>
          <w:p w:rsidR="00BE5487" w:rsidRPr="00081F12" w:rsidRDefault="00BE5487" w:rsidP="005526F8">
            <w:pPr>
              <w:pStyle w:val="affff1"/>
              <w:cnfStyle w:val="000000100000"/>
            </w:pPr>
            <w:r w:rsidRPr="00081F12">
              <w:t> </w:t>
            </w:r>
          </w:p>
        </w:tc>
        <w:tc>
          <w:tcPr>
            <w:tcW w:w="981" w:type="dxa"/>
            <w:hideMark/>
          </w:tcPr>
          <w:p w:rsidR="00BE5487" w:rsidRPr="00081F12" w:rsidRDefault="00BE5487" w:rsidP="005526F8">
            <w:pPr>
              <w:pStyle w:val="affff1"/>
              <w:cnfStyle w:val="000000100000"/>
            </w:pPr>
            <w:r w:rsidRPr="00081F12">
              <w:t> </w:t>
            </w:r>
          </w:p>
        </w:tc>
      </w:tr>
      <w:tr w:rsidR="00852C2F" w:rsidRPr="00081F12" w:rsidTr="005331F2">
        <w:trPr>
          <w:trHeight w:val="300"/>
        </w:trPr>
        <w:tc>
          <w:tcPr>
            <w:cnfStyle w:val="001000000000"/>
            <w:tcW w:w="618" w:type="dxa"/>
            <w:hideMark/>
          </w:tcPr>
          <w:p w:rsidR="00852C2F" w:rsidRPr="00081F12" w:rsidRDefault="00852C2F" w:rsidP="00852C2F">
            <w:pPr>
              <w:pStyle w:val="affff1"/>
            </w:pPr>
            <w:r w:rsidRPr="00081F12">
              <w:t>1.1.</w:t>
            </w:r>
          </w:p>
        </w:tc>
        <w:tc>
          <w:tcPr>
            <w:tcW w:w="0" w:type="auto"/>
            <w:hideMark/>
          </w:tcPr>
          <w:p w:rsidR="00852C2F" w:rsidRPr="00081F12" w:rsidRDefault="00852C2F" w:rsidP="00852C2F">
            <w:pPr>
              <w:pStyle w:val="affff1"/>
              <w:cnfStyle w:val="000000000000"/>
            </w:pPr>
            <w:r w:rsidRPr="00081F12">
              <w:t>Объем производства</w:t>
            </w:r>
          </w:p>
        </w:tc>
        <w:tc>
          <w:tcPr>
            <w:tcW w:w="1171" w:type="dxa"/>
            <w:hideMark/>
          </w:tcPr>
          <w:p w:rsidR="00852C2F" w:rsidRPr="00081F12" w:rsidRDefault="00852C2F" w:rsidP="00852C2F">
            <w:pPr>
              <w:pStyle w:val="affff1"/>
              <w:cnfStyle w:val="000000000000"/>
            </w:pPr>
            <w:r w:rsidRPr="00081F12">
              <w:t>тонн</w:t>
            </w:r>
          </w:p>
        </w:tc>
        <w:tc>
          <w:tcPr>
            <w:tcW w:w="928" w:type="dxa"/>
            <w:hideMark/>
          </w:tcPr>
          <w:p w:rsidR="00852C2F" w:rsidRPr="00081F12" w:rsidRDefault="00852C2F" w:rsidP="00852C2F">
            <w:pPr>
              <w:pStyle w:val="affff1"/>
              <w:cnfStyle w:val="000000000000"/>
            </w:pPr>
            <w:r w:rsidRPr="000A1945">
              <w:t>130,00</w:t>
            </w:r>
          </w:p>
        </w:tc>
        <w:tc>
          <w:tcPr>
            <w:tcW w:w="993" w:type="dxa"/>
            <w:hideMark/>
          </w:tcPr>
          <w:p w:rsidR="00852C2F" w:rsidRPr="00081F12" w:rsidRDefault="00852C2F" w:rsidP="00852C2F">
            <w:pPr>
              <w:pStyle w:val="affff1"/>
              <w:cnfStyle w:val="000000000000"/>
            </w:pPr>
            <w:r w:rsidRPr="000A1945">
              <w:t>130,00</w:t>
            </w:r>
          </w:p>
        </w:tc>
        <w:tc>
          <w:tcPr>
            <w:tcW w:w="1010" w:type="dxa"/>
            <w:hideMark/>
          </w:tcPr>
          <w:p w:rsidR="00852C2F" w:rsidRPr="00081F12" w:rsidRDefault="00852C2F" w:rsidP="00852C2F">
            <w:pPr>
              <w:pStyle w:val="affff1"/>
              <w:cnfStyle w:val="000000000000"/>
            </w:pPr>
            <w:r w:rsidRPr="000A1945">
              <w:t>130,00</w:t>
            </w:r>
          </w:p>
        </w:tc>
        <w:tc>
          <w:tcPr>
            <w:tcW w:w="981" w:type="dxa"/>
            <w:hideMark/>
          </w:tcPr>
          <w:p w:rsidR="00852C2F" w:rsidRPr="00081F12" w:rsidRDefault="00852C2F" w:rsidP="00852C2F">
            <w:pPr>
              <w:pStyle w:val="affff1"/>
              <w:cnfStyle w:val="000000000000"/>
            </w:pPr>
            <w:r w:rsidRPr="000A1945">
              <w:t>130,00</w:t>
            </w:r>
          </w:p>
        </w:tc>
      </w:tr>
      <w:tr w:rsidR="00852C2F" w:rsidRPr="00081F12" w:rsidTr="005331F2">
        <w:trPr>
          <w:cnfStyle w:val="000000100000"/>
          <w:trHeight w:val="300"/>
        </w:trPr>
        <w:tc>
          <w:tcPr>
            <w:cnfStyle w:val="001000000000"/>
            <w:tcW w:w="618" w:type="dxa"/>
            <w:hideMark/>
          </w:tcPr>
          <w:p w:rsidR="00852C2F" w:rsidRPr="00081F12" w:rsidRDefault="00852C2F" w:rsidP="00852C2F">
            <w:pPr>
              <w:pStyle w:val="affff1"/>
            </w:pPr>
            <w:r w:rsidRPr="00081F12">
              <w:t>1.2.</w:t>
            </w:r>
          </w:p>
        </w:tc>
        <w:tc>
          <w:tcPr>
            <w:tcW w:w="0" w:type="auto"/>
            <w:hideMark/>
          </w:tcPr>
          <w:p w:rsidR="00852C2F" w:rsidRPr="00081F12" w:rsidRDefault="00852C2F" w:rsidP="00852C2F">
            <w:pPr>
              <w:pStyle w:val="affff1"/>
              <w:cnfStyle w:val="000000100000"/>
            </w:pPr>
            <w:r w:rsidRPr="00081F12">
              <w:t>Цена реализации</w:t>
            </w:r>
          </w:p>
        </w:tc>
        <w:tc>
          <w:tcPr>
            <w:tcW w:w="1171" w:type="dxa"/>
            <w:hideMark/>
          </w:tcPr>
          <w:p w:rsidR="00852C2F" w:rsidRPr="00081F12" w:rsidRDefault="00852C2F" w:rsidP="00852C2F">
            <w:pPr>
              <w:pStyle w:val="affff1"/>
              <w:cnfStyle w:val="000000100000"/>
            </w:pPr>
            <w:r w:rsidRPr="00081F12">
              <w:t>тыс. руб.</w:t>
            </w:r>
          </w:p>
        </w:tc>
        <w:tc>
          <w:tcPr>
            <w:tcW w:w="928" w:type="dxa"/>
            <w:hideMark/>
          </w:tcPr>
          <w:p w:rsidR="00852C2F" w:rsidRPr="00081F12" w:rsidRDefault="00852C2F" w:rsidP="00852C2F">
            <w:pPr>
              <w:pStyle w:val="affff1"/>
              <w:cnfStyle w:val="000000100000"/>
            </w:pPr>
            <w:r w:rsidRPr="00A177D3">
              <w:t>170,00</w:t>
            </w:r>
          </w:p>
        </w:tc>
        <w:tc>
          <w:tcPr>
            <w:tcW w:w="993" w:type="dxa"/>
            <w:hideMark/>
          </w:tcPr>
          <w:p w:rsidR="00852C2F" w:rsidRPr="00081F12" w:rsidRDefault="00852C2F" w:rsidP="00852C2F">
            <w:pPr>
              <w:pStyle w:val="affff1"/>
              <w:cnfStyle w:val="000000100000"/>
            </w:pPr>
            <w:r w:rsidRPr="00A177D3">
              <w:t>170,00</w:t>
            </w:r>
          </w:p>
        </w:tc>
        <w:tc>
          <w:tcPr>
            <w:tcW w:w="1010" w:type="dxa"/>
            <w:hideMark/>
          </w:tcPr>
          <w:p w:rsidR="00852C2F" w:rsidRPr="00081F12" w:rsidRDefault="00852C2F" w:rsidP="00852C2F">
            <w:pPr>
              <w:pStyle w:val="affff1"/>
              <w:cnfStyle w:val="000000100000"/>
            </w:pPr>
            <w:r w:rsidRPr="00A177D3">
              <w:t>170,00</w:t>
            </w:r>
          </w:p>
        </w:tc>
        <w:tc>
          <w:tcPr>
            <w:tcW w:w="981" w:type="dxa"/>
            <w:hideMark/>
          </w:tcPr>
          <w:p w:rsidR="00852C2F" w:rsidRPr="00081F12" w:rsidRDefault="00852C2F" w:rsidP="00852C2F">
            <w:pPr>
              <w:pStyle w:val="affff1"/>
              <w:cnfStyle w:val="000000100000"/>
            </w:pPr>
            <w:r w:rsidRPr="00A177D3">
              <w:t>170,00</w:t>
            </w:r>
          </w:p>
        </w:tc>
      </w:tr>
      <w:tr w:rsidR="00852C2F" w:rsidRPr="00081F12" w:rsidTr="005331F2">
        <w:trPr>
          <w:trHeight w:val="300"/>
        </w:trPr>
        <w:tc>
          <w:tcPr>
            <w:cnfStyle w:val="001000000000"/>
            <w:tcW w:w="618" w:type="dxa"/>
            <w:hideMark/>
          </w:tcPr>
          <w:p w:rsidR="00852C2F" w:rsidRPr="00081F12" w:rsidRDefault="00852C2F" w:rsidP="00852C2F">
            <w:pPr>
              <w:pStyle w:val="affff1"/>
            </w:pPr>
            <w:r w:rsidRPr="00081F12">
              <w:t>1.3.</w:t>
            </w:r>
          </w:p>
        </w:tc>
        <w:tc>
          <w:tcPr>
            <w:tcW w:w="0" w:type="auto"/>
            <w:hideMark/>
          </w:tcPr>
          <w:p w:rsidR="00852C2F" w:rsidRPr="00081F12" w:rsidRDefault="00852C2F" w:rsidP="00852C2F">
            <w:pPr>
              <w:pStyle w:val="affff1"/>
              <w:cnfStyle w:val="000000000000"/>
            </w:pPr>
            <w:r w:rsidRPr="00081F12">
              <w:t>Выручка от реализации продукции, в т.ч.:</w:t>
            </w:r>
          </w:p>
        </w:tc>
        <w:tc>
          <w:tcPr>
            <w:tcW w:w="1171" w:type="dxa"/>
            <w:hideMark/>
          </w:tcPr>
          <w:p w:rsidR="00852C2F" w:rsidRPr="00081F12" w:rsidRDefault="00852C2F" w:rsidP="00852C2F">
            <w:pPr>
              <w:pStyle w:val="affff1"/>
              <w:cnfStyle w:val="000000000000"/>
            </w:pPr>
            <w:r w:rsidRPr="00081F12">
              <w:t>тыс. руб.</w:t>
            </w:r>
          </w:p>
        </w:tc>
        <w:tc>
          <w:tcPr>
            <w:tcW w:w="928" w:type="dxa"/>
            <w:hideMark/>
          </w:tcPr>
          <w:p w:rsidR="00852C2F" w:rsidRPr="00081F12" w:rsidRDefault="00852C2F" w:rsidP="00852C2F">
            <w:pPr>
              <w:pStyle w:val="affff1"/>
              <w:cnfStyle w:val="000000000000"/>
            </w:pPr>
            <w:r w:rsidRPr="00045065">
              <w:t>22 100,0</w:t>
            </w:r>
          </w:p>
        </w:tc>
        <w:tc>
          <w:tcPr>
            <w:tcW w:w="993" w:type="dxa"/>
            <w:hideMark/>
          </w:tcPr>
          <w:p w:rsidR="00852C2F" w:rsidRPr="00081F12" w:rsidRDefault="00852C2F" w:rsidP="00852C2F">
            <w:pPr>
              <w:pStyle w:val="affff1"/>
              <w:cnfStyle w:val="000000000000"/>
            </w:pPr>
            <w:r w:rsidRPr="00045065">
              <w:t>22 100,0</w:t>
            </w:r>
          </w:p>
        </w:tc>
        <w:tc>
          <w:tcPr>
            <w:tcW w:w="1010" w:type="dxa"/>
            <w:hideMark/>
          </w:tcPr>
          <w:p w:rsidR="00852C2F" w:rsidRPr="00081F12" w:rsidRDefault="00852C2F" w:rsidP="00852C2F">
            <w:pPr>
              <w:pStyle w:val="affff1"/>
              <w:cnfStyle w:val="000000000000"/>
            </w:pPr>
            <w:r w:rsidRPr="00045065">
              <w:t>22 100,0</w:t>
            </w:r>
          </w:p>
        </w:tc>
        <w:tc>
          <w:tcPr>
            <w:tcW w:w="981" w:type="dxa"/>
            <w:hideMark/>
          </w:tcPr>
          <w:p w:rsidR="00852C2F" w:rsidRPr="00081F12" w:rsidRDefault="00852C2F" w:rsidP="00852C2F">
            <w:pPr>
              <w:pStyle w:val="affff1"/>
              <w:cnfStyle w:val="000000000000"/>
            </w:pPr>
            <w:r w:rsidRPr="00045065">
              <w:t>22 100,0</w:t>
            </w:r>
          </w:p>
        </w:tc>
      </w:tr>
      <w:tr w:rsidR="005331F2" w:rsidRPr="00081F12" w:rsidTr="005331F2">
        <w:trPr>
          <w:cnfStyle w:val="000000100000"/>
          <w:trHeight w:val="300"/>
        </w:trPr>
        <w:tc>
          <w:tcPr>
            <w:cnfStyle w:val="001000000000"/>
            <w:tcW w:w="618" w:type="dxa"/>
            <w:hideMark/>
          </w:tcPr>
          <w:p w:rsidR="005331F2" w:rsidRPr="00081F12" w:rsidRDefault="005331F2" w:rsidP="005331F2">
            <w:pPr>
              <w:pStyle w:val="affff1"/>
            </w:pPr>
            <w:r w:rsidRPr="00081F12">
              <w:t> </w:t>
            </w:r>
          </w:p>
        </w:tc>
        <w:tc>
          <w:tcPr>
            <w:tcW w:w="0" w:type="auto"/>
            <w:hideMark/>
          </w:tcPr>
          <w:p w:rsidR="005331F2" w:rsidRPr="00081F12" w:rsidRDefault="005331F2" w:rsidP="005331F2">
            <w:pPr>
              <w:pStyle w:val="affff1"/>
              <w:cnfStyle w:val="000000100000"/>
            </w:pPr>
            <w:r w:rsidRPr="00081F12">
              <w:t xml:space="preserve">   НДС</w:t>
            </w:r>
          </w:p>
        </w:tc>
        <w:tc>
          <w:tcPr>
            <w:tcW w:w="1171" w:type="dxa"/>
            <w:hideMark/>
          </w:tcPr>
          <w:p w:rsidR="005331F2" w:rsidRPr="00081F12" w:rsidRDefault="005331F2" w:rsidP="005331F2">
            <w:pPr>
              <w:pStyle w:val="affff1"/>
              <w:cnfStyle w:val="000000100000"/>
            </w:pPr>
            <w:r w:rsidRPr="00081F12">
              <w:t>тыс. руб.</w:t>
            </w:r>
          </w:p>
        </w:tc>
        <w:tc>
          <w:tcPr>
            <w:tcW w:w="928" w:type="dxa"/>
            <w:hideMark/>
          </w:tcPr>
          <w:p w:rsidR="005331F2" w:rsidRPr="00081F12" w:rsidRDefault="005331F2" w:rsidP="005331F2">
            <w:pPr>
              <w:pStyle w:val="affff1"/>
              <w:cnfStyle w:val="000000100000"/>
            </w:pPr>
            <w:r w:rsidRPr="000925E0">
              <w:t>2 009,1</w:t>
            </w:r>
          </w:p>
        </w:tc>
        <w:tc>
          <w:tcPr>
            <w:tcW w:w="993" w:type="dxa"/>
            <w:hideMark/>
          </w:tcPr>
          <w:p w:rsidR="005331F2" w:rsidRPr="00081F12" w:rsidRDefault="005331F2" w:rsidP="005331F2">
            <w:pPr>
              <w:pStyle w:val="affff1"/>
              <w:cnfStyle w:val="000000100000"/>
            </w:pPr>
            <w:r w:rsidRPr="000925E0">
              <w:t>2 009,1</w:t>
            </w:r>
          </w:p>
        </w:tc>
        <w:tc>
          <w:tcPr>
            <w:tcW w:w="1010" w:type="dxa"/>
            <w:hideMark/>
          </w:tcPr>
          <w:p w:rsidR="005331F2" w:rsidRPr="00081F12" w:rsidRDefault="005331F2" w:rsidP="005331F2">
            <w:pPr>
              <w:pStyle w:val="affff1"/>
              <w:cnfStyle w:val="000000100000"/>
            </w:pPr>
            <w:r w:rsidRPr="000925E0">
              <w:t>2 009,1</w:t>
            </w:r>
          </w:p>
        </w:tc>
        <w:tc>
          <w:tcPr>
            <w:tcW w:w="981" w:type="dxa"/>
            <w:hideMark/>
          </w:tcPr>
          <w:p w:rsidR="005331F2" w:rsidRPr="00081F12" w:rsidRDefault="005331F2" w:rsidP="005331F2">
            <w:pPr>
              <w:pStyle w:val="affff1"/>
              <w:cnfStyle w:val="000000100000"/>
            </w:pPr>
            <w:r w:rsidRPr="000925E0">
              <w:t>2 009,1</w:t>
            </w:r>
          </w:p>
        </w:tc>
      </w:tr>
      <w:tr w:rsidR="00BE5487" w:rsidRPr="00081F12" w:rsidTr="005331F2">
        <w:trPr>
          <w:trHeight w:val="300"/>
        </w:trPr>
        <w:tc>
          <w:tcPr>
            <w:cnfStyle w:val="001000000000"/>
            <w:tcW w:w="618" w:type="dxa"/>
            <w:hideMark/>
          </w:tcPr>
          <w:p w:rsidR="00BE5487" w:rsidRPr="00081F12" w:rsidRDefault="00BE5487" w:rsidP="005526F8">
            <w:pPr>
              <w:pStyle w:val="affff1"/>
            </w:pPr>
            <w:r w:rsidRPr="00081F12">
              <w:t>2</w:t>
            </w:r>
          </w:p>
        </w:tc>
        <w:tc>
          <w:tcPr>
            <w:tcW w:w="0" w:type="auto"/>
            <w:hideMark/>
          </w:tcPr>
          <w:p w:rsidR="00BE5487" w:rsidRPr="00081F12" w:rsidRDefault="00852C2F" w:rsidP="005526F8">
            <w:pPr>
              <w:pStyle w:val="affff1"/>
              <w:cnfStyle w:val="000000000000"/>
              <w:rPr>
                <w:b/>
                <w:bCs/>
              </w:rPr>
            </w:pPr>
            <w:r>
              <w:rPr>
                <w:b/>
                <w:bCs/>
              </w:rPr>
              <w:t>Томаты</w:t>
            </w:r>
          </w:p>
        </w:tc>
        <w:tc>
          <w:tcPr>
            <w:tcW w:w="1171" w:type="dxa"/>
            <w:hideMark/>
          </w:tcPr>
          <w:p w:rsidR="00BE5487" w:rsidRPr="00081F12" w:rsidRDefault="00BE5487" w:rsidP="005526F8">
            <w:pPr>
              <w:pStyle w:val="affff1"/>
              <w:cnfStyle w:val="000000000000"/>
            </w:pPr>
            <w:r w:rsidRPr="00081F12">
              <w:t> </w:t>
            </w:r>
          </w:p>
        </w:tc>
        <w:tc>
          <w:tcPr>
            <w:tcW w:w="928" w:type="dxa"/>
            <w:hideMark/>
          </w:tcPr>
          <w:p w:rsidR="00BE5487" w:rsidRPr="00081F12" w:rsidRDefault="00BE5487" w:rsidP="005526F8">
            <w:pPr>
              <w:pStyle w:val="affff1"/>
              <w:cnfStyle w:val="000000000000"/>
            </w:pPr>
            <w:r w:rsidRPr="00081F12">
              <w:t> </w:t>
            </w:r>
          </w:p>
        </w:tc>
        <w:tc>
          <w:tcPr>
            <w:tcW w:w="993" w:type="dxa"/>
            <w:hideMark/>
          </w:tcPr>
          <w:p w:rsidR="00BE5487" w:rsidRPr="00081F12" w:rsidRDefault="00BE5487" w:rsidP="005526F8">
            <w:pPr>
              <w:pStyle w:val="affff1"/>
              <w:cnfStyle w:val="000000000000"/>
            </w:pPr>
            <w:r w:rsidRPr="00081F12">
              <w:t> </w:t>
            </w:r>
          </w:p>
        </w:tc>
        <w:tc>
          <w:tcPr>
            <w:tcW w:w="1010" w:type="dxa"/>
            <w:hideMark/>
          </w:tcPr>
          <w:p w:rsidR="00BE5487" w:rsidRPr="00081F12" w:rsidRDefault="00BE5487" w:rsidP="005526F8">
            <w:pPr>
              <w:pStyle w:val="affff1"/>
              <w:cnfStyle w:val="000000000000"/>
            </w:pPr>
            <w:r w:rsidRPr="00081F12">
              <w:t> </w:t>
            </w:r>
          </w:p>
        </w:tc>
        <w:tc>
          <w:tcPr>
            <w:tcW w:w="981" w:type="dxa"/>
            <w:hideMark/>
          </w:tcPr>
          <w:p w:rsidR="00BE5487" w:rsidRPr="00081F12" w:rsidRDefault="00BE5487" w:rsidP="005526F8">
            <w:pPr>
              <w:pStyle w:val="affff1"/>
              <w:cnfStyle w:val="000000000000"/>
            </w:pPr>
            <w:r w:rsidRPr="00081F12">
              <w:t> </w:t>
            </w:r>
          </w:p>
        </w:tc>
      </w:tr>
      <w:tr w:rsidR="00042938" w:rsidRPr="00081F12" w:rsidTr="005331F2">
        <w:trPr>
          <w:cnfStyle w:val="000000100000"/>
          <w:trHeight w:val="300"/>
        </w:trPr>
        <w:tc>
          <w:tcPr>
            <w:cnfStyle w:val="001000000000"/>
            <w:tcW w:w="618" w:type="dxa"/>
            <w:hideMark/>
          </w:tcPr>
          <w:p w:rsidR="00042938" w:rsidRPr="00081F12" w:rsidRDefault="00042938" w:rsidP="00042938">
            <w:pPr>
              <w:pStyle w:val="affff1"/>
            </w:pPr>
            <w:r w:rsidRPr="00081F12">
              <w:t>2.1.</w:t>
            </w:r>
          </w:p>
        </w:tc>
        <w:tc>
          <w:tcPr>
            <w:tcW w:w="0" w:type="auto"/>
            <w:hideMark/>
          </w:tcPr>
          <w:p w:rsidR="00042938" w:rsidRPr="00081F12" w:rsidRDefault="00042938" w:rsidP="00042938">
            <w:pPr>
              <w:pStyle w:val="affff1"/>
              <w:cnfStyle w:val="000000100000"/>
            </w:pPr>
            <w:r w:rsidRPr="00081F12">
              <w:t>Объем производства</w:t>
            </w:r>
          </w:p>
        </w:tc>
        <w:tc>
          <w:tcPr>
            <w:tcW w:w="1171" w:type="dxa"/>
            <w:hideMark/>
          </w:tcPr>
          <w:p w:rsidR="00042938" w:rsidRPr="00081F12" w:rsidRDefault="00042938" w:rsidP="00042938">
            <w:pPr>
              <w:pStyle w:val="affff1"/>
              <w:cnfStyle w:val="000000100000"/>
            </w:pPr>
            <w:r w:rsidRPr="00081F12">
              <w:t>тонн</w:t>
            </w:r>
          </w:p>
        </w:tc>
        <w:tc>
          <w:tcPr>
            <w:tcW w:w="928" w:type="dxa"/>
            <w:hideMark/>
          </w:tcPr>
          <w:p w:rsidR="00042938" w:rsidRPr="00081F12" w:rsidRDefault="00042938" w:rsidP="00042938">
            <w:pPr>
              <w:pStyle w:val="affff1"/>
              <w:cnfStyle w:val="000000100000"/>
            </w:pPr>
            <w:r w:rsidRPr="00851E78">
              <w:t>110,00</w:t>
            </w:r>
          </w:p>
        </w:tc>
        <w:tc>
          <w:tcPr>
            <w:tcW w:w="993" w:type="dxa"/>
            <w:hideMark/>
          </w:tcPr>
          <w:p w:rsidR="00042938" w:rsidRPr="00081F12" w:rsidRDefault="00042938" w:rsidP="00042938">
            <w:pPr>
              <w:pStyle w:val="affff1"/>
              <w:cnfStyle w:val="000000100000"/>
            </w:pPr>
            <w:r w:rsidRPr="00851E78">
              <w:t>110,00</w:t>
            </w:r>
          </w:p>
        </w:tc>
        <w:tc>
          <w:tcPr>
            <w:tcW w:w="1010" w:type="dxa"/>
            <w:hideMark/>
          </w:tcPr>
          <w:p w:rsidR="00042938" w:rsidRPr="00081F12" w:rsidRDefault="00042938" w:rsidP="00042938">
            <w:pPr>
              <w:pStyle w:val="affff1"/>
              <w:cnfStyle w:val="000000100000"/>
            </w:pPr>
            <w:r w:rsidRPr="00851E78">
              <w:t>110,00</w:t>
            </w:r>
          </w:p>
        </w:tc>
        <w:tc>
          <w:tcPr>
            <w:tcW w:w="981" w:type="dxa"/>
            <w:hideMark/>
          </w:tcPr>
          <w:p w:rsidR="00042938" w:rsidRPr="00081F12" w:rsidRDefault="00042938" w:rsidP="00042938">
            <w:pPr>
              <w:pStyle w:val="affff1"/>
              <w:cnfStyle w:val="000000100000"/>
            </w:pPr>
            <w:r w:rsidRPr="00851E78">
              <w:t>110,00</w:t>
            </w:r>
          </w:p>
        </w:tc>
      </w:tr>
      <w:tr w:rsidR="00042938" w:rsidRPr="00081F12" w:rsidTr="005331F2">
        <w:trPr>
          <w:trHeight w:val="300"/>
        </w:trPr>
        <w:tc>
          <w:tcPr>
            <w:cnfStyle w:val="001000000000"/>
            <w:tcW w:w="618" w:type="dxa"/>
            <w:hideMark/>
          </w:tcPr>
          <w:p w:rsidR="00042938" w:rsidRPr="00081F12" w:rsidRDefault="00042938" w:rsidP="00042938">
            <w:pPr>
              <w:pStyle w:val="affff1"/>
            </w:pPr>
            <w:r w:rsidRPr="00081F12">
              <w:t>2.2.</w:t>
            </w:r>
          </w:p>
        </w:tc>
        <w:tc>
          <w:tcPr>
            <w:tcW w:w="0" w:type="auto"/>
            <w:hideMark/>
          </w:tcPr>
          <w:p w:rsidR="00042938" w:rsidRPr="00081F12" w:rsidRDefault="00042938" w:rsidP="00042938">
            <w:pPr>
              <w:pStyle w:val="affff1"/>
              <w:cnfStyle w:val="000000000000"/>
            </w:pPr>
            <w:r w:rsidRPr="00081F12">
              <w:t>Цена реализации</w:t>
            </w:r>
          </w:p>
        </w:tc>
        <w:tc>
          <w:tcPr>
            <w:tcW w:w="1171" w:type="dxa"/>
            <w:hideMark/>
          </w:tcPr>
          <w:p w:rsidR="00042938" w:rsidRPr="00081F12" w:rsidRDefault="00042938" w:rsidP="00042938">
            <w:pPr>
              <w:pStyle w:val="affff1"/>
              <w:cnfStyle w:val="000000000000"/>
            </w:pPr>
            <w:r w:rsidRPr="00081F12">
              <w:t>тыс. руб.</w:t>
            </w:r>
          </w:p>
        </w:tc>
        <w:tc>
          <w:tcPr>
            <w:tcW w:w="928" w:type="dxa"/>
            <w:hideMark/>
          </w:tcPr>
          <w:p w:rsidR="00042938" w:rsidRPr="00081F12" w:rsidRDefault="00042938" w:rsidP="00042938">
            <w:pPr>
              <w:pStyle w:val="affff1"/>
              <w:cnfStyle w:val="000000000000"/>
            </w:pPr>
            <w:r w:rsidRPr="00BD28C1">
              <w:t>175,00</w:t>
            </w:r>
          </w:p>
        </w:tc>
        <w:tc>
          <w:tcPr>
            <w:tcW w:w="993" w:type="dxa"/>
            <w:hideMark/>
          </w:tcPr>
          <w:p w:rsidR="00042938" w:rsidRPr="00081F12" w:rsidRDefault="00042938" w:rsidP="00042938">
            <w:pPr>
              <w:pStyle w:val="affff1"/>
              <w:cnfStyle w:val="000000000000"/>
            </w:pPr>
            <w:r w:rsidRPr="00BD28C1">
              <w:t>175,00</w:t>
            </w:r>
          </w:p>
        </w:tc>
        <w:tc>
          <w:tcPr>
            <w:tcW w:w="1010" w:type="dxa"/>
            <w:hideMark/>
          </w:tcPr>
          <w:p w:rsidR="00042938" w:rsidRPr="00081F12" w:rsidRDefault="00042938" w:rsidP="00042938">
            <w:pPr>
              <w:pStyle w:val="affff1"/>
              <w:cnfStyle w:val="000000000000"/>
            </w:pPr>
            <w:r w:rsidRPr="00BD28C1">
              <w:t>175,00</w:t>
            </w:r>
          </w:p>
        </w:tc>
        <w:tc>
          <w:tcPr>
            <w:tcW w:w="981" w:type="dxa"/>
            <w:hideMark/>
          </w:tcPr>
          <w:p w:rsidR="00042938" w:rsidRPr="00081F12" w:rsidRDefault="00042938" w:rsidP="00042938">
            <w:pPr>
              <w:pStyle w:val="affff1"/>
              <w:cnfStyle w:val="000000000000"/>
            </w:pPr>
            <w:r w:rsidRPr="00BD28C1">
              <w:t>175,00</w:t>
            </w:r>
          </w:p>
        </w:tc>
      </w:tr>
      <w:tr w:rsidR="00042938" w:rsidRPr="00081F12" w:rsidTr="005331F2">
        <w:trPr>
          <w:cnfStyle w:val="000000100000"/>
          <w:trHeight w:val="300"/>
        </w:trPr>
        <w:tc>
          <w:tcPr>
            <w:cnfStyle w:val="001000000000"/>
            <w:tcW w:w="618" w:type="dxa"/>
            <w:hideMark/>
          </w:tcPr>
          <w:p w:rsidR="00042938" w:rsidRPr="00081F12" w:rsidRDefault="00042938" w:rsidP="00042938">
            <w:pPr>
              <w:pStyle w:val="affff1"/>
            </w:pPr>
            <w:r w:rsidRPr="00081F12">
              <w:t>2.3.</w:t>
            </w:r>
          </w:p>
        </w:tc>
        <w:tc>
          <w:tcPr>
            <w:tcW w:w="0" w:type="auto"/>
            <w:hideMark/>
          </w:tcPr>
          <w:p w:rsidR="00042938" w:rsidRPr="00081F12" w:rsidRDefault="00042938" w:rsidP="00042938">
            <w:pPr>
              <w:pStyle w:val="affff1"/>
              <w:cnfStyle w:val="000000100000"/>
            </w:pPr>
            <w:r w:rsidRPr="00081F12">
              <w:t>Выручка от реализации продукции, в т.ч.:</w:t>
            </w:r>
          </w:p>
        </w:tc>
        <w:tc>
          <w:tcPr>
            <w:tcW w:w="1171" w:type="dxa"/>
            <w:hideMark/>
          </w:tcPr>
          <w:p w:rsidR="00042938" w:rsidRPr="00081F12" w:rsidRDefault="00042938" w:rsidP="00042938">
            <w:pPr>
              <w:pStyle w:val="affff1"/>
              <w:cnfStyle w:val="000000100000"/>
            </w:pPr>
            <w:r w:rsidRPr="00081F12">
              <w:t>тыс. руб.</w:t>
            </w:r>
          </w:p>
        </w:tc>
        <w:tc>
          <w:tcPr>
            <w:tcW w:w="928" w:type="dxa"/>
            <w:hideMark/>
          </w:tcPr>
          <w:p w:rsidR="00042938" w:rsidRPr="00081F12" w:rsidRDefault="00042938" w:rsidP="00042938">
            <w:pPr>
              <w:pStyle w:val="affff1"/>
              <w:cnfStyle w:val="000000100000"/>
            </w:pPr>
            <w:r w:rsidRPr="0075531C">
              <w:t>19 250,0</w:t>
            </w:r>
          </w:p>
        </w:tc>
        <w:tc>
          <w:tcPr>
            <w:tcW w:w="993" w:type="dxa"/>
            <w:hideMark/>
          </w:tcPr>
          <w:p w:rsidR="00042938" w:rsidRPr="00081F12" w:rsidRDefault="00042938" w:rsidP="00042938">
            <w:pPr>
              <w:pStyle w:val="affff1"/>
              <w:cnfStyle w:val="000000100000"/>
            </w:pPr>
            <w:r w:rsidRPr="0075531C">
              <w:t>19 250,0</w:t>
            </w:r>
          </w:p>
        </w:tc>
        <w:tc>
          <w:tcPr>
            <w:tcW w:w="1010" w:type="dxa"/>
            <w:hideMark/>
          </w:tcPr>
          <w:p w:rsidR="00042938" w:rsidRPr="00081F12" w:rsidRDefault="00042938" w:rsidP="00042938">
            <w:pPr>
              <w:pStyle w:val="affff1"/>
              <w:cnfStyle w:val="000000100000"/>
            </w:pPr>
            <w:r w:rsidRPr="0075531C">
              <w:t>19 250,0</w:t>
            </w:r>
          </w:p>
        </w:tc>
        <w:tc>
          <w:tcPr>
            <w:tcW w:w="981" w:type="dxa"/>
            <w:hideMark/>
          </w:tcPr>
          <w:p w:rsidR="00042938" w:rsidRPr="00081F12" w:rsidRDefault="00042938" w:rsidP="00042938">
            <w:pPr>
              <w:pStyle w:val="affff1"/>
              <w:cnfStyle w:val="000000100000"/>
            </w:pPr>
            <w:r w:rsidRPr="0075531C">
              <w:t>19 250,0</w:t>
            </w:r>
          </w:p>
        </w:tc>
      </w:tr>
      <w:tr w:rsidR="00042938" w:rsidRPr="00081F12" w:rsidTr="005331F2">
        <w:trPr>
          <w:trHeight w:val="300"/>
        </w:trPr>
        <w:tc>
          <w:tcPr>
            <w:cnfStyle w:val="001000000000"/>
            <w:tcW w:w="618" w:type="dxa"/>
            <w:hideMark/>
          </w:tcPr>
          <w:p w:rsidR="00042938" w:rsidRPr="00081F12" w:rsidRDefault="00042938" w:rsidP="00042938">
            <w:pPr>
              <w:pStyle w:val="affff1"/>
            </w:pPr>
            <w:r w:rsidRPr="00081F12">
              <w:t> </w:t>
            </w:r>
          </w:p>
        </w:tc>
        <w:tc>
          <w:tcPr>
            <w:tcW w:w="0" w:type="auto"/>
            <w:hideMark/>
          </w:tcPr>
          <w:p w:rsidR="00042938" w:rsidRPr="00081F12" w:rsidRDefault="00042938" w:rsidP="00042938">
            <w:pPr>
              <w:pStyle w:val="affff1"/>
              <w:cnfStyle w:val="000000000000"/>
            </w:pPr>
            <w:r w:rsidRPr="00081F12">
              <w:t>НДС</w:t>
            </w:r>
          </w:p>
        </w:tc>
        <w:tc>
          <w:tcPr>
            <w:tcW w:w="1171" w:type="dxa"/>
            <w:hideMark/>
          </w:tcPr>
          <w:p w:rsidR="00042938" w:rsidRPr="00081F12" w:rsidRDefault="00042938" w:rsidP="00042938">
            <w:pPr>
              <w:pStyle w:val="affff1"/>
              <w:cnfStyle w:val="000000000000"/>
            </w:pPr>
            <w:r w:rsidRPr="00081F12">
              <w:t>тыс. руб.</w:t>
            </w:r>
          </w:p>
        </w:tc>
        <w:tc>
          <w:tcPr>
            <w:tcW w:w="928" w:type="dxa"/>
            <w:hideMark/>
          </w:tcPr>
          <w:p w:rsidR="00042938" w:rsidRPr="00081F12" w:rsidRDefault="00042938" w:rsidP="00042938">
            <w:pPr>
              <w:pStyle w:val="affff1"/>
              <w:cnfStyle w:val="000000000000"/>
            </w:pPr>
            <w:r w:rsidRPr="008C0039">
              <w:t>1 750,0</w:t>
            </w:r>
          </w:p>
        </w:tc>
        <w:tc>
          <w:tcPr>
            <w:tcW w:w="993" w:type="dxa"/>
            <w:hideMark/>
          </w:tcPr>
          <w:p w:rsidR="00042938" w:rsidRPr="00081F12" w:rsidRDefault="00042938" w:rsidP="00042938">
            <w:pPr>
              <w:pStyle w:val="affff1"/>
              <w:cnfStyle w:val="000000000000"/>
            </w:pPr>
            <w:r w:rsidRPr="008C0039">
              <w:t>1 750,0</w:t>
            </w:r>
          </w:p>
        </w:tc>
        <w:tc>
          <w:tcPr>
            <w:tcW w:w="1010" w:type="dxa"/>
            <w:hideMark/>
          </w:tcPr>
          <w:p w:rsidR="00042938" w:rsidRPr="00081F12" w:rsidRDefault="00042938" w:rsidP="00042938">
            <w:pPr>
              <w:pStyle w:val="affff1"/>
              <w:cnfStyle w:val="000000000000"/>
            </w:pPr>
            <w:r w:rsidRPr="008C0039">
              <w:t>1 750,0</w:t>
            </w:r>
          </w:p>
        </w:tc>
        <w:tc>
          <w:tcPr>
            <w:tcW w:w="981" w:type="dxa"/>
            <w:hideMark/>
          </w:tcPr>
          <w:p w:rsidR="00042938" w:rsidRPr="00081F12" w:rsidRDefault="00042938" w:rsidP="00042938">
            <w:pPr>
              <w:pStyle w:val="affff1"/>
              <w:cnfStyle w:val="000000000000"/>
            </w:pPr>
            <w:r w:rsidRPr="008C0039">
              <w:t>1 750,0</w:t>
            </w:r>
          </w:p>
        </w:tc>
      </w:tr>
      <w:tr w:rsidR="00BE5487" w:rsidRPr="00081F12" w:rsidTr="005331F2">
        <w:trPr>
          <w:cnfStyle w:val="000000100000"/>
          <w:trHeight w:val="300"/>
        </w:trPr>
        <w:tc>
          <w:tcPr>
            <w:cnfStyle w:val="001000000000"/>
            <w:tcW w:w="618" w:type="dxa"/>
            <w:hideMark/>
          </w:tcPr>
          <w:p w:rsidR="00BE5487" w:rsidRPr="00081F12" w:rsidRDefault="00BE5487" w:rsidP="005526F8">
            <w:pPr>
              <w:pStyle w:val="affff1"/>
            </w:pPr>
            <w:r w:rsidRPr="00081F12">
              <w:t>3</w:t>
            </w:r>
          </w:p>
        </w:tc>
        <w:tc>
          <w:tcPr>
            <w:tcW w:w="0" w:type="auto"/>
            <w:hideMark/>
          </w:tcPr>
          <w:p w:rsidR="00BE5487" w:rsidRPr="00081F12" w:rsidRDefault="00852C2F" w:rsidP="005526F8">
            <w:pPr>
              <w:pStyle w:val="affff1"/>
              <w:cnfStyle w:val="000000100000"/>
              <w:rPr>
                <w:b/>
                <w:bCs/>
              </w:rPr>
            </w:pPr>
            <w:r>
              <w:rPr>
                <w:b/>
                <w:bCs/>
              </w:rPr>
              <w:t>Баклажан</w:t>
            </w:r>
          </w:p>
        </w:tc>
        <w:tc>
          <w:tcPr>
            <w:tcW w:w="1171" w:type="dxa"/>
            <w:hideMark/>
          </w:tcPr>
          <w:p w:rsidR="00BE5487" w:rsidRPr="00081F12" w:rsidRDefault="00BE5487" w:rsidP="005526F8">
            <w:pPr>
              <w:pStyle w:val="affff1"/>
              <w:cnfStyle w:val="000000100000"/>
            </w:pPr>
            <w:r w:rsidRPr="00081F12">
              <w:t> </w:t>
            </w:r>
          </w:p>
        </w:tc>
        <w:tc>
          <w:tcPr>
            <w:tcW w:w="928" w:type="dxa"/>
            <w:hideMark/>
          </w:tcPr>
          <w:p w:rsidR="00BE5487" w:rsidRPr="00081F12" w:rsidRDefault="00BE5487" w:rsidP="005526F8">
            <w:pPr>
              <w:pStyle w:val="affff1"/>
              <w:cnfStyle w:val="000000100000"/>
            </w:pPr>
            <w:r w:rsidRPr="00081F12">
              <w:t> </w:t>
            </w:r>
          </w:p>
        </w:tc>
        <w:tc>
          <w:tcPr>
            <w:tcW w:w="993" w:type="dxa"/>
            <w:hideMark/>
          </w:tcPr>
          <w:p w:rsidR="00BE5487" w:rsidRPr="00081F12" w:rsidRDefault="00BE5487" w:rsidP="005526F8">
            <w:pPr>
              <w:pStyle w:val="affff1"/>
              <w:cnfStyle w:val="000000100000"/>
            </w:pPr>
            <w:r w:rsidRPr="00081F12">
              <w:t> </w:t>
            </w:r>
          </w:p>
        </w:tc>
        <w:tc>
          <w:tcPr>
            <w:tcW w:w="1010" w:type="dxa"/>
            <w:hideMark/>
          </w:tcPr>
          <w:p w:rsidR="00BE5487" w:rsidRPr="00081F12" w:rsidRDefault="00BE5487" w:rsidP="005526F8">
            <w:pPr>
              <w:pStyle w:val="affff1"/>
              <w:cnfStyle w:val="000000100000"/>
            </w:pPr>
            <w:r w:rsidRPr="00081F12">
              <w:t> </w:t>
            </w:r>
          </w:p>
        </w:tc>
        <w:tc>
          <w:tcPr>
            <w:tcW w:w="981" w:type="dxa"/>
            <w:hideMark/>
          </w:tcPr>
          <w:p w:rsidR="00BE5487" w:rsidRPr="00081F12" w:rsidRDefault="00BE5487" w:rsidP="005526F8">
            <w:pPr>
              <w:pStyle w:val="affff1"/>
              <w:cnfStyle w:val="000000100000"/>
            </w:pPr>
            <w:r w:rsidRPr="00081F12">
              <w:t> </w:t>
            </w:r>
          </w:p>
        </w:tc>
      </w:tr>
      <w:tr w:rsidR="00042938" w:rsidRPr="00081F12" w:rsidTr="005331F2">
        <w:trPr>
          <w:trHeight w:val="300"/>
        </w:trPr>
        <w:tc>
          <w:tcPr>
            <w:cnfStyle w:val="001000000000"/>
            <w:tcW w:w="618" w:type="dxa"/>
            <w:hideMark/>
          </w:tcPr>
          <w:p w:rsidR="00042938" w:rsidRPr="00081F12" w:rsidRDefault="00042938" w:rsidP="00042938">
            <w:pPr>
              <w:pStyle w:val="affff1"/>
            </w:pPr>
            <w:r w:rsidRPr="00081F12">
              <w:t>3.1.</w:t>
            </w:r>
          </w:p>
        </w:tc>
        <w:tc>
          <w:tcPr>
            <w:tcW w:w="0" w:type="auto"/>
            <w:hideMark/>
          </w:tcPr>
          <w:p w:rsidR="00042938" w:rsidRPr="00081F12" w:rsidRDefault="00042938" w:rsidP="00042938">
            <w:pPr>
              <w:pStyle w:val="affff1"/>
              <w:cnfStyle w:val="000000000000"/>
            </w:pPr>
            <w:r w:rsidRPr="00081F12">
              <w:t>Объем производства</w:t>
            </w:r>
          </w:p>
        </w:tc>
        <w:tc>
          <w:tcPr>
            <w:tcW w:w="1171" w:type="dxa"/>
            <w:hideMark/>
          </w:tcPr>
          <w:p w:rsidR="00042938" w:rsidRPr="00081F12" w:rsidRDefault="00042938" w:rsidP="00042938">
            <w:pPr>
              <w:pStyle w:val="affff1"/>
              <w:cnfStyle w:val="000000000000"/>
            </w:pPr>
            <w:r w:rsidRPr="00081F12">
              <w:t>тонн</w:t>
            </w:r>
          </w:p>
        </w:tc>
        <w:tc>
          <w:tcPr>
            <w:tcW w:w="928" w:type="dxa"/>
            <w:hideMark/>
          </w:tcPr>
          <w:p w:rsidR="00042938" w:rsidRPr="00081F12" w:rsidRDefault="00042938" w:rsidP="00042938">
            <w:pPr>
              <w:pStyle w:val="affff1"/>
              <w:cnfStyle w:val="000000000000"/>
            </w:pPr>
            <w:r w:rsidRPr="00F30453">
              <w:t>18,0</w:t>
            </w:r>
          </w:p>
        </w:tc>
        <w:tc>
          <w:tcPr>
            <w:tcW w:w="993" w:type="dxa"/>
            <w:hideMark/>
          </w:tcPr>
          <w:p w:rsidR="00042938" w:rsidRPr="00081F12" w:rsidRDefault="00042938" w:rsidP="00042938">
            <w:pPr>
              <w:pStyle w:val="affff1"/>
              <w:cnfStyle w:val="000000000000"/>
            </w:pPr>
            <w:r w:rsidRPr="00F30453">
              <w:t>18,0</w:t>
            </w:r>
          </w:p>
        </w:tc>
        <w:tc>
          <w:tcPr>
            <w:tcW w:w="1010" w:type="dxa"/>
            <w:hideMark/>
          </w:tcPr>
          <w:p w:rsidR="00042938" w:rsidRPr="00081F12" w:rsidRDefault="00042938" w:rsidP="00042938">
            <w:pPr>
              <w:pStyle w:val="affff1"/>
              <w:cnfStyle w:val="000000000000"/>
            </w:pPr>
            <w:r w:rsidRPr="00F30453">
              <w:t>18,0</w:t>
            </w:r>
          </w:p>
        </w:tc>
        <w:tc>
          <w:tcPr>
            <w:tcW w:w="981" w:type="dxa"/>
            <w:hideMark/>
          </w:tcPr>
          <w:p w:rsidR="00042938" w:rsidRPr="00081F12" w:rsidRDefault="00042938" w:rsidP="00042938">
            <w:pPr>
              <w:pStyle w:val="affff1"/>
              <w:cnfStyle w:val="000000000000"/>
            </w:pPr>
            <w:r w:rsidRPr="00F30453">
              <w:t>18,0</w:t>
            </w:r>
          </w:p>
        </w:tc>
      </w:tr>
      <w:tr w:rsidR="00042938" w:rsidRPr="00081F12" w:rsidTr="005331F2">
        <w:trPr>
          <w:cnfStyle w:val="000000100000"/>
          <w:trHeight w:val="300"/>
        </w:trPr>
        <w:tc>
          <w:tcPr>
            <w:cnfStyle w:val="001000000000"/>
            <w:tcW w:w="618" w:type="dxa"/>
            <w:hideMark/>
          </w:tcPr>
          <w:p w:rsidR="00042938" w:rsidRPr="00081F12" w:rsidRDefault="00042938" w:rsidP="00042938">
            <w:pPr>
              <w:pStyle w:val="affff1"/>
            </w:pPr>
            <w:r>
              <w:t>3</w:t>
            </w:r>
            <w:r w:rsidRPr="00081F12">
              <w:t>.2.</w:t>
            </w:r>
          </w:p>
        </w:tc>
        <w:tc>
          <w:tcPr>
            <w:tcW w:w="0" w:type="auto"/>
            <w:hideMark/>
          </w:tcPr>
          <w:p w:rsidR="00042938" w:rsidRPr="00081F12" w:rsidRDefault="00042938" w:rsidP="00042938">
            <w:pPr>
              <w:pStyle w:val="affff1"/>
              <w:cnfStyle w:val="000000100000"/>
            </w:pPr>
            <w:r w:rsidRPr="00081F12">
              <w:t>Цена реализации</w:t>
            </w:r>
          </w:p>
        </w:tc>
        <w:tc>
          <w:tcPr>
            <w:tcW w:w="1171" w:type="dxa"/>
            <w:hideMark/>
          </w:tcPr>
          <w:p w:rsidR="00042938" w:rsidRPr="00081F12" w:rsidRDefault="00042938" w:rsidP="00042938">
            <w:pPr>
              <w:pStyle w:val="affff1"/>
              <w:cnfStyle w:val="000000100000"/>
            </w:pPr>
            <w:r w:rsidRPr="00081F12">
              <w:t>тыс. руб.</w:t>
            </w:r>
          </w:p>
        </w:tc>
        <w:tc>
          <w:tcPr>
            <w:tcW w:w="928" w:type="dxa"/>
            <w:hideMark/>
          </w:tcPr>
          <w:p w:rsidR="00042938" w:rsidRPr="00081F12" w:rsidRDefault="00042938" w:rsidP="00042938">
            <w:pPr>
              <w:pStyle w:val="affff1"/>
              <w:cnfStyle w:val="000000100000"/>
            </w:pPr>
            <w:r w:rsidRPr="001C48CE">
              <w:t>105,00</w:t>
            </w:r>
          </w:p>
        </w:tc>
        <w:tc>
          <w:tcPr>
            <w:tcW w:w="993" w:type="dxa"/>
            <w:hideMark/>
          </w:tcPr>
          <w:p w:rsidR="00042938" w:rsidRPr="00081F12" w:rsidRDefault="00042938" w:rsidP="00042938">
            <w:pPr>
              <w:pStyle w:val="affff1"/>
              <w:cnfStyle w:val="000000100000"/>
            </w:pPr>
            <w:r w:rsidRPr="001C48CE">
              <w:t>105,00</w:t>
            </w:r>
          </w:p>
        </w:tc>
        <w:tc>
          <w:tcPr>
            <w:tcW w:w="1010" w:type="dxa"/>
            <w:hideMark/>
          </w:tcPr>
          <w:p w:rsidR="00042938" w:rsidRPr="00081F12" w:rsidRDefault="00042938" w:rsidP="00042938">
            <w:pPr>
              <w:pStyle w:val="affff1"/>
              <w:cnfStyle w:val="000000100000"/>
            </w:pPr>
            <w:r w:rsidRPr="001C48CE">
              <w:t>105,00</w:t>
            </w:r>
          </w:p>
        </w:tc>
        <w:tc>
          <w:tcPr>
            <w:tcW w:w="981" w:type="dxa"/>
            <w:hideMark/>
          </w:tcPr>
          <w:p w:rsidR="00042938" w:rsidRPr="00081F12" w:rsidRDefault="00042938" w:rsidP="00042938">
            <w:pPr>
              <w:pStyle w:val="affff1"/>
              <w:cnfStyle w:val="000000100000"/>
            </w:pPr>
            <w:r w:rsidRPr="001C48CE">
              <w:t>105,00</w:t>
            </w:r>
          </w:p>
        </w:tc>
      </w:tr>
      <w:tr w:rsidR="00042938" w:rsidRPr="00081F12" w:rsidTr="005331F2">
        <w:trPr>
          <w:trHeight w:val="300"/>
        </w:trPr>
        <w:tc>
          <w:tcPr>
            <w:cnfStyle w:val="001000000000"/>
            <w:tcW w:w="618" w:type="dxa"/>
            <w:hideMark/>
          </w:tcPr>
          <w:p w:rsidR="00042938" w:rsidRPr="00081F12" w:rsidRDefault="00042938" w:rsidP="00042938">
            <w:pPr>
              <w:pStyle w:val="affff1"/>
            </w:pPr>
            <w:r w:rsidRPr="00081F12">
              <w:t>3.3.</w:t>
            </w:r>
          </w:p>
        </w:tc>
        <w:tc>
          <w:tcPr>
            <w:tcW w:w="0" w:type="auto"/>
            <w:hideMark/>
          </w:tcPr>
          <w:p w:rsidR="00042938" w:rsidRPr="00081F12" w:rsidRDefault="00042938" w:rsidP="00042938">
            <w:pPr>
              <w:pStyle w:val="affff1"/>
              <w:cnfStyle w:val="000000000000"/>
            </w:pPr>
            <w:r w:rsidRPr="00081F12">
              <w:t>Выручка от реализации продукции, в т.ч.:</w:t>
            </w:r>
          </w:p>
        </w:tc>
        <w:tc>
          <w:tcPr>
            <w:tcW w:w="1171" w:type="dxa"/>
            <w:hideMark/>
          </w:tcPr>
          <w:p w:rsidR="00042938" w:rsidRPr="00081F12" w:rsidRDefault="00042938" w:rsidP="00042938">
            <w:pPr>
              <w:pStyle w:val="affff1"/>
              <w:cnfStyle w:val="000000000000"/>
            </w:pPr>
            <w:r w:rsidRPr="00081F12">
              <w:t>тыс. руб.</w:t>
            </w:r>
          </w:p>
        </w:tc>
        <w:tc>
          <w:tcPr>
            <w:tcW w:w="928" w:type="dxa"/>
            <w:hideMark/>
          </w:tcPr>
          <w:p w:rsidR="00042938" w:rsidRPr="00081F12" w:rsidRDefault="00042938" w:rsidP="00042938">
            <w:pPr>
              <w:pStyle w:val="affff1"/>
              <w:cnfStyle w:val="000000000000"/>
            </w:pPr>
            <w:r w:rsidRPr="006061E7">
              <w:t>1 890,0</w:t>
            </w:r>
          </w:p>
        </w:tc>
        <w:tc>
          <w:tcPr>
            <w:tcW w:w="993" w:type="dxa"/>
            <w:hideMark/>
          </w:tcPr>
          <w:p w:rsidR="00042938" w:rsidRPr="00081F12" w:rsidRDefault="00042938" w:rsidP="00042938">
            <w:pPr>
              <w:pStyle w:val="affff1"/>
              <w:cnfStyle w:val="000000000000"/>
            </w:pPr>
            <w:r w:rsidRPr="006061E7">
              <w:t>1 890,0</w:t>
            </w:r>
          </w:p>
        </w:tc>
        <w:tc>
          <w:tcPr>
            <w:tcW w:w="1010" w:type="dxa"/>
            <w:hideMark/>
          </w:tcPr>
          <w:p w:rsidR="00042938" w:rsidRPr="00081F12" w:rsidRDefault="00042938" w:rsidP="00042938">
            <w:pPr>
              <w:pStyle w:val="affff1"/>
              <w:cnfStyle w:val="000000000000"/>
            </w:pPr>
            <w:r w:rsidRPr="006061E7">
              <w:t>1 890,0</w:t>
            </w:r>
          </w:p>
        </w:tc>
        <w:tc>
          <w:tcPr>
            <w:tcW w:w="981" w:type="dxa"/>
            <w:hideMark/>
          </w:tcPr>
          <w:p w:rsidR="00042938" w:rsidRPr="00081F12" w:rsidRDefault="00042938" w:rsidP="00042938">
            <w:pPr>
              <w:pStyle w:val="affff1"/>
              <w:cnfStyle w:val="000000000000"/>
            </w:pPr>
            <w:r w:rsidRPr="006061E7">
              <w:t>1 890,0</w:t>
            </w:r>
          </w:p>
        </w:tc>
      </w:tr>
      <w:tr w:rsidR="00042938" w:rsidRPr="00081F12" w:rsidTr="005331F2">
        <w:trPr>
          <w:cnfStyle w:val="000000100000"/>
          <w:trHeight w:val="300"/>
        </w:trPr>
        <w:tc>
          <w:tcPr>
            <w:cnfStyle w:val="001000000000"/>
            <w:tcW w:w="618" w:type="dxa"/>
            <w:hideMark/>
          </w:tcPr>
          <w:p w:rsidR="00042938" w:rsidRPr="00081F12" w:rsidRDefault="00042938" w:rsidP="00042938">
            <w:pPr>
              <w:pStyle w:val="affff1"/>
            </w:pPr>
            <w:r w:rsidRPr="00081F12">
              <w:t> </w:t>
            </w:r>
          </w:p>
        </w:tc>
        <w:tc>
          <w:tcPr>
            <w:tcW w:w="0" w:type="auto"/>
            <w:hideMark/>
          </w:tcPr>
          <w:p w:rsidR="00042938" w:rsidRPr="00081F12" w:rsidRDefault="00042938" w:rsidP="00042938">
            <w:pPr>
              <w:pStyle w:val="affff1"/>
              <w:cnfStyle w:val="000000100000"/>
            </w:pPr>
            <w:r w:rsidRPr="00081F12">
              <w:t>НДС</w:t>
            </w:r>
          </w:p>
        </w:tc>
        <w:tc>
          <w:tcPr>
            <w:tcW w:w="1171" w:type="dxa"/>
            <w:hideMark/>
          </w:tcPr>
          <w:p w:rsidR="00042938" w:rsidRPr="00081F12" w:rsidRDefault="00042938" w:rsidP="00042938">
            <w:pPr>
              <w:pStyle w:val="affff1"/>
              <w:cnfStyle w:val="000000100000"/>
            </w:pPr>
            <w:r w:rsidRPr="00081F12">
              <w:t>тыс. руб.</w:t>
            </w:r>
          </w:p>
        </w:tc>
        <w:tc>
          <w:tcPr>
            <w:tcW w:w="928" w:type="dxa"/>
            <w:hideMark/>
          </w:tcPr>
          <w:p w:rsidR="00042938" w:rsidRPr="00081F12" w:rsidRDefault="00042938" w:rsidP="00042938">
            <w:pPr>
              <w:pStyle w:val="affff1"/>
              <w:cnfStyle w:val="000000100000"/>
            </w:pPr>
            <w:r w:rsidRPr="00E509F3">
              <w:t>171,8</w:t>
            </w:r>
          </w:p>
        </w:tc>
        <w:tc>
          <w:tcPr>
            <w:tcW w:w="993" w:type="dxa"/>
            <w:hideMark/>
          </w:tcPr>
          <w:p w:rsidR="00042938" w:rsidRPr="00081F12" w:rsidRDefault="00042938" w:rsidP="00042938">
            <w:pPr>
              <w:pStyle w:val="affff1"/>
              <w:cnfStyle w:val="000000100000"/>
            </w:pPr>
            <w:r w:rsidRPr="00E509F3">
              <w:t>171,8</w:t>
            </w:r>
          </w:p>
        </w:tc>
        <w:tc>
          <w:tcPr>
            <w:tcW w:w="1010" w:type="dxa"/>
            <w:hideMark/>
          </w:tcPr>
          <w:p w:rsidR="00042938" w:rsidRPr="00081F12" w:rsidRDefault="00042938" w:rsidP="00042938">
            <w:pPr>
              <w:pStyle w:val="affff1"/>
              <w:cnfStyle w:val="000000100000"/>
            </w:pPr>
            <w:r w:rsidRPr="00E509F3">
              <w:t>171,8</w:t>
            </w:r>
          </w:p>
        </w:tc>
        <w:tc>
          <w:tcPr>
            <w:tcW w:w="981" w:type="dxa"/>
            <w:hideMark/>
          </w:tcPr>
          <w:p w:rsidR="00042938" w:rsidRPr="00081F12" w:rsidRDefault="00042938" w:rsidP="00042938">
            <w:pPr>
              <w:pStyle w:val="affff1"/>
              <w:cnfStyle w:val="000000100000"/>
            </w:pPr>
            <w:r w:rsidRPr="00E509F3">
              <w:t>171,8</w:t>
            </w:r>
          </w:p>
        </w:tc>
      </w:tr>
      <w:tr w:rsidR="00BE5487" w:rsidRPr="00081F12" w:rsidTr="005331F2">
        <w:trPr>
          <w:trHeight w:val="300"/>
        </w:trPr>
        <w:tc>
          <w:tcPr>
            <w:cnfStyle w:val="001000000000"/>
            <w:tcW w:w="618" w:type="dxa"/>
            <w:hideMark/>
          </w:tcPr>
          <w:p w:rsidR="00BE5487" w:rsidRPr="00081F12" w:rsidRDefault="00BE5487" w:rsidP="005526F8">
            <w:pPr>
              <w:pStyle w:val="affff1"/>
            </w:pPr>
            <w:r w:rsidRPr="00081F12">
              <w:t>4</w:t>
            </w:r>
          </w:p>
        </w:tc>
        <w:tc>
          <w:tcPr>
            <w:tcW w:w="0" w:type="auto"/>
            <w:hideMark/>
          </w:tcPr>
          <w:p w:rsidR="00BE5487" w:rsidRPr="00081F12" w:rsidRDefault="00852C2F" w:rsidP="005526F8">
            <w:pPr>
              <w:pStyle w:val="affff1"/>
              <w:cnfStyle w:val="000000000000"/>
              <w:rPr>
                <w:b/>
                <w:bCs/>
              </w:rPr>
            </w:pPr>
            <w:r>
              <w:rPr>
                <w:b/>
                <w:bCs/>
              </w:rPr>
              <w:t>Цветы</w:t>
            </w:r>
          </w:p>
        </w:tc>
        <w:tc>
          <w:tcPr>
            <w:tcW w:w="1171" w:type="dxa"/>
            <w:hideMark/>
          </w:tcPr>
          <w:p w:rsidR="00BE5487" w:rsidRPr="00081F12" w:rsidRDefault="00BE5487" w:rsidP="005526F8">
            <w:pPr>
              <w:pStyle w:val="affff1"/>
              <w:cnfStyle w:val="000000000000"/>
            </w:pPr>
            <w:r w:rsidRPr="00081F12">
              <w:t> </w:t>
            </w:r>
          </w:p>
        </w:tc>
        <w:tc>
          <w:tcPr>
            <w:tcW w:w="928" w:type="dxa"/>
            <w:hideMark/>
          </w:tcPr>
          <w:p w:rsidR="00BE5487" w:rsidRPr="00081F12" w:rsidRDefault="00BE5487" w:rsidP="005526F8">
            <w:pPr>
              <w:pStyle w:val="affff1"/>
              <w:cnfStyle w:val="000000000000"/>
            </w:pPr>
            <w:r w:rsidRPr="00081F12">
              <w:t> </w:t>
            </w:r>
          </w:p>
        </w:tc>
        <w:tc>
          <w:tcPr>
            <w:tcW w:w="993" w:type="dxa"/>
            <w:hideMark/>
          </w:tcPr>
          <w:p w:rsidR="00BE5487" w:rsidRPr="00081F12" w:rsidRDefault="00BE5487" w:rsidP="005526F8">
            <w:pPr>
              <w:pStyle w:val="affff1"/>
              <w:cnfStyle w:val="000000000000"/>
            </w:pPr>
            <w:r w:rsidRPr="00081F12">
              <w:t> </w:t>
            </w:r>
          </w:p>
        </w:tc>
        <w:tc>
          <w:tcPr>
            <w:tcW w:w="1010" w:type="dxa"/>
            <w:hideMark/>
          </w:tcPr>
          <w:p w:rsidR="00BE5487" w:rsidRPr="00081F12" w:rsidRDefault="00BE5487" w:rsidP="005526F8">
            <w:pPr>
              <w:pStyle w:val="affff1"/>
              <w:cnfStyle w:val="000000000000"/>
            </w:pPr>
            <w:r w:rsidRPr="00081F12">
              <w:t> </w:t>
            </w:r>
          </w:p>
        </w:tc>
        <w:tc>
          <w:tcPr>
            <w:tcW w:w="981" w:type="dxa"/>
            <w:hideMark/>
          </w:tcPr>
          <w:p w:rsidR="00BE5487" w:rsidRPr="00081F12" w:rsidRDefault="00BE5487" w:rsidP="005526F8">
            <w:pPr>
              <w:pStyle w:val="affff1"/>
              <w:cnfStyle w:val="000000000000"/>
            </w:pPr>
            <w:r w:rsidRPr="00081F12">
              <w:t> </w:t>
            </w:r>
          </w:p>
        </w:tc>
      </w:tr>
      <w:tr w:rsidR="00042938" w:rsidRPr="00081F12" w:rsidTr="005331F2">
        <w:trPr>
          <w:cnfStyle w:val="000000100000"/>
          <w:trHeight w:val="300"/>
        </w:trPr>
        <w:tc>
          <w:tcPr>
            <w:cnfStyle w:val="001000000000"/>
            <w:tcW w:w="618" w:type="dxa"/>
            <w:hideMark/>
          </w:tcPr>
          <w:p w:rsidR="00042938" w:rsidRPr="00081F12" w:rsidRDefault="00042938" w:rsidP="00042938">
            <w:pPr>
              <w:pStyle w:val="affff1"/>
            </w:pPr>
            <w:r w:rsidRPr="00081F12">
              <w:t>4.1.</w:t>
            </w:r>
          </w:p>
        </w:tc>
        <w:tc>
          <w:tcPr>
            <w:tcW w:w="0" w:type="auto"/>
            <w:hideMark/>
          </w:tcPr>
          <w:p w:rsidR="00042938" w:rsidRPr="00081F12" w:rsidRDefault="00042938" w:rsidP="00042938">
            <w:pPr>
              <w:pStyle w:val="affff1"/>
              <w:cnfStyle w:val="000000100000"/>
            </w:pPr>
            <w:r w:rsidRPr="00081F12">
              <w:t>Объем производства</w:t>
            </w:r>
          </w:p>
        </w:tc>
        <w:tc>
          <w:tcPr>
            <w:tcW w:w="1171" w:type="dxa"/>
            <w:hideMark/>
          </w:tcPr>
          <w:p w:rsidR="00042938" w:rsidRPr="00081F12" w:rsidRDefault="00042938" w:rsidP="00042938">
            <w:pPr>
              <w:pStyle w:val="affff1"/>
              <w:cnfStyle w:val="000000100000"/>
            </w:pPr>
            <w:r>
              <w:t xml:space="preserve">тыс. </w:t>
            </w:r>
            <w:r w:rsidR="00FF4CE7">
              <w:t>шт.</w:t>
            </w:r>
          </w:p>
        </w:tc>
        <w:tc>
          <w:tcPr>
            <w:tcW w:w="928" w:type="dxa"/>
            <w:hideMark/>
          </w:tcPr>
          <w:p w:rsidR="00042938" w:rsidRPr="00081F12" w:rsidRDefault="00042938" w:rsidP="00042938">
            <w:pPr>
              <w:pStyle w:val="affff1"/>
              <w:cnfStyle w:val="000000100000"/>
            </w:pPr>
            <w:r w:rsidRPr="001F455D">
              <w:t>437,50</w:t>
            </w:r>
          </w:p>
        </w:tc>
        <w:tc>
          <w:tcPr>
            <w:tcW w:w="993" w:type="dxa"/>
            <w:hideMark/>
          </w:tcPr>
          <w:p w:rsidR="00042938" w:rsidRPr="00081F12" w:rsidRDefault="00042938" w:rsidP="00042938">
            <w:pPr>
              <w:pStyle w:val="affff1"/>
              <w:cnfStyle w:val="000000100000"/>
            </w:pPr>
            <w:r w:rsidRPr="001F455D">
              <w:t>415,63</w:t>
            </w:r>
          </w:p>
        </w:tc>
        <w:tc>
          <w:tcPr>
            <w:tcW w:w="1010" w:type="dxa"/>
            <w:hideMark/>
          </w:tcPr>
          <w:p w:rsidR="00042938" w:rsidRPr="00081F12" w:rsidRDefault="00042938" w:rsidP="00042938">
            <w:pPr>
              <w:pStyle w:val="affff1"/>
              <w:cnfStyle w:val="000000100000"/>
            </w:pPr>
            <w:r w:rsidRPr="001F455D">
              <w:t>393,75</w:t>
            </w:r>
          </w:p>
        </w:tc>
        <w:tc>
          <w:tcPr>
            <w:tcW w:w="981" w:type="dxa"/>
            <w:hideMark/>
          </w:tcPr>
          <w:p w:rsidR="00042938" w:rsidRPr="00081F12" w:rsidRDefault="00042938" w:rsidP="00042938">
            <w:pPr>
              <w:pStyle w:val="affff1"/>
              <w:cnfStyle w:val="000000100000"/>
            </w:pPr>
            <w:r w:rsidRPr="001F455D">
              <w:t>393,75</w:t>
            </w:r>
          </w:p>
        </w:tc>
      </w:tr>
      <w:tr w:rsidR="00042938" w:rsidRPr="00081F12" w:rsidTr="005331F2">
        <w:trPr>
          <w:trHeight w:val="300"/>
        </w:trPr>
        <w:tc>
          <w:tcPr>
            <w:cnfStyle w:val="001000000000"/>
            <w:tcW w:w="618" w:type="dxa"/>
            <w:hideMark/>
          </w:tcPr>
          <w:p w:rsidR="00042938" w:rsidRPr="00081F12" w:rsidRDefault="00042938" w:rsidP="00042938">
            <w:pPr>
              <w:pStyle w:val="affff1"/>
            </w:pPr>
            <w:r w:rsidRPr="00081F12">
              <w:t>4.2.</w:t>
            </w:r>
          </w:p>
        </w:tc>
        <w:tc>
          <w:tcPr>
            <w:tcW w:w="0" w:type="auto"/>
            <w:hideMark/>
          </w:tcPr>
          <w:p w:rsidR="00042938" w:rsidRPr="00081F12" w:rsidRDefault="00042938" w:rsidP="00042938">
            <w:pPr>
              <w:pStyle w:val="affff1"/>
              <w:cnfStyle w:val="000000000000"/>
            </w:pPr>
            <w:r w:rsidRPr="00081F12">
              <w:t>Цена реализации</w:t>
            </w:r>
          </w:p>
        </w:tc>
        <w:tc>
          <w:tcPr>
            <w:tcW w:w="1171" w:type="dxa"/>
            <w:hideMark/>
          </w:tcPr>
          <w:p w:rsidR="00042938" w:rsidRPr="00081F12" w:rsidRDefault="00042938" w:rsidP="00042938">
            <w:pPr>
              <w:pStyle w:val="affff1"/>
              <w:cnfStyle w:val="000000000000"/>
            </w:pPr>
            <w:r w:rsidRPr="00081F12">
              <w:t>тыс. руб.</w:t>
            </w:r>
          </w:p>
        </w:tc>
        <w:tc>
          <w:tcPr>
            <w:tcW w:w="928" w:type="dxa"/>
            <w:hideMark/>
          </w:tcPr>
          <w:p w:rsidR="00042938" w:rsidRPr="00081F12" w:rsidRDefault="00042938" w:rsidP="00042938">
            <w:pPr>
              <w:pStyle w:val="affff1"/>
              <w:cnfStyle w:val="000000000000"/>
            </w:pPr>
            <w:r w:rsidRPr="00780679">
              <w:t>70,00</w:t>
            </w:r>
          </w:p>
        </w:tc>
        <w:tc>
          <w:tcPr>
            <w:tcW w:w="993" w:type="dxa"/>
            <w:hideMark/>
          </w:tcPr>
          <w:p w:rsidR="00042938" w:rsidRPr="00081F12" w:rsidRDefault="00042938" w:rsidP="00042938">
            <w:pPr>
              <w:pStyle w:val="affff1"/>
              <w:cnfStyle w:val="000000000000"/>
            </w:pPr>
            <w:r w:rsidRPr="00780679">
              <w:t>70,00</w:t>
            </w:r>
          </w:p>
        </w:tc>
        <w:tc>
          <w:tcPr>
            <w:tcW w:w="1010" w:type="dxa"/>
            <w:hideMark/>
          </w:tcPr>
          <w:p w:rsidR="00042938" w:rsidRPr="00081F12" w:rsidRDefault="00042938" w:rsidP="00042938">
            <w:pPr>
              <w:pStyle w:val="affff1"/>
              <w:cnfStyle w:val="000000000000"/>
            </w:pPr>
            <w:r w:rsidRPr="00780679">
              <w:t>70,00</w:t>
            </w:r>
          </w:p>
        </w:tc>
        <w:tc>
          <w:tcPr>
            <w:tcW w:w="981" w:type="dxa"/>
            <w:hideMark/>
          </w:tcPr>
          <w:p w:rsidR="00042938" w:rsidRPr="00081F12" w:rsidRDefault="00042938" w:rsidP="00042938">
            <w:pPr>
              <w:pStyle w:val="affff1"/>
              <w:cnfStyle w:val="000000000000"/>
            </w:pPr>
            <w:r w:rsidRPr="00780679">
              <w:t>70,00</w:t>
            </w:r>
          </w:p>
        </w:tc>
      </w:tr>
      <w:tr w:rsidR="00042938" w:rsidRPr="00081F12" w:rsidTr="005331F2">
        <w:trPr>
          <w:cnfStyle w:val="000000100000"/>
          <w:trHeight w:val="435"/>
        </w:trPr>
        <w:tc>
          <w:tcPr>
            <w:cnfStyle w:val="001000000000"/>
            <w:tcW w:w="618" w:type="dxa"/>
            <w:hideMark/>
          </w:tcPr>
          <w:p w:rsidR="00042938" w:rsidRPr="00081F12" w:rsidRDefault="00042938" w:rsidP="00042938">
            <w:pPr>
              <w:pStyle w:val="affff1"/>
            </w:pPr>
            <w:r w:rsidRPr="00081F12">
              <w:t>4.3.</w:t>
            </w:r>
          </w:p>
        </w:tc>
        <w:tc>
          <w:tcPr>
            <w:tcW w:w="0" w:type="auto"/>
            <w:hideMark/>
          </w:tcPr>
          <w:p w:rsidR="00042938" w:rsidRPr="00081F12" w:rsidRDefault="00042938" w:rsidP="00042938">
            <w:pPr>
              <w:pStyle w:val="affff1"/>
              <w:cnfStyle w:val="000000100000"/>
            </w:pPr>
            <w:r w:rsidRPr="00081F12">
              <w:t>Выручка от реализации продукции, в т.ч.:</w:t>
            </w:r>
          </w:p>
        </w:tc>
        <w:tc>
          <w:tcPr>
            <w:tcW w:w="1171" w:type="dxa"/>
            <w:hideMark/>
          </w:tcPr>
          <w:p w:rsidR="00042938" w:rsidRPr="00081F12" w:rsidRDefault="00042938" w:rsidP="00042938">
            <w:pPr>
              <w:pStyle w:val="affff1"/>
              <w:cnfStyle w:val="000000100000"/>
            </w:pPr>
            <w:r w:rsidRPr="00081F12">
              <w:t>тыс. руб.</w:t>
            </w:r>
          </w:p>
        </w:tc>
        <w:tc>
          <w:tcPr>
            <w:tcW w:w="928" w:type="dxa"/>
            <w:hideMark/>
          </w:tcPr>
          <w:p w:rsidR="00042938" w:rsidRPr="00081F12" w:rsidRDefault="00042938" w:rsidP="00042938">
            <w:pPr>
              <w:pStyle w:val="affff1"/>
              <w:cnfStyle w:val="000000100000"/>
            </w:pPr>
            <w:r w:rsidRPr="00633349">
              <w:t>30 625,0</w:t>
            </w:r>
          </w:p>
        </w:tc>
        <w:tc>
          <w:tcPr>
            <w:tcW w:w="993" w:type="dxa"/>
            <w:hideMark/>
          </w:tcPr>
          <w:p w:rsidR="00042938" w:rsidRPr="00081F12" w:rsidRDefault="00042938" w:rsidP="00042938">
            <w:pPr>
              <w:pStyle w:val="affff1"/>
              <w:cnfStyle w:val="000000100000"/>
            </w:pPr>
            <w:r w:rsidRPr="00633349">
              <w:t>29 094,1</w:t>
            </w:r>
          </w:p>
        </w:tc>
        <w:tc>
          <w:tcPr>
            <w:tcW w:w="1010" w:type="dxa"/>
            <w:hideMark/>
          </w:tcPr>
          <w:p w:rsidR="00042938" w:rsidRPr="00081F12" w:rsidRDefault="00042938" w:rsidP="00042938">
            <w:pPr>
              <w:pStyle w:val="affff1"/>
              <w:cnfStyle w:val="000000100000"/>
            </w:pPr>
            <w:r w:rsidRPr="00633349">
              <w:t>27 562,5</w:t>
            </w:r>
          </w:p>
        </w:tc>
        <w:tc>
          <w:tcPr>
            <w:tcW w:w="981" w:type="dxa"/>
            <w:hideMark/>
          </w:tcPr>
          <w:p w:rsidR="00042938" w:rsidRPr="00081F12" w:rsidRDefault="00042938" w:rsidP="00042938">
            <w:pPr>
              <w:pStyle w:val="affff1"/>
              <w:cnfStyle w:val="000000100000"/>
            </w:pPr>
            <w:r w:rsidRPr="00633349">
              <w:t>27 562,5</w:t>
            </w:r>
          </w:p>
        </w:tc>
      </w:tr>
      <w:tr w:rsidR="00042938" w:rsidRPr="00081F12" w:rsidTr="005331F2">
        <w:trPr>
          <w:trHeight w:val="300"/>
        </w:trPr>
        <w:tc>
          <w:tcPr>
            <w:cnfStyle w:val="001000000000"/>
            <w:tcW w:w="618" w:type="dxa"/>
            <w:hideMark/>
          </w:tcPr>
          <w:p w:rsidR="00042938" w:rsidRPr="00081F12" w:rsidRDefault="00042938" w:rsidP="00042938">
            <w:pPr>
              <w:pStyle w:val="affff1"/>
            </w:pPr>
            <w:r w:rsidRPr="00081F12">
              <w:t> </w:t>
            </w:r>
          </w:p>
        </w:tc>
        <w:tc>
          <w:tcPr>
            <w:tcW w:w="0" w:type="auto"/>
            <w:hideMark/>
          </w:tcPr>
          <w:p w:rsidR="00042938" w:rsidRPr="00081F12" w:rsidRDefault="00042938" w:rsidP="00042938">
            <w:pPr>
              <w:pStyle w:val="affff1"/>
              <w:cnfStyle w:val="000000000000"/>
            </w:pPr>
            <w:r w:rsidRPr="00081F12">
              <w:t>НДС</w:t>
            </w:r>
          </w:p>
        </w:tc>
        <w:tc>
          <w:tcPr>
            <w:tcW w:w="1171" w:type="dxa"/>
            <w:hideMark/>
          </w:tcPr>
          <w:p w:rsidR="00042938" w:rsidRPr="00081F12" w:rsidRDefault="00042938" w:rsidP="00042938">
            <w:pPr>
              <w:pStyle w:val="affff1"/>
              <w:cnfStyle w:val="000000000000"/>
            </w:pPr>
            <w:r w:rsidRPr="00081F12">
              <w:t>тыс. руб.</w:t>
            </w:r>
          </w:p>
        </w:tc>
        <w:tc>
          <w:tcPr>
            <w:tcW w:w="928" w:type="dxa"/>
            <w:hideMark/>
          </w:tcPr>
          <w:p w:rsidR="00042938" w:rsidRPr="00081F12" w:rsidRDefault="00042938" w:rsidP="00042938">
            <w:pPr>
              <w:pStyle w:val="affff1"/>
              <w:cnfStyle w:val="000000000000"/>
            </w:pPr>
            <w:r w:rsidRPr="00DB0AB0">
              <w:t>2 784,1</w:t>
            </w:r>
          </w:p>
        </w:tc>
        <w:tc>
          <w:tcPr>
            <w:tcW w:w="993" w:type="dxa"/>
            <w:hideMark/>
          </w:tcPr>
          <w:p w:rsidR="00042938" w:rsidRPr="00081F12" w:rsidRDefault="00042938" w:rsidP="00042938">
            <w:pPr>
              <w:pStyle w:val="affff1"/>
              <w:cnfStyle w:val="000000000000"/>
            </w:pPr>
            <w:r w:rsidRPr="00DB0AB0">
              <w:t>2 644,9</w:t>
            </w:r>
          </w:p>
        </w:tc>
        <w:tc>
          <w:tcPr>
            <w:tcW w:w="1010" w:type="dxa"/>
            <w:hideMark/>
          </w:tcPr>
          <w:p w:rsidR="00042938" w:rsidRPr="00081F12" w:rsidRDefault="00042938" w:rsidP="00042938">
            <w:pPr>
              <w:pStyle w:val="affff1"/>
              <w:cnfStyle w:val="000000000000"/>
            </w:pPr>
            <w:r w:rsidRPr="00DB0AB0">
              <w:t>2 505,7</w:t>
            </w:r>
          </w:p>
        </w:tc>
        <w:tc>
          <w:tcPr>
            <w:tcW w:w="981" w:type="dxa"/>
            <w:hideMark/>
          </w:tcPr>
          <w:p w:rsidR="00042938" w:rsidRPr="00081F12" w:rsidRDefault="00042938" w:rsidP="00042938">
            <w:pPr>
              <w:pStyle w:val="affff1"/>
              <w:cnfStyle w:val="000000000000"/>
            </w:pPr>
            <w:r w:rsidRPr="00DB0AB0">
              <w:t>2 505,7</w:t>
            </w:r>
          </w:p>
        </w:tc>
      </w:tr>
      <w:tr w:rsidR="00042938" w:rsidRPr="00081F12" w:rsidTr="005331F2">
        <w:trPr>
          <w:cnfStyle w:val="000000100000"/>
          <w:trHeight w:val="600"/>
        </w:trPr>
        <w:tc>
          <w:tcPr>
            <w:cnfStyle w:val="001000000000"/>
            <w:tcW w:w="618" w:type="dxa"/>
            <w:hideMark/>
          </w:tcPr>
          <w:p w:rsidR="00042938" w:rsidRPr="00081F12" w:rsidRDefault="00042938" w:rsidP="00042938">
            <w:pPr>
              <w:pStyle w:val="affff1"/>
            </w:pPr>
            <w:r>
              <w:t>5</w:t>
            </w:r>
          </w:p>
        </w:tc>
        <w:tc>
          <w:tcPr>
            <w:tcW w:w="0" w:type="auto"/>
            <w:hideMark/>
          </w:tcPr>
          <w:p w:rsidR="00042938" w:rsidRPr="00081F12" w:rsidRDefault="00042938" w:rsidP="00042938">
            <w:pPr>
              <w:pStyle w:val="affff1"/>
              <w:cnfStyle w:val="000000100000"/>
              <w:rPr>
                <w:b/>
                <w:bCs/>
              </w:rPr>
            </w:pPr>
            <w:r w:rsidRPr="00081F12">
              <w:rPr>
                <w:b/>
                <w:bCs/>
              </w:rPr>
              <w:t>Общая выручка от реализации всех видов продукции, в т.ч.:</w:t>
            </w:r>
          </w:p>
        </w:tc>
        <w:tc>
          <w:tcPr>
            <w:tcW w:w="1171" w:type="dxa"/>
            <w:hideMark/>
          </w:tcPr>
          <w:p w:rsidR="00042938" w:rsidRPr="00081F12" w:rsidRDefault="00042938" w:rsidP="00042938">
            <w:pPr>
              <w:pStyle w:val="affff1"/>
              <w:cnfStyle w:val="000000100000"/>
            </w:pPr>
            <w:r w:rsidRPr="00081F12">
              <w:t>тыс. руб.</w:t>
            </w:r>
          </w:p>
        </w:tc>
        <w:tc>
          <w:tcPr>
            <w:tcW w:w="928" w:type="dxa"/>
            <w:hideMark/>
          </w:tcPr>
          <w:p w:rsidR="00042938" w:rsidRPr="00081F12" w:rsidRDefault="00042938" w:rsidP="00042938">
            <w:pPr>
              <w:pStyle w:val="affff1"/>
              <w:cnfStyle w:val="000000100000"/>
            </w:pPr>
            <w:r w:rsidRPr="000F3A2A">
              <w:t>73 865,0</w:t>
            </w:r>
          </w:p>
        </w:tc>
        <w:tc>
          <w:tcPr>
            <w:tcW w:w="993" w:type="dxa"/>
            <w:hideMark/>
          </w:tcPr>
          <w:p w:rsidR="00042938" w:rsidRPr="00081F12" w:rsidRDefault="00042938" w:rsidP="00042938">
            <w:pPr>
              <w:pStyle w:val="affff1"/>
              <w:cnfStyle w:val="000000100000"/>
            </w:pPr>
            <w:r w:rsidRPr="000F3A2A">
              <w:t>72 334,1</w:t>
            </w:r>
          </w:p>
        </w:tc>
        <w:tc>
          <w:tcPr>
            <w:tcW w:w="1010" w:type="dxa"/>
            <w:hideMark/>
          </w:tcPr>
          <w:p w:rsidR="00042938" w:rsidRPr="00081F12" w:rsidRDefault="00042938" w:rsidP="00042938">
            <w:pPr>
              <w:pStyle w:val="affff1"/>
              <w:cnfStyle w:val="000000100000"/>
            </w:pPr>
            <w:r w:rsidRPr="000F3A2A">
              <w:t>70 802,5</w:t>
            </w:r>
          </w:p>
        </w:tc>
        <w:tc>
          <w:tcPr>
            <w:tcW w:w="981" w:type="dxa"/>
            <w:hideMark/>
          </w:tcPr>
          <w:p w:rsidR="00042938" w:rsidRPr="00081F12" w:rsidRDefault="00042938" w:rsidP="00042938">
            <w:pPr>
              <w:pStyle w:val="affff1"/>
              <w:cnfStyle w:val="000000100000"/>
            </w:pPr>
            <w:r w:rsidRPr="000F3A2A">
              <w:t>70 802,5</w:t>
            </w:r>
          </w:p>
        </w:tc>
      </w:tr>
      <w:tr w:rsidR="00BE5487" w:rsidRPr="00081F12" w:rsidTr="005331F2">
        <w:trPr>
          <w:trHeight w:val="300"/>
        </w:trPr>
        <w:tc>
          <w:tcPr>
            <w:cnfStyle w:val="001000000000"/>
            <w:tcW w:w="618" w:type="dxa"/>
            <w:hideMark/>
          </w:tcPr>
          <w:p w:rsidR="00BE5487" w:rsidRPr="00081F12" w:rsidRDefault="00BE5487" w:rsidP="005526F8">
            <w:pPr>
              <w:pStyle w:val="affff1"/>
            </w:pPr>
            <w:r w:rsidRPr="00081F12">
              <w:t> </w:t>
            </w:r>
          </w:p>
        </w:tc>
        <w:tc>
          <w:tcPr>
            <w:tcW w:w="0" w:type="auto"/>
            <w:hideMark/>
          </w:tcPr>
          <w:p w:rsidR="00BE5487" w:rsidRPr="00081F12" w:rsidRDefault="00BE5487" w:rsidP="005526F8">
            <w:pPr>
              <w:pStyle w:val="affff1"/>
              <w:cnfStyle w:val="000000000000"/>
            </w:pPr>
            <w:r w:rsidRPr="00081F12">
              <w:t xml:space="preserve">   НДС</w:t>
            </w:r>
          </w:p>
        </w:tc>
        <w:tc>
          <w:tcPr>
            <w:tcW w:w="1171" w:type="dxa"/>
            <w:hideMark/>
          </w:tcPr>
          <w:p w:rsidR="00BE5487" w:rsidRPr="00081F12" w:rsidRDefault="00BE5487" w:rsidP="005526F8">
            <w:pPr>
              <w:pStyle w:val="affff1"/>
              <w:cnfStyle w:val="000000000000"/>
            </w:pPr>
            <w:r w:rsidRPr="00081F12">
              <w:t>тыс. руб.</w:t>
            </w:r>
          </w:p>
        </w:tc>
        <w:tc>
          <w:tcPr>
            <w:tcW w:w="928" w:type="dxa"/>
            <w:hideMark/>
          </w:tcPr>
          <w:p w:rsidR="00BE5487" w:rsidRPr="00081F12" w:rsidRDefault="00BE5487" w:rsidP="005526F8">
            <w:pPr>
              <w:pStyle w:val="affff1"/>
              <w:cnfStyle w:val="000000000000"/>
            </w:pPr>
            <w:r w:rsidRPr="00081F12">
              <w:t>11 320</w:t>
            </w:r>
          </w:p>
        </w:tc>
        <w:tc>
          <w:tcPr>
            <w:tcW w:w="993" w:type="dxa"/>
            <w:hideMark/>
          </w:tcPr>
          <w:p w:rsidR="00BE5487" w:rsidRPr="00081F12" w:rsidRDefault="00BE5487" w:rsidP="005526F8">
            <w:pPr>
              <w:pStyle w:val="affff1"/>
              <w:cnfStyle w:val="000000000000"/>
            </w:pPr>
            <w:r w:rsidRPr="00081F12">
              <w:t>18 165</w:t>
            </w:r>
          </w:p>
        </w:tc>
        <w:tc>
          <w:tcPr>
            <w:tcW w:w="1010" w:type="dxa"/>
            <w:hideMark/>
          </w:tcPr>
          <w:p w:rsidR="00BE5487" w:rsidRPr="00081F12" w:rsidRDefault="00BE5487" w:rsidP="005526F8">
            <w:pPr>
              <w:pStyle w:val="affff1"/>
              <w:cnfStyle w:val="000000000000"/>
            </w:pPr>
            <w:r w:rsidRPr="00081F12">
              <w:t>22 264</w:t>
            </w:r>
          </w:p>
        </w:tc>
        <w:tc>
          <w:tcPr>
            <w:tcW w:w="981" w:type="dxa"/>
            <w:hideMark/>
          </w:tcPr>
          <w:p w:rsidR="00BE5487" w:rsidRPr="00081F12" w:rsidRDefault="00BE5487" w:rsidP="005526F8">
            <w:pPr>
              <w:pStyle w:val="affff1"/>
              <w:cnfStyle w:val="000000000000"/>
            </w:pPr>
            <w:r w:rsidRPr="00081F12">
              <w:t>16 908</w:t>
            </w:r>
          </w:p>
        </w:tc>
      </w:tr>
      <w:tr w:rsidR="00042938" w:rsidRPr="00081F12" w:rsidTr="005331F2">
        <w:trPr>
          <w:cnfStyle w:val="000000100000"/>
          <w:trHeight w:val="300"/>
        </w:trPr>
        <w:tc>
          <w:tcPr>
            <w:cnfStyle w:val="001000000000"/>
            <w:tcW w:w="618" w:type="dxa"/>
            <w:hideMark/>
          </w:tcPr>
          <w:p w:rsidR="00042938" w:rsidRPr="00081F12" w:rsidRDefault="00042938" w:rsidP="00042938">
            <w:pPr>
              <w:pStyle w:val="affff1"/>
            </w:pPr>
            <w:r>
              <w:t>6</w:t>
            </w:r>
          </w:p>
        </w:tc>
        <w:tc>
          <w:tcPr>
            <w:tcW w:w="0" w:type="auto"/>
            <w:hideMark/>
          </w:tcPr>
          <w:p w:rsidR="00042938" w:rsidRPr="00081F12" w:rsidRDefault="00042938" w:rsidP="00042938">
            <w:pPr>
              <w:pStyle w:val="affff1"/>
              <w:cnfStyle w:val="000000100000"/>
              <w:rPr>
                <w:b/>
                <w:bCs/>
              </w:rPr>
            </w:pPr>
            <w:r w:rsidRPr="00081F12">
              <w:rPr>
                <w:b/>
                <w:bCs/>
              </w:rPr>
              <w:t>Чистая выручка</w:t>
            </w:r>
          </w:p>
        </w:tc>
        <w:tc>
          <w:tcPr>
            <w:tcW w:w="1171" w:type="dxa"/>
            <w:hideMark/>
          </w:tcPr>
          <w:p w:rsidR="00042938" w:rsidRPr="00081F12" w:rsidRDefault="00042938" w:rsidP="00042938">
            <w:pPr>
              <w:pStyle w:val="affff1"/>
              <w:cnfStyle w:val="000000100000"/>
            </w:pPr>
            <w:r w:rsidRPr="00081F12">
              <w:t>тыс. руб.</w:t>
            </w:r>
          </w:p>
        </w:tc>
        <w:tc>
          <w:tcPr>
            <w:tcW w:w="928" w:type="dxa"/>
            <w:hideMark/>
          </w:tcPr>
          <w:p w:rsidR="00042938" w:rsidRPr="00081F12" w:rsidRDefault="00042938" w:rsidP="00042938">
            <w:pPr>
              <w:pStyle w:val="affff1"/>
              <w:cnfStyle w:val="000000100000"/>
            </w:pPr>
            <w:r w:rsidRPr="00AC4BC6">
              <w:t>67 150,0</w:t>
            </w:r>
          </w:p>
        </w:tc>
        <w:tc>
          <w:tcPr>
            <w:tcW w:w="993" w:type="dxa"/>
            <w:hideMark/>
          </w:tcPr>
          <w:p w:rsidR="00042938" w:rsidRPr="00081F12" w:rsidRDefault="00042938" w:rsidP="00042938">
            <w:pPr>
              <w:pStyle w:val="affff1"/>
              <w:cnfStyle w:val="000000100000"/>
            </w:pPr>
            <w:r w:rsidRPr="00AC4BC6">
              <w:t>65 758,3</w:t>
            </w:r>
          </w:p>
        </w:tc>
        <w:tc>
          <w:tcPr>
            <w:tcW w:w="1010" w:type="dxa"/>
            <w:hideMark/>
          </w:tcPr>
          <w:p w:rsidR="00042938" w:rsidRPr="00081F12" w:rsidRDefault="00042938" w:rsidP="00042938">
            <w:pPr>
              <w:pStyle w:val="affff1"/>
              <w:cnfStyle w:val="000000100000"/>
            </w:pPr>
            <w:r w:rsidRPr="00AC4BC6">
              <w:t>64 365,9</w:t>
            </w:r>
          </w:p>
        </w:tc>
        <w:tc>
          <w:tcPr>
            <w:tcW w:w="981" w:type="dxa"/>
            <w:hideMark/>
          </w:tcPr>
          <w:p w:rsidR="00042938" w:rsidRPr="00081F12" w:rsidRDefault="00042938" w:rsidP="00042938">
            <w:pPr>
              <w:pStyle w:val="affff1"/>
              <w:cnfStyle w:val="000000100000"/>
            </w:pPr>
            <w:r w:rsidRPr="00AC4BC6">
              <w:t>64 365,9</w:t>
            </w:r>
          </w:p>
        </w:tc>
      </w:tr>
    </w:tbl>
    <w:p w:rsidR="00042938" w:rsidRDefault="00042938" w:rsidP="00081F12">
      <w:pPr>
        <w:pStyle w:val="affff0"/>
      </w:pPr>
    </w:p>
    <w:p w:rsidR="00042938" w:rsidRDefault="00042938" w:rsidP="00081F12">
      <w:pPr>
        <w:pStyle w:val="affff0"/>
      </w:pPr>
    </w:p>
    <w:p w:rsidR="00042938" w:rsidRDefault="00042938" w:rsidP="00081F12">
      <w:pPr>
        <w:pStyle w:val="affff0"/>
      </w:pPr>
    </w:p>
    <w:p w:rsidR="00C2151D" w:rsidRDefault="00C2151D" w:rsidP="00081F12">
      <w:pPr>
        <w:pStyle w:val="affff0"/>
      </w:pPr>
    </w:p>
    <w:p w:rsidR="00C2151D" w:rsidRDefault="00C2151D" w:rsidP="00081F12">
      <w:pPr>
        <w:pStyle w:val="affff0"/>
      </w:pPr>
    </w:p>
    <w:p w:rsidR="00081F12" w:rsidRDefault="00481A36" w:rsidP="00081F12">
      <w:pPr>
        <w:pStyle w:val="affff0"/>
      </w:pPr>
      <w:r>
        <w:lastRenderedPageBreak/>
        <w:t xml:space="preserve">Продолжение таблицы </w:t>
      </w:r>
    </w:p>
    <w:tbl>
      <w:tblPr>
        <w:tblStyle w:val="-11"/>
        <w:tblW w:w="0" w:type="auto"/>
        <w:tblLayout w:type="fixed"/>
        <w:tblLook w:val="04A0"/>
      </w:tblPr>
      <w:tblGrid>
        <w:gridCol w:w="617"/>
        <w:gridCol w:w="3509"/>
        <w:gridCol w:w="1109"/>
        <w:gridCol w:w="992"/>
        <w:gridCol w:w="993"/>
        <w:gridCol w:w="992"/>
        <w:gridCol w:w="981"/>
      </w:tblGrid>
      <w:tr w:rsidR="00481A36" w:rsidRPr="00081F12" w:rsidTr="00FF4CE7">
        <w:trPr>
          <w:cnfStyle w:val="100000000000"/>
          <w:trHeight w:val="517"/>
          <w:tblHeader/>
        </w:trPr>
        <w:tc>
          <w:tcPr>
            <w:cnfStyle w:val="001000000000"/>
            <w:tcW w:w="617" w:type="dxa"/>
            <w:vMerge w:val="restart"/>
            <w:vAlign w:val="center"/>
            <w:hideMark/>
          </w:tcPr>
          <w:p w:rsidR="00481A36" w:rsidRPr="00081F12" w:rsidRDefault="003533EF" w:rsidP="005526F8">
            <w:pPr>
              <w:pStyle w:val="affff1"/>
              <w:jc w:val="center"/>
              <w:rPr>
                <w:color w:val="FFFFFF" w:themeColor="background1"/>
              </w:rPr>
            </w:pPr>
            <w:r>
              <w:rPr>
                <w:color w:val="FFFFFF" w:themeColor="background1"/>
              </w:rPr>
              <w:t>№ п/п</w:t>
            </w:r>
          </w:p>
        </w:tc>
        <w:tc>
          <w:tcPr>
            <w:tcW w:w="3509" w:type="dxa"/>
            <w:vMerge w:val="restart"/>
            <w:vAlign w:val="center"/>
            <w:hideMark/>
          </w:tcPr>
          <w:p w:rsidR="00481A36" w:rsidRPr="00081F12" w:rsidRDefault="00481A36" w:rsidP="005526F8">
            <w:pPr>
              <w:pStyle w:val="affff1"/>
              <w:jc w:val="center"/>
              <w:cnfStyle w:val="100000000000"/>
              <w:rPr>
                <w:color w:val="FFFFFF" w:themeColor="background1"/>
              </w:rPr>
            </w:pPr>
            <w:r w:rsidRPr="00081F12">
              <w:rPr>
                <w:color w:val="FFFFFF" w:themeColor="background1"/>
              </w:rPr>
              <w:t>Наименование показателей</w:t>
            </w:r>
          </w:p>
        </w:tc>
        <w:tc>
          <w:tcPr>
            <w:tcW w:w="1109" w:type="dxa"/>
            <w:vMerge w:val="restart"/>
            <w:vAlign w:val="center"/>
            <w:hideMark/>
          </w:tcPr>
          <w:p w:rsidR="00481A36" w:rsidRPr="00081F12" w:rsidRDefault="00481A36" w:rsidP="005526F8">
            <w:pPr>
              <w:pStyle w:val="affff1"/>
              <w:jc w:val="center"/>
              <w:cnfStyle w:val="100000000000"/>
              <w:rPr>
                <w:color w:val="FFFFFF" w:themeColor="background1"/>
              </w:rPr>
            </w:pPr>
            <w:r w:rsidRPr="00081F12">
              <w:rPr>
                <w:color w:val="FFFFFF" w:themeColor="background1"/>
              </w:rPr>
              <w:t>Единица измерения</w:t>
            </w:r>
          </w:p>
        </w:tc>
        <w:tc>
          <w:tcPr>
            <w:tcW w:w="992" w:type="dxa"/>
            <w:vMerge w:val="restart"/>
            <w:vAlign w:val="center"/>
            <w:hideMark/>
          </w:tcPr>
          <w:p w:rsidR="00481A36" w:rsidRPr="00081F12" w:rsidRDefault="00481A36" w:rsidP="005526F8">
            <w:pPr>
              <w:pStyle w:val="affff1"/>
              <w:jc w:val="center"/>
              <w:cnfStyle w:val="100000000000"/>
              <w:rPr>
                <w:color w:val="FFFFFF" w:themeColor="background1"/>
              </w:rPr>
            </w:pPr>
            <w:r w:rsidRPr="00081F12">
              <w:rPr>
                <w:color w:val="FFFFFF" w:themeColor="background1"/>
              </w:rPr>
              <w:t>4-й год</w:t>
            </w:r>
          </w:p>
        </w:tc>
        <w:tc>
          <w:tcPr>
            <w:tcW w:w="993" w:type="dxa"/>
            <w:vMerge w:val="restart"/>
            <w:vAlign w:val="center"/>
            <w:hideMark/>
          </w:tcPr>
          <w:p w:rsidR="00481A36" w:rsidRPr="00081F12" w:rsidRDefault="00481A36" w:rsidP="005526F8">
            <w:pPr>
              <w:pStyle w:val="affff1"/>
              <w:jc w:val="center"/>
              <w:cnfStyle w:val="100000000000"/>
              <w:rPr>
                <w:color w:val="FFFFFF" w:themeColor="background1"/>
              </w:rPr>
            </w:pPr>
            <w:r w:rsidRPr="00081F12">
              <w:rPr>
                <w:color w:val="FFFFFF" w:themeColor="background1"/>
              </w:rPr>
              <w:t>5-й год</w:t>
            </w:r>
          </w:p>
        </w:tc>
        <w:tc>
          <w:tcPr>
            <w:tcW w:w="992" w:type="dxa"/>
            <w:vMerge w:val="restart"/>
            <w:vAlign w:val="center"/>
            <w:hideMark/>
          </w:tcPr>
          <w:p w:rsidR="00481A36" w:rsidRPr="00081F12" w:rsidRDefault="00481A36" w:rsidP="005526F8">
            <w:pPr>
              <w:pStyle w:val="affff1"/>
              <w:jc w:val="center"/>
              <w:cnfStyle w:val="100000000000"/>
              <w:rPr>
                <w:color w:val="FFFFFF" w:themeColor="background1"/>
              </w:rPr>
            </w:pPr>
            <w:r w:rsidRPr="00081F12">
              <w:rPr>
                <w:color w:val="FFFFFF" w:themeColor="background1"/>
              </w:rPr>
              <w:t>6-й год</w:t>
            </w:r>
          </w:p>
        </w:tc>
        <w:tc>
          <w:tcPr>
            <w:tcW w:w="981" w:type="dxa"/>
            <w:vMerge w:val="restart"/>
            <w:vAlign w:val="center"/>
            <w:hideMark/>
          </w:tcPr>
          <w:p w:rsidR="00481A36" w:rsidRPr="00081F12" w:rsidRDefault="00481A36" w:rsidP="005526F8">
            <w:pPr>
              <w:pStyle w:val="affff1"/>
              <w:jc w:val="center"/>
              <w:cnfStyle w:val="100000000000"/>
              <w:rPr>
                <w:color w:val="FFFFFF" w:themeColor="background1"/>
              </w:rPr>
            </w:pPr>
            <w:r w:rsidRPr="00081F12">
              <w:rPr>
                <w:color w:val="FFFFFF" w:themeColor="background1"/>
              </w:rPr>
              <w:t>7-й год</w:t>
            </w:r>
          </w:p>
        </w:tc>
      </w:tr>
      <w:tr w:rsidR="00481A36" w:rsidRPr="00081F12" w:rsidTr="00FF4CE7">
        <w:trPr>
          <w:cnfStyle w:val="100000000000"/>
          <w:trHeight w:val="517"/>
          <w:tblHeader/>
        </w:trPr>
        <w:tc>
          <w:tcPr>
            <w:cnfStyle w:val="001000000000"/>
            <w:tcW w:w="617" w:type="dxa"/>
            <w:vMerge/>
            <w:vAlign w:val="center"/>
            <w:hideMark/>
          </w:tcPr>
          <w:p w:rsidR="00481A36" w:rsidRPr="00081F12" w:rsidRDefault="00481A36" w:rsidP="005526F8">
            <w:pPr>
              <w:pStyle w:val="affff1"/>
              <w:jc w:val="center"/>
              <w:rPr>
                <w:color w:val="FFFFFF" w:themeColor="background1"/>
              </w:rPr>
            </w:pPr>
          </w:p>
        </w:tc>
        <w:tc>
          <w:tcPr>
            <w:tcW w:w="3509" w:type="dxa"/>
            <w:vMerge/>
            <w:vAlign w:val="center"/>
            <w:hideMark/>
          </w:tcPr>
          <w:p w:rsidR="00481A36" w:rsidRPr="00081F12" w:rsidRDefault="00481A36" w:rsidP="005526F8">
            <w:pPr>
              <w:pStyle w:val="affff1"/>
              <w:jc w:val="center"/>
              <w:cnfStyle w:val="100000000000"/>
              <w:rPr>
                <w:color w:val="FFFFFF" w:themeColor="background1"/>
              </w:rPr>
            </w:pPr>
          </w:p>
        </w:tc>
        <w:tc>
          <w:tcPr>
            <w:tcW w:w="1109" w:type="dxa"/>
            <w:vMerge/>
            <w:vAlign w:val="center"/>
            <w:hideMark/>
          </w:tcPr>
          <w:p w:rsidR="00481A36" w:rsidRPr="00081F12" w:rsidRDefault="00481A36" w:rsidP="005526F8">
            <w:pPr>
              <w:pStyle w:val="affff1"/>
              <w:jc w:val="center"/>
              <w:cnfStyle w:val="100000000000"/>
              <w:rPr>
                <w:color w:val="FFFFFF" w:themeColor="background1"/>
              </w:rPr>
            </w:pPr>
          </w:p>
        </w:tc>
        <w:tc>
          <w:tcPr>
            <w:tcW w:w="992" w:type="dxa"/>
            <w:vMerge/>
            <w:vAlign w:val="center"/>
            <w:hideMark/>
          </w:tcPr>
          <w:p w:rsidR="00481A36" w:rsidRPr="00081F12" w:rsidRDefault="00481A36" w:rsidP="005526F8">
            <w:pPr>
              <w:pStyle w:val="affff1"/>
              <w:jc w:val="center"/>
              <w:cnfStyle w:val="100000000000"/>
              <w:rPr>
                <w:color w:val="FFFFFF" w:themeColor="background1"/>
              </w:rPr>
            </w:pPr>
          </w:p>
        </w:tc>
        <w:tc>
          <w:tcPr>
            <w:tcW w:w="993" w:type="dxa"/>
            <w:vMerge/>
            <w:vAlign w:val="center"/>
            <w:hideMark/>
          </w:tcPr>
          <w:p w:rsidR="00481A36" w:rsidRPr="00081F12" w:rsidRDefault="00481A36" w:rsidP="005526F8">
            <w:pPr>
              <w:pStyle w:val="affff1"/>
              <w:jc w:val="center"/>
              <w:cnfStyle w:val="100000000000"/>
              <w:rPr>
                <w:color w:val="FFFFFF" w:themeColor="background1"/>
              </w:rPr>
            </w:pPr>
          </w:p>
        </w:tc>
        <w:tc>
          <w:tcPr>
            <w:tcW w:w="992" w:type="dxa"/>
            <w:vMerge/>
            <w:vAlign w:val="center"/>
            <w:hideMark/>
          </w:tcPr>
          <w:p w:rsidR="00481A36" w:rsidRPr="00081F12" w:rsidRDefault="00481A36" w:rsidP="005526F8">
            <w:pPr>
              <w:pStyle w:val="affff1"/>
              <w:jc w:val="center"/>
              <w:cnfStyle w:val="100000000000"/>
              <w:rPr>
                <w:color w:val="FFFFFF" w:themeColor="background1"/>
              </w:rPr>
            </w:pPr>
          </w:p>
        </w:tc>
        <w:tc>
          <w:tcPr>
            <w:tcW w:w="981" w:type="dxa"/>
            <w:vMerge/>
            <w:vAlign w:val="center"/>
            <w:hideMark/>
          </w:tcPr>
          <w:p w:rsidR="00481A36" w:rsidRPr="00081F12" w:rsidRDefault="00481A36" w:rsidP="005526F8">
            <w:pPr>
              <w:pStyle w:val="affff1"/>
              <w:jc w:val="center"/>
              <w:cnfStyle w:val="100000000000"/>
              <w:rPr>
                <w:color w:val="FFFFFF" w:themeColor="background1"/>
              </w:rPr>
            </w:pPr>
          </w:p>
        </w:tc>
      </w:tr>
      <w:tr w:rsidR="00481A36" w:rsidRPr="00081F12" w:rsidTr="00FF4CE7">
        <w:trPr>
          <w:cnfStyle w:val="000000100000"/>
          <w:trHeight w:val="300"/>
        </w:trPr>
        <w:tc>
          <w:tcPr>
            <w:cnfStyle w:val="001000000000"/>
            <w:tcW w:w="617" w:type="dxa"/>
            <w:hideMark/>
          </w:tcPr>
          <w:p w:rsidR="00481A36" w:rsidRPr="00081F12" w:rsidRDefault="00481A36" w:rsidP="005526F8">
            <w:pPr>
              <w:pStyle w:val="affff1"/>
            </w:pPr>
            <w:r w:rsidRPr="00081F12">
              <w:t>1</w:t>
            </w:r>
          </w:p>
        </w:tc>
        <w:tc>
          <w:tcPr>
            <w:tcW w:w="3509" w:type="dxa"/>
            <w:hideMark/>
          </w:tcPr>
          <w:p w:rsidR="00481A36" w:rsidRPr="00081F12" w:rsidRDefault="00042938" w:rsidP="005526F8">
            <w:pPr>
              <w:pStyle w:val="affff1"/>
              <w:cnfStyle w:val="000000100000"/>
              <w:rPr>
                <w:b/>
                <w:bCs/>
              </w:rPr>
            </w:pPr>
            <w:r>
              <w:rPr>
                <w:b/>
                <w:bCs/>
              </w:rPr>
              <w:t>Огурцы</w:t>
            </w:r>
          </w:p>
        </w:tc>
        <w:tc>
          <w:tcPr>
            <w:tcW w:w="1109" w:type="dxa"/>
            <w:hideMark/>
          </w:tcPr>
          <w:p w:rsidR="00481A36" w:rsidRPr="00081F12" w:rsidRDefault="00481A36" w:rsidP="005526F8">
            <w:pPr>
              <w:pStyle w:val="affff1"/>
              <w:cnfStyle w:val="000000100000"/>
            </w:pPr>
            <w:r w:rsidRPr="00081F12">
              <w:t> </w:t>
            </w:r>
          </w:p>
        </w:tc>
        <w:tc>
          <w:tcPr>
            <w:tcW w:w="992" w:type="dxa"/>
            <w:hideMark/>
          </w:tcPr>
          <w:p w:rsidR="00481A36" w:rsidRPr="00081F12" w:rsidRDefault="00481A36" w:rsidP="005526F8">
            <w:pPr>
              <w:pStyle w:val="affff1"/>
              <w:cnfStyle w:val="000000100000"/>
            </w:pPr>
            <w:r w:rsidRPr="00081F12">
              <w:t> </w:t>
            </w:r>
          </w:p>
        </w:tc>
        <w:tc>
          <w:tcPr>
            <w:tcW w:w="993" w:type="dxa"/>
            <w:hideMark/>
          </w:tcPr>
          <w:p w:rsidR="00481A36" w:rsidRPr="00081F12" w:rsidRDefault="00481A36" w:rsidP="005526F8">
            <w:pPr>
              <w:pStyle w:val="affff1"/>
              <w:cnfStyle w:val="000000100000"/>
            </w:pPr>
            <w:r w:rsidRPr="00081F12">
              <w:t> </w:t>
            </w:r>
          </w:p>
        </w:tc>
        <w:tc>
          <w:tcPr>
            <w:tcW w:w="992" w:type="dxa"/>
            <w:hideMark/>
          </w:tcPr>
          <w:p w:rsidR="00481A36" w:rsidRPr="00081F12" w:rsidRDefault="00481A36" w:rsidP="005526F8">
            <w:pPr>
              <w:pStyle w:val="affff1"/>
              <w:cnfStyle w:val="000000100000"/>
            </w:pPr>
            <w:r w:rsidRPr="00081F12">
              <w:t> </w:t>
            </w:r>
          </w:p>
        </w:tc>
        <w:tc>
          <w:tcPr>
            <w:tcW w:w="981" w:type="dxa"/>
            <w:hideMark/>
          </w:tcPr>
          <w:p w:rsidR="00481A36" w:rsidRPr="00081F12" w:rsidRDefault="00481A36" w:rsidP="005526F8">
            <w:pPr>
              <w:pStyle w:val="affff1"/>
              <w:cnfStyle w:val="000000100000"/>
            </w:pPr>
            <w:r w:rsidRPr="00081F12">
              <w:t> </w:t>
            </w:r>
          </w:p>
        </w:tc>
      </w:tr>
      <w:tr w:rsidR="00FF4CE7" w:rsidRPr="00081F12" w:rsidTr="00FF4CE7">
        <w:trPr>
          <w:trHeight w:val="300"/>
        </w:trPr>
        <w:tc>
          <w:tcPr>
            <w:cnfStyle w:val="001000000000"/>
            <w:tcW w:w="617" w:type="dxa"/>
            <w:hideMark/>
          </w:tcPr>
          <w:p w:rsidR="00FF4CE7" w:rsidRPr="00081F12" w:rsidRDefault="00FF4CE7" w:rsidP="00FF4CE7">
            <w:pPr>
              <w:pStyle w:val="affff1"/>
            </w:pPr>
            <w:r w:rsidRPr="00081F12">
              <w:t>1.1.</w:t>
            </w:r>
          </w:p>
        </w:tc>
        <w:tc>
          <w:tcPr>
            <w:tcW w:w="3509" w:type="dxa"/>
            <w:hideMark/>
          </w:tcPr>
          <w:p w:rsidR="00FF4CE7" w:rsidRPr="00081F12" w:rsidRDefault="00FF4CE7" w:rsidP="00FF4CE7">
            <w:pPr>
              <w:pStyle w:val="affff1"/>
              <w:cnfStyle w:val="000000000000"/>
            </w:pPr>
            <w:r w:rsidRPr="00081F12">
              <w:t>Объем производства</w:t>
            </w:r>
          </w:p>
        </w:tc>
        <w:tc>
          <w:tcPr>
            <w:tcW w:w="1109" w:type="dxa"/>
            <w:hideMark/>
          </w:tcPr>
          <w:p w:rsidR="00FF4CE7" w:rsidRPr="00081F12" w:rsidRDefault="00FF4CE7" w:rsidP="00FF4CE7">
            <w:pPr>
              <w:pStyle w:val="affff1"/>
              <w:cnfStyle w:val="000000000000"/>
            </w:pPr>
            <w:r w:rsidRPr="00081F12">
              <w:t>тонн</w:t>
            </w:r>
          </w:p>
        </w:tc>
        <w:tc>
          <w:tcPr>
            <w:tcW w:w="992" w:type="dxa"/>
            <w:hideMark/>
          </w:tcPr>
          <w:p w:rsidR="00FF4CE7" w:rsidRPr="00081F12" w:rsidRDefault="00FF4CE7" w:rsidP="00FF4CE7">
            <w:pPr>
              <w:pStyle w:val="affff1"/>
              <w:cnfStyle w:val="000000000000"/>
            </w:pPr>
            <w:r w:rsidRPr="00DC6174">
              <w:t>520,0</w:t>
            </w:r>
          </w:p>
        </w:tc>
        <w:tc>
          <w:tcPr>
            <w:tcW w:w="993" w:type="dxa"/>
            <w:hideMark/>
          </w:tcPr>
          <w:p w:rsidR="00FF4CE7" w:rsidRPr="00081F12" w:rsidRDefault="00FF4CE7" w:rsidP="00FF4CE7">
            <w:pPr>
              <w:pStyle w:val="affff1"/>
              <w:cnfStyle w:val="000000000000"/>
            </w:pPr>
            <w:r w:rsidRPr="00DC6174">
              <w:t>520,0</w:t>
            </w:r>
          </w:p>
        </w:tc>
        <w:tc>
          <w:tcPr>
            <w:tcW w:w="992" w:type="dxa"/>
            <w:hideMark/>
          </w:tcPr>
          <w:p w:rsidR="00FF4CE7" w:rsidRPr="00081F12" w:rsidRDefault="00FF4CE7" w:rsidP="00FF4CE7">
            <w:pPr>
              <w:pStyle w:val="affff1"/>
              <w:cnfStyle w:val="000000000000"/>
            </w:pPr>
            <w:r w:rsidRPr="00DC6174">
              <w:t>520,0</w:t>
            </w:r>
          </w:p>
        </w:tc>
        <w:tc>
          <w:tcPr>
            <w:tcW w:w="981" w:type="dxa"/>
            <w:hideMark/>
          </w:tcPr>
          <w:p w:rsidR="00FF4CE7" w:rsidRPr="00081F12" w:rsidRDefault="00FF4CE7" w:rsidP="00FF4CE7">
            <w:pPr>
              <w:pStyle w:val="affff1"/>
              <w:cnfStyle w:val="000000000000"/>
            </w:pPr>
            <w:r w:rsidRPr="00DC6174">
              <w:t>520,0</w:t>
            </w:r>
          </w:p>
        </w:tc>
      </w:tr>
      <w:tr w:rsidR="00FF4CE7" w:rsidRPr="00081F12" w:rsidTr="00FF4CE7">
        <w:trPr>
          <w:cnfStyle w:val="000000100000"/>
          <w:trHeight w:val="300"/>
        </w:trPr>
        <w:tc>
          <w:tcPr>
            <w:cnfStyle w:val="001000000000"/>
            <w:tcW w:w="617" w:type="dxa"/>
            <w:hideMark/>
          </w:tcPr>
          <w:p w:rsidR="00FF4CE7" w:rsidRPr="00081F12" w:rsidRDefault="00FF4CE7" w:rsidP="00FF4CE7">
            <w:pPr>
              <w:pStyle w:val="affff1"/>
            </w:pPr>
            <w:r w:rsidRPr="00081F12">
              <w:t>1.2.</w:t>
            </w:r>
          </w:p>
        </w:tc>
        <w:tc>
          <w:tcPr>
            <w:tcW w:w="3509" w:type="dxa"/>
            <w:hideMark/>
          </w:tcPr>
          <w:p w:rsidR="00FF4CE7" w:rsidRPr="00081F12" w:rsidRDefault="00FF4CE7" w:rsidP="00FF4CE7">
            <w:pPr>
              <w:pStyle w:val="affff1"/>
              <w:cnfStyle w:val="000000100000"/>
            </w:pPr>
            <w:r w:rsidRPr="00081F12">
              <w:t>Цена реализации</w:t>
            </w:r>
          </w:p>
        </w:tc>
        <w:tc>
          <w:tcPr>
            <w:tcW w:w="1109" w:type="dxa"/>
            <w:hideMark/>
          </w:tcPr>
          <w:p w:rsidR="00FF4CE7" w:rsidRPr="00081F12" w:rsidRDefault="00FF4CE7" w:rsidP="00FF4CE7">
            <w:pPr>
              <w:pStyle w:val="affff1"/>
              <w:cnfStyle w:val="000000100000"/>
            </w:pPr>
            <w:r w:rsidRPr="00081F12">
              <w:t>тыс. руб.</w:t>
            </w:r>
          </w:p>
        </w:tc>
        <w:tc>
          <w:tcPr>
            <w:tcW w:w="992" w:type="dxa"/>
            <w:hideMark/>
          </w:tcPr>
          <w:p w:rsidR="00FF4CE7" w:rsidRPr="00081F12" w:rsidRDefault="00FF4CE7" w:rsidP="00FF4CE7">
            <w:pPr>
              <w:pStyle w:val="affff1"/>
              <w:cnfStyle w:val="000000100000"/>
            </w:pPr>
            <w:r w:rsidRPr="0025463D">
              <w:t>170,00</w:t>
            </w:r>
          </w:p>
        </w:tc>
        <w:tc>
          <w:tcPr>
            <w:tcW w:w="993" w:type="dxa"/>
            <w:hideMark/>
          </w:tcPr>
          <w:p w:rsidR="00FF4CE7" w:rsidRPr="00081F12" w:rsidRDefault="00FF4CE7" w:rsidP="00FF4CE7">
            <w:pPr>
              <w:pStyle w:val="affff1"/>
              <w:cnfStyle w:val="000000100000"/>
            </w:pPr>
            <w:r w:rsidRPr="0025463D">
              <w:t>170,00</w:t>
            </w:r>
          </w:p>
        </w:tc>
        <w:tc>
          <w:tcPr>
            <w:tcW w:w="992" w:type="dxa"/>
            <w:hideMark/>
          </w:tcPr>
          <w:p w:rsidR="00FF4CE7" w:rsidRPr="00081F12" w:rsidRDefault="00FF4CE7" w:rsidP="00FF4CE7">
            <w:pPr>
              <w:pStyle w:val="affff1"/>
              <w:cnfStyle w:val="000000100000"/>
            </w:pPr>
            <w:r w:rsidRPr="0025463D">
              <w:t>170,00</w:t>
            </w:r>
          </w:p>
        </w:tc>
        <w:tc>
          <w:tcPr>
            <w:tcW w:w="981" w:type="dxa"/>
            <w:hideMark/>
          </w:tcPr>
          <w:p w:rsidR="00FF4CE7" w:rsidRPr="00081F12" w:rsidRDefault="00FF4CE7" w:rsidP="00FF4CE7">
            <w:pPr>
              <w:pStyle w:val="affff1"/>
              <w:cnfStyle w:val="000000100000"/>
            </w:pPr>
            <w:r w:rsidRPr="0025463D">
              <w:t>170,00</w:t>
            </w:r>
          </w:p>
        </w:tc>
      </w:tr>
      <w:tr w:rsidR="00FF4CE7" w:rsidRPr="00081F12" w:rsidTr="00FF4CE7">
        <w:trPr>
          <w:trHeight w:val="300"/>
        </w:trPr>
        <w:tc>
          <w:tcPr>
            <w:cnfStyle w:val="001000000000"/>
            <w:tcW w:w="617" w:type="dxa"/>
            <w:hideMark/>
          </w:tcPr>
          <w:p w:rsidR="00FF4CE7" w:rsidRPr="00081F12" w:rsidRDefault="00FF4CE7" w:rsidP="00FF4CE7">
            <w:pPr>
              <w:pStyle w:val="affff1"/>
            </w:pPr>
            <w:r w:rsidRPr="00081F12">
              <w:t>1.3.</w:t>
            </w:r>
          </w:p>
        </w:tc>
        <w:tc>
          <w:tcPr>
            <w:tcW w:w="3509" w:type="dxa"/>
            <w:hideMark/>
          </w:tcPr>
          <w:p w:rsidR="00FF4CE7" w:rsidRPr="00081F12" w:rsidRDefault="00FF4CE7" w:rsidP="00FF4CE7">
            <w:pPr>
              <w:pStyle w:val="affff1"/>
              <w:cnfStyle w:val="000000000000"/>
            </w:pPr>
            <w:r w:rsidRPr="00081F12">
              <w:t>Выручка от реализации продукции, в т.ч.:</w:t>
            </w:r>
          </w:p>
        </w:tc>
        <w:tc>
          <w:tcPr>
            <w:tcW w:w="1109" w:type="dxa"/>
            <w:hideMark/>
          </w:tcPr>
          <w:p w:rsidR="00FF4CE7" w:rsidRPr="00081F12" w:rsidRDefault="00FF4CE7" w:rsidP="00FF4CE7">
            <w:pPr>
              <w:pStyle w:val="affff1"/>
              <w:cnfStyle w:val="000000000000"/>
            </w:pPr>
            <w:r w:rsidRPr="00081F12">
              <w:t>тыс. руб.</w:t>
            </w:r>
          </w:p>
        </w:tc>
        <w:tc>
          <w:tcPr>
            <w:tcW w:w="992" w:type="dxa"/>
            <w:hideMark/>
          </w:tcPr>
          <w:p w:rsidR="00FF4CE7" w:rsidRPr="00081F12" w:rsidRDefault="00FF4CE7" w:rsidP="00FF4CE7">
            <w:pPr>
              <w:pStyle w:val="affff1"/>
              <w:cnfStyle w:val="000000000000"/>
            </w:pPr>
            <w:r w:rsidRPr="00211A3B">
              <w:t>88 400,0</w:t>
            </w:r>
          </w:p>
        </w:tc>
        <w:tc>
          <w:tcPr>
            <w:tcW w:w="993" w:type="dxa"/>
            <w:hideMark/>
          </w:tcPr>
          <w:p w:rsidR="00FF4CE7" w:rsidRPr="00081F12" w:rsidRDefault="00FF4CE7" w:rsidP="00FF4CE7">
            <w:pPr>
              <w:pStyle w:val="affff1"/>
              <w:cnfStyle w:val="000000000000"/>
            </w:pPr>
            <w:r w:rsidRPr="00211A3B">
              <w:t>88 400,0</w:t>
            </w:r>
          </w:p>
        </w:tc>
        <w:tc>
          <w:tcPr>
            <w:tcW w:w="992" w:type="dxa"/>
            <w:hideMark/>
          </w:tcPr>
          <w:p w:rsidR="00FF4CE7" w:rsidRPr="00081F12" w:rsidRDefault="00FF4CE7" w:rsidP="00FF4CE7">
            <w:pPr>
              <w:pStyle w:val="affff1"/>
              <w:cnfStyle w:val="000000000000"/>
            </w:pPr>
            <w:r w:rsidRPr="00211A3B">
              <w:t>88 400,0</w:t>
            </w:r>
          </w:p>
        </w:tc>
        <w:tc>
          <w:tcPr>
            <w:tcW w:w="981" w:type="dxa"/>
            <w:hideMark/>
          </w:tcPr>
          <w:p w:rsidR="00FF4CE7" w:rsidRPr="00081F12" w:rsidRDefault="00FF4CE7" w:rsidP="00FF4CE7">
            <w:pPr>
              <w:pStyle w:val="affff1"/>
              <w:cnfStyle w:val="000000000000"/>
            </w:pPr>
            <w:r w:rsidRPr="00211A3B">
              <w:t>88 400,0</w:t>
            </w:r>
          </w:p>
        </w:tc>
      </w:tr>
      <w:tr w:rsidR="00FF4CE7" w:rsidRPr="00081F12" w:rsidTr="00FF4CE7">
        <w:trPr>
          <w:cnfStyle w:val="000000100000"/>
          <w:trHeight w:val="300"/>
        </w:trPr>
        <w:tc>
          <w:tcPr>
            <w:cnfStyle w:val="001000000000"/>
            <w:tcW w:w="617" w:type="dxa"/>
            <w:hideMark/>
          </w:tcPr>
          <w:p w:rsidR="00FF4CE7" w:rsidRPr="00081F12" w:rsidRDefault="00FF4CE7" w:rsidP="00FF4CE7">
            <w:pPr>
              <w:pStyle w:val="affff1"/>
            </w:pPr>
            <w:r w:rsidRPr="00081F12">
              <w:t> </w:t>
            </w:r>
          </w:p>
        </w:tc>
        <w:tc>
          <w:tcPr>
            <w:tcW w:w="3509" w:type="dxa"/>
            <w:hideMark/>
          </w:tcPr>
          <w:p w:rsidR="00FF4CE7" w:rsidRPr="00081F12" w:rsidRDefault="00FF4CE7" w:rsidP="00FF4CE7">
            <w:pPr>
              <w:pStyle w:val="affff1"/>
              <w:cnfStyle w:val="000000100000"/>
            </w:pPr>
            <w:r w:rsidRPr="00081F12">
              <w:t xml:space="preserve">   НДС</w:t>
            </w:r>
          </w:p>
        </w:tc>
        <w:tc>
          <w:tcPr>
            <w:tcW w:w="1109" w:type="dxa"/>
            <w:hideMark/>
          </w:tcPr>
          <w:p w:rsidR="00FF4CE7" w:rsidRPr="00081F12" w:rsidRDefault="00FF4CE7" w:rsidP="00FF4CE7">
            <w:pPr>
              <w:pStyle w:val="affff1"/>
              <w:cnfStyle w:val="000000100000"/>
            </w:pPr>
            <w:r w:rsidRPr="00081F12">
              <w:t>тыс. руб.</w:t>
            </w:r>
          </w:p>
        </w:tc>
        <w:tc>
          <w:tcPr>
            <w:tcW w:w="992" w:type="dxa"/>
            <w:hideMark/>
          </w:tcPr>
          <w:p w:rsidR="00FF4CE7" w:rsidRPr="00081F12" w:rsidRDefault="00FF4CE7" w:rsidP="00FF4CE7">
            <w:pPr>
              <w:pStyle w:val="affff1"/>
              <w:cnfStyle w:val="000000100000"/>
            </w:pPr>
            <w:r w:rsidRPr="00C63256">
              <w:t>8 036,4</w:t>
            </w:r>
          </w:p>
        </w:tc>
        <w:tc>
          <w:tcPr>
            <w:tcW w:w="993" w:type="dxa"/>
            <w:hideMark/>
          </w:tcPr>
          <w:p w:rsidR="00FF4CE7" w:rsidRPr="00081F12" w:rsidRDefault="00FF4CE7" w:rsidP="00FF4CE7">
            <w:pPr>
              <w:pStyle w:val="affff1"/>
              <w:cnfStyle w:val="000000100000"/>
            </w:pPr>
            <w:r w:rsidRPr="00C63256">
              <w:t>8 036,4</w:t>
            </w:r>
          </w:p>
        </w:tc>
        <w:tc>
          <w:tcPr>
            <w:tcW w:w="992" w:type="dxa"/>
            <w:hideMark/>
          </w:tcPr>
          <w:p w:rsidR="00FF4CE7" w:rsidRPr="00081F12" w:rsidRDefault="00FF4CE7" w:rsidP="00FF4CE7">
            <w:pPr>
              <w:pStyle w:val="affff1"/>
              <w:cnfStyle w:val="000000100000"/>
            </w:pPr>
            <w:r w:rsidRPr="00C63256">
              <w:t>8 036,4</w:t>
            </w:r>
          </w:p>
        </w:tc>
        <w:tc>
          <w:tcPr>
            <w:tcW w:w="981" w:type="dxa"/>
            <w:hideMark/>
          </w:tcPr>
          <w:p w:rsidR="00FF4CE7" w:rsidRPr="00081F12" w:rsidRDefault="00FF4CE7" w:rsidP="00FF4CE7">
            <w:pPr>
              <w:pStyle w:val="affff1"/>
              <w:cnfStyle w:val="000000100000"/>
            </w:pPr>
            <w:r w:rsidRPr="00C63256">
              <w:t>8 036,4</w:t>
            </w:r>
          </w:p>
        </w:tc>
      </w:tr>
      <w:tr w:rsidR="00481A36" w:rsidRPr="00081F12" w:rsidTr="00FF4CE7">
        <w:trPr>
          <w:trHeight w:val="300"/>
        </w:trPr>
        <w:tc>
          <w:tcPr>
            <w:cnfStyle w:val="001000000000"/>
            <w:tcW w:w="617" w:type="dxa"/>
            <w:hideMark/>
          </w:tcPr>
          <w:p w:rsidR="00481A36" w:rsidRPr="00081F12" w:rsidRDefault="00481A36" w:rsidP="005526F8">
            <w:pPr>
              <w:pStyle w:val="affff1"/>
            </w:pPr>
            <w:r w:rsidRPr="00081F12">
              <w:t>2</w:t>
            </w:r>
          </w:p>
        </w:tc>
        <w:tc>
          <w:tcPr>
            <w:tcW w:w="3509" w:type="dxa"/>
            <w:hideMark/>
          </w:tcPr>
          <w:p w:rsidR="00481A36" w:rsidRPr="00081F12" w:rsidRDefault="00042938" w:rsidP="005526F8">
            <w:pPr>
              <w:pStyle w:val="affff1"/>
              <w:cnfStyle w:val="000000000000"/>
              <w:rPr>
                <w:b/>
                <w:bCs/>
              </w:rPr>
            </w:pPr>
            <w:r>
              <w:rPr>
                <w:b/>
                <w:bCs/>
              </w:rPr>
              <w:t>Томаты</w:t>
            </w:r>
          </w:p>
        </w:tc>
        <w:tc>
          <w:tcPr>
            <w:tcW w:w="1109" w:type="dxa"/>
            <w:hideMark/>
          </w:tcPr>
          <w:p w:rsidR="00481A36" w:rsidRPr="00081F12" w:rsidRDefault="00481A36" w:rsidP="005526F8">
            <w:pPr>
              <w:pStyle w:val="affff1"/>
              <w:cnfStyle w:val="000000000000"/>
            </w:pPr>
            <w:r w:rsidRPr="00081F12">
              <w:t> </w:t>
            </w:r>
          </w:p>
        </w:tc>
        <w:tc>
          <w:tcPr>
            <w:tcW w:w="992" w:type="dxa"/>
            <w:hideMark/>
          </w:tcPr>
          <w:p w:rsidR="00481A36" w:rsidRPr="00081F12" w:rsidRDefault="00481A36" w:rsidP="005526F8">
            <w:pPr>
              <w:pStyle w:val="affff1"/>
              <w:cnfStyle w:val="000000000000"/>
            </w:pPr>
            <w:r w:rsidRPr="00081F12">
              <w:t> </w:t>
            </w:r>
          </w:p>
        </w:tc>
        <w:tc>
          <w:tcPr>
            <w:tcW w:w="993" w:type="dxa"/>
            <w:hideMark/>
          </w:tcPr>
          <w:p w:rsidR="00481A36" w:rsidRPr="00081F12" w:rsidRDefault="00481A36" w:rsidP="005526F8">
            <w:pPr>
              <w:pStyle w:val="affff1"/>
              <w:cnfStyle w:val="000000000000"/>
            </w:pPr>
            <w:r w:rsidRPr="00081F12">
              <w:t> </w:t>
            </w:r>
          </w:p>
        </w:tc>
        <w:tc>
          <w:tcPr>
            <w:tcW w:w="992" w:type="dxa"/>
            <w:hideMark/>
          </w:tcPr>
          <w:p w:rsidR="00481A36" w:rsidRPr="00081F12" w:rsidRDefault="00481A36" w:rsidP="005526F8">
            <w:pPr>
              <w:pStyle w:val="affff1"/>
              <w:cnfStyle w:val="000000000000"/>
            </w:pPr>
            <w:r w:rsidRPr="00081F12">
              <w:t> </w:t>
            </w:r>
          </w:p>
        </w:tc>
        <w:tc>
          <w:tcPr>
            <w:tcW w:w="981" w:type="dxa"/>
            <w:hideMark/>
          </w:tcPr>
          <w:p w:rsidR="00481A36" w:rsidRPr="00081F12" w:rsidRDefault="00481A36" w:rsidP="005526F8">
            <w:pPr>
              <w:pStyle w:val="affff1"/>
              <w:cnfStyle w:val="000000000000"/>
            </w:pPr>
            <w:r w:rsidRPr="00081F12">
              <w:t> </w:t>
            </w:r>
          </w:p>
        </w:tc>
      </w:tr>
      <w:tr w:rsidR="00FF4CE7" w:rsidRPr="00081F12" w:rsidTr="00FF4CE7">
        <w:trPr>
          <w:cnfStyle w:val="000000100000"/>
          <w:trHeight w:val="300"/>
        </w:trPr>
        <w:tc>
          <w:tcPr>
            <w:cnfStyle w:val="001000000000"/>
            <w:tcW w:w="617" w:type="dxa"/>
            <w:hideMark/>
          </w:tcPr>
          <w:p w:rsidR="00FF4CE7" w:rsidRPr="00081F12" w:rsidRDefault="00FF4CE7" w:rsidP="00FF4CE7">
            <w:pPr>
              <w:pStyle w:val="affff1"/>
            </w:pPr>
            <w:r w:rsidRPr="00081F12">
              <w:t>2.1.</w:t>
            </w:r>
          </w:p>
        </w:tc>
        <w:tc>
          <w:tcPr>
            <w:tcW w:w="3509" w:type="dxa"/>
            <w:hideMark/>
          </w:tcPr>
          <w:p w:rsidR="00FF4CE7" w:rsidRPr="00081F12" w:rsidRDefault="00FF4CE7" w:rsidP="00FF4CE7">
            <w:pPr>
              <w:pStyle w:val="affff1"/>
              <w:cnfStyle w:val="000000100000"/>
            </w:pPr>
            <w:r w:rsidRPr="00081F12">
              <w:t>Объем производства</w:t>
            </w:r>
          </w:p>
        </w:tc>
        <w:tc>
          <w:tcPr>
            <w:tcW w:w="1109" w:type="dxa"/>
            <w:hideMark/>
          </w:tcPr>
          <w:p w:rsidR="00FF4CE7" w:rsidRPr="00081F12" w:rsidRDefault="00FF4CE7" w:rsidP="00FF4CE7">
            <w:pPr>
              <w:pStyle w:val="affff1"/>
              <w:cnfStyle w:val="000000100000"/>
            </w:pPr>
            <w:r w:rsidRPr="00081F12">
              <w:t>тонн</w:t>
            </w:r>
          </w:p>
        </w:tc>
        <w:tc>
          <w:tcPr>
            <w:tcW w:w="992" w:type="dxa"/>
            <w:hideMark/>
          </w:tcPr>
          <w:p w:rsidR="00FF4CE7" w:rsidRPr="00081F12" w:rsidRDefault="00FF4CE7" w:rsidP="00FF4CE7">
            <w:pPr>
              <w:pStyle w:val="affff1"/>
              <w:cnfStyle w:val="000000100000"/>
            </w:pPr>
            <w:r w:rsidRPr="00D76E4B">
              <w:t>440,0</w:t>
            </w:r>
          </w:p>
        </w:tc>
        <w:tc>
          <w:tcPr>
            <w:tcW w:w="993" w:type="dxa"/>
            <w:hideMark/>
          </w:tcPr>
          <w:p w:rsidR="00FF4CE7" w:rsidRPr="00081F12" w:rsidRDefault="00FF4CE7" w:rsidP="00FF4CE7">
            <w:pPr>
              <w:pStyle w:val="affff1"/>
              <w:cnfStyle w:val="000000100000"/>
            </w:pPr>
            <w:r w:rsidRPr="00D76E4B">
              <w:t>440,0</w:t>
            </w:r>
          </w:p>
        </w:tc>
        <w:tc>
          <w:tcPr>
            <w:tcW w:w="992" w:type="dxa"/>
            <w:hideMark/>
          </w:tcPr>
          <w:p w:rsidR="00FF4CE7" w:rsidRPr="00081F12" w:rsidRDefault="00FF4CE7" w:rsidP="00FF4CE7">
            <w:pPr>
              <w:pStyle w:val="affff1"/>
              <w:cnfStyle w:val="000000100000"/>
            </w:pPr>
            <w:r w:rsidRPr="00D76E4B">
              <w:t>440,0</w:t>
            </w:r>
          </w:p>
        </w:tc>
        <w:tc>
          <w:tcPr>
            <w:tcW w:w="981" w:type="dxa"/>
            <w:hideMark/>
          </w:tcPr>
          <w:p w:rsidR="00FF4CE7" w:rsidRPr="00081F12" w:rsidRDefault="00FF4CE7" w:rsidP="00FF4CE7">
            <w:pPr>
              <w:pStyle w:val="affff1"/>
              <w:cnfStyle w:val="000000100000"/>
            </w:pPr>
            <w:r w:rsidRPr="00D76E4B">
              <w:t>440,0</w:t>
            </w:r>
          </w:p>
        </w:tc>
      </w:tr>
      <w:tr w:rsidR="00FF4CE7" w:rsidRPr="00081F12" w:rsidTr="00FF4CE7">
        <w:trPr>
          <w:trHeight w:val="300"/>
        </w:trPr>
        <w:tc>
          <w:tcPr>
            <w:cnfStyle w:val="001000000000"/>
            <w:tcW w:w="617" w:type="dxa"/>
            <w:hideMark/>
          </w:tcPr>
          <w:p w:rsidR="00FF4CE7" w:rsidRPr="00081F12" w:rsidRDefault="00FF4CE7" w:rsidP="00FF4CE7">
            <w:pPr>
              <w:pStyle w:val="affff1"/>
            </w:pPr>
            <w:r w:rsidRPr="00081F12">
              <w:t>2.2.</w:t>
            </w:r>
          </w:p>
        </w:tc>
        <w:tc>
          <w:tcPr>
            <w:tcW w:w="3509" w:type="dxa"/>
            <w:hideMark/>
          </w:tcPr>
          <w:p w:rsidR="00FF4CE7" w:rsidRPr="00081F12" w:rsidRDefault="00FF4CE7" w:rsidP="00FF4CE7">
            <w:pPr>
              <w:pStyle w:val="affff1"/>
              <w:cnfStyle w:val="000000000000"/>
            </w:pPr>
            <w:r w:rsidRPr="00081F12">
              <w:t>Цена реализации</w:t>
            </w:r>
          </w:p>
        </w:tc>
        <w:tc>
          <w:tcPr>
            <w:tcW w:w="1109" w:type="dxa"/>
            <w:hideMark/>
          </w:tcPr>
          <w:p w:rsidR="00FF4CE7" w:rsidRPr="00081F12" w:rsidRDefault="00FF4CE7" w:rsidP="00FF4CE7">
            <w:pPr>
              <w:pStyle w:val="affff1"/>
              <w:cnfStyle w:val="000000000000"/>
            </w:pPr>
            <w:r w:rsidRPr="00081F12">
              <w:t>тыс. руб.</w:t>
            </w:r>
          </w:p>
        </w:tc>
        <w:tc>
          <w:tcPr>
            <w:tcW w:w="992" w:type="dxa"/>
            <w:hideMark/>
          </w:tcPr>
          <w:p w:rsidR="00FF4CE7" w:rsidRPr="00081F12" w:rsidRDefault="00FF4CE7" w:rsidP="00FF4CE7">
            <w:pPr>
              <w:pStyle w:val="affff1"/>
              <w:cnfStyle w:val="000000000000"/>
            </w:pPr>
            <w:r w:rsidRPr="00D27C1D">
              <w:t>175,00</w:t>
            </w:r>
          </w:p>
        </w:tc>
        <w:tc>
          <w:tcPr>
            <w:tcW w:w="993" w:type="dxa"/>
            <w:hideMark/>
          </w:tcPr>
          <w:p w:rsidR="00FF4CE7" w:rsidRPr="00081F12" w:rsidRDefault="00FF4CE7" w:rsidP="00FF4CE7">
            <w:pPr>
              <w:pStyle w:val="affff1"/>
              <w:cnfStyle w:val="000000000000"/>
            </w:pPr>
            <w:r w:rsidRPr="00D27C1D">
              <w:t>175,00</w:t>
            </w:r>
          </w:p>
        </w:tc>
        <w:tc>
          <w:tcPr>
            <w:tcW w:w="992" w:type="dxa"/>
            <w:hideMark/>
          </w:tcPr>
          <w:p w:rsidR="00FF4CE7" w:rsidRPr="00081F12" w:rsidRDefault="00FF4CE7" w:rsidP="00FF4CE7">
            <w:pPr>
              <w:pStyle w:val="affff1"/>
              <w:cnfStyle w:val="000000000000"/>
            </w:pPr>
            <w:r w:rsidRPr="00D27C1D">
              <w:t>175,00</w:t>
            </w:r>
          </w:p>
        </w:tc>
        <w:tc>
          <w:tcPr>
            <w:tcW w:w="981" w:type="dxa"/>
            <w:hideMark/>
          </w:tcPr>
          <w:p w:rsidR="00FF4CE7" w:rsidRPr="00081F12" w:rsidRDefault="00FF4CE7" w:rsidP="00FF4CE7">
            <w:pPr>
              <w:pStyle w:val="affff1"/>
              <w:cnfStyle w:val="000000000000"/>
            </w:pPr>
            <w:r w:rsidRPr="00D27C1D">
              <w:t>175,00</w:t>
            </w:r>
          </w:p>
        </w:tc>
      </w:tr>
      <w:tr w:rsidR="00FF4CE7" w:rsidRPr="00081F12" w:rsidTr="00FF4CE7">
        <w:trPr>
          <w:cnfStyle w:val="000000100000"/>
          <w:trHeight w:val="300"/>
        </w:trPr>
        <w:tc>
          <w:tcPr>
            <w:cnfStyle w:val="001000000000"/>
            <w:tcW w:w="617" w:type="dxa"/>
            <w:hideMark/>
          </w:tcPr>
          <w:p w:rsidR="00FF4CE7" w:rsidRPr="00081F12" w:rsidRDefault="00FF4CE7" w:rsidP="00FF4CE7">
            <w:pPr>
              <w:pStyle w:val="affff1"/>
            </w:pPr>
            <w:r w:rsidRPr="00081F12">
              <w:t>2.3.</w:t>
            </w:r>
          </w:p>
        </w:tc>
        <w:tc>
          <w:tcPr>
            <w:tcW w:w="3509" w:type="dxa"/>
            <w:hideMark/>
          </w:tcPr>
          <w:p w:rsidR="00FF4CE7" w:rsidRPr="00081F12" w:rsidRDefault="00FF4CE7" w:rsidP="00FF4CE7">
            <w:pPr>
              <w:pStyle w:val="affff1"/>
              <w:cnfStyle w:val="000000100000"/>
            </w:pPr>
            <w:r w:rsidRPr="00081F12">
              <w:t>Выручка от реализации продукции, в т.ч.:</w:t>
            </w:r>
          </w:p>
        </w:tc>
        <w:tc>
          <w:tcPr>
            <w:tcW w:w="1109" w:type="dxa"/>
            <w:hideMark/>
          </w:tcPr>
          <w:p w:rsidR="00FF4CE7" w:rsidRPr="00081F12" w:rsidRDefault="00FF4CE7" w:rsidP="00FF4CE7">
            <w:pPr>
              <w:pStyle w:val="affff1"/>
              <w:cnfStyle w:val="000000100000"/>
            </w:pPr>
            <w:r w:rsidRPr="00081F12">
              <w:t>тыс. руб.</w:t>
            </w:r>
          </w:p>
        </w:tc>
        <w:tc>
          <w:tcPr>
            <w:tcW w:w="992" w:type="dxa"/>
            <w:hideMark/>
          </w:tcPr>
          <w:p w:rsidR="00FF4CE7" w:rsidRPr="00081F12" w:rsidRDefault="00FF4CE7" w:rsidP="00FF4CE7">
            <w:pPr>
              <w:pStyle w:val="affff1"/>
              <w:cnfStyle w:val="000000100000"/>
            </w:pPr>
            <w:r w:rsidRPr="00F8333F">
              <w:t>77 000,0</w:t>
            </w:r>
          </w:p>
        </w:tc>
        <w:tc>
          <w:tcPr>
            <w:tcW w:w="993" w:type="dxa"/>
            <w:hideMark/>
          </w:tcPr>
          <w:p w:rsidR="00FF4CE7" w:rsidRPr="00081F12" w:rsidRDefault="00FF4CE7" w:rsidP="00FF4CE7">
            <w:pPr>
              <w:pStyle w:val="affff1"/>
              <w:cnfStyle w:val="000000100000"/>
            </w:pPr>
            <w:r w:rsidRPr="00F8333F">
              <w:t>77 000,0</w:t>
            </w:r>
          </w:p>
        </w:tc>
        <w:tc>
          <w:tcPr>
            <w:tcW w:w="992" w:type="dxa"/>
            <w:hideMark/>
          </w:tcPr>
          <w:p w:rsidR="00FF4CE7" w:rsidRPr="00081F12" w:rsidRDefault="00FF4CE7" w:rsidP="00FF4CE7">
            <w:pPr>
              <w:pStyle w:val="affff1"/>
              <w:cnfStyle w:val="000000100000"/>
            </w:pPr>
            <w:r w:rsidRPr="00F8333F">
              <w:t>77 000,0</w:t>
            </w:r>
          </w:p>
        </w:tc>
        <w:tc>
          <w:tcPr>
            <w:tcW w:w="981" w:type="dxa"/>
            <w:hideMark/>
          </w:tcPr>
          <w:p w:rsidR="00FF4CE7" w:rsidRPr="00081F12" w:rsidRDefault="00FF4CE7" w:rsidP="00FF4CE7">
            <w:pPr>
              <w:pStyle w:val="affff1"/>
              <w:cnfStyle w:val="000000100000"/>
            </w:pPr>
            <w:r w:rsidRPr="00F8333F">
              <w:t>77 000,0</w:t>
            </w:r>
          </w:p>
        </w:tc>
      </w:tr>
      <w:tr w:rsidR="00FF4CE7" w:rsidRPr="00081F12" w:rsidTr="00FF4CE7">
        <w:trPr>
          <w:trHeight w:val="300"/>
        </w:trPr>
        <w:tc>
          <w:tcPr>
            <w:cnfStyle w:val="001000000000"/>
            <w:tcW w:w="617" w:type="dxa"/>
            <w:hideMark/>
          </w:tcPr>
          <w:p w:rsidR="00FF4CE7" w:rsidRPr="00081F12" w:rsidRDefault="00FF4CE7" w:rsidP="00FF4CE7">
            <w:pPr>
              <w:pStyle w:val="affff1"/>
            </w:pPr>
            <w:r w:rsidRPr="00081F12">
              <w:t> </w:t>
            </w:r>
          </w:p>
        </w:tc>
        <w:tc>
          <w:tcPr>
            <w:tcW w:w="3509" w:type="dxa"/>
            <w:hideMark/>
          </w:tcPr>
          <w:p w:rsidR="00FF4CE7" w:rsidRPr="00081F12" w:rsidRDefault="00FF4CE7" w:rsidP="00FF4CE7">
            <w:pPr>
              <w:pStyle w:val="affff1"/>
              <w:cnfStyle w:val="000000000000"/>
            </w:pPr>
            <w:r w:rsidRPr="00081F12">
              <w:t>НДС</w:t>
            </w:r>
          </w:p>
        </w:tc>
        <w:tc>
          <w:tcPr>
            <w:tcW w:w="1109" w:type="dxa"/>
            <w:hideMark/>
          </w:tcPr>
          <w:p w:rsidR="00FF4CE7" w:rsidRPr="00081F12" w:rsidRDefault="00FF4CE7" w:rsidP="00FF4CE7">
            <w:pPr>
              <w:pStyle w:val="affff1"/>
              <w:cnfStyle w:val="000000000000"/>
            </w:pPr>
            <w:r w:rsidRPr="00081F12">
              <w:t>тыс. руб.</w:t>
            </w:r>
          </w:p>
        </w:tc>
        <w:tc>
          <w:tcPr>
            <w:tcW w:w="992" w:type="dxa"/>
            <w:hideMark/>
          </w:tcPr>
          <w:p w:rsidR="00FF4CE7" w:rsidRPr="00081F12" w:rsidRDefault="00FF4CE7" w:rsidP="00FF4CE7">
            <w:pPr>
              <w:pStyle w:val="affff1"/>
              <w:cnfStyle w:val="000000000000"/>
            </w:pPr>
            <w:r w:rsidRPr="00AA51D8">
              <w:t>7 000,0</w:t>
            </w:r>
          </w:p>
        </w:tc>
        <w:tc>
          <w:tcPr>
            <w:tcW w:w="993" w:type="dxa"/>
            <w:hideMark/>
          </w:tcPr>
          <w:p w:rsidR="00FF4CE7" w:rsidRPr="00081F12" w:rsidRDefault="00FF4CE7" w:rsidP="00FF4CE7">
            <w:pPr>
              <w:pStyle w:val="affff1"/>
              <w:cnfStyle w:val="000000000000"/>
            </w:pPr>
            <w:r w:rsidRPr="00AA51D8">
              <w:t>7 000,0</w:t>
            </w:r>
          </w:p>
        </w:tc>
        <w:tc>
          <w:tcPr>
            <w:tcW w:w="992" w:type="dxa"/>
            <w:hideMark/>
          </w:tcPr>
          <w:p w:rsidR="00FF4CE7" w:rsidRPr="00081F12" w:rsidRDefault="00FF4CE7" w:rsidP="00FF4CE7">
            <w:pPr>
              <w:pStyle w:val="affff1"/>
              <w:cnfStyle w:val="000000000000"/>
            </w:pPr>
            <w:r w:rsidRPr="00AA51D8">
              <w:t>7 000,0</w:t>
            </w:r>
          </w:p>
        </w:tc>
        <w:tc>
          <w:tcPr>
            <w:tcW w:w="981" w:type="dxa"/>
            <w:hideMark/>
          </w:tcPr>
          <w:p w:rsidR="00FF4CE7" w:rsidRPr="00081F12" w:rsidRDefault="00FF4CE7" w:rsidP="00FF4CE7">
            <w:pPr>
              <w:pStyle w:val="affff1"/>
              <w:cnfStyle w:val="000000000000"/>
            </w:pPr>
            <w:r w:rsidRPr="00AA51D8">
              <w:t>7 000,0</w:t>
            </w:r>
          </w:p>
        </w:tc>
      </w:tr>
      <w:tr w:rsidR="00481A36" w:rsidRPr="00081F12" w:rsidTr="00FF4CE7">
        <w:trPr>
          <w:cnfStyle w:val="000000100000"/>
          <w:trHeight w:val="300"/>
        </w:trPr>
        <w:tc>
          <w:tcPr>
            <w:cnfStyle w:val="001000000000"/>
            <w:tcW w:w="617" w:type="dxa"/>
            <w:hideMark/>
          </w:tcPr>
          <w:p w:rsidR="00481A36" w:rsidRPr="00081F12" w:rsidRDefault="00481A36" w:rsidP="005526F8">
            <w:pPr>
              <w:pStyle w:val="affff1"/>
            </w:pPr>
            <w:r w:rsidRPr="00081F12">
              <w:t>3</w:t>
            </w:r>
          </w:p>
        </w:tc>
        <w:tc>
          <w:tcPr>
            <w:tcW w:w="3509" w:type="dxa"/>
            <w:hideMark/>
          </w:tcPr>
          <w:p w:rsidR="00481A36" w:rsidRPr="00081F12" w:rsidRDefault="00042938" w:rsidP="005526F8">
            <w:pPr>
              <w:pStyle w:val="affff1"/>
              <w:cnfStyle w:val="000000100000"/>
              <w:rPr>
                <w:b/>
                <w:bCs/>
              </w:rPr>
            </w:pPr>
            <w:r>
              <w:rPr>
                <w:b/>
                <w:bCs/>
              </w:rPr>
              <w:t>Баклажан</w:t>
            </w:r>
          </w:p>
        </w:tc>
        <w:tc>
          <w:tcPr>
            <w:tcW w:w="1109" w:type="dxa"/>
            <w:hideMark/>
          </w:tcPr>
          <w:p w:rsidR="00481A36" w:rsidRPr="00081F12" w:rsidRDefault="00481A36" w:rsidP="005526F8">
            <w:pPr>
              <w:pStyle w:val="affff1"/>
              <w:cnfStyle w:val="000000100000"/>
            </w:pPr>
            <w:r w:rsidRPr="00081F12">
              <w:t> </w:t>
            </w:r>
          </w:p>
        </w:tc>
        <w:tc>
          <w:tcPr>
            <w:tcW w:w="992" w:type="dxa"/>
            <w:hideMark/>
          </w:tcPr>
          <w:p w:rsidR="00481A36" w:rsidRPr="00081F12" w:rsidRDefault="00481A36" w:rsidP="005526F8">
            <w:pPr>
              <w:pStyle w:val="affff1"/>
              <w:cnfStyle w:val="000000100000"/>
            </w:pPr>
            <w:r w:rsidRPr="00081F12">
              <w:t> </w:t>
            </w:r>
          </w:p>
        </w:tc>
        <w:tc>
          <w:tcPr>
            <w:tcW w:w="993" w:type="dxa"/>
            <w:hideMark/>
          </w:tcPr>
          <w:p w:rsidR="00481A36" w:rsidRPr="00081F12" w:rsidRDefault="00481A36" w:rsidP="005526F8">
            <w:pPr>
              <w:pStyle w:val="affff1"/>
              <w:cnfStyle w:val="000000100000"/>
            </w:pPr>
            <w:r w:rsidRPr="00081F12">
              <w:t> </w:t>
            </w:r>
          </w:p>
        </w:tc>
        <w:tc>
          <w:tcPr>
            <w:tcW w:w="992" w:type="dxa"/>
            <w:hideMark/>
          </w:tcPr>
          <w:p w:rsidR="00481A36" w:rsidRPr="00081F12" w:rsidRDefault="00481A36" w:rsidP="005526F8">
            <w:pPr>
              <w:pStyle w:val="affff1"/>
              <w:cnfStyle w:val="000000100000"/>
            </w:pPr>
            <w:r w:rsidRPr="00081F12">
              <w:t> </w:t>
            </w:r>
          </w:p>
        </w:tc>
        <w:tc>
          <w:tcPr>
            <w:tcW w:w="981" w:type="dxa"/>
            <w:hideMark/>
          </w:tcPr>
          <w:p w:rsidR="00481A36" w:rsidRPr="00081F12" w:rsidRDefault="00481A36" w:rsidP="005526F8">
            <w:pPr>
              <w:pStyle w:val="affff1"/>
              <w:cnfStyle w:val="000000100000"/>
            </w:pPr>
            <w:r w:rsidRPr="00081F12">
              <w:t> </w:t>
            </w:r>
          </w:p>
        </w:tc>
      </w:tr>
      <w:tr w:rsidR="00FF4CE7" w:rsidRPr="00081F12" w:rsidTr="00FF4CE7">
        <w:trPr>
          <w:trHeight w:val="300"/>
        </w:trPr>
        <w:tc>
          <w:tcPr>
            <w:cnfStyle w:val="001000000000"/>
            <w:tcW w:w="617" w:type="dxa"/>
            <w:hideMark/>
          </w:tcPr>
          <w:p w:rsidR="00FF4CE7" w:rsidRPr="00081F12" w:rsidRDefault="00FF4CE7" w:rsidP="00FF4CE7">
            <w:pPr>
              <w:pStyle w:val="affff1"/>
            </w:pPr>
            <w:r w:rsidRPr="00081F12">
              <w:t>3.1.</w:t>
            </w:r>
          </w:p>
        </w:tc>
        <w:tc>
          <w:tcPr>
            <w:tcW w:w="3509" w:type="dxa"/>
            <w:hideMark/>
          </w:tcPr>
          <w:p w:rsidR="00FF4CE7" w:rsidRPr="00081F12" w:rsidRDefault="00FF4CE7" w:rsidP="00FF4CE7">
            <w:pPr>
              <w:pStyle w:val="affff1"/>
              <w:cnfStyle w:val="000000000000"/>
            </w:pPr>
            <w:r w:rsidRPr="00081F12">
              <w:t>Объем производства</w:t>
            </w:r>
          </w:p>
        </w:tc>
        <w:tc>
          <w:tcPr>
            <w:tcW w:w="1109" w:type="dxa"/>
            <w:hideMark/>
          </w:tcPr>
          <w:p w:rsidR="00FF4CE7" w:rsidRPr="00081F12" w:rsidRDefault="00FF4CE7" w:rsidP="00FF4CE7">
            <w:pPr>
              <w:pStyle w:val="affff1"/>
              <w:cnfStyle w:val="000000000000"/>
            </w:pPr>
            <w:r w:rsidRPr="00081F12">
              <w:t>тонн</w:t>
            </w:r>
          </w:p>
        </w:tc>
        <w:tc>
          <w:tcPr>
            <w:tcW w:w="992" w:type="dxa"/>
            <w:hideMark/>
          </w:tcPr>
          <w:p w:rsidR="00FF4CE7" w:rsidRPr="00081F12" w:rsidRDefault="00FF4CE7" w:rsidP="00FF4CE7">
            <w:pPr>
              <w:pStyle w:val="affff1"/>
              <w:cnfStyle w:val="000000000000"/>
            </w:pPr>
            <w:r w:rsidRPr="00EF3E2D">
              <w:t>72,0</w:t>
            </w:r>
          </w:p>
        </w:tc>
        <w:tc>
          <w:tcPr>
            <w:tcW w:w="993" w:type="dxa"/>
            <w:hideMark/>
          </w:tcPr>
          <w:p w:rsidR="00FF4CE7" w:rsidRPr="00081F12" w:rsidRDefault="00FF4CE7" w:rsidP="00FF4CE7">
            <w:pPr>
              <w:pStyle w:val="affff1"/>
              <w:cnfStyle w:val="000000000000"/>
            </w:pPr>
            <w:r w:rsidRPr="00EF3E2D">
              <w:t>72,0</w:t>
            </w:r>
          </w:p>
        </w:tc>
        <w:tc>
          <w:tcPr>
            <w:tcW w:w="992" w:type="dxa"/>
            <w:hideMark/>
          </w:tcPr>
          <w:p w:rsidR="00FF4CE7" w:rsidRPr="00081F12" w:rsidRDefault="00FF4CE7" w:rsidP="00FF4CE7">
            <w:pPr>
              <w:pStyle w:val="affff1"/>
              <w:cnfStyle w:val="000000000000"/>
            </w:pPr>
            <w:r w:rsidRPr="00EF3E2D">
              <w:t>72,0</w:t>
            </w:r>
          </w:p>
        </w:tc>
        <w:tc>
          <w:tcPr>
            <w:tcW w:w="981" w:type="dxa"/>
            <w:hideMark/>
          </w:tcPr>
          <w:p w:rsidR="00FF4CE7" w:rsidRPr="00081F12" w:rsidRDefault="00FF4CE7" w:rsidP="00FF4CE7">
            <w:pPr>
              <w:pStyle w:val="affff1"/>
              <w:cnfStyle w:val="000000000000"/>
            </w:pPr>
            <w:r w:rsidRPr="00EF3E2D">
              <w:t>72,0</w:t>
            </w:r>
          </w:p>
        </w:tc>
      </w:tr>
      <w:tr w:rsidR="00FF4CE7" w:rsidRPr="00081F12" w:rsidTr="00FF4CE7">
        <w:trPr>
          <w:cnfStyle w:val="000000100000"/>
          <w:trHeight w:val="300"/>
        </w:trPr>
        <w:tc>
          <w:tcPr>
            <w:cnfStyle w:val="001000000000"/>
            <w:tcW w:w="617" w:type="dxa"/>
            <w:hideMark/>
          </w:tcPr>
          <w:p w:rsidR="00FF4CE7" w:rsidRPr="00081F12" w:rsidRDefault="00FF4CE7" w:rsidP="00FF4CE7">
            <w:pPr>
              <w:pStyle w:val="affff1"/>
            </w:pPr>
            <w:r>
              <w:t>3</w:t>
            </w:r>
            <w:r w:rsidRPr="00081F12">
              <w:t>.2.</w:t>
            </w:r>
          </w:p>
        </w:tc>
        <w:tc>
          <w:tcPr>
            <w:tcW w:w="3509" w:type="dxa"/>
            <w:hideMark/>
          </w:tcPr>
          <w:p w:rsidR="00FF4CE7" w:rsidRPr="00081F12" w:rsidRDefault="00FF4CE7" w:rsidP="00FF4CE7">
            <w:pPr>
              <w:pStyle w:val="affff1"/>
              <w:cnfStyle w:val="000000100000"/>
            </w:pPr>
            <w:r w:rsidRPr="00081F12">
              <w:t>Цена реализации</w:t>
            </w:r>
          </w:p>
        </w:tc>
        <w:tc>
          <w:tcPr>
            <w:tcW w:w="1109" w:type="dxa"/>
            <w:hideMark/>
          </w:tcPr>
          <w:p w:rsidR="00FF4CE7" w:rsidRPr="00081F12" w:rsidRDefault="00FF4CE7" w:rsidP="00FF4CE7">
            <w:pPr>
              <w:pStyle w:val="affff1"/>
              <w:cnfStyle w:val="000000100000"/>
            </w:pPr>
            <w:r w:rsidRPr="00081F12">
              <w:t>тыс. руб.</w:t>
            </w:r>
          </w:p>
        </w:tc>
        <w:tc>
          <w:tcPr>
            <w:tcW w:w="992" w:type="dxa"/>
            <w:hideMark/>
          </w:tcPr>
          <w:p w:rsidR="00FF4CE7" w:rsidRPr="00081F12" w:rsidRDefault="00FF4CE7" w:rsidP="00FF4CE7">
            <w:pPr>
              <w:pStyle w:val="affff1"/>
              <w:cnfStyle w:val="000000100000"/>
            </w:pPr>
            <w:r w:rsidRPr="0079738C">
              <w:t>105,00</w:t>
            </w:r>
          </w:p>
        </w:tc>
        <w:tc>
          <w:tcPr>
            <w:tcW w:w="993" w:type="dxa"/>
            <w:hideMark/>
          </w:tcPr>
          <w:p w:rsidR="00FF4CE7" w:rsidRPr="00081F12" w:rsidRDefault="00FF4CE7" w:rsidP="00FF4CE7">
            <w:pPr>
              <w:pStyle w:val="affff1"/>
              <w:cnfStyle w:val="000000100000"/>
            </w:pPr>
            <w:r w:rsidRPr="0079738C">
              <w:t>105,00</w:t>
            </w:r>
          </w:p>
        </w:tc>
        <w:tc>
          <w:tcPr>
            <w:tcW w:w="992" w:type="dxa"/>
            <w:hideMark/>
          </w:tcPr>
          <w:p w:rsidR="00FF4CE7" w:rsidRPr="00081F12" w:rsidRDefault="00FF4CE7" w:rsidP="00FF4CE7">
            <w:pPr>
              <w:pStyle w:val="affff1"/>
              <w:cnfStyle w:val="000000100000"/>
            </w:pPr>
            <w:r w:rsidRPr="0079738C">
              <w:t>105,00</w:t>
            </w:r>
          </w:p>
        </w:tc>
        <w:tc>
          <w:tcPr>
            <w:tcW w:w="981" w:type="dxa"/>
            <w:hideMark/>
          </w:tcPr>
          <w:p w:rsidR="00FF4CE7" w:rsidRPr="00081F12" w:rsidRDefault="00FF4CE7" w:rsidP="00FF4CE7">
            <w:pPr>
              <w:pStyle w:val="affff1"/>
              <w:cnfStyle w:val="000000100000"/>
            </w:pPr>
            <w:r w:rsidRPr="0079738C">
              <w:t>105,00</w:t>
            </w:r>
          </w:p>
        </w:tc>
      </w:tr>
      <w:tr w:rsidR="00FF4CE7" w:rsidRPr="00081F12" w:rsidTr="00FF4CE7">
        <w:trPr>
          <w:trHeight w:val="300"/>
        </w:trPr>
        <w:tc>
          <w:tcPr>
            <w:cnfStyle w:val="001000000000"/>
            <w:tcW w:w="617" w:type="dxa"/>
            <w:hideMark/>
          </w:tcPr>
          <w:p w:rsidR="00FF4CE7" w:rsidRPr="00081F12" w:rsidRDefault="00FF4CE7" w:rsidP="00FF4CE7">
            <w:pPr>
              <w:pStyle w:val="affff1"/>
            </w:pPr>
            <w:r w:rsidRPr="00081F12">
              <w:t>3.3.</w:t>
            </w:r>
          </w:p>
        </w:tc>
        <w:tc>
          <w:tcPr>
            <w:tcW w:w="3509" w:type="dxa"/>
            <w:hideMark/>
          </w:tcPr>
          <w:p w:rsidR="00FF4CE7" w:rsidRPr="00081F12" w:rsidRDefault="00FF4CE7" w:rsidP="00FF4CE7">
            <w:pPr>
              <w:pStyle w:val="affff1"/>
              <w:cnfStyle w:val="000000000000"/>
            </w:pPr>
            <w:r w:rsidRPr="00081F12">
              <w:t>Выручка от реализации продукции, в т.ч.:</w:t>
            </w:r>
          </w:p>
        </w:tc>
        <w:tc>
          <w:tcPr>
            <w:tcW w:w="1109" w:type="dxa"/>
            <w:hideMark/>
          </w:tcPr>
          <w:p w:rsidR="00FF4CE7" w:rsidRPr="00081F12" w:rsidRDefault="00FF4CE7" w:rsidP="00FF4CE7">
            <w:pPr>
              <w:pStyle w:val="affff1"/>
              <w:cnfStyle w:val="000000000000"/>
            </w:pPr>
            <w:r w:rsidRPr="00081F12">
              <w:t>тыс. руб.</w:t>
            </w:r>
          </w:p>
        </w:tc>
        <w:tc>
          <w:tcPr>
            <w:tcW w:w="992" w:type="dxa"/>
            <w:hideMark/>
          </w:tcPr>
          <w:p w:rsidR="00FF4CE7" w:rsidRPr="00081F12" w:rsidRDefault="00FF4CE7" w:rsidP="00FF4CE7">
            <w:pPr>
              <w:pStyle w:val="affff1"/>
              <w:cnfStyle w:val="000000000000"/>
            </w:pPr>
            <w:r w:rsidRPr="0070164E">
              <w:t>7 560,0</w:t>
            </w:r>
          </w:p>
        </w:tc>
        <w:tc>
          <w:tcPr>
            <w:tcW w:w="993" w:type="dxa"/>
            <w:hideMark/>
          </w:tcPr>
          <w:p w:rsidR="00FF4CE7" w:rsidRPr="00081F12" w:rsidRDefault="00FF4CE7" w:rsidP="00FF4CE7">
            <w:pPr>
              <w:pStyle w:val="affff1"/>
              <w:cnfStyle w:val="000000000000"/>
            </w:pPr>
            <w:r w:rsidRPr="0070164E">
              <w:t>7 560,0</w:t>
            </w:r>
          </w:p>
        </w:tc>
        <w:tc>
          <w:tcPr>
            <w:tcW w:w="992" w:type="dxa"/>
            <w:hideMark/>
          </w:tcPr>
          <w:p w:rsidR="00FF4CE7" w:rsidRPr="00081F12" w:rsidRDefault="00FF4CE7" w:rsidP="00FF4CE7">
            <w:pPr>
              <w:pStyle w:val="affff1"/>
              <w:cnfStyle w:val="000000000000"/>
            </w:pPr>
            <w:r w:rsidRPr="0070164E">
              <w:t>7 560,0</w:t>
            </w:r>
          </w:p>
        </w:tc>
        <w:tc>
          <w:tcPr>
            <w:tcW w:w="981" w:type="dxa"/>
            <w:hideMark/>
          </w:tcPr>
          <w:p w:rsidR="00FF4CE7" w:rsidRPr="00081F12" w:rsidRDefault="00FF4CE7" w:rsidP="00FF4CE7">
            <w:pPr>
              <w:pStyle w:val="affff1"/>
              <w:cnfStyle w:val="000000000000"/>
            </w:pPr>
            <w:r w:rsidRPr="0070164E">
              <w:t>7 560,0</w:t>
            </w:r>
          </w:p>
        </w:tc>
      </w:tr>
      <w:tr w:rsidR="00FF4CE7" w:rsidRPr="00081F12" w:rsidTr="00FF4CE7">
        <w:trPr>
          <w:cnfStyle w:val="000000100000"/>
          <w:trHeight w:val="300"/>
        </w:trPr>
        <w:tc>
          <w:tcPr>
            <w:cnfStyle w:val="001000000000"/>
            <w:tcW w:w="617" w:type="dxa"/>
            <w:hideMark/>
          </w:tcPr>
          <w:p w:rsidR="00FF4CE7" w:rsidRPr="00081F12" w:rsidRDefault="00FF4CE7" w:rsidP="00FF4CE7">
            <w:pPr>
              <w:pStyle w:val="affff1"/>
            </w:pPr>
            <w:r w:rsidRPr="00081F12">
              <w:t> </w:t>
            </w:r>
          </w:p>
        </w:tc>
        <w:tc>
          <w:tcPr>
            <w:tcW w:w="3509" w:type="dxa"/>
            <w:hideMark/>
          </w:tcPr>
          <w:p w:rsidR="00FF4CE7" w:rsidRPr="00081F12" w:rsidRDefault="00FF4CE7" w:rsidP="00FF4CE7">
            <w:pPr>
              <w:pStyle w:val="affff1"/>
              <w:cnfStyle w:val="000000100000"/>
            </w:pPr>
            <w:r w:rsidRPr="00081F12">
              <w:t>НДС</w:t>
            </w:r>
          </w:p>
        </w:tc>
        <w:tc>
          <w:tcPr>
            <w:tcW w:w="1109" w:type="dxa"/>
            <w:hideMark/>
          </w:tcPr>
          <w:p w:rsidR="00FF4CE7" w:rsidRPr="00081F12" w:rsidRDefault="00FF4CE7" w:rsidP="00FF4CE7">
            <w:pPr>
              <w:pStyle w:val="affff1"/>
              <w:cnfStyle w:val="000000100000"/>
            </w:pPr>
            <w:r w:rsidRPr="00081F12">
              <w:t>тыс. руб.</w:t>
            </w:r>
          </w:p>
        </w:tc>
        <w:tc>
          <w:tcPr>
            <w:tcW w:w="992" w:type="dxa"/>
            <w:hideMark/>
          </w:tcPr>
          <w:p w:rsidR="00FF4CE7" w:rsidRPr="00081F12" w:rsidRDefault="00FF4CE7" w:rsidP="00FF4CE7">
            <w:pPr>
              <w:pStyle w:val="affff1"/>
              <w:cnfStyle w:val="000000100000"/>
            </w:pPr>
            <w:r w:rsidRPr="005E3DEB">
              <w:t>687,3</w:t>
            </w:r>
          </w:p>
        </w:tc>
        <w:tc>
          <w:tcPr>
            <w:tcW w:w="993" w:type="dxa"/>
            <w:hideMark/>
          </w:tcPr>
          <w:p w:rsidR="00FF4CE7" w:rsidRPr="00081F12" w:rsidRDefault="00FF4CE7" w:rsidP="00FF4CE7">
            <w:pPr>
              <w:pStyle w:val="affff1"/>
              <w:cnfStyle w:val="000000100000"/>
            </w:pPr>
            <w:r w:rsidRPr="005E3DEB">
              <w:t>687,3</w:t>
            </w:r>
          </w:p>
        </w:tc>
        <w:tc>
          <w:tcPr>
            <w:tcW w:w="992" w:type="dxa"/>
            <w:hideMark/>
          </w:tcPr>
          <w:p w:rsidR="00FF4CE7" w:rsidRPr="00081F12" w:rsidRDefault="00FF4CE7" w:rsidP="00FF4CE7">
            <w:pPr>
              <w:pStyle w:val="affff1"/>
              <w:cnfStyle w:val="000000100000"/>
            </w:pPr>
            <w:r w:rsidRPr="005E3DEB">
              <w:t>687,3</w:t>
            </w:r>
          </w:p>
        </w:tc>
        <w:tc>
          <w:tcPr>
            <w:tcW w:w="981" w:type="dxa"/>
            <w:hideMark/>
          </w:tcPr>
          <w:p w:rsidR="00FF4CE7" w:rsidRPr="00081F12" w:rsidRDefault="00FF4CE7" w:rsidP="00FF4CE7">
            <w:pPr>
              <w:pStyle w:val="affff1"/>
              <w:cnfStyle w:val="000000100000"/>
            </w:pPr>
            <w:r w:rsidRPr="005E3DEB">
              <w:t>687,3</w:t>
            </w:r>
          </w:p>
        </w:tc>
      </w:tr>
      <w:tr w:rsidR="00481A36" w:rsidRPr="00081F12" w:rsidTr="00FF4CE7">
        <w:trPr>
          <w:trHeight w:val="300"/>
        </w:trPr>
        <w:tc>
          <w:tcPr>
            <w:cnfStyle w:val="001000000000"/>
            <w:tcW w:w="617" w:type="dxa"/>
            <w:hideMark/>
          </w:tcPr>
          <w:p w:rsidR="00481A36" w:rsidRPr="00081F12" w:rsidRDefault="00481A36" w:rsidP="005526F8">
            <w:pPr>
              <w:pStyle w:val="affff1"/>
            </w:pPr>
            <w:r w:rsidRPr="00081F12">
              <w:t>4</w:t>
            </w:r>
          </w:p>
        </w:tc>
        <w:tc>
          <w:tcPr>
            <w:tcW w:w="3509" w:type="dxa"/>
            <w:hideMark/>
          </w:tcPr>
          <w:p w:rsidR="00481A36" w:rsidRPr="00081F12" w:rsidRDefault="00042938" w:rsidP="005526F8">
            <w:pPr>
              <w:pStyle w:val="affff1"/>
              <w:cnfStyle w:val="000000000000"/>
              <w:rPr>
                <w:b/>
                <w:bCs/>
              </w:rPr>
            </w:pPr>
            <w:r>
              <w:rPr>
                <w:b/>
                <w:bCs/>
              </w:rPr>
              <w:t>Цветы</w:t>
            </w:r>
          </w:p>
        </w:tc>
        <w:tc>
          <w:tcPr>
            <w:tcW w:w="1109" w:type="dxa"/>
            <w:hideMark/>
          </w:tcPr>
          <w:p w:rsidR="00481A36" w:rsidRPr="00081F12" w:rsidRDefault="00481A36" w:rsidP="005526F8">
            <w:pPr>
              <w:pStyle w:val="affff1"/>
              <w:cnfStyle w:val="000000000000"/>
            </w:pPr>
            <w:r w:rsidRPr="00081F12">
              <w:t> </w:t>
            </w:r>
          </w:p>
        </w:tc>
        <w:tc>
          <w:tcPr>
            <w:tcW w:w="992" w:type="dxa"/>
            <w:hideMark/>
          </w:tcPr>
          <w:p w:rsidR="00481A36" w:rsidRPr="00081F12" w:rsidRDefault="00481A36" w:rsidP="005526F8">
            <w:pPr>
              <w:pStyle w:val="affff1"/>
              <w:cnfStyle w:val="000000000000"/>
            </w:pPr>
            <w:r w:rsidRPr="00081F12">
              <w:t> </w:t>
            </w:r>
          </w:p>
        </w:tc>
        <w:tc>
          <w:tcPr>
            <w:tcW w:w="993" w:type="dxa"/>
            <w:hideMark/>
          </w:tcPr>
          <w:p w:rsidR="00481A36" w:rsidRPr="00081F12" w:rsidRDefault="00481A36" w:rsidP="005526F8">
            <w:pPr>
              <w:pStyle w:val="affff1"/>
              <w:cnfStyle w:val="000000000000"/>
            </w:pPr>
            <w:r w:rsidRPr="00081F12">
              <w:t> </w:t>
            </w:r>
          </w:p>
        </w:tc>
        <w:tc>
          <w:tcPr>
            <w:tcW w:w="992" w:type="dxa"/>
            <w:hideMark/>
          </w:tcPr>
          <w:p w:rsidR="00481A36" w:rsidRPr="00081F12" w:rsidRDefault="00481A36" w:rsidP="005526F8">
            <w:pPr>
              <w:pStyle w:val="affff1"/>
              <w:cnfStyle w:val="000000000000"/>
            </w:pPr>
            <w:r w:rsidRPr="00081F12">
              <w:t> </w:t>
            </w:r>
          </w:p>
        </w:tc>
        <w:tc>
          <w:tcPr>
            <w:tcW w:w="981" w:type="dxa"/>
            <w:hideMark/>
          </w:tcPr>
          <w:p w:rsidR="00481A36" w:rsidRPr="00081F12" w:rsidRDefault="00481A36" w:rsidP="005526F8">
            <w:pPr>
              <w:pStyle w:val="affff1"/>
              <w:cnfStyle w:val="000000000000"/>
            </w:pPr>
            <w:r w:rsidRPr="00081F12">
              <w:t> </w:t>
            </w:r>
          </w:p>
        </w:tc>
      </w:tr>
      <w:tr w:rsidR="00FF4CE7" w:rsidRPr="00081F12" w:rsidTr="00FF4CE7">
        <w:trPr>
          <w:cnfStyle w:val="000000100000"/>
          <w:trHeight w:val="300"/>
        </w:trPr>
        <w:tc>
          <w:tcPr>
            <w:cnfStyle w:val="001000000000"/>
            <w:tcW w:w="617" w:type="dxa"/>
            <w:hideMark/>
          </w:tcPr>
          <w:p w:rsidR="00FF4CE7" w:rsidRPr="00081F12" w:rsidRDefault="00FF4CE7" w:rsidP="00FF4CE7">
            <w:pPr>
              <w:pStyle w:val="affff1"/>
            </w:pPr>
            <w:r w:rsidRPr="00081F12">
              <w:t>4.1.</w:t>
            </w:r>
          </w:p>
        </w:tc>
        <w:tc>
          <w:tcPr>
            <w:tcW w:w="3509" w:type="dxa"/>
            <w:hideMark/>
          </w:tcPr>
          <w:p w:rsidR="00FF4CE7" w:rsidRPr="00081F12" w:rsidRDefault="00FF4CE7" w:rsidP="00FF4CE7">
            <w:pPr>
              <w:pStyle w:val="affff1"/>
              <w:cnfStyle w:val="000000100000"/>
            </w:pPr>
            <w:r w:rsidRPr="00081F12">
              <w:t>Объем производства</w:t>
            </w:r>
          </w:p>
        </w:tc>
        <w:tc>
          <w:tcPr>
            <w:tcW w:w="1109" w:type="dxa"/>
            <w:hideMark/>
          </w:tcPr>
          <w:p w:rsidR="00FF4CE7" w:rsidRPr="00081F12" w:rsidRDefault="00FF4CE7" w:rsidP="00FF4CE7">
            <w:pPr>
              <w:pStyle w:val="affff1"/>
              <w:cnfStyle w:val="000000100000"/>
            </w:pPr>
            <w:r>
              <w:t>тыс. шт.</w:t>
            </w:r>
          </w:p>
        </w:tc>
        <w:tc>
          <w:tcPr>
            <w:tcW w:w="992" w:type="dxa"/>
            <w:hideMark/>
          </w:tcPr>
          <w:p w:rsidR="00FF4CE7" w:rsidRPr="00081F12" w:rsidRDefault="00FF4CE7" w:rsidP="00FF4CE7">
            <w:pPr>
              <w:pStyle w:val="affff1"/>
              <w:cnfStyle w:val="000000100000"/>
            </w:pPr>
            <w:r w:rsidRPr="00473230">
              <w:t>1 640,6</w:t>
            </w:r>
          </w:p>
        </w:tc>
        <w:tc>
          <w:tcPr>
            <w:tcW w:w="993" w:type="dxa"/>
            <w:hideMark/>
          </w:tcPr>
          <w:p w:rsidR="00FF4CE7" w:rsidRPr="00081F12" w:rsidRDefault="00FF4CE7" w:rsidP="00FF4CE7">
            <w:pPr>
              <w:pStyle w:val="affff1"/>
              <w:cnfStyle w:val="000000100000"/>
            </w:pPr>
            <w:r w:rsidRPr="00473230">
              <w:t>1 640,6</w:t>
            </w:r>
          </w:p>
        </w:tc>
        <w:tc>
          <w:tcPr>
            <w:tcW w:w="992" w:type="dxa"/>
            <w:hideMark/>
          </w:tcPr>
          <w:p w:rsidR="00FF4CE7" w:rsidRPr="00081F12" w:rsidRDefault="00FF4CE7" w:rsidP="00FF4CE7">
            <w:pPr>
              <w:pStyle w:val="affff1"/>
              <w:cnfStyle w:val="000000100000"/>
            </w:pPr>
            <w:r w:rsidRPr="00473230">
              <w:t>1 640,6</w:t>
            </w:r>
          </w:p>
        </w:tc>
        <w:tc>
          <w:tcPr>
            <w:tcW w:w="981" w:type="dxa"/>
            <w:hideMark/>
          </w:tcPr>
          <w:p w:rsidR="00FF4CE7" w:rsidRPr="00081F12" w:rsidRDefault="00FF4CE7" w:rsidP="00FF4CE7">
            <w:pPr>
              <w:pStyle w:val="affff1"/>
              <w:cnfStyle w:val="000000100000"/>
            </w:pPr>
            <w:r w:rsidRPr="00473230">
              <w:t>1 640,6</w:t>
            </w:r>
          </w:p>
        </w:tc>
      </w:tr>
      <w:tr w:rsidR="00FF4CE7" w:rsidRPr="00081F12" w:rsidTr="00FF4CE7">
        <w:trPr>
          <w:trHeight w:val="300"/>
        </w:trPr>
        <w:tc>
          <w:tcPr>
            <w:cnfStyle w:val="001000000000"/>
            <w:tcW w:w="617" w:type="dxa"/>
            <w:hideMark/>
          </w:tcPr>
          <w:p w:rsidR="00FF4CE7" w:rsidRPr="00081F12" w:rsidRDefault="00FF4CE7" w:rsidP="00FF4CE7">
            <w:pPr>
              <w:pStyle w:val="affff1"/>
            </w:pPr>
            <w:r w:rsidRPr="00081F12">
              <w:t>4.2.</w:t>
            </w:r>
          </w:p>
        </w:tc>
        <w:tc>
          <w:tcPr>
            <w:tcW w:w="3509" w:type="dxa"/>
            <w:hideMark/>
          </w:tcPr>
          <w:p w:rsidR="00FF4CE7" w:rsidRPr="00081F12" w:rsidRDefault="00FF4CE7" w:rsidP="00FF4CE7">
            <w:pPr>
              <w:pStyle w:val="affff1"/>
              <w:cnfStyle w:val="000000000000"/>
            </w:pPr>
            <w:r w:rsidRPr="00081F12">
              <w:t>Цена реализации</w:t>
            </w:r>
          </w:p>
        </w:tc>
        <w:tc>
          <w:tcPr>
            <w:tcW w:w="1109" w:type="dxa"/>
            <w:hideMark/>
          </w:tcPr>
          <w:p w:rsidR="00FF4CE7" w:rsidRPr="00081F12" w:rsidRDefault="00FF4CE7" w:rsidP="00FF4CE7">
            <w:pPr>
              <w:pStyle w:val="affff1"/>
              <w:cnfStyle w:val="000000000000"/>
            </w:pPr>
            <w:r w:rsidRPr="00081F12">
              <w:t>тыс. руб.</w:t>
            </w:r>
          </w:p>
        </w:tc>
        <w:tc>
          <w:tcPr>
            <w:tcW w:w="992" w:type="dxa"/>
            <w:hideMark/>
          </w:tcPr>
          <w:p w:rsidR="00FF4CE7" w:rsidRPr="00081F12" w:rsidRDefault="00FF4CE7" w:rsidP="00FF4CE7">
            <w:pPr>
              <w:pStyle w:val="affff1"/>
              <w:cnfStyle w:val="000000000000"/>
            </w:pPr>
            <w:r w:rsidRPr="00FF4CE7">
              <w:t>70,00</w:t>
            </w:r>
          </w:p>
        </w:tc>
        <w:tc>
          <w:tcPr>
            <w:tcW w:w="993" w:type="dxa"/>
            <w:hideMark/>
          </w:tcPr>
          <w:p w:rsidR="00FF4CE7" w:rsidRPr="00081F12" w:rsidRDefault="00FF4CE7" w:rsidP="00FF4CE7">
            <w:pPr>
              <w:pStyle w:val="affff1"/>
              <w:cnfStyle w:val="000000000000"/>
            </w:pPr>
            <w:r w:rsidRPr="00E01588">
              <w:t>70,00</w:t>
            </w:r>
          </w:p>
        </w:tc>
        <w:tc>
          <w:tcPr>
            <w:tcW w:w="992" w:type="dxa"/>
            <w:hideMark/>
          </w:tcPr>
          <w:p w:rsidR="00FF4CE7" w:rsidRPr="00081F12" w:rsidRDefault="00FF4CE7" w:rsidP="00FF4CE7">
            <w:pPr>
              <w:pStyle w:val="affff1"/>
              <w:cnfStyle w:val="000000000000"/>
            </w:pPr>
            <w:r w:rsidRPr="00E01588">
              <w:t>70,00</w:t>
            </w:r>
          </w:p>
        </w:tc>
        <w:tc>
          <w:tcPr>
            <w:tcW w:w="981" w:type="dxa"/>
            <w:hideMark/>
          </w:tcPr>
          <w:p w:rsidR="00FF4CE7" w:rsidRPr="00081F12" w:rsidRDefault="00FF4CE7" w:rsidP="00FF4CE7">
            <w:pPr>
              <w:pStyle w:val="affff1"/>
              <w:cnfStyle w:val="000000000000"/>
            </w:pPr>
            <w:r w:rsidRPr="00E01588">
              <w:t>70,00</w:t>
            </w:r>
          </w:p>
        </w:tc>
      </w:tr>
      <w:tr w:rsidR="00FF4CE7" w:rsidRPr="00081F12" w:rsidTr="00FF4CE7">
        <w:trPr>
          <w:cnfStyle w:val="000000100000"/>
          <w:trHeight w:val="435"/>
        </w:trPr>
        <w:tc>
          <w:tcPr>
            <w:cnfStyle w:val="001000000000"/>
            <w:tcW w:w="617" w:type="dxa"/>
            <w:hideMark/>
          </w:tcPr>
          <w:p w:rsidR="00FF4CE7" w:rsidRPr="00081F12" w:rsidRDefault="00FF4CE7" w:rsidP="00FF4CE7">
            <w:pPr>
              <w:pStyle w:val="affff1"/>
            </w:pPr>
            <w:r w:rsidRPr="00081F12">
              <w:t>4.3.</w:t>
            </w:r>
          </w:p>
        </w:tc>
        <w:tc>
          <w:tcPr>
            <w:tcW w:w="3509" w:type="dxa"/>
            <w:hideMark/>
          </w:tcPr>
          <w:p w:rsidR="00FF4CE7" w:rsidRPr="00081F12" w:rsidRDefault="00FF4CE7" w:rsidP="00FF4CE7">
            <w:pPr>
              <w:pStyle w:val="affff1"/>
              <w:cnfStyle w:val="000000100000"/>
            </w:pPr>
            <w:r w:rsidRPr="00081F12">
              <w:t>Выручка от реализации продукции, в т.ч.:</w:t>
            </w:r>
          </w:p>
        </w:tc>
        <w:tc>
          <w:tcPr>
            <w:tcW w:w="1109" w:type="dxa"/>
            <w:hideMark/>
          </w:tcPr>
          <w:p w:rsidR="00FF4CE7" w:rsidRPr="00081F12" w:rsidRDefault="00FF4CE7" w:rsidP="00FF4CE7">
            <w:pPr>
              <w:pStyle w:val="affff1"/>
              <w:cnfStyle w:val="000000100000"/>
            </w:pPr>
            <w:r w:rsidRPr="00081F12">
              <w:t>тыс. руб.</w:t>
            </w:r>
          </w:p>
        </w:tc>
        <w:tc>
          <w:tcPr>
            <w:tcW w:w="992" w:type="dxa"/>
            <w:hideMark/>
          </w:tcPr>
          <w:p w:rsidR="00FF4CE7" w:rsidRPr="00081F12" w:rsidRDefault="00FF4CE7" w:rsidP="00FF4CE7">
            <w:pPr>
              <w:pStyle w:val="affff1"/>
              <w:cnfStyle w:val="000000100000"/>
            </w:pPr>
            <w:r w:rsidRPr="00B43009">
              <w:t>114 844,1</w:t>
            </w:r>
          </w:p>
        </w:tc>
        <w:tc>
          <w:tcPr>
            <w:tcW w:w="993" w:type="dxa"/>
            <w:hideMark/>
          </w:tcPr>
          <w:p w:rsidR="00FF4CE7" w:rsidRPr="00081F12" w:rsidRDefault="00FF4CE7" w:rsidP="00FF4CE7">
            <w:pPr>
              <w:pStyle w:val="affff1"/>
              <w:cnfStyle w:val="000000100000"/>
            </w:pPr>
            <w:r w:rsidRPr="00B43009">
              <w:t>114 844,1</w:t>
            </w:r>
          </w:p>
        </w:tc>
        <w:tc>
          <w:tcPr>
            <w:tcW w:w="992" w:type="dxa"/>
            <w:hideMark/>
          </w:tcPr>
          <w:p w:rsidR="00FF4CE7" w:rsidRPr="00081F12" w:rsidRDefault="00FF4CE7" w:rsidP="00FF4CE7">
            <w:pPr>
              <w:pStyle w:val="affff1"/>
              <w:cnfStyle w:val="000000100000"/>
            </w:pPr>
            <w:r w:rsidRPr="00B43009">
              <w:t>114 844,1</w:t>
            </w:r>
          </w:p>
        </w:tc>
        <w:tc>
          <w:tcPr>
            <w:tcW w:w="981" w:type="dxa"/>
            <w:hideMark/>
          </w:tcPr>
          <w:p w:rsidR="00FF4CE7" w:rsidRPr="00081F12" w:rsidRDefault="00FF4CE7" w:rsidP="00FF4CE7">
            <w:pPr>
              <w:pStyle w:val="affff1"/>
              <w:cnfStyle w:val="000000100000"/>
            </w:pPr>
            <w:r w:rsidRPr="00B43009">
              <w:t>114 844,1</w:t>
            </w:r>
          </w:p>
        </w:tc>
      </w:tr>
      <w:tr w:rsidR="00FF4CE7" w:rsidRPr="00081F12" w:rsidTr="00FF4CE7">
        <w:trPr>
          <w:trHeight w:val="300"/>
        </w:trPr>
        <w:tc>
          <w:tcPr>
            <w:cnfStyle w:val="001000000000"/>
            <w:tcW w:w="617" w:type="dxa"/>
            <w:hideMark/>
          </w:tcPr>
          <w:p w:rsidR="00FF4CE7" w:rsidRPr="00081F12" w:rsidRDefault="00FF4CE7" w:rsidP="00FF4CE7">
            <w:pPr>
              <w:pStyle w:val="affff1"/>
            </w:pPr>
            <w:r w:rsidRPr="00081F12">
              <w:t> </w:t>
            </w:r>
          </w:p>
        </w:tc>
        <w:tc>
          <w:tcPr>
            <w:tcW w:w="3509" w:type="dxa"/>
            <w:hideMark/>
          </w:tcPr>
          <w:p w:rsidR="00FF4CE7" w:rsidRPr="00081F12" w:rsidRDefault="00FF4CE7" w:rsidP="00FF4CE7">
            <w:pPr>
              <w:pStyle w:val="affff1"/>
              <w:cnfStyle w:val="000000000000"/>
            </w:pPr>
            <w:r w:rsidRPr="00081F12">
              <w:t>НДС</w:t>
            </w:r>
          </w:p>
        </w:tc>
        <w:tc>
          <w:tcPr>
            <w:tcW w:w="1109" w:type="dxa"/>
            <w:hideMark/>
          </w:tcPr>
          <w:p w:rsidR="00FF4CE7" w:rsidRPr="00081F12" w:rsidRDefault="00FF4CE7" w:rsidP="00FF4CE7">
            <w:pPr>
              <w:pStyle w:val="affff1"/>
              <w:cnfStyle w:val="000000000000"/>
            </w:pPr>
            <w:r w:rsidRPr="00081F12">
              <w:t>тыс. руб.</w:t>
            </w:r>
          </w:p>
        </w:tc>
        <w:tc>
          <w:tcPr>
            <w:tcW w:w="992" w:type="dxa"/>
            <w:hideMark/>
          </w:tcPr>
          <w:p w:rsidR="00FF4CE7" w:rsidRPr="00081F12" w:rsidRDefault="00FF4CE7" w:rsidP="00FF4CE7">
            <w:pPr>
              <w:pStyle w:val="affff1"/>
              <w:cnfStyle w:val="000000000000"/>
            </w:pPr>
            <w:r w:rsidRPr="00AA7EDC">
              <w:t>10 440,4</w:t>
            </w:r>
          </w:p>
        </w:tc>
        <w:tc>
          <w:tcPr>
            <w:tcW w:w="993" w:type="dxa"/>
            <w:hideMark/>
          </w:tcPr>
          <w:p w:rsidR="00FF4CE7" w:rsidRPr="00081F12" w:rsidRDefault="00FF4CE7" w:rsidP="00FF4CE7">
            <w:pPr>
              <w:pStyle w:val="affff1"/>
              <w:cnfStyle w:val="000000000000"/>
            </w:pPr>
            <w:r w:rsidRPr="00AA7EDC">
              <w:t>10 440,4</w:t>
            </w:r>
          </w:p>
        </w:tc>
        <w:tc>
          <w:tcPr>
            <w:tcW w:w="992" w:type="dxa"/>
            <w:hideMark/>
          </w:tcPr>
          <w:p w:rsidR="00FF4CE7" w:rsidRPr="00081F12" w:rsidRDefault="00FF4CE7" w:rsidP="00FF4CE7">
            <w:pPr>
              <w:pStyle w:val="affff1"/>
              <w:cnfStyle w:val="000000000000"/>
            </w:pPr>
            <w:r w:rsidRPr="00AA7EDC">
              <w:t>10 440,4</w:t>
            </w:r>
          </w:p>
        </w:tc>
        <w:tc>
          <w:tcPr>
            <w:tcW w:w="981" w:type="dxa"/>
            <w:hideMark/>
          </w:tcPr>
          <w:p w:rsidR="00FF4CE7" w:rsidRPr="00081F12" w:rsidRDefault="00FF4CE7" w:rsidP="00FF4CE7">
            <w:pPr>
              <w:pStyle w:val="affff1"/>
              <w:cnfStyle w:val="000000000000"/>
            </w:pPr>
            <w:r w:rsidRPr="00AA7EDC">
              <w:t>10 440,4</w:t>
            </w:r>
          </w:p>
        </w:tc>
      </w:tr>
      <w:tr w:rsidR="00481A36" w:rsidRPr="00081F12" w:rsidTr="00FF4CE7">
        <w:trPr>
          <w:cnfStyle w:val="000000100000"/>
          <w:trHeight w:val="600"/>
        </w:trPr>
        <w:tc>
          <w:tcPr>
            <w:cnfStyle w:val="001000000000"/>
            <w:tcW w:w="617" w:type="dxa"/>
            <w:hideMark/>
          </w:tcPr>
          <w:p w:rsidR="00481A36" w:rsidRPr="00081F12" w:rsidRDefault="00042938" w:rsidP="005526F8">
            <w:pPr>
              <w:pStyle w:val="affff1"/>
            </w:pPr>
            <w:r>
              <w:t>5</w:t>
            </w:r>
          </w:p>
        </w:tc>
        <w:tc>
          <w:tcPr>
            <w:tcW w:w="3509" w:type="dxa"/>
            <w:hideMark/>
          </w:tcPr>
          <w:p w:rsidR="00481A36" w:rsidRPr="00081F12" w:rsidRDefault="00481A36" w:rsidP="005526F8">
            <w:pPr>
              <w:pStyle w:val="affff1"/>
              <w:cnfStyle w:val="000000100000"/>
              <w:rPr>
                <w:b/>
                <w:bCs/>
              </w:rPr>
            </w:pPr>
            <w:r w:rsidRPr="00081F12">
              <w:rPr>
                <w:b/>
                <w:bCs/>
              </w:rPr>
              <w:t>Общая выручка от реализации всех видов продукции, в т.ч.:</w:t>
            </w:r>
          </w:p>
        </w:tc>
        <w:tc>
          <w:tcPr>
            <w:tcW w:w="1109" w:type="dxa"/>
            <w:hideMark/>
          </w:tcPr>
          <w:p w:rsidR="00481A36" w:rsidRPr="00081F12" w:rsidRDefault="00481A36" w:rsidP="005526F8">
            <w:pPr>
              <w:pStyle w:val="affff1"/>
              <w:cnfStyle w:val="000000100000"/>
            </w:pPr>
            <w:r w:rsidRPr="00081F12">
              <w:t>тыс. руб.</w:t>
            </w:r>
          </w:p>
        </w:tc>
        <w:tc>
          <w:tcPr>
            <w:tcW w:w="992" w:type="dxa"/>
            <w:hideMark/>
          </w:tcPr>
          <w:p w:rsidR="00481A36" w:rsidRPr="00081F12" w:rsidRDefault="00FF4CE7" w:rsidP="005526F8">
            <w:pPr>
              <w:pStyle w:val="affff1"/>
              <w:cnfStyle w:val="000000100000"/>
            </w:pPr>
            <w:r w:rsidRPr="00FF4CE7">
              <w:t>287 804,1</w:t>
            </w:r>
          </w:p>
        </w:tc>
        <w:tc>
          <w:tcPr>
            <w:tcW w:w="993" w:type="dxa"/>
            <w:hideMark/>
          </w:tcPr>
          <w:p w:rsidR="00481A36" w:rsidRPr="00081F12" w:rsidRDefault="00FF4CE7" w:rsidP="005526F8">
            <w:pPr>
              <w:pStyle w:val="affff1"/>
              <w:cnfStyle w:val="000000100000"/>
            </w:pPr>
            <w:r w:rsidRPr="00FF4CE7">
              <w:t>287 804,1</w:t>
            </w:r>
          </w:p>
        </w:tc>
        <w:tc>
          <w:tcPr>
            <w:tcW w:w="992" w:type="dxa"/>
            <w:hideMark/>
          </w:tcPr>
          <w:p w:rsidR="00481A36" w:rsidRPr="00081F12" w:rsidRDefault="00FF4CE7" w:rsidP="005526F8">
            <w:pPr>
              <w:pStyle w:val="affff1"/>
              <w:cnfStyle w:val="000000100000"/>
            </w:pPr>
            <w:r w:rsidRPr="00FF4CE7">
              <w:t>287 804,1</w:t>
            </w:r>
          </w:p>
        </w:tc>
        <w:tc>
          <w:tcPr>
            <w:tcW w:w="981" w:type="dxa"/>
            <w:hideMark/>
          </w:tcPr>
          <w:p w:rsidR="00481A36" w:rsidRPr="00081F12" w:rsidRDefault="00FF4CE7" w:rsidP="005526F8">
            <w:pPr>
              <w:pStyle w:val="affff1"/>
              <w:cnfStyle w:val="000000100000"/>
            </w:pPr>
            <w:r w:rsidRPr="00FF4CE7">
              <w:t>287 804,1</w:t>
            </w:r>
          </w:p>
        </w:tc>
      </w:tr>
      <w:tr w:rsidR="00FF4CE7" w:rsidRPr="00081F12" w:rsidTr="00FF4CE7">
        <w:trPr>
          <w:trHeight w:val="300"/>
        </w:trPr>
        <w:tc>
          <w:tcPr>
            <w:cnfStyle w:val="001000000000"/>
            <w:tcW w:w="617" w:type="dxa"/>
            <w:hideMark/>
          </w:tcPr>
          <w:p w:rsidR="00FF4CE7" w:rsidRPr="00081F12" w:rsidRDefault="00FF4CE7" w:rsidP="00FF4CE7">
            <w:pPr>
              <w:pStyle w:val="affff1"/>
            </w:pPr>
            <w:r w:rsidRPr="00081F12">
              <w:t> </w:t>
            </w:r>
          </w:p>
        </w:tc>
        <w:tc>
          <w:tcPr>
            <w:tcW w:w="3509" w:type="dxa"/>
            <w:hideMark/>
          </w:tcPr>
          <w:p w:rsidR="00FF4CE7" w:rsidRPr="00081F12" w:rsidRDefault="00FF4CE7" w:rsidP="00FF4CE7">
            <w:pPr>
              <w:pStyle w:val="affff1"/>
              <w:cnfStyle w:val="000000000000"/>
            </w:pPr>
            <w:r w:rsidRPr="00081F12">
              <w:t xml:space="preserve">   НДС</w:t>
            </w:r>
          </w:p>
        </w:tc>
        <w:tc>
          <w:tcPr>
            <w:tcW w:w="1109" w:type="dxa"/>
            <w:hideMark/>
          </w:tcPr>
          <w:p w:rsidR="00FF4CE7" w:rsidRPr="00081F12" w:rsidRDefault="00FF4CE7" w:rsidP="00FF4CE7">
            <w:pPr>
              <w:pStyle w:val="affff1"/>
              <w:cnfStyle w:val="000000000000"/>
            </w:pPr>
            <w:r w:rsidRPr="00081F12">
              <w:t>тыс. руб.</w:t>
            </w:r>
          </w:p>
        </w:tc>
        <w:tc>
          <w:tcPr>
            <w:tcW w:w="992" w:type="dxa"/>
            <w:hideMark/>
          </w:tcPr>
          <w:p w:rsidR="00FF4CE7" w:rsidRPr="00081F12" w:rsidRDefault="00FF4CE7" w:rsidP="00FF4CE7">
            <w:pPr>
              <w:pStyle w:val="affff1"/>
              <w:cnfStyle w:val="000000000000"/>
            </w:pPr>
            <w:r w:rsidRPr="00FF4CE7">
              <w:t>26 164,0</w:t>
            </w:r>
          </w:p>
        </w:tc>
        <w:tc>
          <w:tcPr>
            <w:tcW w:w="993" w:type="dxa"/>
            <w:hideMark/>
          </w:tcPr>
          <w:p w:rsidR="00FF4CE7" w:rsidRPr="00081F12" w:rsidRDefault="00FF4CE7" w:rsidP="00FF4CE7">
            <w:pPr>
              <w:pStyle w:val="affff1"/>
              <w:cnfStyle w:val="000000000000"/>
            </w:pPr>
            <w:r w:rsidRPr="00B37B8F">
              <w:t>26 164,0</w:t>
            </w:r>
          </w:p>
        </w:tc>
        <w:tc>
          <w:tcPr>
            <w:tcW w:w="992" w:type="dxa"/>
            <w:hideMark/>
          </w:tcPr>
          <w:p w:rsidR="00FF4CE7" w:rsidRPr="00081F12" w:rsidRDefault="00FF4CE7" w:rsidP="00FF4CE7">
            <w:pPr>
              <w:pStyle w:val="affff1"/>
              <w:cnfStyle w:val="000000000000"/>
            </w:pPr>
            <w:r w:rsidRPr="00B37B8F">
              <w:t>26 164,0</w:t>
            </w:r>
          </w:p>
        </w:tc>
        <w:tc>
          <w:tcPr>
            <w:tcW w:w="981" w:type="dxa"/>
            <w:hideMark/>
          </w:tcPr>
          <w:p w:rsidR="00FF4CE7" w:rsidRPr="00081F12" w:rsidRDefault="00FF4CE7" w:rsidP="00FF4CE7">
            <w:pPr>
              <w:pStyle w:val="affff1"/>
              <w:cnfStyle w:val="000000000000"/>
            </w:pPr>
            <w:r w:rsidRPr="00B37B8F">
              <w:t>26 164,0</w:t>
            </w:r>
          </w:p>
        </w:tc>
      </w:tr>
      <w:tr w:rsidR="00FF4CE7" w:rsidRPr="00081F12" w:rsidTr="00FF4CE7">
        <w:trPr>
          <w:cnfStyle w:val="000000100000"/>
          <w:trHeight w:val="300"/>
        </w:trPr>
        <w:tc>
          <w:tcPr>
            <w:cnfStyle w:val="001000000000"/>
            <w:tcW w:w="617" w:type="dxa"/>
            <w:hideMark/>
          </w:tcPr>
          <w:p w:rsidR="00FF4CE7" w:rsidRPr="00081F12" w:rsidRDefault="00FF4CE7" w:rsidP="00FF4CE7">
            <w:pPr>
              <w:pStyle w:val="affff1"/>
            </w:pPr>
            <w:r>
              <w:t>6</w:t>
            </w:r>
          </w:p>
        </w:tc>
        <w:tc>
          <w:tcPr>
            <w:tcW w:w="3509" w:type="dxa"/>
            <w:hideMark/>
          </w:tcPr>
          <w:p w:rsidR="00FF4CE7" w:rsidRPr="00081F12" w:rsidRDefault="00FF4CE7" w:rsidP="00FF4CE7">
            <w:pPr>
              <w:pStyle w:val="affff1"/>
              <w:cnfStyle w:val="000000100000"/>
              <w:rPr>
                <w:b/>
                <w:bCs/>
              </w:rPr>
            </w:pPr>
            <w:r w:rsidRPr="00081F12">
              <w:rPr>
                <w:b/>
                <w:bCs/>
              </w:rPr>
              <w:t>Чистая выручка</w:t>
            </w:r>
          </w:p>
        </w:tc>
        <w:tc>
          <w:tcPr>
            <w:tcW w:w="1109" w:type="dxa"/>
            <w:hideMark/>
          </w:tcPr>
          <w:p w:rsidR="00FF4CE7" w:rsidRPr="00081F12" w:rsidRDefault="00FF4CE7" w:rsidP="00FF4CE7">
            <w:pPr>
              <w:pStyle w:val="affff1"/>
              <w:cnfStyle w:val="000000100000"/>
            </w:pPr>
            <w:r w:rsidRPr="00081F12">
              <w:t>тыс. руб.</w:t>
            </w:r>
          </w:p>
        </w:tc>
        <w:tc>
          <w:tcPr>
            <w:tcW w:w="992" w:type="dxa"/>
            <w:hideMark/>
          </w:tcPr>
          <w:p w:rsidR="00FF4CE7" w:rsidRPr="00081F12" w:rsidRDefault="00FF4CE7" w:rsidP="00FF4CE7">
            <w:pPr>
              <w:pStyle w:val="affff1"/>
              <w:cnfStyle w:val="000000100000"/>
            </w:pPr>
            <w:r w:rsidRPr="00F36E6C">
              <w:t>261 640,1</w:t>
            </w:r>
          </w:p>
        </w:tc>
        <w:tc>
          <w:tcPr>
            <w:tcW w:w="993" w:type="dxa"/>
            <w:hideMark/>
          </w:tcPr>
          <w:p w:rsidR="00FF4CE7" w:rsidRPr="00081F12" w:rsidRDefault="00FF4CE7" w:rsidP="00FF4CE7">
            <w:pPr>
              <w:pStyle w:val="affff1"/>
              <w:cnfStyle w:val="000000100000"/>
            </w:pPr>
            <w:r w:rsidRPr="00F36E6C">
              <w:t>261 640,1</w:t>
            </w:r>
          </w:p>
        </w:tc>
        <w:tc>
          <w:tcPr>
            <w:tcW w:w="992" w:type="dxa"/>
            <w:hideMark/>
          </w:tcPr>
          <w:p w:rsidR="00FF4CE7" w:rsidRPr="00081F12" w:rsidRDefault="00FF4CE7" w:rsidP="00FF4CE7">
            <w:pPr>
              <w:pStyle w:val="affff1"/>
              <w:cnfStyle w:val="000000100000"/>
            </w:pPr>
            <w:r w:rsidRPr="00F36E6C">
              <w:t>261 640,1</w:t>
            </w:r>
          </w:p>
        </w:tc>
        <w:tc>
          <w:tcPr>
            <w:tcW w:w="981" w:type="dxa"/>
            <w:hideMark/>
          </w:tcPr>
          <w:p w:rsidR="00FF4CE7" w:rsidRPr="00081F12" w:rsidRDefault="00FF4CE7" w:rsidP="00FF4CE7">
            <w:pPr>
              <w:pStyle w:val="affff1"/>
              <w:cnfStyle w:val="000000100000"/>
            </w:pPr>
            <w:r w:rsidRPr="00F36E6C">
              <w:t>261 640,1</w:t>
            </w:r>
          </w:p>
        </w:tc>
      </w:tr>
    </w:tbl>
    <w:p w:rsidR="00FF4CE7" w:rsidRDefault="00FF4CE7" w:rsidP="00FF4CE7">
      <w:pPr>
        <w:pStyle w:val="affff3"/>
      </w:pPr>
      <w:bookmarkStart w:id="164" w:name="_Toc267419515"/>
      <w:bookmarkStart w:id="165" w:name="_Toc289162626"/>
      <w:bookmarkStart w:id="166" w:name="_Toc292354915"/>
      <w:bookmarkStart w:id="167" w:name="_Toc183609312"/>
      <w:r w:rsidRPr="00F65A07">
        <w:t xml:space="preserve">При условии реализации запланированного объема услуг и выхода на проектные мощности выручка производства с учётом НДС составит </w:t>
      </w:r>
      <w:r w:rsidR="003836FA">
        <w:t>287 804,1</w:t>
      </w:r>
      <w:r w:rsidRPr="00F65A07">
        <w:t xml:space="preserve"> тыс. руб. </w:t>
      </w:r>
      <w:r w:rsidR="003836FA">
        <w:br/>
      </w:r>
      <w:r w:rsidRPr="00F65A07">
        <w:t xml:space="preserve">Чистая выручка без НДС составит </w:t>
      </w:r>
      <w:r w:rsidR="003836FA">
        <w:t xml:space="preserve">261 640,1 </w:t>
      </w:r>
      <w:r w:rsidRPr="00F65A07">
        <w:t>тыс. руб. в год.</w:t>
      </w:r>
    </w:p>
    <w:p w:rsidR="00F51A3A" w:rsidRDefault="00F51A3A" w:rsidP="003E1E65">
      <w:pPr>
        <w:pStyle w:val="afffd"/>
      </w:pPr>
      <w:r w:rsidRPr="00292CCC">
        <w:t>7.4</w:t>
      </w:r>
      <w:r w:rsidR="001A6512" w:rsidRPr="00292CCC">
        <w:t>.</w:t>
      </w:r>
      <w:bookmarkEnd w:id="164"/>
      <w:bookmarkEnd w:id="165"/>
      <w:bookmarkEnd w:id="166"/>
      <w:r w:rsidR="00417D78" w:rsidRPr="00292CCC">
        <w:t>Планируемая себестоимость (структура себестоимости), структура прочих затрат, обслуживание долговых обязательств, чистая прибыль.</w:t>
      </w:r>
      <w:bookmarkEnd w:id="167"/>
    </w:p>
    <w:p w:rsidR="005453DD" w:rsidRDefault="005453DD" w:rsidP="00AF7729">
      <w:pPr>
        <w:pStyle w:val="afffe"/>
      </w:pPr>
      <w:r w:rsidRPr="0020133B">
        <w:t>Далее представлен перечень и расчёт текущих прямых и общехозяйственных расходов, связанных с осуществлением деятельности по проекту</w:t>
      </w:r>
      <w:r w:rsidR="00AF7729">
        <w:t>.</w:t>
      </w:r>
    </w:p>
    <w:p w:rsidR="005453DD" w:rsidRDefault="005453DD" w:rsidP="00340128">
      <w:pPr>
        <w:pStyle w:val="affff0"/>
      </w:pPr>
      <w:bookmarkStart w:id="168" w:name="_Ref385582042"/>
      <w:r>
        <w:t xml:space="preserve">Таблица </w:t>
      </w:r>
      <w:r w:rsidR="00EF3E73">
        <w:fldChar w:fldCharType="begin"/>
      </w:r>
      <w:r w:rsidR="003A0969">
        <w:instrText xml:space="preserve"> SEQ Таблица \* ARABIC </w:instrText>
      </w:r>
      <w:r w:rsidR="00EF3E73">
        <w:fldChar w:fldCharType="separate"/>
      </w:r>
      <w:r w:rsidR="00756FE4">
        <w:rPr>
          <w:noProof/>
        </w:rPr>
        <w:t>14</w:t>
      </w:r>
      <w:r w:rsidR="00EF3E73">
        <w:rPr>
          <w:noProof/>
        </w:rPr>
        <w:fldChar w:fldCharType="end"/>
      </w:r>
      <w:bookmarkEnd w:id="168"/>
      <w:r w:rsidR="00571296">
        <w:t>–Структура затрат</w:t>
      </w:r>
      <w:r w:rsidRPr="008A02F6">
        <w:t>, тыс. руб.</w:t>
      </w:r>
    </w:p>
    <w:tbl>
      <w:tblPr>
        <w:tblStyle w:val="-11"/>
        <w:tblW w:w="0" w:type="auto"/>
        <w:tblLayout w:type="fixed"/>
        <w:tblLook w:val="04A0"/>
      </w:tblPr>
      <w:tblGrid>
        <w:gridCol w:w="699"/>
        <w:gridCol w:w="2182"/>
        <w:gridCol w:w="566"/>
        <w:gridCol w:w="654"/>
        <w:gridCol w:w="567"/>
        <w:gridCol w:w="709"/>
        <w:gridCol w:w="893"/>
        <w:gridCol w:w="950"/>
        <w:gridCol w:w="1082"/>
        <w:gridCol w:w="891"/>
      </w:tblGrid>
      <w:tr w:rsidR="003533EF" w:rsidRPr="00081F12" w:rsidTr="0096731E">
        <w:trPr>
          <w:cnfStyle w:val="100000000000"/>
          <w:trHeight w:val="255"/>
          <w:tblHeader/>
        </w:trPr>
        <w:tc>
          <w:tcPr>
            <w:cnfStyle w:val="001000000000"/>
            <w:tcW w:w="699" w:type="dxa"/>
            <w:vMerge w:val="restart"/>
            <w:vAlign w:val="center"/>
            <w:hideMark/>
          </w:tcPr>
          <w:p w:rsidR="003533EF" w:rsidRPr="00081F12" w:rsidRDefault="003533EF" w:rsidP="005526F8">
            <w:pPr>
              <w:pStyle w:val="affff1"/>
              <w:jc w:val="center"/>
              <w:rPr>
                <w:color w:val="FFFFFF" w:themeColor="background1"/>
              </w:rPr>
            </w:pPr>
            <w:r>
              <w:rPr>
                <w:color w:val="FFFFFF" w:themeColor="background1"/>
              </w:rPr>
              <w:t>№ п/п</w:t>
            </w:r>
          </w:p>
        </w:tc>
        <w:tc>
          <w:tcPr>
            <w:tcW w:w="2182" w:type="dxa"/>
            <w:vMerge w:val="restart"/>
            <w:vAlign w:val="center"/>
            <w:hideMark/>
          </w:tcPr>
          <w:p w:rsidR="003533EF" w:rsidRPr="00081F12" w:rsidRDefault="003533EF" w:rsidP="005526F8">
            <w:pPr>
              <w:pStyle w:val="affff1"/>
              <w:jc w:val="center"/>
              <w:cnfStyle w:val="100000000000"/>
              <w:rPr>
                <w:color w:val="FFFFFF" w:themeColor="background1"/>
              </w:rPr>
            </w:pPr>
            <w:r w:rsidRPr="00081F12">
              <w:rPr>
                <w:color w:val="FFFFFF" w:themeColor="background1"/>
              </w:rPr>
              <w:t>Наименование показателей</w:t>
            </w:r>
          </w:p>
        </w:tc>
        <w:tc>
          <w:tcPr>
            <w:tcW w:w="2496" w:type="dxa"/>
            <w:gridSpan w:val="4"/>
            <w:vAlign w:val="center"/>
            <w:hideMark/>
          </w:tcPr>
          <w:p w:rsidR="003533EF" w:rsidRPr="00081F12" w:rsidRDefault="003533EF" w:rsidP="005526F8">
            <w:pPr>
              <w:pStyle w:val="affff1"/>
              <w:jc w:val="center"/>
              <w:cnfStyle w:val="100000000000"/>
              <w:rPr>
                <w:color w:val="FFFFFF" w:themeColor="background1"/>
              </w:rPr>
            </w:pPr>
            <w:r w:rsidRPr="00081F12">
              <w:rPr>
                <w:color w:val="FFFFFF" w:themeColor="background1"/>
              </w:rPr>
              <w:t>1-й год</w:t>
            </w:r>
          </w:p>
        </w:tc>
        <w:tc>
          <w:tcPr>
            <w:tcW w:w="3816" w:type="dxa"/>
            <w:gridSpan w:val="4"/>
            <w:vAlign w:val="center"/>
            <w:hideMark/>
          </w:tcPr>
          <w:p w:rsidR="003533EF" w:rsidRPr="00081F12" w:rsidRDefault="003533EF" w:rsidP="005526F8">
            <w:pPr>
              <w:pStyle w:val="affff1"/>
              <w:jc w:val="center"/>
              <w:cnfStyle w:val="100000000000"/>
              <w:rPr>
                <w:color w:val="FFFFFF" w:themeColor="background1"/>
              </w:rPr>
            </w:pPr>
            <w:r w:rsidRPr="00081F12">
              <w:rPr>
                <w:color w:val="FFFFFF" w:themeColor="background1"/>
              </w:rPr>
              <w:t>2-й</w:t>
            </w:r>
          </w:p>
        </w:tc>
      </w:tr>
      <w:tr w:rsidR="0096731E" w:rsidRPr="00081F12" w:rsidTr="00143EF2">
        <w:trPr>
          <w:cnfStyle w:val="100000000000"/>
          <w:trHeight w:val="300"/>
          <w:tblHeader/>
        </w:trPr>
        <w:tc>
          <w:tcPr>
            <w:cnfStyle w:val="001000000000"/>
            <w:tcW w:w="699" w:type="dxa"/>
            <w:vMerge/>
            <w:vAlign w:val="center"/>
            <w:hideMark/>
          </w:tcPr>
          <w:p w:rsidR="003533EF" w:rsidRPr="00081F12" w:rsidRDefault="003533EF" w:rsidP="005526F8">
            <w:pPr>
              <w:pStyle w:val="affff1"/>
              <w:jc w:val="center"/>
              <w:rPr>
                <w:color w:val="FFFFFF" w:themeColor="background1"/>
              </w:rPr>
            </w:pPr>
          </w:p>
        </w:tc>
        <w:tc>
          <w:tcPr>
            <w:tcW w:w="2182" w:type="dxa"/>
            <w:vMerge/>
            <w:vAlign w:val="center"/>
            <w:hideMark/>
          </w:tcPr>
          <w:p w:rsidR="003533EF" w:rsidRPr="00081F12" w:rsidRDefault="003533EF" w:rsidP="005526F8">
            <w:pPr>
              <w:pStyle w:val="affff1"/>
              <w:jc w:val="center"/>
              <w:cnfStyle w:val="100000000000"/>
              <w:rPr>
                <w:color w:val="FFFFFF" w:themeColor="background1"/>
              </w:rPr>
            </w:pPr>
          </w:p>
        </w:tc>
        <w:tc>
          <w:tcPr>
            <w:tcW w:w="566" w:type="dxa"/>
            <w:vAlign w:val="center"/>
            <w:hideMark/>
          </w:tcPr>
          <w:p w:rsidR="003533EF" w:rsidRPr="00081F12" w:rsidRDefault="003533EF" w:rsidP="005526F8">
            <w:pPr>
              <w:pStyle w:val="affff1"/>
              <w:jc w:val="center"/>
              <w:cnfStyle w:val="100000000000"/>
              <w:rPr>
                <w:color w:val="FFFFFF" w:themeColor="background1"/>
              </w:rPr>
            </w:pPr>
            <w:r w:rsidRPr="00081F12">
              <w:rPr>
                <w:color w:val="FFFFFF" w:themeColor="background1"/>
              </w:rPr>
              <w:t>I кв.</w:t>
            </w:r>
          </w:p>
        </w:tc>
        <w:tc>
          <w:tcPr>
            <w:tcW w:w="654" w:type="dxa"/>
            <w:vAlign w:val="center"/>
            <w:hideMark/>
          </w:tcPr>
          <w:p w:rsidR="003533EF" w:rsidRPr="00081F12" w:rsidRDefault="003533EF" w:rsidP="005526F8">
            <w:pPr>
              <w:pStyle w:val="affff1"/>
              <w:jc w:val="center"/>
              <w:cnfStyle w:val="100000000000"/>
              <w:rPr>
                <w:color w:val="FFFFFF" w:themeColor="background1"/>
              </w:rPr>
            </w:pPr>
            <w:r w:rsidRPr="00081F12">
              <w:rPr>
                <w:color w:val="FFFFFF" w:themeColor="background1"/>
              </w:rPr>
              <w:t>II кв.</w:t>
            </w:r>
          </w:p>
        </w:tc>
        <w:tc>
          <w:tcPr>
            <w:tcW w:w="567" w:type="dxa"/>
            <w:vAlign w:val="center"/>
            <w:hideMark/>
          </w:tcPr>
          <w:p w:rsidR="003533EF" w:rsidRPr="00081F12" w:rsidRDefault="003533EF" w:rsidP="005526F8">
            <w:pPr>
              <w:pStyle w:val="affff1"/>
              <w:jc w:val="center"/>
              <w:cnfStyle w:val="100000000000"/>
              <w:rPr>
                <w:color w:val="FFFFFF" w:themeColor="background1"/>
              </w:rPr>
            </w:pPr>
            <w:r w:rsidRPr="00081F12">
              <w:rPr>
                <w:color w:val="FFFFFF" w:themeColor="background1"/>
              </w:rPr>
              <w:t>III кв.</w:t>
            </w:r>
          </w:p>
        </w:tc>
        <w:tc>
          <w:tcPr>
            <w:tcW w:w="709" w:type="dxa"/>
            <w:vAlign w:val="center"/>
            <w:hideMark/>
          </w:tcPr>
          <w:p w:rsidR="003533EF" w:rsidRPr="00081F12" w:rsidRDefault="003533EF" w:rsidP="005526F8">
            <w:pPr>
              <w:pStyle w:val="affff1"/>
              <w:jc w:val="center"/>
              <w:cnfStyle w:val="100000000000"/>
              <w:rPr>
                <w:color w:val="FFFFFF" w:themeColor="background1"/>
              </w:rPr>
            </w:pPr>
            <w:r w:rsidRPr="00081F12">
              <w:rPr>
                <w:color w:val="FFFFFF" w:themeColor="background1"/>
              </w:rPr>
              <w:t>IV кв.</w:t>
            </w:r>
          </w:p>
        </w:tc>
        <w:tc>
          <w:tcPr>
            <w:tcW w:w="893" w:type="dxa"/>
            <w:vAlign w:val="center"/>
            <w:hideMark/>
          </w:tcPr>
          <w:p w:rsidR="003533EF" w:rsidRPr="00081F12" w:rsidRDefault="003533EF" w:rsidP="005526F8">
            <w:pPr>
              <w:pStyle w:val="affff1"/>
              <w:jc w:val="center"/>
              <w:cnfStyle w:val="100000000000"/>
              <w:rPr>
                <w:color w:val="FFFFFF" w:themeColor="background1"/>
              </w:rPr>
            </w:pPr>
            <w:r w:rsidRPr="00081F12">
              <w:rPr>
                <w:color w:val="FFFFFF" w:themeColor="background1"/>
              </w:rPr>
              <w:t>I кв.</w:t>
            </w:r>
          </w:p>
        </w:tc>
        <w:tc>
          <w:tcPr>
            <w:tcW w:w="950" w:type="dxa"/>
            <w:vAlign w:val="center"/>
            <w:hideMark/>
          </w:tcPr>
          <w:p w:rsidR="003533EF" w:rsidRPr="00081F12" w:rsidRDefault="003533EF" w:rsidP="005526F8">
            <w:pPr>
              <w:pStyle w:val="affff1"/>
              <w:jc w:val="center"/>
              <w:cnfStyle w:val="100000000000"/>
              <w:rPr>
                <w:color w:val="FFFFFF" w:themeColor="background1"/>
              </w:rPr>
            </w:pPr>
            <w:r w:rsidRPr="00081F12">
              <w:rPr>
                <w:color w:val="FFFFFF" w:themeColor="background1"/>
              </w:rPr>
              <w:t>II кв.</w:t>
            </w:r>
          </w:p>
        </w:tc>
        <w:tc>
          <w:tcPr>
            <w:tcW w:w="1082" w:type="dxa"/>
            <w:vAlign w:val="center"/>
            <w:hideMark/>
          </w:tcPr>
          <w:p w:rsidR="003533EF" w:rsidRPr="00081F12" w:rsidRDefault="003533EF" w:rsidP="005526F8">
            <w:pPr>
              <w:pStyle w:val="affff1"/>
              <w:jc w:val="center"/>
              <w:cnfStyle w:val="100000000000"/>
              <w:rPr>
                <w:color w:val="FFFFFF" w:themeColor="background1"/>
              </w:rPr>
            </w:pPr>
            <w:r w:rsidRPr="00081F12">
              <w:rPr>
                <w:color w:val="FFFFFF" w:themeColor="background1"/>
              </w:rPr>
              <w:t>III кв.</w:t>
            </w:r>
          </w:p>
        </w:tc>
        <w:tc>
          <w:tcPr>
            <w:tcW w:w="891" w:type="dxa"/>
            <w:vAlign w:val="center"/>
            <w:hideMark/>
          </w:tcPr>
          <w:p w:rsidR="003533EF" w:rsidRPr="00081F12" w:rsidRDefault="003533EF" w:rsidP="005526F8">
            <w:pPr>
              <w:pStyle w:val="affff1"/>
              <w:jc w:val="center"/>
              <w:cnfStyle w:val="100000000000"/>
              <w:rPr>
                <w:color w:val="FFFFFF" w:themeColor="background1"/>
              </w:rPr>
            </w:pPr>
            <w:r w:rsidRPr="00081F12">
              <w:rPr>
                <w:color w:val="FFFFFF" w:themeColor="background1"/>
              </w:rPr>
              <w:t>IV кв.</w:t>
            </w:r>
          </w:p>
        </w:tc>
      </w:tr>
      <w:tr w:rsidR="0096731E" w:rsidRPr="00081F12" w:rsidTr="00143EF2">
        <w:trPr>
          <w:cnfStyle w:val="000000100000"/>
          <w:trHeight w:val="300"/>
        </w:trPr>
        <w:tc>
          <w:tcPr>
            <w:cnfStyle w:val="001000000000"/>
            <w:tcW w:w="699" w:type="dxa"/>
            <w:hideMark/>
          </w:tcPr>
          <w:p w:rsidR="0096731E" w:rsidRPr="00081F12" w:rsidRDefault="0096731E" w:rsidP="0096731E">
            <w:pPr>
              <w:pStyle w:val="affff1"/>
            </w:pPr>
            <w:r w:rsidRPr="00081F12">
              <w:t>1</w:t>
            </w:r>
            <w:r>
              <w:t>.</w:t>
            </w:r>
          </w:p>
        </w:tc>
        <w:tc>
          <w:tcPr>
            <w:tcW w:w="2182" w:type="dxa"/>
            <w:hideMark/>
          </w:tcPr>
          <w:p w:rsidR="0096731E" w:rsidRPr="00081F12" w:rsidRDefault="0096731E" w:rsidP="0096731E">
            <w:pPr>
              <w:pStyle w:val="affff1"/>
              <w:cnfStyle w:val="000000100000"/>
            </w:pPr>
            <w:r w:rsidRPr="003533EF">
              <w:rPr>
                <w:b/>
                <w:bCs/>
              </w:rPr>
              <w:t>Переменные затраты, в т.ч.:</w:t>
            </w:r>
          </w:p>
        </w:tc>
        <w:tc>
          <w:tcPr>
            <w:tcW w:w="566" w:type="dxa"/>
            <w:hideMark/>
          </w:tcPr>
          <w:p w:rsidR="0096731E" w:rsidRPr="0096731E" w:rsidRDefault="0096731E" w:rsidP="0096731E">
            <w:pPr>
              <w:pStyle w:val="affff1"/>
              <w:jc w:val="center"/>
              <w:cnfStyle w:val="000000100000"/>
            </w:pPr>
            <w:r w:rsidRPr="0096731E">
              <w:t>0,0</w:t>
            </w:r>
          </w:p>
        </w:tc>
        <w:tc>
          <w:tcPr>
            <w:tcW w:w="654" w:type="dxa"/>
            <w:hideMark/>
          </w:tcPr>
          <w:p w:rsidR="0096731E" w:rsidRPr="0096731E" w:rsidRDefault="0096731E" w:rsidP="0096731E">
            <w:pPr>
              <w:pStyle w:val="affff1"/>
              <w:jc w:val="center"/>
              <w:cnfStyle w:val="000000100000"/>
            </w:pPr>
            <w:r w:rsidRPr="0096731E">
              <w:t>0,0</w:t>
            </w:r>
          </w:p>
        </w:tc>
        <w:tc>
          <w:tcPr>
            <w:tcW w:w="567" w:type="dxa"/>
            <w:hideMark/>
          </w:tcPr>
          <w:p w:rsidR="0096731E" w:rsidRPr="0096731E" w:rsidRDefault="0096731E" w:rsidP="0096731E">
            <w:pPr>
              <w:pStyle w:val="affff1"/>
              <w:jc w:val="center"/>
              <w:cnfStyle w:val="000000100000"/>
            </w:pPr>
            <w:r w:rsidRPr="0096731E">
              <w:t>0,0</w:t>
            </w:r>
          </w:p>
        </w:tc>
        <w:tc>
          <w:tcPr>
            <w:tcW w:w="709" w:type="dxa"/>
            <w:hideMark/>
          </w:tcPr>
          <w:p w:rsidR="0096731E" w:rsidRPr="0096731E" w:rsidRDefault="0096731E" w:rsidP="0096731E">
            <w:pPr>
              <w:pStyle w:val="affff1"/>
              <w:jc w:val="center"/>
              <w:cnfStyle w:val="000000100000"/>
            </w:pPr>
            <w:r w:rsidRPr="0096731E">
              <w:t>0,0</w:t>
            </w:r>
          </w:p>
        </w:tc>
        <w:tc>
          <w:tcPr>
            <w:tcW w:w="893" w:type="dxa"/>
            <w:hideMark/>
          </w:tcPr>
          <w:p w:rsidR="0096731E" w:rsidRPr="0096731E" w:rsidRDefault="0096731E" w:rsidP="0096731E">
            <w:pPr>
              <w:pStyle w:val="affff1"/>
              <w:jc w:val="center"/>
              <w:cnfStyle w:val="000000100000"/>
            </w:pPr>
            <w:r w:rsidRPr="0096731E">
              <w:t>9 860,2</w:t>
            </w:r>
          </w:p>
        </w:tc>
        <w:tc>
          <w:tcPr>
            <w:tcW w:w="950" w:type="dxa"/>
            <w:hideMark/>
          </w:tcPr>
          <w:p w:rsidR="0096731E" w:rsidRPr="0096731E" w:rsidRDefault="0096731E" w:rsidP="0096731E">
            <w:pPr>
              <w:pStyle w:val="affff1"/>
              <w:jc w:val="center"/>
              <w:cnfStyle w:val="000000100000"/>
            </w:pPr>
            <w:r w:rsidRPr="0096731E">
              <w:t>11 703,0</w:t>
            </w:r>
          </w:p>
        </w:tc>
        <w:tc>
          <w:tcPr>
            <w:tcW w:w="1082" w:type="dxa"/>
            <w:hideMark/>
          </w:tcPr>
          <w:p w:rsidR="0096731E" w:rsidRPr="0096731E" w:rsidRDefault="0096731E" w:rsidP="0096731E">
            <w:pPr>
              <w:pStyle w:val="affff1"/>
              <w:jc w:val="center"/>
              <w:cnfStyle w:val="000000100000"/>
            </w:pPr>
            <w:r w:rsidRPr="0096731E">
              <w:t>12 513,1</w:t>
            </w:r>
          </w:p>
        </w:tc>
        <w:tc>
          <w:tcPr>
            <w:tcW w:w="891" w:type="dxa"/>
            <w:hideMark/>
          </w:tcPr>
          <w:p w:rsidR="0096731E" w:rsidRPr="0096731E" w:rsidRDefault="0096731E" w:rsidP="0096731E">
            <w:pPr>
              <w:pStyle w:val="affff1"/>
              <w:jc w:val="center"/>
              <w:cnfStyle w:val="000000100000"/>
            </w:pPr>
            <w:r w:rsidRPr="0096731E">
              <w:t>13 453,4</w:t>
            </w:r>
          </w:p>
        </w:tc>
      </w:tr>
      <w:tr w:rsidR="0096731E" w:rsidRPr="00081F12" w:rsidTr="00143EF2">
        <w:trPr>
          <w:trHeight w:val="300"/>
        </w:trPr>
        <w:tc>
          <w:tcPr>
            <w:cnfStyle w:val="001000000000"/>
            <w:tcW w:w="699" w:type="dxa"/>
            <w:hideMark/>
          </w:tcPr>
          <w:p w:rsidR="0096731E" w:rsidRPr="00081F12" w:rsidRDefault="0096731E" w:rsidP="0096731E">
            <w:pPr>
              <w:pStyle w:val="affff1"/>
            </w:pPr>
            <w:r w:rsidRPr="00081F12">
              <w:t>1.</w:t>
            </w:r>
            <w:r>
              <w:t>1</w:t>
            </w:r>
            <w:r w:rsidRPr="00081F12">
              <w:t>.</w:t>
            </w:r>
          </w:p>
        </w:tc>
        <w:tc>
          <w:tcPr>
            <w:tcW w:w="2182" w:type="dxa"/>
            <w:hideMark/>
          </w:tcPr>
          <w:p w:rsidR="0096731E" w:rsidRPr="00081F12" w:rsidRDefault="0096731E" w:rsidP="0096731E">
            <w:pPr>
              <w:pStyle w:val="affff1"/>
              <w:cnfStyle w:val="000000000000"/>
            </w:pPr>
            <w:r>
              <w:t>Огурцы</w:t>
            </w:r>
          </w:p>
        </w:tc>
        <w:tc>
          <w:tcPr>
            <w:tcW w:w="566" w:type="dxa"/>
            <w:vAlign w:val="bottom"/>
            <w:hideMark/>
          </w:tcPr>
          <w:p w:rsidR="0096731E" w:rsidRPr="0096731E" w:rsidRDefault="0096731E" w:rsidP="0096731E">
            <w:pPr>
              <w:pStyle w:val="affff1"/>
              <w:cnfStyle w:val="000000000000"/>
            </w:pPr>
            <w:r w:rsidRPr="0096731E">
              <w:t>0,0</w:t>
            </w:r>
          </w:p>
        </w:tc>
        <w:tc>
          <w:tcPr>
            <w:tcW w:w="654" w:type="dxa"/>
            <w:vAlign w:val="bottom"/>
            <w:hideMark/>
          </w:tcPr>
          <w:p w:rsidR="0096731E" w:rsidRPr="0096731E" w:rsidRDefault="0096731E" w:rsidP="0096731E">
            <w:pPr>
              <w:pStyle w:val="affff1"/>
              <w:cnfStyle w:val="000000000000"/>
            </w:pPr>
            <w:r w:rsidRPr="0096731E">
              <w:t>0,0</w:t>
            </w:r>
          </w:p>
        </w:tc>
        <w:tc>
          <w:tcPr>
            <w:tcW w:w="567" w:type="dxa"/>
            <w:vAlign w:val="bottom"/>
            <w:hideMark/>
          </w:tcPr>
          <w:p w:rsidR="0096731E" w:rsidRPr="0096731E" w:rsidRDefault="0096731E" w:rsidP="0096731E">
            <w:pPr>
              <w:pStyle w:val="affff1"/>
              <w:cnfStyle w:val="000000000000"/>
            </w:pPr>
            <w:r w:rsidRPr="0096731E">
              <w:t>0,0</w:t>
            </w:r>
          </w:p>
        </w:tc>
        <w:tc>
          <w:tcPr>
            <w:tcW w:w="709" w:type="dxa"/>
            <w:vAlign w:val="bottom"/>
            <w:hideMark/>
          </w:tcPr>
          <w:p w:rsidR="0096731E" w:rsidRPr="0096731E" w:rsidRDefault="0096731E" w:rsidP="0096731E">
            <w:pPr>
              <w:pStyle w:val="affff1"/>
              <w:cnfStyle w:val="000000000000"/>
            </w:pPr>
            <w:r w:rsidRPr="0096731E">
              <w:t>0,0</w:t>
            </w:r>
          </w:p>
        </w:tc>
        <w:tc>
          <w:tcPr>
            <w:tcW w:w="893" w:type="dxa"/>
            <w:vAlign w:val="bottom"/>
            <w:hideMark/>
          </w:tcPr>
          <w:p w:rsidR="0096731E" w:rsidRPr="0096731E" w:rsidRDefault="0096731E" w:rsidP="0096731E">
            <w:pPr>
              <w:pStyle w:val="affff1"/>
              <w:cnfStyle w:val="000000000000"/>
            </w:pPr>
            <w:r w:rsidRPr="0096731E">
              <w:t>1 921,9</w:t>
            </w:r>
          </w:p>
        </w:tc>
        <w:tc>
          <w:tcPr>
            <w:tcW w:w="950" w:type="dxa"/>
            <w:vAlign w:val="bottom"/>
            <w:hideMark/>
          </w:tcPr>
          <w:p w:rsidR="0096731E" w:rsidRPr="0096731E" w:rsidRDefault="0096731E" w:rsidP="0096731E">
            <w:pPr>
              <w:pStyle w:val="affff1"/>
              <w:cnfStyle w:val="000000000000"/>
            </w:pPr>
            <w:r w:rsidRPr="0096731E">
              <w:t>2 678,4</w:t>
            </w:r>
          </w:p>
        </w:tc>
        <w:tc>
          <w:tcPr>
            <w:tcW w:w="1082" w:type="dxa"/>
            <w:vAlign w:val="bottom"/>
            <w:hideMark/>
          </w:tcPr>
          <w:p w:rsidR="0096731E" w:rsidRPr="0096731E" w:rsidRDefault="0096731E" w:rsidP="0096731E">
            <w:pPr>
              <w:pStyle w:val="affff1"/>
              <w:cnfStyle w:val="000000000000"/>
            </w:pPr>
            <w:r w:rsidRPr="0096731E">
              <w:t>2 954,9</w:t>
            </w:r>
          </w:p>
        </w:tc>
        <w:tc>
          <w:tcPr>
            <w:tcW w:w="891" w:type="dxa"/>
            <w:vAlign w:val="bottom"/>
            <w:hideMark/>
          </w:tcPr>
          <w:p w:rsidR="0096731E" w:rsidRPr="0096731E" w:rsidRDefault="0096731E" w:rsidP="0096731E">
            <w:pPr>
              <w:pStyle w:val="affff1"/>
              <w:cnfStyle w:val="000000000000"/>
            </w:pPr>
            <w:r w:rsidRPr="0096731E">
              <w:t>3 129,6</w:t>
            </w:r>
          </w:p>
        </w:tc>
      </w:tr>
      <w:tr w:rsidR="0096731E" w:rsidRPr="00081F12" w:rsidTr="00143EF2">
        <w:trPr>
          <w:cnfStyle w:val="000000100000"/>
          <w:trHeight w:val="300"/>
        </w:trPr>
        <w:tc>
          <w:tcPr>
            <w:cnfStyle w:val="001000000000"/>
            <w:tcW w:w="699" w:type="dxa"/>
          </w:tcPr>
          <w:p w:rsidR="0096731E" w:rsidRPr="00081F12" w:rsidRDefault="0096731E" w:rsidP="0096731E">
            <w:pPr>
              <w:pStyle w:val="affff1"/>
            </w:pPr>
            <w:r>
              <w:lastRenderedPageBreak/>
              <w:t xml:space="preserve">1.2. </w:t>
            </w:r>
          </w:p>
        </w:tc>
        <w:tc>
          <w:tcPr>
            <w:tcW w:w="2182" w:type="dxa"/>
          </w:tcPr>
          <w:p w:rsidR="0096731E" w:rsidRDefault="0096731E" w:rsidP="0096731E">
            <w:pPr>
              <w:pStyle w:val="affff1"/>
              <w:cnfStyle w:val="000000100000"/>
            </w:pPr>
            <w:r>
              <w:t>Томаты</w:t>
            </w:r>
          </w:p>
        </w:tc>
        <w:tc>
          <w:tcPr>
            <w:tcW w:w="566" w:type="dxa"/>
          </w:tcPr>
          <w:p w:rsidR="0096731E" w:rsidRPr="007147DF" w:rsidRDefault="0096731E" w:rsidP="0096731E">
            <w:pPr>
              <w:pStyle w:val="affff1"/>
              <w:cnfStyle w:val="000000100000"/>
            </w:pPr>
            <w:r w:rsidRPr="00874D86">
              <w:t>0,0</w:t>
            </w:r>
          </w:p>
        </w:tc>
        <w:tc>
          <w:tcPr>
            <w:tcW w:w="654" w:type="dxa"/>
          </w:tcPr>
          <w:p w:rsidR="0096731E" w:rsidRPr="007147DF" w:rsidRDefault="0096731E" w:rsidP="0096731E">
            <w:pPr>
              <w:pStyle w:val="affff1"/>
              <w:cnfStyle w:val="000000100000"/>
            </w:pPr>
            <w:r w:rsidRPr="00874D86">
              <w:t>0,0</w:t>
            </w:r>
          </w:p>
        </w:tc>
        <w:tc>
          <w:tcPr>
            <w:tcW w:w="567" w:type="dxa"/>
          </w:tcPr>
          <w:p w:rsidR="0096731E" w:rsidRPr="007147DF" w:rsidRDefault="0096731E" w:rsidP="0096731E">
            <w:pPr>
              <w:pStyle w:val="affff1"/>
              <w:cnfStyle w:val="000000100000"/>
            </w:pPr>
            <w:r w:rsidRPr="00874D86">
              <w:t>0,0</w:t>
            </w:r>
          </w:p>
        </w:tc>
        <w:tc>
          <w:tcPr>
            <w:tcW w:w="709" w:type="dxa"/>
          </w:tcPr>
          <w:p w:rsidR="0096731E" w:rsidRPr="007147DF" w:rsidRDefault="0096731E" w:rsidP="0096731E">
            <w:pPr>
              <w:pStyle w:val="affff1"/>
              <w:cnfStyle w:val="000000100000"/>
            </w:pPr>
            <w:r w:rsidRPr="00874D86">
              <w:t>0,0</w:t>
            </w:r>
          </w:p>
        </w:tc>
        <w:tc>
          <w:tcPr>
            <w:tcW w:w="893" w:type="dxa"/>
          </w:tcPr>
          <w:p w:rsidR="0096731E" w:rsidRPr="007147DF" w:rsidRDefault="0096731E" w:rsidP="0096731E">
            <w:pPr>
              <w:pStyle w:val="affff1"/>
              <w:cnfStyle w:val="000000100000"/>
            </w:pPr>
            <w:r w:rsidRPr="00874D86">
              <w:t>1 921,9</w:t>
            </w:r>
          </w:p>
        </w:tc>
        <w:tc>
          <w:tcPr>
            <w:tcW w:w="950" w:type="dxa"/>
          </w:tcPr>
          <w:p w:rsidR="0096731E" w:rsidRPr="007147DF" w:rsidRDefault="0096731E" w:rsidP="0096731E">
            <w:pPr>
              <w:pStyle w:val="affff1"/>
              <w:cnfStyle w:val="000000100000"/>
            </w:pPr>
            <w:r w:rsidRPr="00874D86">
              <w:t>2 673,6</w:t>
            </w:r>
          </w:p>
        </w:tc>
        <w:tc>
          <w:tcPr>
            <w:tcW w:w="1082" w:type="dxa"/>
          </w:tcPr>
          <w:p w:rsidR="0096731E" w:rsidRPr="007147DF" w:rsidRDefault="0096731E" w:rsidP="0096731E">
            <w:pPr>
              <w:pStyle w:val="affff1"/>
              <w:cnfStyle w:val="000000100000"/>
            </w:pPr>
            <w:r w:rsidRPr="00874D86">
              <w:t>2 948,9</w:t>
            </w:r>
          </w:p>
        </w:tc>
        <w:tc>
          <w:tcPr>
            <w:tcW w:w="891" w:type="dxa"/>
          </w:tcPr>
          <w:p w:rsidR="0096731E" w:rsidRPr="007147DF" w:rsidRDefault="0096731E" w:rsidP="0096731E">
            <w:pPr>
              <w:pStyle w:val="affff1"/>
              <w:cnfStyle w:val="000000100000"/>
            </w:pPr>
            <w:r w:rsidRPr="00874D86">
              <w:t>3 123,6</w:t>
            </w:r>
          </w:p>
        </w:tc>
      </w:tr>
      <w:tr w:rsidR="0096731E" w:rsidRPr="00081F12" w:rsidTr="00143EF2">
        <w:trPr>
          <w:trHeight w:val="300"/>
        </w:trPr>
        <w:tc>
          <w:tcPr>
            <w:cnfStyle w:val="001000000000"/>
            <w:tcW w:w="699" w:type="dxa"/>
          </w:tcPr>
          <w:p w:rsidR="0096731E" w:rsidRDefault="0096731E" w:rsidP="0096731E">
            <w:pPr>
              <w:pStyle w:val="affff1"/>
            </w:pPr>
            <w:r>
              <w:t>1.3.</w:t>
            </w:r>
          </w:p>
        </w:tc>
        <w:tc>
          <w:tcPr>
            <w:tcW w:w="2182" w:type="dxa"/>
          </w:tcPr>
          <w:p w:rsidR="0096731E" w:rsidRDefault="0096731E" w:rsidP="0096731E">
            <w:pPr>
              <w:pStyle w:val="affff1"/>
              <w:cnfStyle w:val="000000000000"/>
            </w:pPr>
            <w:r>
              <w:t>Баклажан</w:t>
            </w:r>
          </w:p>
        </w:tc>
        <w:tc>
          <w:tcPr>
            <w:tcW w:w="566" w:type="dxa"/>
          </w:tcPr>
          <w:p w:rsidR="0096731E" w:rsidRPr="007147DF" w:rsidRDefault="0096731E" w:rsidP="0096731E">
            <w:pPr>
              <w:pStyle w:val="affff1"/>
              <w:cnfStyle w:val="000000000000"/>
            </w:pPr>
            <w:r w:rsidRPr="00874D86">
              <w:t>0,0</w:t>
            </w:r>
          </w:p>
        </w:tc>
        <w:tc>
          <w:tcPr>
            <w:tcW w:w="654" w:type="dxa"/>
          </w:tcPr>
          <w:p w:rsidR="0096731E" w:rsidRPr="007147DF" w:rsidRDefault="0096731E" w:rsidP="0096731E">
            <w:pPr>
              <w:pStyle w:val="affff1"/>
              <w:cnfStyle w:val="000000000000"/>
            </w:pPr>
            <w:r w:rsidRPr="00874D86">
              <w:t>0,0</w:t>
            </w:r>
          </w:p>
        </w:tc>
        <w:tc>
          <w:tcPr>
            <w:tcW w:w="567" w:type="dxa"/>
          </w:tcPr>
          <w:p w:rsidR="0096731E" w:rsidRPr="007147DF" w:rsidRDefault="0096731E" w:rsidP="0096731E">
            <w:pPr>
              <w:pStyle w:val="affff1"/>
              <w:cnfStyle w:val="000000000000"/>
            </w:pPr>
            <w:r w:rsidRPr="00874D86">
              <w:t>0,0</w:t>
            </w:r>
          </w:p>
        </w:tc>
        <w:tc>
          <w:tcPr>
            <w:tcW w:w="709" w:type="dxa"/>
          </w:tcPr>
          <w:p w:rsidR="0096731E" w:rsidRPr="007147DF" w:rsidRDefault="0096731E" w:rsidP="0096731E">
            <w:pPr>
              <w:pStyle w:val="affff1"/>
              <w:cnfStyle w:val="000000000000"/>
            </w:pPr>
            <w:r w:rsidRPr="00874D86">
              <w:t>0,0</w:t>
            </w:r>
          </w:p>
        </w:tc>
        <w:tc>
          <w:tcPr>
            <w:tcW w:w="893" w:type="dxa"/>
          </w:tcPr>
          <w:p w:rsidR="0096731E" w:rsidRPr="007147DF" w:rsidRDefault="0096731E" w:rsidP="0096731E">
            <w:pPr>
              <w:pStyle w:val="affff1"/>
              <w:cnfStyle w:val="000000000000"/>
            </w:pPr>
            <w:r w:rsidRPr="00874D86">
              <w:t>1 921,9</w:t>
            </w:r>
          </w:p>
        </w:tc>
        <w:tc>
          <w:tcPr>
            <w:tcW w:w="950" w:type="dxa"/>
          </w:tcPr>
          <w:p w:rsidR="0096731E" w:rsidRPr="007147DF" w:rsidRDefault="0096731E" w:rsidP="0096731E">
            <w:pPr>
              <w:pStyle w:val="affff1"/>
              <w:cnfStyle w:val="000000000000"/>
            </w:pPr>
            <w:r w:rsidRPr="00874D86">
              <w:t>2 139,9</w:t>
            </w:r>
          </w:p>
        </w:tc>
        <w:tc>
          <w:tcPr>
            <w:tcW w:w="1082" w:type="dxa"/>
          </w:tcPr>
          <w:p w:rsidR="0096731E" w:rsidRPr="007147DF" w:rsidRDefault="0096731E" w:rsidP="0096731E">
            <w:pPr>
              <w:pStyle w:val="affff1"/>
              <w:cnfStyle w:val="000000000000"/>
            </w:pPr>
            <w:r w:rsidRPr="00874D86">
              <w:t>2 281,8</w:t>
            </w:r>
          </w:p>
        </w:tc>
        <w:tc>
          <w:tcPr>
            <w:tcW w:w="891" w:type="dxa"/>
          </w:tcPr>
          <w:p w:rsidR="0096731E" w:rsidRPr="007147DF" w:rsidRDefault="0096731E" w:rsidP="0096731E">
            <w:pPr>
              <w:pStyle w:val="affff1"/>
              <w:cnfStyle w:val="000000000000"/>
            </w:pPr>
            <w:r w:rsidRPr="00874D86">
              <w:t>2 456,5</w:t>
            </w:r>
          </w:p>
        </w:tc>
      </w:tr>
      <w:tr w:rsidR="0096731E" w:rsidRPr="00081F12" w:rsidTr="00143EF2">
        <w:trPr>
          <w:cnfStyle w:val="000000100000"/>
          <w:trHeight w:val="300"/>
        </w:trPr>
        <w:tc>
          <w:tcPr>
            <w:cnfStyle w:val="001000000000"/>
            <w:tcW w:w="699" w:type="dxa"/>
          </w:tcPr>
          <w:p w:rsidR="0096731E" w:rsidRDefault="0096731E" w:rsidP="0096731E">
            <w:pPr>
              <w:pStyle w:val="affff1"/>
            </w:pPr>
            <w:r>
              <w:t>1.4.</w:t>
            </w:r>
          </w:p>
        </w:tc>
        <w:tc>
          <w:tcPr>
            <w:tcW w:w="2182" w:type="dxa"/>
          </w:tcPr>
          <w:p w:rsidR="0096731E" w:rsidRDefault="0096731E" w:rsidP="0096731E">
            <w:pPr>
              <w:pStyle w:val="affff1"/>
              <w:cnfStyle w:val="000000100000"/>
            </w:pPr>
            <w:r>
              <w:t>Цветы</w:t>
            </w:r>
          </w:p>
        </w:tc>
        <w:tc>
          <w:tcPr>
            <w:tcW w:w="566" w:type="dxa"/>
          </w:tcPr>
          <w:p w:rsidR="0096731E" w:rsidRPr="007147DF" w:rsidRDefault="0096731E" w:rsidP="0096731E">
            <w:pPr>
              <w:pStyle w:val="affff1"/>
              <w:cnfStyle w:val="000000100000"/>
            </w:pPr>
            <w:r w:rsidRPr="00874D86">
              <w:t>0,0</w:t>
            </w:r>
          </w:p>
        </w:tc>
        <w:tc>
          <w:tcPr>
            <w:tcW w:w="654" w:type="dxa"/>
          </w:tcPr>
          <w:p w:rsidR="0096731E" w:rsidRPr="007147DF" w:rsidRDefault="0096731E" w:rsidP="0096731E">
            <w:pPr>
              <w:pStyle w:val="affff1"/>
              <w:cnfStyle w:val="000000100000"/>
            </w:pPr>
            <w:r w:rsidRPr="00874D86">
              <w:t>0,0</w:t>
            </w:r>
          </w:p>
        </w:tc>
        <w:tc>
          <w:tcPr>
            <w:tcW w:w="567" w:type="dxa"/>
          </w:tcPr>
          <w:p w:rsidR="0096731E" w:rsidRPr="007147DF" w:rsidRDefault="0096731E" w:rsidP="0096731E">
            <w:pPr>
              <w:pStyle w:val="affff1"/>
              <w:cnfStyle w:val="000000100000"/>
            </w:pPr>
            <w:r w:rsidRPr="00874D86">
              <w:t>0,0</w:t>
            </w:r>
          </w:p>
        </w:tc>
        <w:tc>
          <w:tcPr>
            <w:tcW w:w="709" w:type="dxa"/>
          </w:tcPr>
          <w:p w:rsidR="0096731E" w:rsidRPr="007147DF" w:rsidRDefault="0096731E" w:rsidP="0096731E">
            <w:pPr>
              <w:pStyle w:val="affff1"/>
              <w:cnfStyle w:val="000000100000"/>
            </w:pPr>
            <w:r w:rsidRPr="00874D86">
              <w:t>0,0</w:t>
            </w:r>
          </w:p>
        </w:tc>
        <w:tc>
          <w:tcPr>
            <w:tcW w:w="893" w:type="dxa"/>
          </w:tcPr>
          <w:p w:rsidR="0096731E" w:rsidRPr="007147DF" w:rsidRDefault="0096731E" w:rsidP="0096731E">
            <w:pPr>
              <w:pStyle w:val="affff1"/>
              <w:cnfStyle w:val="000000100000"/>
            </w:pPr>
            <w:r w:rsidRPr="00874D86">
              <w:t>4 094,6</w:t>
            </w:r>
          </w:p>
        </w:tc>
        <w:tc>
          <w:tcPr>
            <w:tcW w:w="950" w:type="dxa"/>
          </w:tcPr>
          <w:p w:rsidR="0096731E" w:rsidRPr="007147DF" w:rsidRDefault="0096731E" w:rsidP="0096731E">
            <w:pPr>
              <w:pStyle w:val="affff1"/>
              <w:cnfStyle w:val="000000100000"/>
            </w:pPr>
            <w:r w:rsidRPr="00874D86">
              <w:t>4 211,1</w:t>
            </w:r>
          </w:p>
        </w:tc>
        <w:tc>
          <w:tcPr>
            <w:tcW w:w="1082" w:type="dxa"/>
          </w:tcPr>
          <w:p w:rsidR="0096731E" w:rsidRPr="007147DF" w:rsidRDefault="0096731E" w:rsidP="0096731E">
            <w:pPr>
              <w:pStyle w:val="affff1"/>
              <w:cnfStyle w:val="000000100000"/>
            </w:pPr>
            <w:r w:rsidRPr="00874D86">
              <w:t>4 327,5</w:t>
            </w:r>
          </w:p>
        </w:tc>
        <w:tc>
          <w:tcPr>
            <w:tcW w:w="891" w:type="dxa"/>
          </w:tcPr>
          <w:p w:rsidR="0096731E" w:rsidRPr="007147DF" w:rsidRDefault="0096731E" w:rsidP="0096731E">
            <w:pPr>
              <w:pStyle w:val="affff1"/>
              <w:cnfStyle w:val="000000100000"/>
            </w:pPr>
            <w:r w:rsidRPr="00874D86">
              <w:t>4 743,7</w:t>
            </w:r>
          </w:p>
        </w:tc>
      </w:tr>
      <w:tr w:rsidR="00143EF2" w:rsidRPr="00081F12" w:rsidTr="00143EF2">
        <w:trPr>
          <w:trHeight w:val="300"/>
        </w:trPr>
        <w:tc>
          <w:tcPr>
            <w:cnfStyle w:val="001000000000"/>
            <w:tcW w:w="699" w:type="dxa"/>
            <w:hideMark/>
          </w:tcPr>
          <w:p w:rsidR="00143EF2" w:rsidRPr="00081F12" w:rsidRDefault="00143EF2" w:rsidP="00143EF2">
            <w:pPr>
              <w:pStyle w:val="affff1"/>
            </w:pPr>
            <w:r>
              <w:t>2.</w:t>
            </w:r>
          </w:p>
        </w:tc>
        <w:tc>
          <w:tcPr>
            <w:tcW w:w="2182" w:type="dxa"/>
            <w:hideMark/>
          </w:tcPr>
          <w:p w:rsidR="00143EF2" w:rsidRPr="0096731E" w:rsidRDefault="00143EF2" w:rsidP="00143EF2">
            <w:pPr>
              <w:pStyle w:val="affff1"/>
              <w:cnfStyle w:val="000000000000"/>
              <w:rPr>
                <w:b/>
                <w:bCs/>
              </w:rPr>
            </w:pPr>
            <w:r w:rsidRPr="0096731E">
              <w:rPr>
                <w:b/>
                <w:bCs/>
              </w:rPr>
              <w:t xml:space="preserve">Постоянные затраты, </w:t>
            </w:r>
            <w:r w:rsidRPr="0096731E">
              <w:rPr>
                <w:b/>
                <w:bCs/>
              </w:rPr>
              <w:br/>
              <w:t>в т.ч.:</w:t>
            </w:r>
          </w:p>
        </w:tc>
        <w:tc>
          <w:tcPr>
            <w:tcW w:w="566" w:type="dxa"/>
            <w:hideMark/>
          </w:tcPr>
          <w:p w:rsidR="00143EF2" w:rsidRPr="00081F12" w:rsidRDefault="00143EF2" w:rsidP="00143EF2">
            <w:pPr>
              <w:pStyle w:val="affff1"/>
              <w:cnfStyle w:val="000000000000"/>
            </w:pPr>
            <w:r w:rsidRPr="001D6142">
              <w:t>21,9</w:t>
            </w:r>
          </w:p>
        </w:tc>
        <w:tc>
          <w:tcPr>
            <w:tcW w:w="654" w:type="dxa"/>
            <w:hideMark/>
          </w:tcPr>
          <w:p w:rsidR="00143EF2" w:rsidRPr="00081F12" w:rsidRDefault="00143EF2" w:rsidP="00143EF2">
            <w:pPr>
              <w:pStyle w:val="affff1"/>
              <w:cnfStyle w:val="000000000000"/>
            </w:pPr>
            <w:r w:rsidRPr="001D6142">
              <w:t>21,9</w:t>
            </w:r>
          </w:p>
        </w:tc>
        <w:tc>
          <w:tcPr>
            <w:tcW w:w="567" w:type="dxa"/>
            <w:hideMark/>
          </w:tcPr>
          <w:p w:rsidR="00143EF2" w:rsidRPr="00081F12" w:rsidRDefault="00143EF2" w:rsidP="00143EF2">
            <w:pPr>
              <w:pStyle w:val="affff1"/>
              <w:cnfStyle w:val="000000000000"/>
            </w:pPr>
            <w:r w:rsidRPr="001D6142">
              <w:t>21,9</w:t>
            </w:r>
          </w:p>
        </w:tc>
        <w:tc>
          <w:tcPr>
            <w:tcW w:w="709" w:type="dxa"/>
            <w:hideMark/>
          </w:tcPr>
          <w:p w:rsidR="00143EF2" w:rsidRPr="00081F12" w:rsidRDefault="00143EF2" w:rsidP="00143EF2">
            <w:pPr>
              <w:pStyle w:val="affff1"/>
              <w:cnfStyle w:val="000000000000"/>
            </w:pPr>
            <w:r w:rsidRPr="001D6142">
              <w:t>21,9</w:t>
            </w:r>
          </w:p>
        </w:tc>
        <w:tc>
          <w:tcPr>
            <w:tcW w:w="893" w:type="dxa"/>
            <w:hideMark/>
          </w:tcPr>
          <w:p w:rsidR="00143EF2" w:rsidRPr="00081F12" w:rsidRDefault="00143EF2" w:rsidP="00143EF2">
            <w:pPr>
              <w:pStyle w:val="affff1"/>
              <w:cnfStyle w:val="000000000000"/>
            </w:pPr>
            <w:r w:rsidRPr="001D6142">
              <w:t>12 560,8</w:t>
            </w:r>
          </w:p>
        </w:tc>
        <w:tc>
          <w:tcPr>
            <w:tcW w:w="950" w:type="dxa"/>
            <w:hideMark/>
          </w:tcPr>
          <w:p w:rsidR="00143EF2" w:rsidRPr="00081F12" w:rsidRDefault="00143EF2" w:rsidP="00143EF2">
            <w:pPr>
              <w:pStyle w:val="affff1"/>
              <w:cnfStyle w:val="000000000000"/>
            </w:pPr>
            <w:r w:rsidRPr="001D6142">
              <w:t>12 633,4</w:t>
            </w:r>
          </w:p>
        </w:tc>
        <w:tc>
          <w:tcPr>
            <w:tcW w:w="1082" w:type="dxa"/>
            <w:hideMark/>
          </w:tcPr>
          <w:p w:rsidR="00143EF2" w:rsidRPr="00081F12" w:rsidRDefault="00143EF2" w:rsidP="00143EF2">
            <w:pPr>
              <w:pStyle w:val="affff1"/>
              <w:cnfStyle w:val="000000000000"/>
            </w:pPr>
            <w:r w:rsidRPr="001D6142">
              <w:t>13 021,0</w:t>
            </w:r>
          </w:p>
        </w:tc>
        <w:tc>
          <w:tcPr>
            <w:tcW w:w="891" w:type="dxa"/>
            <w:hideMark/>
          </w:tcPr>
          <w:p w:rsidR="00143EF2" w:rsidRPr="00081F12" w:rsidRDefault="00143EF2" w:rsidP="00143EF2">
            <w:pPr>
              <w:pStyle w:val="affff1"/>
              <w:cnfStyle w:val="000000000000"/>
            </w:pPr>
            <w:r w:rsidRPr="001D6142">
              <w:t>13 027,5</w:t>
            </w:r>
          </w:p>
        </w:tc>
      </w:tr>
      <w:tr w:rsidR="0096731E" w:rsidRPr="00081F12" w:rsidTr="00143EF2">
        <w:trPr>
          <w:cnfStyle w:val="000000100000"/>
          <w:trHeight w:val="300"/>
        </w:trPr>
        <w:tc>
          <w:tcPr>
            <w:cnfStyle w:val="001000000000"/>
            <w:tcW w:w="699" w:type="dxa"/>
            <w:hideMark/>
          </w:tcPr>
          <w:p w:rsidR="0096731E" w:rsidRPr="00081F12" w:rsidRDefault="0096731E" w:rsidP="0096731E">
            <w:pPr>
              <w:pStyle w:val="affff1"/>
            </w:pPr>
            <w:r w:rsidRPr="00081F12">
              <w:t>2.1.</w:t>
            </w:r>
          </w:p>
        </w:tc>
        <w:tc>
          <w:tcPr>
            <w:tcW w:w="2182" w:type="dxa"/>
            <w:hideMark/>
          </w:tcPr>
          <w:p w:rsidR="0096731E" w:rsidRPr="0096731E" w:rsidRDefault="0096731E" w:rsidP="0096731E">
            <w:pPr>
              <w:pStyle w:val="affff1"/>
              <w:cnfStyle w:val="000000100000"/>
              <w:rPr>
                <w:b/>
                <w:bCs/>
              </w:rPr>
            </w:pPr>
            <w:r w:rsidRPr="0096731E">
              <w:rPr>
                <w:b/>
                <w:bCs/>
              </w:rPr>
              <w:t>Общепроизводственные расходы</w:t>
            </w:r>
          </w:p>
        </w:tc>
        <w:tc>
          <w:tcPr>
            <w:tcW w:w="566" w:type="dxa"/>
            <w:hideMark/>
          </w:tcPr>
          <w:p w:rsidR="0096731E" w:rsidRPr="00081F12" w:rsidRDefault="0096731E" w:rsidP="0096731E">
            <w:pPr>
              <w:pStyle w:val="affff1"/>
              <w:cnfStyle w:val="000000100000"/>
            </w:pPr>
            <w:r w:rsidRPr="00CA5E28">
              <w:t>0,0</w:t>
            </w:r>
          </w:p>
        </w:tc>
        <w:tc>
          <w:tcPr>
            <w:tcW w:w="654" w:type="dxa"/>
            <w:hideMark/>
          </w:tcPr>
          <w:p w:rsidR="0096731E" w:rsidRPr="00081F12" w:rsidRDefault="0096731E" w:rsidP="0096731E">
            <w:pPr>
              <w:pStyle w:val="affff1"/>
              <w:cnfStyle w:val="000000100000"/>
            </w:pPr>
            <w:r w:rsidRPr="00CA5E28">
              <w:t>0,0</w:t>
            </w:r>
          </w:p>
        </w:tc>
        <w:tc>
          <w:tcPr>
            <w:tcW w:w="567" w:type="dxa"/>
            <w:hideMark/>
          </w:tcPr>
          <w:p w:rsidR="0096731E" w:rsidRPr="00081F12" w:rsidRDefault="0096731E" w:rsidP="0096731E">
            <w:pPr>
              <w:pStyle w:val="affff1"/>
              <w:cnfStyle w:val="000000100000"/>
            </w:pPr>
            <w:r w:rsidRPr="00CA5E28">
              <w:t>0,0</w:t>
            </w:r>
          </w:p>
        </w:tc>
        <w:tc>
          <w:tcPr>
            <w:tcW w:w="709" w:type="dxa"/>
            <w:hideMark/>
          </w:tcPr>
          <w:p w:rsidR="0096731E" w:rsidRPr="00081F12" w:rsidRDefault="0096731E" w:rsidP="0096731E">
            <w:pPr>
              <w:pStyle w:val="affff1"/>
              <w:cnfStyle w:val="000000100000"/>
            </w:pPr>
            <w:r w:rsidRPr="00CA5E28">
              <w:t>0,0</w:t>
            </w:r>
          </w:p>
        </w:tc>
        <w:tc>
          <w:tcPr>
            <w:tcW w:w="893" w:type="dxa"/>
            <w:hideMark/>
          </w:tcPr>
          <w:p w:rsidR="0096731E" w:rsidRPr="00081F12" w:rsidRDefault="0096731E" w:rsidP="0096731E">
            <w:pPr>
              <w:pStyle w:val="affff1"/>
              <w:cnfStyle w:val="000000100000"/>
            </w:pPr>
            <w:r w:rsidRPr="00CA5E28">
              <w:t>10 206,4</w:t>
            </w:r>
          </w:p>
        </w:tc>
        <w:tc>
          <w:tcPr>
            <w:tcW w:w="950" w:type="dxa"/>
            <w:hideMark/>
          </w:tcPr>
          <w:p w:rsidR="0096731E" w:rsidRPr="00081F12" w:rsidRDefault="0096731E" w:rsidP="0096731E">
            <w:pPr>
              <w:pStyle w:val="affff1"/>
              <w:cnfStyle w:val="000000100000"/>
            </w:pPr>
            <w:r w:rsidRPr="00CA5E28">
              <w:t>10 206,4</w:t>
            </w:r>
          </w:p>
        </w:tc>
        <w:tc>
          <w:tcPr>
            <w:tcW w:w="1082" w:type="dxa"/>
            <w:hideMark/>
          </w:tcPr>
          <w:p w:rsidR="0096731E" w:rsidRPr="00081F12" w:rsidRDefault="0096731E" w:rsidP="0096731E">
            <w:pPr>
              <w:pStyle w:val="affff1"/>
              <w:cnfStyle w:val="000000100000"/>
            </w:pPr>
            <w:r w:rsidRPr="00CA5E28">
              <w:t>10 575,9</w:t>
            </w:r>
          </w:p>
        </w:tc>
        <w:tc>
          <w:tcPr>
            <w:tcW w:w="891" w:type="dxa"/>
            <w:hideMark/>
          </w:tcPr>
          <w:p w:rsidR="0096731E" w:rsidRPr="00081F12" w:rsidRDefault="0096731E" w:rsidP="0096731E">
            <w:pPr>
              <w:pStyle w:val="affff1"/>
              <w:cnfStyle w:val="000000100000"/>
            </w:pPr>
            <w:r w:rsidRPr="00CA5E28">
              <w:t>10 575,9</w:t>
            </w:r>
          </w:p>
        </w:tc>
      </w:tr>
      <w:tr w:rsidR="00143EF2" w:rsidRPr="00081F12" w:rsidTr="00143EF2">
        <w:trPr>
          <w:trHeight w:val="300"/>
        </w:trPr>
        <w:tc>
          <w:tcPr>
            <w:cnfStyle w:val="001000000000"/>
            <w:tcW w:w="699" w:type="dxa"/>
            <w:hideMark/>
          </w:tcPr>
          <w:p w:rsidR="00143EF2" w:rsidRPr="00081F12" w:rsidRDefault="00143EF2" w:rsidP="00143EF2">
            <w:pPr>
              <w:pStyle w:val="affff1"/>
            </w:pPr>
            <w:r w:rsidRPr="00081F12">
              <w:t>2.</w:t>
            </w:r>
            <w:r>
              <w:t>1</w:t>
            </w:r>
            <w:r w:rsidRPr="00081F12">
              <w:t>.</w:t>
            </w:r>
            <w:r>
              <w:t>1.</w:t>
            </w:r>
          </w:p>
        </w:tc>
        <w:tc>
          <w:tcPr>
            <w:tcW w:w="2182" w:type="dxa"/>
            <w:hideMark/>
          </w:tcPr>
          <w:p w:rsidR="00143EF2" w:rsidRPr="00081F12" w:rsidRDefault="00143EF2" w:rsidP="00143EF2">
            <w:pPr>
              <w:pStyle w:val="affff1"/>
              <w:cnfStyle w:val="000000000000"/>
            </w:pPr>
            <w:r w:rsidRPr="002F21A6">
              <w:t>затраты на топливо</w:t>
            </w:r>
          </w:p>
        </w:tc>
        <w:tc>
          <w:tcPr>
            <w:tcW w:w="566" w:type="dxa"/>
            <w:hideMark/>
          </w:tcPr>
          <w:p w:rsidR="00143EF2" w:rsidRPr="00081F12" w:rsidRDefault="00143EF2" w:rsidP="00143EF2">
            <w:pPr>
              <w:pStyle w:val="affff1"/>
              <w:jc w:val="center"/>
              <w:cnfStyle w:val="000000000000"/>
            </w:pPr>
            <w:r w:rsidRPr="00CF0362">
              <w:t>0,0</w:t>
            </w:r>
          </w:p>
        </w:tc>
        <w:tc>
          <w:tcPr>
            <w:tcW w:w="654" w:type="dxa"/>
            <w:hideMark/>
          </w:tcPr>
          <w:p w:rsidR="00143EF2" w:rsidRPr="00081F12" w:rsidRDefault="00143EF2" w:rsidP="00143EF2">
            <w:pPr>
              <w:pStyle w:val="affff1"/>
              <w:jc w:val="center"/>
              <w:cnfStyle w:val="000000000000"/>
            </w:pPr>
            <w:r w:rsidRPr="00CF0362">
              <w:t>0,0</w:t>
            </w:r>
          </w:p>
        </w:tc>
        <w:tc>
          <w:tcPr>
            <w:tcW w:w="567" w:type="dxa"/>
            <w:hideMark/>
          </w:tcPr>
          <w:p w:rsidR="00143EF2" w:rsidRPr="00081F12" w:rsidRDefault="00143EF2" w:rsidP="00143EF2">
            <w:pPr>
              <w:pStyle w:val="affff1"/>
              <w:jc w:val="center"/>
              <w:cnfStyle w:val="000000000000"/>
            </w:pPr>
            <w:r w:rsidRPr="00CF0362">
              <w:t>0,0</w:t>
            </w:r>
          </w:p>
        </w:tc>
        <w:tc>
          <w:tcPr>
            <w:tcW w:w="709" w:type="dxa"/>
            <w:hideMark/>
          </w:tcPr>
          <w:p w:rsidR="00143EF2" w:rsidRPr="00081F12" w:rsidRDefault="00143EF2" w:rsidP="00143EF2">
            <w:pPr>
              <w:pStyle w:val="affff1"/>
              <w:jc w:val="center"/>
              <w:cnfStyle w:val="000000000000"/>
            </w:pPr>
            <w:r w:rsidRPr="00CF0362">
              <w:t>0,0</w:t>
            </w:r>
          </w:p>
        </w:tc>
        <w:tc>
          <w:tcPr>
            <w:tcW w:w="893" w:type="dxa"/>
            <w:hideMark/>
          </w:tcPr>
          <w:p w:rsidR="00143EF2" w:rsidRPr="00081F12" w:rsidRDefault="00143EF2" w:rsidP="00143EF2">
            <w:pPr>
              <w:pStyle w:val="affff1"/>
              <w:jc w:val="center"/>
              <w:cnfStyle w:val="000000000000"/>
            </w:pPr>
            <w:r w:rsidRPr="00CF0362">
              <w:t>0,0</w:t>
            </w:r>
          </w:p>
        </w:tc>
        <w:tc>
          <w:tcPr>
            <w:tcW w:w="950" w:type="dxa"/>
            <w:hideMark/>
          </w:tcPr>
          <w:p w:rsidR="00143EF2" w:rsidRPr="00081F12" w:rsidRDefault="00143EF2" w:rsidP="00143EF2">
            <w:pPr>
              <w:pStyle w:val="affff1"/>
              <w:jc w:val="center"/>
              <w:cnfStyle w:val="000000000000"/>
            </w:pPr>
            <w:r w:rsidRPr="00CF0362">
              <w:t>0,0</w:t>
            </w:r>
          </w:p>
        </w:tc>
        <w:tc>
          <w:tcPr>
            <w:tcW w:w="1082" w:type="dxa"/>
            <w:hideMark/>
          </w:tcPr>
          <w:p w:rsidR="00143EF2" w:rsidRPr="00081F12" w:rsidRDefault="00143EF2" w:rsidP="00143EF2">
            <w:pPr>
              <w:pStyle w:val="affff1"/>
              <w:jc w:val="center"/>
              <w:cnfStyle w:val="000000000000"/>
            </w:pPr>
            <w:r w:rsidRPr="00CF0362">
              <w:t>0,0</w:t>
            </w:r>
          </w:p>
        </w:tc>
        <w:tc>
          <w:tcPr>
            <w:tcW w:w="891" w:type="dxa"/>
            <w:hideMark/>
          </w:tcPr>
          <w:p w:rsidR="00143EF2" w:rsidRPr="00081F12" w:rsidRDefault="00143EF2" w:rsidP="00143EF2">
            <w:pPr>
              <w:pStyle w:val="affff1"/>
              <w:jc w:val="center"/>
              <w:cnfStyle w:val="000000000000"/>
            </w:pPr>
            <w:r w:rsidRPr="00CF0362">
              <w:t>0,0</w:t>
            </w:r>
          </w:p>
        </w:tc>
      </w:tr>
      <w:tr w:rsidR="00143EF2" w:rsidRPr="00081F12" w:rsidTr="00143EF2">
        <w:trPr>
          <w:cnfStyle w:val="000000100000"/>
          <w:trHeight w:val="300"/>
        </w:trPr>
        <w:tc>
          <w:tcPr>
            <w:cnfStyle w:val="001000000000"/>
            <w:tcW w:w="699" w:type="dxa"/>
            <w:hideMark/>
          </w:tcPr>
          <w:p w:rsidR="00143EF2" w:rsidRPr="00081F12" w:rsidRDefault="00143EF2" w:rsidP="00143EF2">
            <w:pPr>
              <w:pStyle w:val="affff1"/>
            </w:pPr>
            <w:r w:rsidRPr="00081F12">
              <w:t>2.</w:t>
            </w:r>
            <w:r>
              <w:t>1.2</w:t>
            </w:r>
          </w:p>
        </w:tc>
        <w:tc>
          <w:tcPr>
            <w:tcW w:w="2182" w:type="dxa"/>
            <w:hideMark/>
          </w:tcPr>
          <w:p w:rsidR="00143EF2" w:rsidRPr="00081F12" w:rsidRDefault="00143EF2" w:rsidP="00143EF2">
            <w:pPr>
              <w:pStyle w:val="affff1"/>
              <w:cnfStyle w:val="000000100000"/>
            </w:pPr>
            <w:r w:rsidRPr="002F21A6">
              <w:t>расходы на ИТР</w:t>
            </w:r>
          </w:p>
        </w:tc>
        <w:tc>
          <w:tcPr>
            <w:tcW w:w="566" w:type="dxa"/>
            <w:hideMark/>
          </w:tcPr>
          <w:p w:rsidR="00143EF2" w:rsidRPr="00081F12" w:rsidRDefault="00143EF2" w:rsidP="00143EF2">
            <w:pPr>
              <w:pStyle w:val="affff1"/>
              <w:jc w:val="center"/>
              <w:cnfStyle w:val="000000100000"/>
            </w:pPr>
            <w:r w:rsidRPr="00CF0362">
              <w:t>0,0</w:t>
            </w:r>
          </w:p>
        </w:tc>
        <w:tc>
          <w:tcPr>
            <w:tcW w:w="654" w:type="dxa"/>
            <w:hideMark/>
          </w:tcPr>
          <w:p w:rsidR="00143EF2" w:rsidRPr="00081F12" w:rsidRDefault="00143EF2" w:rsidP="00143EF2">
            <w:pPr>
              <w:pStyle w:val="affff1"/>
              <w:jc w:val="center"/>
              <w:cnfStyle w:val="000000100000"/>
            </w:pPr>
            <w:r w:rsidRPr="00CF0362">
              <w:t>0,0</w:t>
            </w:r>
          </w:p>
        </w:tc>
        <w:tc>
          <w:tcPr>
            <w:tcW w:w="567" w:type="dxa"/>
            <w:hideMark/>
          </w:tcPr>
          <w:p w:rsidR="00143EF2" w:rsidRPr="00081F12" w:rsidRDefault="00143EF2" w:rsidP="00143EF2">
            <w:pPr>
              <w:pStyle w:val="affff1"/>
              <w:jc w:val="center"/>
              <w:cnfStyle w:val="000000100000"/>
            </w:pPr>
            <w:r w:rsidRPr="00CF0362">
              <w:t>0,0</w:t>
            </w:r>
          </w:p>
        </w:tc>
        <w:tc>
          <w:tcPr>
            <w:tcW w:w="709" w:type="dxa"/>
            <w:hideMark/>
          </w:tcPr>
          <w:p w:rsidR="00143EF2" w:rsidRPr="00081F12" w:rsidRDefault="00143EF2" w:rsidP="00143EF2">
            <w:pPr>
              <w:pStyle w:val="affff1"/>
              <w:jc w:val="center"/>
              <w:cnfStyle w:val="000000100000"/>
            </w:pPr>
            <w:r w:rsidRPr="00CF0362">
              <w:t>0,0</w:t>
            </w:r>
          </w:p>
        </w:tc>
        <w:tc>
          <w:tcPr>
            <w:tcW w:w="893" w:type="dxa"/>
            <w:hideMark/>
          </w:tcPr>
          <w:p w:rsidR="00143EF2" w:rsidRPr="00081F12" w:rsidRDefault="00143EF2" w:rsidP="00143EF2">
            <w:pPr>
              <w:pStyle w:val="affff1"/>
              <w:jc w:val="center"/>
              <w:cnfStyle w:val="000000100000"/>
            </w:pPr>
            <w:r w:rsidRPr="00CF0362">
              <w:t>1 097,4</w:t>
            </w:r>
          </w:p>
        </w:tc>
        <w:tc>
          <w:tcPr>
            <w:tcW w:w="950" w:type="dxa"/>
            <w:hideMark/>
          </w:tcPr>
          <w:p w:rsidR="00143EF2" w:rsidRPr="00081F12" w:rsidRDefault="00143EF2" w:rsidP="00143EF2">
            <w:pPr>
              <w:pStyle w:val="affff1"/>
              <w:jc w:val="center"/>
              <w:cnfStyle w:val="000000100000"/>
            </w:pPr>
            <w:r w:rsidRPr="00CF0362">
              <w:t>1 097,4</w:t>
            </w:r>
          </w:p>
        </w:tc>
        <w:tc>
          <w:tcPr>
            <w:tcW w:w="1082" w:type="dxa"/>
            <w:hideMark/>
          </w:tcPr>
          <w:p w:rsidR="00143EF2" w:rsidRPr="00081F12" w:rsidRDefault="00143EF2" w:rsidP="00143EF2">
            <w:pPr>
              <w:pStyle w:val="affff1"/>
              <w:jc w:val="center"/>
              <w:cnfStyle w:val="000000100000"/>
            </w:pPr>
            <w:r w:rsidRPr="00CF0362">
              <w:t>1 463,2</w:t>
            </w:r>
          </w:p>
        </w:tc>
        <w:tc>
          <w:tcPr>
            <w:tcW w:w="891" w:type="dxa"/>
            <w:hideMark/>
          </w:tcPr>
          <w:p w:rsidR="00143EF2" w:rsidRPr="00081F12" w:rsidRDefault="00143EF2" w:rsidP="00143EF2">
            <w:pPr>
              <w:pStyle w:val="affff1"/>
              <w:jc w:val="center"/>
              <w:cnfStyle w:val="000000100000"/>
            </w:pPr>
            <w:r w:rsidRPr="00CF0362">
              <w:t>1 463,2</w:t>
            </w:r>
          </w:p>
        </w:tc>
      </w:tr>
      <w:tr w:rsidR="00143EF2" w:rsidRPr="00081F12" w:rsidTr="00143EF2">
        <w:trPr>
          <w:trHeight w:val="300"/>
        </w:trPr>
        <w:tc>
          <w:tcPr>
            <w:cnfStyle w:val="001000000000"/>
            <w:tcW w:w="699" w:type="dxa"/>
            <w:hideMark/>
          </w:tcPr>
          <w:p w:rsidR="00143EF2" w:rsidRPr="00081F12" w:rsidRDefault="00143EF2" w:rsidP="00143EF2">
            <w:pPr>
              <w:pStyle w:val="affff1"/>
            </w:pPr>
            <w:r>
              <w:t>2.1.3</w:t>
            </w:r>
          </w:p>
        </w:tc>
        <w:tc>
          <w:tcPr>
            <w:tcW w:w="2182" w:type="dxa"/>
            <w:hideMark/>
          </w:tcPr>
          <w:p w:rsidR="00143EF2" w:rsidRPr="00081F12" w:rsidRDefault="00143EF2" w:rsidP="00143EF2">
            <w:pPr>
              <w:pStyle w:val="affff1"/>
              <w:cnfStyle w:val="000000000000"/>
            </w:pPr>
            <w:r w:rsidRPr="002F21A6">
              <w:t>амортизационные отчисления</w:t>
            </w:r>
          </w:p>
        </w:tc>
        <w:tc>
          <w:tcPr>
            <w:tcW w:w="566" w:type="dxa"/>
            <w:hideMark/>
          </w:tcPr>
          <w:p w:rsidR="00143EF2" w:rsidRPr="00081F12" w:rsidRDefault="00143EF2" w:rsidP="00143EF2">
            <w:pPr>
              <w:pStyle w:val="affff1"/>
              <w:jc w:val="center"/>
              <w:cnfStyle w:val="000000000000"/>
            </w:pPr>
            <w:r w:rsidRPr="00CF0362">
              <w:t>0,0</w:t>
            </w:r>
          </w:p>
        </w:tc>
        <w:tc>
          <w:tcPr>
            <w:tcW w:w="654" w:type="dxa"/>
            <w:hideMark/>
          </w:tcPr>
          <w:p w:rsidR="00143EF2" w:rsidRPr="00081F12" w:rsidRDefault="00143EF2" w:rsidP="00143EF2">
            <w:pPr>
              <w:pStyle w:val="affff1"/>
              <w:jc w:val="center"/>
              <w:cnfStyle w:val="000000000000"/>
            </w:pPr>
            <w:r w:rsidRPr="00CF0362">
              <w:t>0,0</w:t>
            </w:r>
          </w:p>
        </w:tc>
        <w:tc>
          <w:tcPr>
            <w:tcW w:w="567" w:type="dxa"/>
            <w:hideMark/>
          </w:tcPr>
          <w:p w:rsidR="00143EF2" w:rsidRPr="00081F12" w:rsidRDefault="00143EF2" w:rsidP="00143EF2">
            <w:pPr>
              <w:pStyle w:val="affff1"/>
              <w:jc w:val="center"/>
              <w:cnfStyle w:val="000000000000"/>
            </w:pPr>
            <w:r w:rsidRPr="00CF0362">
              <w:t>0,0</w:t>
            </w:r>
          </w:p>
        </w:tc>
        <w:tc>
          <w:tcPr>
            <w:tcW w:w="709" w:type="dxa"/>
            <w:hideMark/>
          </w:tcPr>
          <w:p w:rsidR="00143EF2" w:rsidRPr="00081F12" w:rsidRDefault="00143EF2" w:rsidP="00143EF2">
            <w:pPr>
              <w:pStyle w:val="affff1"/>
              <w:jc w:val="center"/>
              <w:cnfStyle w:val="000000000000"/>
            </w:pPr>
            <w:r w:rsidRPr="00CF0362">
              <w:t>0,0</w:t>
            </w:r>
          </w:p>
        </w:tc>
        <w:tc>
          <w:tcPr>
            <w:tcW w:w="893" w:type="dxa"/>
            <w:hideMark/>
          </w:tcPr>
          <w:p w:rsidR="00143EF2" w:rsidRPr="00081F12" w:rsidRDefault="00143EF2" w:rsidP="00143EF2">
            <w:pPr>
              <w:pStyle w:val="affff1"/>
              <w:jc w:val="center"/>
              <w:cnfStyle w:val="000000000000"/>
            </w:pPr>
            <w:r w:rsidRPr="00CF0362">
              <w:t>9 008,0</w:t>
            </w:r>
          </w:p>
        </w:tc>
        <w:tc>
          <w:tcPr>
            <w:tcW w:w="950" w:type="dxa"/>
            <w:hideMark/>
          </w:tcPr>
          <w:p w:rsidR="00143EF2" w:rsidRPr="00081F12" w:rsidRDefault="00143EF2" w:rsidP="00143EF2">
            <w:pPr>
              <w:pStyle w:val="affff1"/>
              <w:jc w:val="center"/>
              <w:cnfStyle w:val="000000000000"/>
            </w:pPr>
            <w:r w:rsidRPr="00CF0362">
              <w:t>9 008,0</w:t>
            </w:r>
          </w:p>
        </w:tc>
        <w:tc>
          <w:tcPr>
            <w:tcW w:w="1082" w:type="dxa"/>
            <w:hideMark/>
          </w:tcPr>
          <w:p w:rsidR="00143EF2" w:rsidRPr="00081F12" w:rsidRDefault="00143EF2" w:rsidP="00143EF2">
            <w:pPr>
              <w:pStyle w:val="affff1"/>
              <w:jc w:val="center"/>
              <w:cnfStyle w:val="000000000000"/>
            </w:pPr>
            <w:r w:rsidRPr="00CF0362">
              <w:t>9 008,0</w:t>
            </w:r>
          </w:p>
        </w:tc>
        <w:tc>
          <w:tcPr>
            <w:tcW w:w="891" w:type="dxa"/>
            <w:hideMark/>
          </w:tcPr>
          <w:p w:rsidR="00143EF2" w:rsidRPr="00081F12" w:rsidRDefault="00143EF2" w:rsidP="00143EF2">
            <w:pPr>
              <w:pStyle w:val="affff1"/>
              <w:jc w:val="center"/>
              <w:cnfStyle w:val="000000000000"/>
            </w:pPr>
            <w:r w:rsidRPr="00CF0362">
              <w:t>9 008,0</w:t>
            </w:r>
          </w:p>
        </w:tc>
      </w:tr>
      <w:tr w:rsidR="00143EF2" w:rsidRPr="00081F12" w:rsidTr="00143EF2">
        <w:trPr>
          <w:cnfStyle w:val="000000100000"/>
          <w:trHeight w:val="300"/>
        </w:trPr>
        <w:tc>
          <w:tcPr>
            <w:cnfStyle w:val="001000000000"/>
            <w:tcW w:w="699" w:type="dxa"/>
            <w:hideMark/>
          </w:tcPr>
          <w:p w:rsidR="00143EF2" w:rsidRPr="00081F12" w:rsidRDefault="00143EF2" w:rsidP="00143EF2">
            <w:pPr>
              <w:pStyle w:val="affff1"/>
            </w:pPr>
            <w:r>
              <w:t>2.1.4</w:t>
            </w:r>
          </w:p>
        </w:tc>
        <w:tc>
          <w:tcPr>
            <w:tcW w:w="2182" w:type="dxa"/>
            <w:hideMark/>
          </w:tcPr>
          <w:p w:rsidR="00143EF2" w:rsidRPr="0096731E" w:rsidRDefault="00143EF2" w:rsidP="00143EF2">
            <w:pPr>
              <w:pStyle w:val="affff1"/>
              <w:cnfStyle w:val="000000100000"/>
            </w:pPr>
            <w:r w:rsidRPr="002F21A6">
              <w:t>прочее</w:t>
            </w:r>
          </w:p>
        </w:tc>
        <w:tc>
          <w:tcPr>
            <w:tcW w:w="566" w:type="dxa"/>
            <w:hideMark/>
          </w:tcPr>
          <w:p w:rsidR="00143EF2" w:rsidRPr="00081F12" w:rsidRDefault="00143EF2" w:rsidP="00143EF2">
            <w:pPr>
              <w:pStyle w:val="affff1"/>
              <w:jc w:val="center"/>
              <w:cnfStyle w:val="000000100000"/>
            </w:pPr>
            <w:r w:rsidRPr="00CF0362">
              <w:t>0,0</w:t>
            </w:r>
          </w:p>
        </w:tc>
        <w:tc>
          <w:tcPr>
            <w:tcW w:w="654" w:type="dxa"/>
            <w:hideMark/>
          </w:tcPr>
          <w:p w:rsidR="00143EF2" w:rsidRPr="00081F12" w:rsidRDefault="00143EF2" w:rsidP="00143EF2">
            <w:pPr>
              <w:pStyle w:val="affff1"/>
              <w:jc w:val="center"/>
              <w:cnfStyle w:val="000000100000"/>
            </w:pPr>
            <w:r w:rsidRPr="00CF0362">
              <w:t>0,0</w:t>
            </w:r>
          </w:p>
        </w:tc>
        <w:tc>
          <w:tcPr>
            <w:tcW w:w="567" w:type="dxa"/>
            <w:hideMark/>
          </w:tcPr>
          <w:p w:rsidR="00143EF2" w:rsidRPr="00081F12" w:rsidRDefault="00143EF2" w:rsidP="00143EF2">
            <w:pPr>
              <w:pStyle w:val="affff1"/>
              <w:jc w:val="center"/>
              <w:cnfStyle w:val="000000100000"/>
            </w:pPr>
            <w:r w:rsidRPr="00CF0362">
              <w:t>0,0</w:t>
            </w:r>
          </w:p>
        </w:tc>
        <w:tc>
          <w:tcPr>
            <w:tcW w:w="709" w:type="dxa"/>
            <w:hideMark/>
          </w:tcPr>
          <w:p w:rsidR="00143EF2" w:rsidRPr="00081F12" w:rsidRDefault="00143EF2" w:rsidP="00143EF2">
            <w:pPr>
              <w:pStyle w:val="affff1"/>
              <w:jc w:val="center"/>
              <w:cnfStyle w:val="000000100000"/>
            </w:pPr>
            <w:r w:rsidRPr="00CF0362">
              <w:t>0,0</w:t>
            </w:r>
          </w:p>
        </w:tc>
        <w:tc>
          <w:tcPr>
            <w:tcW w:w="893" w:type="dxa"/>
            <w:hideMark/>
          </w:tcPr>
          <w:p w:rsidR="00143EF2" w:rsidRPr="00081F12" w:rsidRDefault="00143EF2" w:rsidP="00143EF2">
            <w:pPr>
              <w:pStyle w:val="affff1"/>
              <w:jc w:val="center"/>
              <w:cnfStyle w:val="000000100000"/>
            </w:pPr>
            <w:r w:rsidRPr="00CF0362">
              <w:t>101,1</w:t>
            </w:r>
          </w:p>
        </w:tc>
        <w:tc>
          <w:tcPr>
            <w:tcW w:w="950" w:type="dxa"/>
            <w:hideMark/>
          </w:tcPr>
          <w:p w:rsidR="00143EF2" w:rsidRPr="00081F12" w:rsidRDefault="00143EF2" w:rsidP="00143EF2">
            <w:pPr>
              <w:pStyle w:val="affff1"/>
              <w:jc w:val="center"/>
              <w:cnfStyle w:val="000000100000"/>
            </w:pPr>
            <w:r w:rsidRPr="00CF0362">
              <w:t>101,1</w:t>
            </w:r>
          </w:p>
        </w:tc>
        <w:tc>
          <w:tcPr>
            <w:tcW w:w="1082" w:type="dxa"/>
            <w:hideMark/>
          </w:tcPr>
          <w:p w:rsidR="00143EF2" w:rsidRPr="00081F12" w:rsidRDefault="00143EF2" w:rsidP="00143EF2">
            <w:pPr>
              <w:pStyle w:val="affff1"/>
              <w:jc w:val="center"/>
              <w:cnfStyle w:val="000000100000"/>
            </w:pPr>
            <w:r w:rsidRPr="00CF0362">
              <w:t>104,7</w:t>
            </w:r>
          </w:p>
        </w:tc>
        <w:tc>
          <w:tcPr>
            <w:tcW w:w="891" w:type="dxa"/>
            <w:hideMark/>
          </w:tcPr>
          <w:p w:rsidR="00143EF2" w:rsidRPr="00081F12" w:rsidRDefault="00143EF2" w:rsidP="00143EF2">
            <w:pPr>
              <w:pStyle w:val="affff1"/>
              <w:jc w:val="center"/>
              <w:cnfStyle w:val="000000100000"/>
            </w:pPr>
            <w:r w:rsidRPr="00CF0362">
              <w:t>104,7</w:t>
            </w:r>
          </w:p>
        </w:tc>
      </w:tr>
      <w:tr w:rsidR="007B7704" w:rsidRPr="00081F12" w:rsidTr="00143EF2">
        <w:trPr>
          <w:trHeight w:val="300"/>
        </w:trPr>
        <w:tc>
          <w:tcPr>
            <w:cnfStyle w:val="001000000000"/>
            <w:tcW w:w="699" w:type="dxa"/>
            <w:hideMark/>
          </w:tcPr>
          <w:p w:rsidR="007B7704" w:rsidRPr="00081F12" w:rsidRDefault="007B7704" w:rsidP="007B7704">
            <w:pPr>
              <w:pStyle w:val="affff1"/>
            </w:pPr>
            <w:r>
              <w:t>2.2.</w:t>
            </w:r>
          </w:p>
        </w:tc>
        <w:tc>
          <w:tcPr>
            <w:tcW w:w="2182" w:type="dxa"/>
            <w:hideMark/>
          </w:tcPr>
          <w:p w:rsidR="007B7704" w:rsidRPr="0096731E" w:rsidRDefault="007B7704" w:rsidP="007B7704">
            <w:pPr>
              <w:pStyle w:val="affff1"/>
              <w:cnfStyle w:val="000000000000"/>
              <w:rPr>
                <w:b/>
                <w:bCs/>
              </w:rPr>
            </w:pPr>
            <w:r w:rsidRPr="0096731E">
              <w:rPr>
                <w:b/>
                <w:bCs/>
              </w:rPr>
              <w:t>Общехозяйственные расходы</w:t>
            </w:r>
          </w:p>
        </w:tc>
        <w:tc>
          <w:tcPr>
            <w:tcW w:w="566" w:type="dxa"/>
            <w:hideMark/>
          </w:tcPr>
          <w:p w:rsidR="007B7704" w:rsidRPr="00081F12" w:rsidRDefault="007B7704" w:rsidP="007B7704">
            <w:pPr>
              <w:pStyle w:val="affff1"/>
              <w:cnfStyle w:val="000000000000"/>
            </w:pPr>
            <w:r w:rsidRPr="0009727A">
              <w:t>21,9</w:t>
            </w:r>
          </w:p>
        </w:tc>
        <w:tc>
          <w:tcPr>
            <w:tcW w:w="654" w:type="dxa"/>
            <w:hideMark/>
          </w:tcPr>
          <w:p w:rsidR="007B7704" w:rsidRPr="00081F12" w:rsidRDefault="007B7704" w:rsidP="007B7704">
            <w:pPr>
              <w:pStyle w:val="affff1"/>
              <w:cnfStyle w:val="000000000000"/>
            </w:pPr>
            <w:r w:rsidRPr="0009727A">
              <w:t>21,9</w:t>
            </w:r>
          </w:p>
        </w:tc>
        <w:tc>
          <w:tcPr>
            <w:tcW w:w="567" w:type="dxa"/>
            <w:hideMark/>
          </w:tcPr>
          <w:p w:rsidR="007B7704" w:rsidRPr="00081F12" w:rsidRDefault="007B7704" w:rsidP="007B7704">
            <w:pPr>
              <w:pStyle w:val="affff1"/>
              <w:cnfStyle w:val="000000000000"/>
            </w:pPr>
            <w:r w:rsidRPr="0009727A">
              <w:t>21,9</w:t>
            </w:r>
          </w:p>
        </w:tc>
        <w:tc>
          <w:tcPr>
            <w:tcW w:w="709" w:type="dxa"/>
            <w:hideMark/>
          </w:tcPr>
          <w:p w:rsidR="007B7704" w:rsidRPr="00081F12" w:rsidRDefault="007B7704" w:rsidP="007B7704">
            <w:pPr>
              <w:pStyle w:val="affff1"/>
              <w:cnfStyle w:val="000000000000"/>
            </w:pPr>
            <w:r w:rsidRPr="0009727A">
              <w:t>21,9</w:t>
            </w:r>
          </w:p>
        </w:tc>
        <w:tc>
          <w:tcPr>
            <w:tcW w:w="893" w:type="dxa"/>
            <w:hideMark/>
          </w:tcPr>
          <w:p w:rsidR="007B7704" w:rsidRPr="00081F12" w:rsidRDefault="007B7704" w:rsidP="007B7704">
            <w:pPr>
              <w:pStyle w:val="affff1"/>
              <w:cnfStyle w:val="000000000000"/>
            </w:pPr>
            <w:r w:rsidRPr="0009727A">
              <w:t>2 296,5</w:t>
            </w:r>
          </w:p>
        </w:tc>
        <w:tc>
          <w:tcPr>
            <w:tcW w:w="950" w:type="dxa"/>
            <w:hideMark/>
          </w:tcPr>
          <w:p w:rsidR="007B7704" w:rsidRPr="00081F12" w:rsidRDefault="007B7704" w:rsidP="007B7704">
            <w:pPr>
              <w:pStyle w:val="affff1"/>
              <w:cnfStyle w:val="000000000000"/>
            </w:pPr>
            <w:r w:rsidRPr="0009727A">
              <w:t>2 296,5</w:t>
            </w:r>
          </w:p>
        </w:tc>
        <w:tc>
          <w:tcPr>
            <w:tcW w:w="1082" w:type="dxa"/>
            <w:hideMark/>
          </w:tcPr>
          <w:p w:rsidR="007B7704" w:rsidRPr="00081F12" w:rsidRDefault="007B7704" w:rsidP="007B7704">
            <w:pPr>
              <w:pStyle w:val="affff1"/>
              <w:cnfStyle w:val="000000000000"/>
            </w:pPr>
            <w:r w:rsidRPr="0009727A">
              <w:t>2 296,5</w:t>
            </w:r>
          </w:p>
        </w:tc>
        <w:tc>
          <w:tcPr>
            <w:tcW w:w="891" w:type="dxa"/>
            <w:hideMark/>
          </w:tcPr>
          <w:p w:rsidR="007B7704" w:rsidRPr="00081F12" w:rsidRDefault="007B7704" w:rsidP="007B7704">
            <w:pPr>
              <w:pStyle w:val="affff1"/>
              <w:cnfStyle w:val="000000000000"/>
            </w:pPr>
            <w:r w:rsidRPr="0009727A">
              <w:t>2 296,5</w:t>
            </w:r>
          </w:p>
        </w:tc>
      </w:tr>
      <w:tr w:rsidR="0099633A" w:rsidRPr="00081F12" w:rsidTr="005526F8">
        <w:trPr>
          <w:cnfStyle w:val="000000100000"/>
          <w:trHeight w:val="300"/>
        </w:trPr>
        <w:tc>
          <w:tcPr>
            <w:cnfStyle w:val="001000000000"/>
            <w:tcW w:w="699" w:type="dxa"/>
            <w:hideMark/>
          </w:tcPr>
          <w:p w:rsidR="0099633A" w:rsidRPr="00081F12" w:rsidRDefault="0099633A" w:rsidP="0099633A">
            <w:pPr>
              <w:pStyle w:val="affff1"/>
            </w:pPr>
            <w:r>
              <w:t>2.2.1</w:t>
            </w:r>
          </w:p>
        </w:tc>
        <w:tc>
          <w:tcPr>
            <w:tcW w:w="2182" w:type="dxa"/>
            <w:hideMark/>
          </w:tcPr>
          <w:p w:rsidR="0099633A" w:rsidRPr="00081F12" w:rsidRDefault="0099633A" w:rsidP="0099633A">
            <w:pPr>
              <w:pStyle w:val="affff1"/>
              <w:cnfStyle w:val="000000100000"/>
            </w:pPr>
            <w:r w:rsidRPr="00C5644A">
              <w:t>расходы на АУП</w:t>
            </w:r>
          </w:p>
        </w:tc>
        <w:tc>
          <w:tcPr>
            <w:tcW w:w="566" w:type="dxa"/>
            <w:hideMark/>
          </w:tcPr>
          <w:p w:rsidR="0099633A" w:rsidRPr="00081F12" w:rsidRDefault="0099633A" w:rsidP="0099633A">
            <w:pPr>
              <w:pStyle w:val="affff1"/>
              <w:cnfStyle w:val="000000100000"/>
            </w:pPr>
            <w:r w:rsidRPr="00D240E8">
              <w:t>0,0</w:t>
            </w:r>
          </w:p>
        </w:tc>
        <w:tc>
          <w:tcPr>
            <w:tcW w:w="654" w:type="dxa"/>
            <w:hideMark/>
          </w:tcPr>
          <w:p w:rsidR="0099633A" w:rsidRPr="00081F12" w:rsidRDefault="0099633A" w:rsidP="0099633A">
            <w:pPr>
              <w:pStyle w:val="affff1"/>
              <w:cnfStyle w:val="000000100000"/>
            </w:pPr>
            <w:r w:rsidRPr="00D240E8">
              <w:t>0,0</w:t>
            </w:r>
          </w:p>
        </w:tc>
        <w:tc>
          <w:tcPr>
            <w:tcW w:w="567" w:type="dxa"/>
            <w:hideMark/>
          </w:tcPr>
          <w:p w:rsidR="0099633A" w:rsidRPr="00081F12" w:rsidRDefault="0099633A" w:rsidP="0099633A">
            <w:pPr>
              <w:pStyle w:val="affff1"/>
              <w:cnfStyle w:val="000000100000"/>
            </w:pPr>
            <w:r w:rsidRPr="00D240E8">
              <w:t>0,0</w:t>
            </w:r>
          </w:p>
        </w:tc>
        <w:tc>
          <w:tcPr>
            <w:tcW w:w="709" w:type="dxa"/>
            <w:hideMark/>
          </w:tcPr>
          <w:p w:rsidR="0099633A" w:rsidRPr="00081F12" w:rsidRDefault="0099633A" w:rsidP="0099633A">
            <w:pPr>
              <w:pStyle w:val="affff1"/>
              <w:cnfStyle w:val="000000100000"/>
            </w:pPr>
            <w:r w:rsidRPr="00D240E8">
              <w:t>0,0</w:t>
            </w:r>
          </w:p>
        </w:tc>
        <w:tc>
          <w:tcPr>
            <w:tcW w:w="893" w:type="dxa"/>
            <w:hideMark/>
          </w:tcPr>
          <w:p w:rsidR="0099633A" w:rsidRPr="00081F12" w:rsidRDefault="0099633A" w:rsidP="0099633A">
            <w:pPr>
              <w:pStyle w:val="affff1"/>
              <w:cnfStyle w:val="000000100000"/>
            </w:pPr>
            <w:r w:rsidRPr="00D240E8">
              <w:t>2 251,8</w:t>
            </w:r>
          </w:p>
        </w:tc>
        <w:tc>
          <w:tcPr>
            <w:tcW w:w="950" w:type="dxa"/>
            <w:hideMark/>
          </w:tcPr>
          <w:p w:rsidR="0099633A" w:rsidRPr="00081F12" w:rsidRDefault="0099633A" w:rsidP="0099633A">
            <w:pPr>
              <w:pStyle w:val="affff1"/>
              <w:cnfStyle w:val="000000100000"/>
            </w:pPr>
            <w:r w:rsidRPr="00D240E8">
              <w:t>2 251,8</w:t>
            </w:r>
          </w:p>
        </w:tc>
        <w:tc>
          <w:tcPr>
            <w:tcW w:w="1082" w:type="dxa"/>
            <w:hideMark/>
          </w:tcPr>
          <w:p w:rsidR="0099633A" w:rsidRPr="00081F12" w:rsidRDefault="0099633A" w:rsidP="0099633A">
            <w:pPr>
              <w:pStyle w:val="affff1"/>
              <w:cnfStyle w:val="000000100000"/>
            </w:pPr>
            <w:r w:rsidRPr="00D240E8">
              <w:t>2 251,8</w:t>
            </w:r>
          </w:p>
        </w:tc>
        <w:tc>
          <w:tcPr>
            <w:tcW w:w="891" w:type="dxa"/>
            <w:hideMark/>
          </w:tcPr>
          <w:p w:rsidR="0099633A" w:rsidRPr="00081F12" w:rsidRDefault="0099633A" w:rsidP="0099633A">
            <w:pPr>
              <w:pStyle w:val="affff1"/>
              <w:cnfStyle w:val="000000100000"/>
            </w:pPr>
            <w:r w:rsidRPr="00D240E8">
              <w:t>2 251,8</w:t>
            </w:r>
          </w:p>
        </w:tc>
      </w:tr>
      <w:tr w:rsidR="0099633A" w:rsidRPr="00081F12" w:rsidTr="005526F8">
        <w:trPr>
          <w:trHeight w:val="300"/>
        </w:trPr>
        <w:tc>
          <w:tcPr>
            <w:cnfStyle w:val="001000000000"/>
            <w:tcW w:w="699" w:type="dxa"/>
            <w:hideMark/>
          </w:tcPr>
          <w:p w:rsidR="0099633A" w:rsidRPr="00081F12" w:rsidRDefault="0099633A" w:rsidP="0099633A">
            <w:pPr>
              <w:pStyle w:val="affff1"/>
            </w:pPr>
            <w:r>
              <w:t>2.2.2</w:t>
            </w:r>
          </w:p>
        </w:tc>
        <w:tc>
          <w:tcPr>
            <w:tcW w:w="2182" w:type="dxa"/>
            <w:hideMark/>
          </w:tcPr>
          <w:p w:rsidR="0099633A" w:rsidRPr="00081F12" w:rsidRDefault="0099633A" w:rsidP="0099633A">
            <w:pPr>
              <w:pStyle w:val="affff1"/>
              <w:cnfStyle w:val="000000000000"/>
            </w:pPr>
            <w:r w:rsidRPr="00C5644A">
              <w:t>аренда земли</w:t>
            </w:r>
          </w:p>
        </w:tc>
        <w:tc>
          <w:tcPr>
            <w:tcW w:w="566" w:type="dxa"/>
            <w:hideMark/>
          </w:tcPr>
          <w:p w:rsidR="0099633A" w:rsidRPr="00081F12" w:rsidRDefault="0099633A" w:rsidP="0099633A">
            <w:pPr>
              <w:pStyle w:val="affff1"/>
              <w:cnfStyle w:val="000000000000"/>
            </w:pPr>
            <w:r w:rsidRPr="00D240E8">
              <w:t>21,9</w:t>
            </w:r>
          </w:p>
        </w:tc>
        <w:tc>
          <w:tcPr>
            <w:tcW w:w="654" w:type="dxa"/>
            <w:hideMark/>
          </w:tcPr>
          <w:p w:rsidR="0099633A" w:rsidRPr="00081F12" w:rsidRDefault="0099633A" w:rsidP="0099633A">
            <w:pPr>
              <w:pStyle w:val="affff1"/>
              <w:cnfStyle w:val="000000000000"/>
            </w:pPr>
            <w:r w:rsidRPr="00D240E8">
              <w:t>21,9</w:t>
            </w:r>
          </w:p>
        </w:tc>
        <w:tc>
          <w:tcPr>
            <w:tcW w:w="567" w:type="dxa"/>
            <w:hideMark/>
          </w:tcPr>
          <w:p w:rsidR="0099633A" w:rsidRPr="00081F12" w:rsidRDefault="0099633A" w:rsidP="0099633A">
            <w:pPr>
              <w:pStyle w:val="affff1"/>
              <w:cnfStyle w:val="000000000000"/>
            </w:pPr>
            <w:r w:rsidRPr="00D240E8">
              <w:t>21,9</w:t>
            </w:r>
          </w:p>
        </w:tc>
        <w:tc>
          <w:tcPr>
            <w:tcW w:w="709" w:type="dxa"/>
            <w:hideMark/>
          </w:tcPr>
          <w:p w:rsidR="0099633A" w:rsidRPr="00081F12" w:rsidRDefault="0099633A" w:rsidP="0099633A">
            <w:pPr>
              <w:pStyle w:val="affff1"/>
              <w:cnfStyle w:val="000000000000"/>
            </w:pPr>
            <w:r w:rsidRPr="00D240E8">
              <w:t>21,9</w:t>
            </w:r>
          </w:p>
        </w:tc>
        <w:tc>
          <w:tcPr>
            <w:tcW w:w="893" w:type="dxa"/>
            <w:hideMark/>
          </w:tcPr>
          <w:p w:rsidR="0099633A" w:rsidRPr="00081F12" w:rsidRDefault="0099633A" w:rsidP="0099633A">
            <w:pPr>
              <w:pStyle w:val="affff1"/>
              <w:cnfStyle w:val="000000000000"/>
            </w:pPr>
            <w:r w:rsidRPr="00D240E8">
              <w:t>21,9</w:t>
            </w:r>
          </w:p>
        </w:tc>
        <w:tc>
          <w:tcPr>
            <w:tcW w:w="950" w:type="dxa"/>
            <w:hideMark/>
          </w:tcPr>
          <w:p w:rsidR="0099633A" w:rsidRPr="00081F12" w:rsidRDefault="0099633A" w:rsidP="0099633A">
            <w:pPr>
              <w:pStyle w:val="affff1"/>
              <w:cnfStyle w:val="000000000000"/>
            </w:pPr>
            <w:r w:rsidRPr="00D240E8">
              <w:t>21,9</w:t>
            </w:r>
          </w:p>
        </w:tc>
        <w:tc>
          <w:tcPr>
            <w:tcW w:w="1082" w:type="dxa"/>
            <w:hideMark/>
          </w:tcPr>
          <w:p w:rsidR="0099633A" w:rsidRPr="00081F12" w:rsidRDefault="0099633A" w:rsidP="0099633A">
            <w:pPr>
              <w:pStyle w:val="affff1"/>
              <w:cnfStyle w:val="000000000000"/>
            </w:pPr>
            <w:r w:rsidRPr="00D240E8">
              <w:t>21,9</w:t>
            </w:r>
          </w:p>
        </w:tc>
        <w:tc>
          <w:tcPr>
            <w:tcW w:w="891" w:type="dxa"/>
            <w:hideMark/>
          </w:tcPr>
          <w:p w:rsidR="0099633A" w:rsidRPr="00081F12" w:rsidRDefault="0099633A" w:rsidP="0099633A">
            <w:pPr>
              <w:pStyle w:val="affff1"/>
              <w:cnfStyle w:val="000000000000"/>
            </w:pPr>
            <w:r w:rsidRPr="00D240E8">
              <w:t>21,9</w:t>
            </w:r>
          </w:p>
        </w:tc>
      </w:tr>
      <w:tr w:rsidR="0099633A" w:rsidRPr="00081F12" w:rsidTr="005526F8">
        <w:trPr>
          <w:cnfStyle w:val="000000100000"/>
          <w:trHeight w:val="300"/>
        </w:trPr>
        <w:tc>
          <w:tcPr>
            <w:cnfStyle w:val="001000000000"/>
            <w:tcW w:w="699" w:type="dxa"/>
            <w:hideMark/>
          </w:tcPr>
          <w:p w:rsidR="0099633A" w:rsidRPr="00081F12" w:rsidRDefault="0099633A" w:rsidP="0099633A">
            <w:pPr>
              <w:pStyle w:val="affff1"/>
            </w:pPr>
            <w:r w:rsidRPr="00081F12">
              <w:t> </w:t>
            </w:r>
            <w:r>
              <w:t>2.2.3</w:t>
            </w:r>
          </w:p>
        </w:tc>
        <w:tc>
          <w:tcPr>
            <w:tcW w:w="2182" w:type="dxa"/>
            <w:hideMark/>
          </w:tcPr>
          <w:p w:rsidR="0099633A" w:rsidRPr="00081F12" w:rsidRDefault="0099633A" w:rsidP="0099633A">
            <w:pPr>
              <w:pStyle w:val="affff1"/>
              <w:cnfStyle w:val="000000100000"/>
            </w:pPr>
            <w:r w:rsidRPr="00C5644A">
              <w:t>прочее</w:t>
            </w:r>
          </w:p>
        </w:tc>
        <w:tc>
          <w:tcPr>
            <w:tcW w:w="566" w:type="dxa"/>
            <w:hideMark/>
          </w:tcPr>
          <w:p w:rsidR="0099633A" w:rsidRPr="00081F12" w:rsidRDefault="0099633A" w:rsidP="0099633A">
            <w:pPr>
              <w:pStyle w:val="affff1"/>
              <w:cnfStyle w:val="000000100000"/>
            </w:pPr>
            <w:r w:rsidRPr="00D240E8">
              <w:t>0,0</w:t>
            </w:r>
          </w:p>
        </w:tc>
        <w:tc>
          <w:tcPr>
            <w:tcW w:w="654" w:type="dxa"/>
            <w:hideMark/>
          </w:tcPr>
          <w:p w:rsidR="0099633A" w:rsidRPr="00081F12" w:rsidRDefault="0099633A" w:rsidP="0099633A">
            <w:pPr>
              <w:pStyle w:val="affff1"/>
              <w:cnfStyle w:val="000000100000"/>
            </w:pPr>
            <w:r w:rsidRPr="00D240E8">
              <w:t>0,0</w:t>
            </w:r>
          </w:p>
        </w:tc>
        <w:tc>
          <w:tcPr>
            <w:tcW w:w="567" w:type="dxa"/>
            <w:hideMark/>
          </w:tcPr>
          <w:p w:rsidR="0099633A" w:rsidRPr="00081F12" w:rsidRDefault="0099633A" w:rsidP="0099633A">
            <w:pPr>
              <w:pStyle w:val="affff1"/>
              <w:cnfStyle w:val="000000100000"/>
            </w:pPr>
            <w:r w:rsidRPr="00D240E8">
              <w:t>0,0</w:t>
            </w:r>
          </w:p>
        </w:tc>
        <w:tc>
          <w:tcPr>
            <w:tcW w:w="709" w:type="dxa"/>
            <w:hideMark/>
          </w:tcPr>
          <w:p w:rsidR="0099633A" w:rsidRPr="00081F12" w:rsidRDefault="0099633A" w:rsidP="0099633A">
            <w:pPr>
              <w:pStyle w:val="affff1"/>
              <w:cnfStyle w:val="000000100000"/>
            </w:pPr>
            <w:r w:rsidRPr="00D240E8">
              <w:t>0,0</w:t>
            </w:r>
          </w:p>
        </w:tc>
        <w:tc>
          <w:tcPr>
            <w:tcW w:w="893" w:type="dxa"/>
            <w:hideMark/>
          </w:tcPr>
          <w:p w:rsidR="0099633A" w:rsidRPr="00081F12" w:rsidRDefault="0099633A" w:rsidP="0099633A">
            <w:pPr>
              <w:pStyle w:val="affff1"/>
              <w:cnfStyle w:val="000000100000"/>
            </w:pPr>
            <w:r w:rsidRPr="00D240E8">
              <w:t>22,7</w:t>
            </w:r>
          </w:p>
        </w:tc>
        <w:tc>
          <w:tcPr>
            <w:tcW w:w="950" w:type="dxa"/>
            <w:hideMark/>
          </w:tcPr>
          <w:p w:rsidR="0099633A" w:rsidRPr="00081F12" w:rsidRDefault="0099633A" w:rsidP="0099633A">
            <w:pPr>
              <w:pStyle w:val="affff1"/>
              <w:cnfStyle w:val="000000100000"/>
            </w:pPr>
            <w:r w:rsidRPr="00D240E8">
              <w:t>22,7</w:t>
            </w:r>
          </w:p>
        </w:tc>
        <w:tc>
          <w:tcPr>
            <w:tcW w:w="1082" w:type="dxa"/>
            <w:hideMark/>
          </w:tcPr>
          <w:p w:rsidR="0099633A" w:rsidRPr="00081F12" w:rsidRDefault="0099633A" w:rsidP="0099633A">
            <w:pPr>
              <w:pStyle w:val="affff1"/>
              <w:cnfStyle w:val="000000100000"/>
            </w:pPr>
            <w:r w:rsidRPr="00D240E8">
              <w:t>22,7</w:t>
            </w:r>
          </w:p>
        </w:tc>
        <w:tc>
          <w:tcPr>
            <w:tcW w:w="891" w:type="dxa"/>
            <w:hideMark/>
          </w:tcPr>
          <w:p w:rsidR="0099633A" w:rsidRPr="00081F12" w:rsidRDefault="0099633A" w:rsidP="0099633A">
            <w:pPr>
              <w:pStyle w:val="affff1"/>
              <w:cnfStyle w:val="000000100000"/>
            </w:pPr>
            <w:r w:rsidRPr="00D240E8">
              <w:t>22,7</w:t>
            </w:r>
          </w:p>
        </w:tc>
      </w:tr>
      <w:tr w:rsidR="0099633A" w:rsidRPr="00081F12" w:rsidTr="005526F8">
        <w:trPr>
          <w:trHeight w:val="300"/>
        </w:trPr>
        <w:tc>
          <w:tcPr>
            <w:cnfStyle w:val="001000000000"/>
            <w:tcW w:w="699" w:type="dxa"/>
          </w:tcPr>
          <w:p w:rsidR="0099633A" w:rsidRPr="00081F12" w:rsidRDefault="0099633A" w:rsidP="0099633A">
            <w:pPr>
              <w:pStyle w:val="affff1"/>
            </w:pPr>
            <w:r>
              <w:t>2.3</w:t>
            </w:r>
          </w:p>
        </w:tc>
        <w:tc>
          <w:tcPr>
            <w:tcW w:w="2182" w:type="dxa"/>
          </w:tcPr>
          <w:p w:rsidR="0099633A" w:rsidRPr="0099633A" w:rsidRDefault="005D3C90" w:rsidP="0099633A">
            <w:pPr>
              <w:pStyle w:val="affff1"/>
              <w:cnfStyle w:val="000000000000"/>
              <w:rPr>
                <w:b/>
                <w:bCs/>
              </w:rPr>
            </w:pPr>
            <w:r>
              <w:rPr>
                <w:b/>
                <w:bCs/>
              </w:rPr>
              <w:t>К</w:t>
            </w:r>
            <w:r w:rsidR="0099633A" w:rsidRPr="0099633A">
              <w:rPr>
                <w:b/>
                <w:bCs/>
              </w:rPr>
              <w:t>оммерческие расходы</w:t>
            </w:r>
          </w:p>
        </w:tc>
        <w:tc>
          <w:tcPr>
            <w:tcW w:w="566" w:type="dxa"/>
          </w:tcPr>
          <w:p w:rsidR="0099633A" w:rsidRPr="00BF3A6E" w:rsidRDefault="0099633A" w:rsidP="0099633A">
            <w:pPr>
              <w:pStyle w:val="affff1"/>
              <w:cnfStyle w:val="000000000000"/>
            </w:pPr>
            <w:r w:rsidRPr="0047312B">
              <w:t>0,0</w:t>
            </w:r>
          </w:p>
        </w:tc>
        <w:tc>
          <w:tcPr>
            <w:tcW w:w="654" w:type="dxa"/>
          </w:tcPr>
          <w:p w:rsidR="0099633A" w:rsidRPr="00BF3A6E" w:rsidRDefault="0099633A" w:rsidP="0099633A">
            <w:pPr>
              <w:pStyle w:val="affff1"/>
              <w:cnfStyle w:val="000000000000"/>
            </w:pPr>
            <w:r w:rsidRPr="0047312B">
              <w:t>0,0</w:t>
            </w:r>
          </w:p>
        </w:tc>
        <w:tc>
          <w:tcPr>
            <w:tcW w:w="567" w:type="dxa"/>
          </w:tcPr>
          <w:p w:rsidR="0099633A" w:rsidRPr="00BF3A6E" w:rsidRDefault="0099633A" w:rsidP="0099633A">
            <w:pPr>
              <w:pStyle w:val="affff1"/>
              <w:cnfStyle w:val="000000000000"/>
            </w:pPr>
            <w:r w:rsidRPr="0047312B">
              <w:t>0,0</w:t>
            </w:r>
          </w:p>
        </w:tc>
        <w:tc>
          <w:tcPr>
            <w:tcW w:w="709" w:type="dxa"/>
          </w:tcPr>
          <w:p w:rsidR="0099633A" w:rsidRPr="00BF3A6E" w:rsidRDefault="0099633A" w:rsidP="0099633A">
            <w:pPr>
              <w:pStyle w:val="affff1"/>
              <w:cnfStyle w:val="000000000000"/>
            </w:pPr>
            <w:r w:rsidRPr="0047312B">
              <w:t>0,0</w:t>
            </w:r>
          </w:p>
        </w:tc>
        <w:tc>
          <w:tcPr>
            <w:tcW w:w="893" w:type="dxa"/>
          </w:tcPr>
          <w:p w:rsidR="0099633A" w:rsidRPr="00BF3A6E" w:rsidRDefault="0099633A" w:rsidP="0099633A">
            <w:pPr>
              <w:pStyle w:val="affff1"/>
              <w:cnfStyle w:val="000000000000"/>
            </w:pPr>
            <w:r w:rsidRPr="0047312B">
              <w:t>57,9</w:t>
            </w:r>
          </w:p>
        </w:tc>
        <w:tc>
          <w:tcPr>
            <w:tcW w:w="950" w:type="dxa"/>
          </w:tcPr>
          <w:p w:rsidR="0099633A" w:rsidRPr="00BF3A6E" w:rsidRDefault="0099633A" w:rsidP="0099633A">
            <w:pPr>
              <w:pStyle w:val="affff1"/>
              <w:cnfStyle w:val="000000000000"/>
            </w:pPr>
            <w:r w:rsidRPr="0047312B">
              <w:t>130,5</w:t>
            </w:r>
          </w:p>
        </w:tc>
        <w:tc>
          <w:tcPr>
            <w:tcW w:w="1082" w:type="dxa"/>
          </w:tcPr>
          <w:p w:rsidR="0099633A" w:rsidRPr="00BF3A6E" w:rsidRDefault="0099633A" w:rsidP="0099633A">
            <w:pPr>
              <w:pStyle w:val="affff1"/>
              <w:cnfStyle w:val="000000000000"/>
            </w:pPr>
            <w:r w:rsidRPr="0047312B">
              <w:t>148,7</w:t>
            </w:r>
          </w:p>
        </w:tc>
        <w:tc>
          <w:tcPr>
            <w:tcW w:w="891" w:type="dxa"/>
          </w:tcPr>
          <w:p w:rsidR="0099633A" w:rsidRPr="00BF3A6E" w:rsidRDefault="0099633A" w:rsidP="0099633A">
            <w:pPr>
              <w:pStyle w:val="affff1"/>
              <w:cnfStyle w:val="000000000000"/>
            </w:pPr>
            <w:r w:rsidRPr="0047312B">
              <w:t>155,1</w:t>
            </w:r>
          </w:p>
        </w:tc>
      </w:tr>
      <w:tr w:rsidR="0099633A" w:rsidRPr="00081F12" w:rsidTr="00143EF2">
        <w:trPr>
          <w:cnfStyle w:val="000000100000"/>
          <w:trHeight w:val="300"/>
        </w:trPr>
        <w:tc>
          <w:tcPr>
            <w:cnfStyle w:val="001000000000"/>
            <w:tcW w:w="699" w:type="dxa"/>
            <w:hideMark/>
          </w:tcPr>
          <w:p w:rsidR="0099633A" w:rsidRPr="00081F12" w:rsidRDefault="0099633A" w:rsidP="0099633A">
            <w:pPr>
              <w:pStyle w:val="affff1"/>
            </w:pPr>
            <w:r>
              <w:t>2.3.1</w:t>
            </w:r>
          </w:p>
        </w:tc>
        <w:tc>
          <w:tcPr>
            <w:tcW w:w="2182" w:type="dxa"/>
            <w:hideMark/>
          </w:tcPr>
          <w:p w:rsidR="0099633A" w:rsidRPr="00081F12" w:rsidRDefault="0099633A" w:rsidP="0099633A">
            <w:pPr>
              <w:pStyle w:val="affff1"/>
              <w:cnfStyle w:val="000000100000"/>
              <w:rPr>
                <w:b/>
                <w:bCs/>
              </w:rPr>
            </w:pPr>
            <w:r w:rsidRPr="00427BCE">
              <w:t>реклама</w:t>
            </w:r>
          </w:p>
        </w:tc>
        <w:tc>
          <w:tcPr>
            <w:tcW w:w="566" w:type="dxa"/>
            <w:hideMark/>
          </w:tcPr>
          <w:p w:rsidR="0099633A" w:rsidRPr="00081F12" w:rsidRDefault="0099633A" w:rsidP="0099633A">
            <w:pPr>
              <w:pStyle w:val="affff1"/>
              <w:cnfStyle w:val="000000100000"/>
            </w:pPr>
            <w:r w:rsidRPr="0047312B">
              <w:t>0,0</w:t>
            </w:r>
          </w:p>
        </w:tc>
        <w:tc>
          <w:tcPr>
            <w:tcW w:w="654" w:type="dxa"/>
            <w:hideMark/>
          </w:tcPr>
          <w:p w:rsidR="0099633A" w:rsidRPr="00081F12" w:rsidRDefault="0099633A" w:rsidP="0099633A">
            <w:pPr>
              <w:pStyle w:val="affff1"/>
              <w:cnfStyle w:val="000000100000"/>
            </w:pPr>
            <w:r w:rsidRPr="0047312B">
              <w:t>0,0</w:t>
            </w:r>
          </w:p>
        </w:tc>
        <w:tc>
          <w:tcPr>
            <w:tcW w:w="567" w:type="dxa"/>
            <w:hideMark/>
          </w:tcPr>
          <w:p w:rsidR="0099633A" w:rsidRPr="00081F12" w:rsidRDefault="0099633A" w:rsidP="0099633A">
            <w:pPr>
              <w:pStyle w:val="affff1"/>
              <w:cnfStyle w:val="000000100000"/>
            </w:pPr>
            <w:r w:rsidRPr="0047312B">
              <w:t>0,0</w:t>
            </w:r>
          </w:p>
        </w:tc>
        <w:tc>
          <w:tcPr>
            <w:tcW w:w="709" w:type="dxa"/>
            <w:hideMark/>
          </w:tcPr>
          <w:p w:rsidR="0099633A" w:rsidRPr="00081F12" w:rsidRDefault="0099633A" w:rsidP="0099633A">
            <w:pPr>
              <w:pStyle w:val="affff1"/>
              <w:cnfStyle w:val="000000100000"/>
            </w:pPr>
            <w:r w:rsidRPr="0047312B">
              <w:t>0,0</w:t>
            </w:r>
          </w:p>
        </w:tc>
        <w:tc>
          <w:tcPr>
            <w:tcW w:w="893" w:type="dxa"/>
            <w:hideMark/>
          </w:tcPr>
          <w:p w:rsidR="0099633A" w:rsidRPr="00081F12" w:rsidRDefault="0099633A" w:rsidP="0099633A">
            <w:pPr>
              <w:pStyle w:val="affff1"/>
              <w:cnfStyle w:val="000000100000"/>
            </w:pPr>
            <w:r w:rsidRPr="0047312B">
              <w:t>55,1</w:t>
            </w:r>
          </w:p>
        </w:tc>
        <w:tc>
          <w:tcPr>
            <w:tcW w:w="950" w:type="dxa"/>
            <w:hideMark/>
          </w:tcPr>
          <w:p w:rsidR="0099633A" w:rsidRPr="00081F12" w:rsidRDefault="0099633A" w:rsidP="0099633A">
            <w:pPr>
              <w:pStyle w:val="affff1"/>
              <w:cnfStyle w:val="000000100000"/>
            </w:pPr>
            <w:r w:rsidRPr="0047312B">
              <w:t>124,3</w:t>
            </w:r>
          </w:p>
        </w:tc>
        <w:tc>
          <w:tcPr>
            <w:tcW w:w="1082" w:type="dxa"/>
            <w:hideMark/>
          </w:tcPr>
          <w:p w:rsidR="0099633A" w:rsidRPr="00081F12" w:rsidRDefault="0099633A" w:rsidP="0099633A">
            <w:pPr>
              <w:pStyle w:val="affff1"/>
              <w:cnfStyle w:val="000000100000"/>
            </w:pPr>
            <w:r w:rsidRPr="0047312B">
              <w:t>141,6</w:t>
            </w:r>
          </w:p>
        </w:tc>
        <w:tc>
          <w:tcPr>
            <w:tcW w:w="891" w:type="dxa"/>
            <w:hideMark/>
          </w:tcPr>
          <w:p w:rsidR="0099633A" w:rsidRPr="00081F12" w:rsidRDefault="0099633A" w:rsidP="0099633A">
            <w:pPr>
              <w:pStyle w:val="affff1"/>
              <w:cnfStyle w:val="000000100000"/>
            </w:pPr>
            <w:r w:rsidRPr="0047312B">
              <w:t>147,7</w:t>
            </w:r>
          </w:p>
        </w:tc>
      </w:tr>
      <w:tr w:rsidR="0099633A" w:rsidRPr="00081F12" w:rsidTr="005526F8">
        <w:trPr>
          <w:trHeight w:val="300"/>
        </w:trPr>
        <w:tc>
          <w:tcPr>
            <w:cnfStyle w:val="001000000000"/>
            <w:tcW w:w="699" w:type="dxa"/>
            <w:hideMark/>
          </w:tcPr>
          <w:p w:rsidR="0099633A" w:rsidRPr="00081F12" w:rsidRDefault="0099633A" w:rsidP="0099633A">
            <w:pPr>
              <w:pStyle w:val="affff1"/>
            </w:pPr>
            <w:r>
              <w:t>2.3.2</w:t>
            </w:r>
          </w:p>
        </w:tc>
        <w:tc>
          <w:tcPr>
            <w:tcW w:w="2182" w:type="dxa"/>
            <w:hideMark/>
          </w:tcPr>
          <w:p w:rsidR="0099633A" w:rsidRPr="00081F12" w:rsidRDefault="0099633A" w:rsidP="0099633A">
            <w:pPr>
              <w:pStyle w:val="affff1"/>
              <w:cnfStyle w:val="000000000000"/>
            </w:pPr>
            <w:r w:rsidRPr="00427BCE">
              <w:t>прочее</w:t>
            </w:r>
          </w:p>
        </w:tc>
        <w:tc>
          <w:tcPr>
            <w:tcW w:w="566" w:type="dxa"/>
            <w:hideMark/>
          </w:tcPr>
          <w:p w:rsidR="0099633A" w:rsidRPr="00081F12" w:rsidRDefault="0099633A" w:rsidP="0099633A">
            <w:pPr>
              <w:pStyle w:val="affff1"/>
              <w:cnfStyle w:val="000000000000"/>
            </w:pPr>
            <w:r w:rsidRPr="0047312B">
              <w:t>0,0</w:t>
            </w:r>
          </w:p>
        </w:tc>
        <w:tc>
          <w:tcPr>
            <w:tcW w:w="654" w:type="dxa"/>
            <w:hideMark/>
          </w:tcPr>
          <w:p w:rsidR="0099633A" w:rsidRPr="00081F12" w:rsidRDefault="0099633A" w:rsidP="0099633A">
            <w:pPr>
              <w:pStyle w:val="affff1"/>
              <w:cnfStyle w:val="000000000000"/>
            </w:pPr>
            <w:r w:rsidRPr="0047312B">
              <w:t>0,0</w:t>
            </w:r>
          </w:p>
        </w:tc>
        <w:tc>
          <w:tcPr>
            <w:tcW w:w="567" w:type="dxa"/>
            <w:hideMark/>
          </w:tcPr>
          <w:p w:rsidR="0099633A" w:rsidRPr="00081F12" w:rsidRDefault="0099633A" w:rsidP="0099633A">
            <w:pPr>
              <w:pStyle w:val="affff1"/>
              <w:cnfStyle w:val="000000000000"/>
            </w:pPr>
            <w:r w:rsidRPr="0047312B">
              <w:t>0,0</w:t>
            </w:r>
          </w:p>
        </w:tc>
        <w:tc>
          <w:tcPr>
            <w:tcW w:w="709" w:type="dxa"/>
            <w:hideMark/>
          </w:tcPr>
          <w:p w:rsidR="0099633A" w:rsidRPr="00081F12" w:rsidRDefault="0099633A" w:rsidP="0099633A">
            <w:pPr>
              <w:pStyle w:val="affff1"/>
              <w:cnfStyle w:val="000000000000"/>
            </w:pPr>
            <w:r w:rsidRPr="0047312B">
              <w:t>0,0</w:t>
            </w:r>
          </w:p>
        </w:tc>
        <w:tc>
          <w:tcPr>
            <w:tcW w:w="893" w:type="dxa"/>
            <w:hideMark/>
          </w:tcPr>
          <w:p w:rsidR="0099633A" w:rsidRPr="00081F12" w:rsidRDefault="0099633A" w:rsidP="0099633A">
            <w:pPr>
              <w:pStyle w:val="affff1"/>
              <w:cnfStyle w:val="000000000000"/>
            </w:pPr>
            <w:r w:rsidRPr="0047312B">
              <w:t>2,8</w:t>
            </w:r>
          </w:p>
        </w:tc>
        <w:tc>
          <w:tcPr>
            <w:tcW w:w="950" w:type="dxa"/>
            <w:hideMark/>
          </w:tcPr>
          <w:p w:rsidR="0099633A" w:rsidRPr="00081F12" w:rsidRDefault="0099633A" w:rsidP="0099633A">
            <w:pPr>
              <w:pStyle w:val="affff1"/>
              <w:cnfStyle w:val="000000000000"/>
            </w:pPr>
            <w:r w:rsidRPr="0047312B">
              <w:t>6,2</w:t>
            </w:r>
          </w:p>
        </w:tc>
        <w:tc>
          <w:tcPr>
            <w:tcW w:w="1082" w:type="dxa"/>
            <w:hideMark/>
          </w:tcPr>
          <w:p w:rsidR="0099633A" w:rsidRPr="00081F12" w:rsidRDefault="0099633A" w:rsidP="0099633A">
            <w:pPr>
              <w:pStyle w:val="affff1"/>
              <w:cnfStyle w:val="000000000000"/>
            </w:pPr>
            <w:r w:rsidRPr="0047312B">
              <w:t>7,1</w:t>
            </w:r>
          </w:p>
        </w:tc>
        <w:tc>
          <w:tcPr>
            <w:tcW w:w="891" w:type="dxa"/>
            <w:hideMark/>
          </w:tcPr>
          <w:p w:rsidR="0099633A" w:rsidRPr="00081F12" w:rsidRDefault="0099633A" w:rsidP="0099633A">
            <w:pPr>
              <w:pStyle w:val="affff1"/>
              <w:cnfStyle w:val="000000000000"/>
            </w:pPr>
            <w:r w:rsidRPr="0047312B">
              <w:t>7,4</w:t>
            </w:r>
          </w:p>
        </w:tc>
      </w:tr>
      <w:tr w:rsidR="0099633A" w:rsidRPr="00081F12" w:rsidTr="005526F8">
        <w:trPr>
          <w:cnfStyle w:val="000000100000"/>
          <w:trHeight w:val="300"/>
        </w:trPr>
        <w:tc>
          <w:tcPr>
            <w:cnfStyle w:val="001000000000"/>
            <w:tcW w:w="699" w:type="dxa"/>
            <w:hideMark/>
          </w:tcPr>
          <w:p w:rsidR="0099633A" w:rsidRPr="00081F12" w:rsidRDefault="0099633A" w:rsidP="0099633A">
            <w:pPr>
              <w:pStyle w:val="affff1"/>
            </w:pPr>
            <w:r>
              <w:t>3.</w:t>
            </w:r>
          </w:p>
        </w:tc>
        <w:tc>
          <w:tcPr>
            <w:tcW w:w="2182" w:type="dxa"/>
            <w:hideMark/>
          </w:tcPr>
          <w:p w:rsidR="0099633A" w:rsidRPr="005D3C90" w:rsidRDefault="0099633A" w:rsidP="0099633A">
            <w:pPr>
              <w:ind w:firstLine="0"/>
              <w:cnfStyle w:val="000000100000"/>
              <w:rPr>
                <w:b/>
                <w:bCs/>
                <w:sz w:val="18"/>
                <w:szCs w:val="18"/>
              </w:rPr>
            </w:pPr>
            <w:r w:rsidRPr="005D3C90">
              <w:rPr>
                <w:b/>
                <w:bCs/>
                <w:sz w:val="18"/>
                <w:szCs w:val="18"/>
              </w:rPr>
              <w:t>Общие затраты</w:t>
            </w:r>
          </w:p>
        </w:tc>
        <w:tc>
          <w:tcPr>
            <w:tcW w:w="566" w:type="dxa"/>
            <w:hideMark/>
          </w:tcPr>
          <w:p w:rsidR="0099633A" w:rsidRPr="00081F12" w:rsidRDefault="0099633A" w:rsidP="0099633A">
            <w:pPr>
              <w:pStyle w:val="affff1"/>
              <w:cnfStyle w:val="000000100000"/>
            </w:pPr>
            <w:r w:rsidRPr="00AC56B4">
              <w:t>21,9</w:t>
            </w:r>
          </w:p>
        </w:tc>
        <w:tc>
          <w:tcPr>
            <w:tcW w:w="654" w:type="dxa"/>
            <w:hideMark/>
          </w:tcPr>
          <w:p w:rsidR="0099633A" w:rsidRPr="00081F12" w:rsidRDefault="0099633A" w:rsidP="0099633A">
            <w:pPr>
              <w:pStyle w:val="affff1"/>
              <w:cnfStyle w:val="000000100000"/>
            </w:pPr>
            <w:r w:rsidRPr="00AC56B4">
              <w:t>21,9</w:t>
            </w:r>
          </w:p>
        </w:tc>
        <w:tc>
          <w:tcPr>
            <w:tcW w:w="567" w:type="dxa"/>
            <w:hideMark/>
          </w:tcPr>
          <w:p w:rsidR="0099633A" w:rsidRPr="00081F12" w:rsidRDefault="0099633A" w:rsidP="0099633A">
            <w:pPr>
              <w:pStyle w:val="affff1"/>
              <w:cnfStyle w:val="000000100000"/>
            </w:pPr>
            <w:r w:rsidRPr="00AC56B4">
              <w:t>21,9</w:t>
            </w:r>
          </w:p>
        </w:tc>
        <w:tc>
          <w:tcPr>
            <w:tcW w:w="709" w:type="dxa"/>
            <w:hideMark/>
          </w:tcPr>
          <w:p w:rsidR="0099633A" w:rsidRPr="00081F12" w:rsidRDefault="0099633A" w:rsidP="0099633A">
            <w:pPr>
              <w:pStyle w:val="affff1"/>
              <w:cnfStyle w:val="000000100000"/>
            </w:pPr>
            <w:r w:rsidRPr="00AC56B4">
              <w:t>21,9</w:t>
            </w:r>
          </w:p>
        </w:tc>
        <w:tc>
          <w:tcPr>
            <w:tcW w:w="893" w:type="dxa"/>
            <w:hideMark/>
          </w:tcPr>
          <w:p w:rsidR="0099633A" w:rsidRPr="00081F12" w:rsidRDefault="0099633A" w:rsidP="0099633A">
            <w:pPr>
              <w:pStyle w:val="affff1"/>
              <w:cnfStyle w:val="000000100000"/>
            </w:pPr>
            <w:r w:rsidRPr="00AC56B4">
              <w:t>22 421,0</w:t>
            </w:r>
          </w:p>
        </w:tc>
        <w:tc>
          <w:tcPr>
            <w:tcW w:w="950" w:type="dxa"/>
            <w:hideMark/>
          </w:tcPr>
          <w:p w:rsidR="0099633A" w:rsidRPr="00081F12" w:rsidRDefault="0099633A" w:rsidP="0099633A">
            <w:pPr>
              <w:pStyle w:val="affff1"/>
              <w:cnfStyle w:val="000000100000"/>
            </w:pPr>
            <w:r w:rsidRPr="00AC56B4">
              <w:t>24 336,4</w:t>
            </w:r>
          </w:p>
        </w:tc>
        <w:tc>
          <w:tcPr>
            <w:tcW w:w="1082" w:type="dxa"/>
            <w:hideMark/>
          </w:tcPr>
          <w:p w:rsidR="0099633A" w:rsidRPr="00081F12" w:rsidRDefault="0099633A" w:rsidP="0099633A">
            <w:pPr>
              <w:pStyle w:val="affff1"/>
              <w:cnfStyle w:val="000000100000"/>
            </w:pPr>
            <w:r w:rsidRPr="00AC56B4">
              <w:t>25 534,1</w:t>
            </w:r>
          </w:p>
        </w:tc>
        <w:tc>
          <w:tcPr>
            <w:tcW w:w="891" w:type="dxa"/>
            <w:hideMark/>
          </w:tcPr>
          <w:p w:rsidR="0099633A" w:rsidRPr="00081F12" w:rsidRDefault="0099633A" w:rsidP="0099633A">
            <w:pPr>
              <w:pStyle w:val="affff1"/>
              <w:cnfStyle w:val="000000100000"/>
            </w:pPr>
            <w:r w:rsidRPr="00AC56B4">
              <w:t>26 480,8</w:t>
            </w:r>
          </w:p>
        </w:tc>
      </w:tr>
      <w:tr w:rsidR="005D3C90" w:rsidRPr="00081F12" w:rsidTr="005526F8">
        <w:trPr>
          <w:trHeight w:val="435"/>
        </w:trPr>
        <w:tc>
          <w:tcPr>
            <w:cnfStyle w:val="001000000000"/>
            <w:tcW w:w="699" w:type="dxa"/>
            <w:hideMark/>
          </w:tcPr>
          <w:p w:rsidR="005D3C90" w:rsidRPr="00081F12" w:rsidRDefault="005D3C90" w:rsidP="005D3C90">
            <w:pPr>
              <w:pStyle w:val="affff1"/>
            </w:pPr>
            <w:r w:rsidRPr="00081F12">
              <w:t>4.</w:t>
            </w:r>
          </w:p>
        </w:tc>
        <w:tc>
          <w:tcPr>
            <w:tcW w:w="2182" w:type="dxa"/>
            <w:hideMark/>
          </w:tcPr>
          <w:p w:rsidR="005D3C90" w:rsidRPr="005D3C90" w:rsidRDefault="005D3C90" w:rsidP="005D3C90">
            <w:pPr>
              <w:ind w:firstLine="0"/>
              <w:cnfStyle w:val="000000000000"/>
              <w:rPr>
                <w:b/>
                <w:bCs/>
                <w:sz w:val="18"/>
                <w:szCs w:val="18"/>
              </w:rPr>
            </w:pPr>
            <w:r w:rsidRPr="005D3C90">
              <w:rPr>
                <w:b/>
                <w:bCs/>
                <w:sz w:val="18"/>
                <w:szCs w:val="18"/>
              </w:rPr>
              <w:t>НДС (уплаченный)</w:t>
            </w:r>
          </w:p>
          <w:p w:rsidR="005D3C90" w:rsidRPr="005D3C90" w:rsidRDefault="005D3C90" w:rsidP="005D3C90">
            <w:pPr>
              <w:pStyle w:val="affff1"/>
              <w:cnfStyle w:val="000000000000"/>
            </w:pPr>
          </w:p>
        </w:tc>
        <w:tc>
          <w:tcPr>
            <w:tcW w:w="566" w:type="dxa"/>
            <w:hideMark/>
          </w:tcPr>
          <w:p w:rsidR="005D3C90" w:rsidRPr="00081F12" w:rsidRDefault="005D3C90" w:rsidP="005D3C90">
            <w:pPr>
              <w:pStyle w:val="affff1"/>
              <w:jc w:val="center"/>
              <w:cnfStyle w:val="000000000000"/>
            </w:pPr>
            <w:r w:rsidRPr="00925D63">
              <w:t>0,0</w:t>
            </w:r>
          </w:p>
        </w:tc>
        <w:tc>
          <w:tcPr>
            <w:tcW w:w="654" w:type="dxa"/>
            <w:hideMark/>
          </w:tcPr>
          <w:p w:rsidR="005D3C90" w:rsidRPr="00081F12" w:rsidRDefault="005D3C90" w:rsidP="005D3C90">
            <w:pPr>
              <w:pStyle w:val="affff1"/>
              <w:jc w:val="center"/>
              <w:cnfStyle w:val="000000000000"/>
            </w:pPr>
            <w:r w:rsidRPr="00925D63">
              <w:t>0,0</w:t>
            </w:r>
          </w:p>
        </w:tc>
        <w:tc>
          <w:tcPr>
            <w:tcW w:w="567" w:type="dxa"/>
            <w:hideMark/>
          </w:tcPr>
          <w:p w:rsidR="005D3C90" w:rsidRPr="00081F12" w:rsidRDefault="005D3C90" w:rsidP="005D3C90">
            <w:pPr>
              <w:pStyle w:val="affff1"/>
              <w:jc w:val="center"/>
              <w:cnfStyle w:val="000000000000"/>
            </w:pPr>
            <w:r w:rsidRPr="00925D63">
              <w:t>0,0</w:t>
            </w:r>
          </w:p>
        </w:tc>
        <w:tc>
          <w:tcPr>
            <w:tcW w:w="709" w:type="dxa"/>
            <w:hideMark/>
          </w:tcPr>
          <w:p w:rsidR="005D3C90" w:rsidRPr="00081F12" w:rsidRDefault="005D3C90" w:rsidP="005D3C90">
            <w:pPr>
              <w:pStyle w:val="affff1"/>
              <w:jc w:val="center"/>
              <w:cnfStyle w:val="000000000000"/>
            </w:pPr>
            <w:r w:rsidRPr="00925D63">
              <w:t>0,0</w:t>
            </w:r>
          </w:p>
        </w:tc>
        <w:tc>
          <w:tcPr>
            <w:tcW w:w="893" w:type="dxa"/>
            <w:hideMark/>
          </w:tcPr>
          <w:p w:rsidR="005D3C90" w:rsidRPr="00081F12" w:rsidRDefault="005D3C90" w:rsidP="005D3C90">
            <w:pPr>
              <w:pStyle w:val="affff1"/>
              <w:jc w:val="center"/>
              <w:cnfStyle w:val="000000000000"/>
            </w:pPr>
            <w:r w:rsidRPr="00925D63">
              <w:t>0,0</w:t>
            </w:r>
          </w:p>
        </w:tc>
        <w:tc>
          <w:tcPr>
            <w:tcW w:w="950" w:type="dxa"/>
            <w:hideMark/>
          </w:tcPr>
          <w:p w:rsidR="005D3C90" w:rsidRPr="00081F12" w:rsidRDefault="005D3C90" w:rsidP="005D3C90">
            <w:pPr>
              <w:pStyle w:val="affff1"/>
              <w:jc w:val="center"/>
              <w:cnfStyle w:val="000000000000"/>
            </w:pPr>
            <w:r w:rsidRPr="00925D63">
              <w:t>0,0</w:t>
            </w:r>
          </w:p>
        </w:tc>
        <w:tc>
          <w:tcPr>
            <w:tcW w:w="1082" w:type="dxa"/>
            <w:hideMark/>
          </w:tcPr>
          <w:p w:rsidR="005D3C90" w:rsidRPr="00081F12" w:rsidRDefault="005D3C90" w:rsidP="005D3C90">
            <w:pPr>
              <w:pStyle w:val="affff1"/>
              <w:jc w:val="center"/>
              <w:cnfStyle w:val="000000000000"/>
            </w:pPr>
            <w:r w:rsidRPr="00925D63">
              <w:t>0,0</w:t>
            </w:r>
          </w:p>
        </w:tc>
        <w:tc>
          <w:tcPr>
            <w:tcW w:w="891" w:type="dxa"/>
            <w:hideMark/>
          </w:tcPr>
          <w:p w:rsidR="005D3C90" w:rsidRPr="00081F12" w:rsidRDefault="005D3C90" w:rsidP="005D3C90">
            <w:pPr>
              <w:pStyle w:val="affff1"/>
              <w:jc w:val="center"/>
              <w:cnfStyle w:val="000000000000"/>
            </w:pPr>
            <w:r w:rsidRPr="00925D63">
              <w:t>0,0</w:t>
            </w:r>
          </w:p>
        </w:tc>
      </w:tr>
    </w:tbl>
    <w:p w:rsidR="003533EF" w:rsidRDefault="003533EF" w:rsidP="003533EF">
      <w:pPr>
        <w:pStyle w:val="affff0"/>
      </w:pPr>
      <w:r>
        <w:t>Продолжение таблицы</w:t>
      </w:r>
    </w:p>
    <w:tbl>
      <w:tblPr>
        <w:tblStyle w:val="-11"/>
        <w:tblW w:w="0" w:type="auto"/>
        <w:tblLook w:val="04A0"/>
      </w:tblPr>
      <w:tblGrid>
        <w:gridCol w:w="662"/>
        <w:gridCol w:w="3141"/>
        <w:gridCol w:w="928"/>
        <w:gridCol w:w="993"/>
        <w:gridCol w:w="1010"/>
        <w:gridCol w:w="1336"/>
      </w:tblGrid>
      <w:tr w:rsidR="003533EF" w:rsidRPr="00081F12" w:rsidTr="00FE5B06">
        <w:trPr>
          <w:cnfStyle w:val="100000000000"/>
          <w:trHeight w:val="255"/>
          <w:tblHeader/>
        </w:trPr>
        <w:tc>
          <w:tcPr>
            <w:cnfStyle w:val="001000000000"/>
            <w:tcW w:w="662" w:type="dxa"/>
            <w:vMerge w:val="restart"/>
            <w:vAlign w:val="center"/>
            <w:hideMark/>
          </w:tcPr>
          <w:p w:rsidR="003533EF" w:rsidRPr="00081F12" w:rsidRDefault="003533EF" w:rsidP="005526F8">
            <w:pPr>
              <w:pStyle w:val="affff1"/>
              <w:jc w:val="center"/>
              <w:rPr>
                <w:color w:val="FFFFFF" w:themeColor="background1"/>
              </w:rPr>
            </w:pPr>
          </w:p>
        </w:tc>
        <w:tc>
          <w:tcPr>
            <w:tcW w:w="0" w:type="auto"/>
            <w:vMerge w:val="restart"/>
            <w:vAlign w:val="center"/>
            <w:hideMark/>
          </w:tcPr>
          <w:p w:rsidR="003533EF" w:rsidRPr="00081F12" w:rsidRDefault="003533EF" w:rsidP="005526F8">
            <w:pPr>
              <w:pStyle w:val="affff1"/>
              <w:jc w:val="center"/>
              <w:cnfStyle w:val="100000000000"/>
              <w:rPr>
                <w:color w:val="FFFFFF" w:themeColor="background1"/>
              </w:rPr>
            </w:pPr>
            <w:r w:rsidRPr="00081F12">
              <w:rPr>
                <w:color w:val="FFFFFF" w:themeColor="background1"/>
              </w:rPr>
              <w:t>Наименование показателей</w:t>
            </w:r>
          </w:p>
        </w:tc>
        <w:tc>
          <w:tcPr>
            <w:tcW w:w="4267" w:type="dxa"/>
            <w:gridSpan w:val="4"/>
            <w:vAlign w:val="center"/>
            <w:hideMark/>
          </w:tcPr>
          <w:p w:rsidR="003533EF" w:rsidRPr="00081F12" w:rsidRDefault="003533EF" w:rsidP="005526F8">
            <w:pPr>
              <w:pStyle w:val="affff1"/>
              <w:jc w:val="center"/>
              <w:cnfStyle w:val="100000000000"/>
              <w:rPr>
                <w:color w:val="FFFFFF" w:themeColor="background1"/>
              </w:rPr>
            </w:pPr>
            <w:r w:rsidRPr="00081F12">
              <w:rPr>
                <w:color w:val="FFFFFF" w:themeColor="background1"/>
              </w:rPr>
              <w:t>3-й год</w:t>
            </w:r>
          </w:p>
        </w:tc>
      </w:tr>
      <w:tr w:rsidR="003533EF" w:rsidRPr="00081F12" w:rsidTr="00FE5B06">
        <w:trPr>
          <w:cnfStyle w:val="100000000000"/>
          <w:trHeight w:val="300"/>
          <w:tblHeader/>
        </w:trPr>
        <w:tc>
          <w:tcPr>
            <w:cnfStyle w:val="001000000000"/>
            <w:tcW w:w="662" w:type="dxa"/>
            <w:vMerge/>
            <w:vAlign w:val="center"/>
            <w:hideMark/>
          </w:tcPr>
          <w:p w:rsidR="003533EF" w:rsidRPr="00081F12" w:rsidRDefault="003533EF" w:rsidP="005526F8">
            <w:pPr>
              <w:pStyle w:val="affff1"/>
              <w:jc w:val="center"/>
              <w:rPr>
                <w:color w:val="FFFFFF" w:themeColor="background1"/>
              </w:rPr>
            </w:pPr>
          </w:p>
        </w:tc>
        <w:tc>
          <w:tcPr>
            <w:tcW w:w="0" w:type="auto"/>
            <w:vMerge/>
            <w:vAlign w:val="center"/>
            <w:hideMark/>
          </w:tcPr>
          <w:p w:rsidR="003533EF" w:rsidRPr="00081F12" w:rsidRDefault="003533EF" w:rsidP="005526F8">
            <w:pPr>
              <w:pStyle w:val="affff1"/>
              <w:jc w:val="center"/>
              <w:cnfStyle w:val="100000000000"/>
              <w:rPr>
                <w:color w:val="FFFFFF" w:themeColor="background1"/>
              </w:rPr>
            </w:pPr>
          </w:p>
        </w:tc>
        <w:tc>
          <w:tcPr>
            <w:tcW w:w="928" w:type="dxa"/>
            <w:vAlign w:val="center"/>
            <w:hideMark/>
          </w:tcPr>
          <w:p w:rsidR="003533EF" w:rsidRPr="00081F12" w:rsidRDefault="003533EF" w:rsidP="005526F8">
            <w:pPr>
              <w:pStyle w:val="affff1"/>
              <w:jc w:val="center"/>
              <w:cnfStyle w:val="100000000000"/>
              <w:rPr>
                <w:color w:val="FFFFFF" w:themeColor="background1"/>
              </w:rPr>
            </w:pPr>
            <w:r w:rsidRPr="00081F12">
              <w:rPr>
                <w:color w:val="FFFFFF" w:themeColor="background1"/>
              </w:rPr>
              <w:t>I кв.</w:t>
            </w:r>
          </w:p>
        </w:tc>
        <w:tc>
          <w:tcPr>
            <w:tcW w:w="993" w:type="dxa"/>
            <w:vAlign w:val="center"/>
            <w:hideMark/>
          </w:tcPr>
          <w:p w:rsidR="003533EF" w:rsidRPr="00081F12" w:rsidRDefault="003533EF" w:rsidP="005526F8">
            <w:pPr>
              <w:pStyle w:val="affff1"/>
              <w:jc w:val="center"/>
              <w:cnfStyle w:val="100000000000"/>
              <w:rPr>
                <w:color w:val="FFFFFF" w:themeColor="background1"/>
              </w:rPr>
            </w:pPr>
            <w:r w:rsidRPr="00081F12">
              <w:rPr>
                <w:color w:val="FFFFFF" w:themeColor="background1"/>
              </w:rPr>
              <w:t>II кв.</w:t>
            </w:r>
          </w:p>
        </w:tc>
        <w:tc>
          <w:tcPr>
            <w:tcW w:w="1010" w:type="dxa"/>
            <w:vAlign w:val="center"/>
            <w:hideMark/>
          </w:tcPr>
          <w:p w:rsidR="003533EF" w:rsidRPr="00081F12" w:rsidRDefault="003533EF" w:rsidP="005526F8">
            <w:pPr>
              <w:pStyle w:val="affff1"/>
              <w:jc w:val="center"/>
              <w:cnfStyle w:val="100000000000"/>
              <w:rPr>
                <w:color w:val="FFFFFF" w:themeColor="background1"/>
              </w:rPr>
            </w:pPr>
            <w:r w:rsidRPr="00081F12">
              <w:rPr>
                <w:color w:val="FFFFFF" w:themeColor="background1"/>
              </w:rPr>
              <w:t>III кв.</w:t>
            </w:r>
          </w:p>
        </w:tc>
        <w:tc>
          <w:tcPr>
            <w:tcW w:w="1336" w:type="dxa"/>
            <w:vAlign w:val="center"/>
            <w:hideMark/>
          </w:tcPr>
          <w:p w:rsidR="003533EF" w:rsidRPr="00081F12" w:rsidRDefault="003533EF" w:rsidP="005526F8">
            <w:pPr>
              <w:pStyle w:val="affff1"/>
              <w:jc w:val="center"/>
              <w:cnfStyle w:val="100000000000"/>
              <w:rPr>
                <w:color w:val="FFFFFF" w:themeColor="background1"/>
              </w:rPr>
            </w:pPr>
            <w:r w:rsidRPr="00081F12">
              <w:rPr>
                <w:color w:val="FFFFFF" w:themeColor="background1"/>
              </w:rPr>
              <w:t>IV кв.</w:t>
            </w:r>
          </w:p>
        </w:tc>
      </w:tr>
      <w:tr w:rsidR="000232AB" w:rsidRPr="00081F12" w:rsidTr="00FE5B06">
        <w:trPr>
          <w:cnfStyle w:val="000000100000"/>
          <w:trHeight w:val="300"/>
        </w:trPr>
        <w:tc>
          <w:tcPr>
            <w:cnfStyle w:val="001000000000"/>
            <w:tcW w:w="662" w:type="dxa"/>
            <w:hideMark/>
          </w:tcPr>
          <w:p w:rsidR="000232AB" w:rsidRPr="00081F12" w:rsidRDefault="000232AB" w:rsidP="000232AB">
            <w:pPr>
              <w:pStyle w:val="affff1"/>
            </w:pPr>
            <w:r w:rsidRPr="00081F12">
              <w:t>1</w:t>
            </w:r>
            <w:r>
              <w:t>.</w:t>
            </w:r>
          </w:p>
        </w:tc>
        <w:tc>
          <w:tcPr>
            <w:tcW w:w="0" w:type="auto"/>
            <w:hideMark/>
          </w:tcPr>
          <w:p w:rsidR="000232AB" w:rsidRPr="00081F12" w:rsidRDefault="000232AB" w:rsidP="000232AB">
            <w:pPr>
              <w:pStyle w:val="affff1"/>
              <w:cnfStyle w:val="000000100000"/>
              <w:rPr>
                <w:b/>
                <w:bCs/>
              </w:rPr>
            </w:pPr>
            <w:r w:rsidRPr="003533EF">
              <w:rPr>
                <w:b/>
                <w:bCs/>
              </w:rPr>
              <w:t>Переменные затраты, в т.ч.:</w:t>
            </w:r>
          </w:p>
        </w:tc>
        <w:tc>
          <w:tcPr>
            <w:tcW w:w="928" w:type="dxa"/>
            <w:hideMark/>
          </w:tcPr>
          <w:p w:rsidR="000232AB" w:rsidRPr="00081F12" w:rsidRDefault="000232AB" w:rsidP="000232AB">
            <w:pPr>
              <w:pStyle w:val="affff1"/>
              <w:cnfStyle w:val="000000100000"/>
            </w:pPr>
            <w:r w:rsidRPr="00FF7B18">
              <w:t>13 453,4</w:t>
            </w:r>
          </w:p>
        </w:tc>
        <w:tc>
          <w:tcPr>
            <w:tcW w:w="993" w:type="dxa"/>
            <w:hideMark/>
          </w:tcPr>
          <w:p w:rsidR="000232AB" w:rsidRPr="00081F12" w:rsidRDefault="000232AB" w:rsidP="000232AB">
            <w:pPr>
              <w:pStyle w:val="affff1"/>
              <w:cnfStyle w:val="000000100000"/>
            </w:pPr>
            <w:r w:rsidRPr="00FF7B18">
              <w:t>13 332,7</w:t>
            </w:r>
          </w:p>
        </w:tc>
        <w:tc>
          <w:tcPr>
            <w:tcW w:w="1010" w:type="dxa"/>
            <w:hideMark/>
          </w:tcPr>
          <w:p w:rsidR="000232AB" w:rsidRPr="00081F12" w:rsidRDefault="000232AB" w:rsidP="000232AB">
            <w:pPr>
              <w:pStyle w:val="affff1"/>
              <w:cnfStyle w:val="000000100000"/>
            </w:pPr>
            <w:r w:rsidRPr="00FF7B18">
              <w:t>13 211,9</w:t>
            </w:r>
          </w:p>
        </w:tc>
        <w:tc>
          <w:tcPr>
            <w:tcW w:w="1336" w:type="dxa"/>
            <w:hideMark/>
          </w:tcPr>
          <w:p w:rsidR="000232AB" w:rsidRPr="00081F12" w:rsidRDefault="000232AB" w:rsidP="000232AB">
            <w:pPr>
              <w:pStyle w:val="affff1"/>
              <w:cnfStyle w:val="000000100000"/>
            </w:pPr>
            <w:r w:rsidRPr="00FF7B18">
              <w:t>13 211,9</w:t>
            </w:r>
          </w:p>
        </w:tc>
      </w:tr>
      <w:tr w:rsidR="000232AB" w:rsidRPr="00081F12" w:rsidTr="00FE5B06">
        <w:trPr>
          <w:trHeight w:val="300"/>
        </w:trPr>
        <w:tc>
          <w:tcPr>
            <w:cnfStyle w:val="001000000000"/>
            <w:tcW w:w="662" w:type="dxa"/>
            <w:hideMark/>
          </w:tcPr>
          <w:p w:rsidR="000232AB" w:rsidRPr="00081F12" w:rsidRDefault="000232AB" w:rsidP="000232AB">
            <w:pPr>
              <w:pStyle w:val="affff1"/>
            </w:pPr>
            <w:r w:rsidRPr="00081F12">
              <w:t>1.</w:t>
            </w:r>
            <w:r>
              <w:t>1</w:t>
            </w:r>
            <w:r w:rsidRPr="00081F12">
              <w:t>.</w:t>
            </w:r>
          </w:p>
        </w:tc>
        <w:tc>
          <w:tcPr>
            <w:tcW w:w="0" w:type="auto"/>
            <w:hideMark/>
          </w:tcPr>
          <w:p w:rsidR="000232AB" w:rsidRPr="00081F12" w:rsidRDefault="000232AB" w:rsidP="000232AB">
            <w:pPr>
              <w:pStyle w:val="affff1"/>
              <w:cnfStyle w:val="000000000000"/>
            </w:pPr>
            <w:r>
              <w:t>Огурцы</w:t>
            </w:r>
          </w:p>
        </w:tc>
        <w:tc>
          <w:tcPr>
            <w:tcW w:w="928" w:type="dxa"/>
            <w:hideMark/>
          </w:tcPr>
          <w:p w:rsidR="000232AB" w:rsidRPr="00081F12" w:rsidRDefault="000232AB" w:rsidP="000232AB">
            <w:pPr>
              <w:pStyle w:val="affff1"/>
              <w:cnfStyle w:val="000000000000"/>
            </w:pPr>
            <w:r w:rsidRPr="00FF7B18">
              <w:t>3 129,6</w:t>
            </w:r>
          </w:p>
        </w:tc>
        <w:tc>
          <w:tcPr>
            <w:tcW w:w="993" w:type="dxa"/>
            <w:hideMark/>
          </w:tcPr>
          <w:p w:rsidR="000232AB" w:rsidRPr="00081F12" w:rsidRDefault="000232AB" w:rsidP="000232AB">
            <w:pPr>
              <w:pStyle w:val="affff1"/>
              <w:cnfStyle w:val="000000000000"/>
            </w:pPr>
            <w:r w:rsidRPr="00FF7B18">
              <w:t>3 129,6</w:t>
            </w:r>
          </w:p>
        </w:tc>
        <w:tc>
          <w:tcPr>
            <w:tcW w:w="1010" w:type="dxa"/>
            <w:hideMark/>
          </w:tcPr>
          <w:p w:rsidR="000232AB" w:rsidRPr="00081F12" w:rsidRDefault="000232AB" w:rsidP="000232AB">
            <w:pPr>
              <w:pStyle w:val="affff1"/>
              <w:cnfStyle w:val="000000000000"/>
            </w:pPr>
            <w:r w:rsidRPr="00FF7B18">
              <w:t>3 129,6</w:t>
            </w:r>
          </w:p>
        </w:tc>
        <w:tc>
          <w:tcPr>
            <w:tcW w:w="1336" w:type="dxa"/>
            <w:hideMark/>
          </w:tcPr>
          <w:p w:rsidR="000232AB" w:rsidRPr="00081F12" w:rsidRDefault="000232AB" w:rsidP="000232AB">
            <w:pPr>
              <w:pStyle w:val="affff1"/>
              <w:cnfStyle w:val="000000000000"/>
            </w:pPr>
            <w:r w:rsidRPr="00FF7B18">
              <w:t>3 129,6</w:t>
            </w:r>
          </w:p>
        </w:tc>
      </w:tr>
      <w:tr w:rsidR="000232AB" w:rsidRPr="00081F12" w:rsidTr="00FE5B06">
        <w:trPr>
          <w:cnfStyle w:val="000000100000"/>
          <w:trHeight w:val="300"/>
        </w:trPr>
        <w:tc>
          <w:tcPr>
            <w:cnfStyle w:val="001000000000"/>
            <w:tcW w:w="662" w:type="dxa"/>
            <w:hideMark/>
          </w:tcPr>
          <w:p w:rsidR="000232AB" w:rsidRPr="00081F12" w:rsidRDefault="000232AB" w:rsidP="000232AB">
            <w:pPr>
              <w:pStyle w:val="affff1"/>
            </w:pPr>
            <w:r>
              <w:t xml:space="preserve">1.2. </w:t>
            </w:r>
          </w:p>
        </w:tc>
        <w:tc>
          <w:tcPr>
            <w:tcW w:w="0" w:type="auto"/>
            <w:hideMark/>
          </w:tcPr>
          <w:p w:rsidR="000232AB" w:rsidRPr="00081F12" w:rsidRDefault="000232AB" w:rsidP="000232AB">
            <w:pPr>
              <w:pStyle w:val="affff1"/>
              <w:cnfStyle w:val="000000100000"/>
            </w:pPr>
            <w:r>
              <w:t>Томаты</w:t>
            </w:r>
          </w:p>
        </w:tc>
        <w:tc>
          <w:tcPr>
            <w:tcW w:w="928" w:type="dxa"/>
            <w:hideMark/>
          </w:tcPr>
          <w:p w:rsidR="000232AB" w:rsidRPr="00081F12" w:rsidRDefault="000232AB" w:rsidP="000232AB">
            <w:pPr>
              <w:pStyle w:val="affff1"/>
              <w:cnfStyle w:val="000000100000"/>
            </w:pPr>
            <w:r w:rsidRPr="00FF7B18">
              <w:t>3 123,6</w:t>
            </w:r>
          </w:p>
        </w:tc>
        <w:tc>
          <w:tcPr>
            <w:tcW w:w="993" w:type="dxa"/>
            <w:hideMark/>
          </w:tcPr>
          <w:p w:rsidR="000232AB" w:rsidRPr="00081F12" w:rsidRDefault="000232AB" w:rsidP="000232AB">
            <w:pPr>
              <w:pStyle w:val="affff1"/>
              <w:cnfStyle w:val="000000100000"/>
            </w:pPr>
            <w:r w:rsidRPr="00FF7B18">
              <w:t>3 123,6</w:t>
            </w:r>
          </w:p>
        </w:tc>
        <w:tc>
          <w:tcPr>
            <w:tcW w:w="1010" w:type="dxa"/>
            <w:hideMark/>
          </w:tcPr>
          <w:p w:rsidR="000232AB" w:rsidRPr="00081F12" w:rsidRDefault="000232AB" w:rsidP="000232AB">
            <w:pPr>
              <w:pStyle w:val="affff1"/>
              <w:cnfStyle w:val="000000100000"/>
            </w:pPr>
            <w:r w:rsidRPr="00FF7B18">
              <w:t>3 123,6</w:t>
            </w:r>
          </w:p>
        </w:tc>
        <w:tc>
          <w:tcPr>
            <w:tcW w:w="1336" w:type="dxa"/>
            <w:hideMark/>
          </w:tcPr>
          <w:p w:rsidR="000232AB" w:rsidRPr="00081F12" w:rsidRDefault="000232AB" w:rsidP="000232AB">
            <w:pPr>
              <w:pStyle w:val="affff1"/>
              <w:cnfStyle w:val="000000100000"/>
            </w:pPr>
            <w:r w:rsidRPr="00FF7B18">
              <w:t>3 123,6</w:t>
            </w:r>
          </w:p>
        </w:tc>
      </w:tr>
      <w:tr w:rsidR="000232AB" w:rsidRPr="00081F12" w:rsidTr="00FE5B06">
        <w:trPr>
          <w:trHeight w:val="300"/>
        </w:trPr>
        <w:tc>
          <w:tcPr>
            <w:cnfStyle w:val="001000000000"/>
            <w:tcW w:w="662" w:type="dxa"/>
            <w:hideMark/>
          </w:tcPr>
          <w:p w:rsidR="000232AB" w:rsidRPr="00081F12" w:rsidRDefault="000232AB" w:rsidP="000232AB">
            <w:pPr>
              <w:pStyle w:val="affff1"/>
            </w:pPr>
            <w:r>
              <w:t>1.3.</w:t>
            </w:r>
          </w:p>
        </w:tc>
        <w:tc>
          <w:tcPr>
            <w:tcW w:w="0" w:type="auto"/>
            <w:hideMark/>
          </w:tcPr>
          <w:p w:rsidR="000232AB" w:rsidRPr="00081F12" w:rsidRDefault="000232AB" w:rsidP="000232AB">
            <w:pPr>
              <w:pStyle w:val="affff1"/>
              <w:cnfStyle w:val="000000000000"/>
            </w:pPr>
            <w:r>
              <w:t>Баклажан</w:t>
            </w:r>
          </w:p>
        </w:tc>
        <w:tc>
          <w:tcPr>
            <w:tcW w:w="928" w:type="dxa"/>
            <w:hideMark/>
          </w:tcPr>
          <w:p w:rsidR="000232AB" w:rsidRPr="00081F12" w:rsidRDefault="000232AB" w:rsidP="000232AB">
            <w:pPr>
              <w:pStyle w:val="affff1"/>
              <w:cnfStyle w:val="000000000000"/>
            </w:pPr>
            <w:r w:rsidRPr="00FF7B18">
              <w:t>2 456,5</w:t>
            </w:r>
          </w:p>
        </w:tc>
        <w:tc>
          <w:tcPr>
            <w:tcW w:w="993" w:type="dxa"/>
            <w:hideMark/>
          </w:tcPr>
          <w:p w:rsidR="000232AB" w:rsidRPr="00081F12" w:rsidRDefault="000232AB" w:rsidP="000232AB">
            <w:pPr>
              <w:pStyle w:val="affff1"/>
              <w:cnfStyle w:val="000000000000"/>
            </w:pPr>
            <w:r w:rsidRPr="00FF7B18">
              <w:t>2 456,5</w:t>
            </w:r>
          </w:p>
        </w:tc>
        <w:tc>
          <w:tcPr>
            <w:tcW w:w="1010" w:type="dxa"/>
            <w:hideMark/>
          </w:tcPr>
          <w:p w:rsidR="000232AB" w:rsidRPr="00081F12" w:rsidRDefault="000232AB" w:rsidP="000232AB">
            <w:pPr>
              <w:pStyle w:val="affff1"/>
              <w:cnfStyle w:val="000000000000"/>
            </w:pPr>
            <w:r w:rsidRPr="00FF7B18">
              <w:t>2 456,5</w:t>
            </w:r>
          </w:p>
        </w:tc>
        <w:tc>
          <w:tcPr>
            <w:tcW w:w="1336" w:type="dxa"/>
            <w:hideMark/>
          </w:tcPr>
          <w:p w:rsidR="000232AB" w:rsidRPr="00081F12" w:rsidRDefault="000232AB" w:rsidP="000232AB">
            <w:pPr>
              <w:pStyle w:val="affff1"/>
              <w:cnfStyle w:val="000000000000"/>
            </w:pPr>
            <w:r w:rsidRPr="00FF7B18">
              <w:t>2 456,5</w:t>
            </w:r>
          </w:p>
        </w:tc>
      </w:tr>
      <w:tr w:rsidR="000232AB" w:rsidRPr="00081F12" w:rsidTr="00FE5B06">
        <w:trPr>
          <w:cnfStyle w:val="000000100000"/>
          <w:trHeight w:val="300"/>
        </w:trPr>
        <w:tc>
          <w:tcPr>
            <w:cnfStyle w:val="001000000000"/>
            <w:tcW w:w="662" w:type="dxa"/>
            <w:hideMark/>
          </w:tcPr>
          <w:p w:rsidR="000232AB" w:rsidRPr="00081F12" w:rsidRDefault="000232AB" w:rsidP="000232AB">
            <w:pPr>
              <w:pStyle w:val="affff1"/>
            </w:pPr>
            <w:r>
              <w:t>1.4.</w:t>
            </w:r>
          </w:p>
        </w:tc>
        <w:tc>
          <w:tcPr>
            <w:tcW w:w="0" w:type="auto"/>
            <w:hideMark/>
          </w:tcPr>
          <w:p w:rsidR="000232AB" w:rsidRPr="00081F12" w:rsidRDefault="000232AB" w:rsidP="000232AB">
            <w:pPr>
              <w:pStyle w:val="affff1"/>
              <w:cnfStyle w:val="000000100000"/>
            </w:pPr>
            <w:r>
              <w:t>Цветы</w:t>
            </w:r>
          </w:p>
        </w:tc>
        <w:tc>
          <w:tcPr>
            <w:tcW w:w="928" w:type="dxa"/>
            <w:hideMark/>
          </w:tcPr>
          <w:p w:rsidR="000232AB" w:rsidRPr="00081F12" w:rsidRDefault="000232AB" w:rsidP="000232AB">
            <w:pPr>
              <w:pStyle w:val="affff1"/>
              <w:cnfStyle w:val="000000100000"/>
            </w:pPr>
            <w:r w:rsidRPr="00FF7B18">
              <w:t>4 743,7</w:t>
            </w:r>
          </w:p>
        </w:tc>
        <w:tc>
          <w:tcPr>
            <w:tcW w:w="993" w:type="dxa"/>
            <w:hideMark/>
          </w:tcPr>
          <w:p w:rsidR="000232AB" w:rsidRPr="00081F12" w:rsidRDefault="000232AB" w:rsidP="000232AB">
            <w:pPr>
              <w:pStyle w:val="affff1"/>
              <w:cnfStyle w:val="000000100000"/>
            </w:pPr>
            <w:r w:rsidRPr="00FF7B18">
              <w:t>4 623,0</w:t>
            </w:r>
          </w:p>
        </w:tc>
        <w:tc>
          <w:tcPr>
            <w:tcW w:w="1010" w:type="dxa"/>
            <w:hideMark/>
          </w:tcPr>
          <w:p w:rsidR="000232AB" w:rsidRPr="00081F12" w:rsidRDefault="000232AB" w:rsidP="000232AB">
            <w:pPr>
              <w:pStyle w:val="affff1"/>
              <w:cnfStyle w:val="000000100000"/>
            </w:pPr>
            <w:r w:rsidRPr="00FF7B18">
              <w:t>4 502,3</w:t>
            </w:r>
          </w:p>
        </w:tc>
        <w:tc>
          <w:tcPr>
            <w:tcW w:w="1336" w:type="dxa"/>
            <w:hideMark/>
          </w:tcPr>
          <w:p w:rsidR="000232AB" w:rsidRPr="00081F12" w:rsidRDefault="000232AB" w:rsidP="000232AB">
            <w:pPr>
              <w:pStyle w:val="affff1"/>
              <w:cnfStyle w:val="000000100000"/>
            </w:pPr>
            <w:r w:rsidRPr="00FF7B18">
              <w:t>4 502,3</w:t>
            </w:r>
          </w:p>
        </w:tc>
      </w:tr>
      <w:tr w:rsidR="000232AB" w:rsidRPr="00081F12" w:rsidTr="00FE5B06">
        <w:trPr>
          <w:trHeight w:val="300"/>
        </w:trPr>
        <w:tc>
          <w:tcPr>
            <w:cnfStyle w:val="001000000000"/>
            <w:tcW w:w="662" w:type="dxa"/>
            <w:hideMark/>
          </w:tcPr>
          <w:p w:rsidR="000232AB" w:rsidRPr="00081F12" w:rsidRDefault="000232AB" w:rsidP="000232AB">
            <w:pPr>
              <w:pStyle w:val="affff1"/>
            </w:pPr>
            <w:r>
              <w:t>2.</w:t>
            </w:r>
          </w:p>
        </w:tc>
        <w:tc>
          <w:tcPr>
            <w:tcW w:w="0" w:type="auto"/>
            <w:hideMark/>
          </w:tcPr>
          <w:p w:rsidR="000232AB" w:rsidRPr="00081F12" w:rsidRDefault="000232AB" w:rsidP="000232AB">
            <w:pPr>
              <w:pStyle w:val="affff1"/>
              <w:jc w:val="left"/>
              <w:cnfStyle w:val="000000000000"/>
              <w:rPr>
                <w:b/>
                <w:bCs/>
              </w:rPr>
            </w:pPr>
            <w:r w:rsidRPr="0096731E">
              <w:rPr>
                <w:b/>
                <w:bCs/>
              </w:rPr>
              <w:t xml:space="preserve">Постоянные затраты, </w:t>
            </w:r>
            <w:r w:rsidRPr="0096731E">
              <w:rPr>
                <w:b/>
                <w:bCs/>
              </w:rPr>
              <w:br/>
              <w:t>в т.ч.:</w:t>
            </w:r>
          </w:p>
        </w:tc>
        <w:tc>
          <w:tcPr>
            <w:tcW w:w="928" w:type="dxa"/>
            <w:hideMark/>
          </w:tcPr>
          <w:p w:rsidR="000232AB" w:rsidRPr="00081F12" w:rsidRDefault="000232AB" w:rsidP="000232AB">
            <w:pPr>
              <w:pStyle w:val="affff1"/>
              <w:cnfStyle w:val="000000000000"/>
            </w:pPr>
            <w:r w:rsidRPr="000C7759">
              <w:t>13 027,5</w:t>
            </w:r>
          </w:p>
        </w:tc>
        <w:tc>
          <w:tcPr>
            <w:tcW w:w="993" w:type="dxa"/>
            <w:hideMark/>
          </w:tcPr>
          <w:p w:rsidR="000232AB" w:rsidRPr="00081F12" w:rsidRDefault="000232AB" w:rsidP="000232AB">
            <w:pPr>
              <w:pStyle w:val="affff1"/>
              <w:cnfStyle w:val="000000000000"/>
            </w:pPr>
            <w:r w:rsidRPr="000C7759">
              <w:t>13 024,3</w:t>
            </w:r>
          </w:p>
        </w:tc>
        <w:tc>
          <w:tcPr>
            <w:tcW w:w="1010" w:type="dxa"/>
            <w:hideMark/>
          </w:tcPr>
          <w:p w:rsidR="000232AB" w:rsidRPr="00081F12" w:rsidRDefault="000232AB" w:rsidP="000232AB">
            <w:pPr>
              <w:pStyle w:val="affff1"/>
              <w:cnfStyle w:val="000000000000"/>
            </w:pPr>
            <w:r w:rsidRPr="000C7759">
              <w:t>13 021,0</w:t>
            </w:r>
          </w:p>
        </w:tc>
        <w:tc>
          <w:tcPr>
            <w:tcW w:w="1336" w:type="dxa"/>
            <w:hideMark/>
          </w:tcPr>
          <w:p w:rsidR="000232AB" w:rsidRPr="00081F12" w:rsidRDefault="000232AB" w:rsidP="000232AB">
            <w:pPr>
              <w:pStyle w:val="affff1"/>
              <w:cnfStyle w:val="000000000000"/>
            </w:pPr>
            <w:r w:rsidRPr="000C7759">
              <w:t>13 021,0</w:t>
            </w:r>
          </w:p>
        </w:tc>
      </w:tr>
      <w:tr w:rsidR="000232AB" w:rsidRPr="00081F12" w:rsidTr="00FE5B06">
        <w:trPr>
          <w:cnfStyle w:val="000000100000"/>
          <w:trHeight w:val="300"/>
        </w:trPr>
        <w:tc>
          <w:tcPr>
            <w:cnfStyle w:val="001000000000"/>
            <w:tcW w:w="662" w:type="dxa"/>
            <w:hideMark/>
          </w:tcPr>
          <w:p w:rsidR="000232AB" w:rsidRPr="00081F12" w:rsidRDefault="000232AB" w:rsidP="000232AB">
            <w:pPr>
              <w:pStyle w:val="affff1"/>
            </w:pPr>
            <w:r w:rsidRPr="00081F12">
              <w:t>2.1.</w:t>
            </w:r>
          </w:p>
        </w:tc>
        <w:tc>
          <w:tcPr>
            <w:tcW w:w="0" w:type="auto"/>
            <w:hideMark/>
          </w:tcPr>
          <w:p w:rsidR="000232AB" w:rsidRPr="00081F12" w:rsidRDefault="000232AB" w:rsidP="000232AB">
            <w:pPr>
              <w:pStyle w:val="affff1"/>
              <w:cnfStyle w:val="000000100000"/>
            </w:pPr>
            <w:r w:rsidRPr="0096731E">
              <w:rPr>
                <w:b/>
                <w:bCs/>
              </w:rPr>
              <w:t>Общепроизводственные расходы</w:t>
            </w:r>
          </w:p>
        </w:tc>
        <w:tc>
          <w:tcPr>
            <w:tcW w:w="928" w:type="dxa"/>
            <w:hideMark/>
          </w:tcPr>
          <w:p w:rsidR="000232AB" w:rsidRPr="00081F12" w:rsidRDefault="000232AB" w:rsidP="000232AB">
            <w:pPr>
              <w:pStyle w:val="affff1"/>
              <w:cnfStyle w:val="000000100000"/>
            </w:pPr>
            <w:r w:rsidRPr="000C7759">
              <w:t>10 575,9</w:t>
            </w:r>
          </w:p>
        </w:tc>
        <w:tc>
          <w:tcPr>
            <w:tcW w:w="993" w:type="dxa"/>
            <w:hideMark/>
          </w:tcPr>
          <w:p w:rsidR="000232AB" w:rsidRPr="00081F12" w:rsidRDefault="000232AB" w:rsidP="000232AB">
            <w:pPr>
              <w:pStyle w:val="affff1"/>
              <w:cnfStyle w:val="000000100000"/>
            </w:pPr>
            <w:r w:rsidRPr="000C7759">
              <w:t>10 575,9</w:t>
            </w:r>
          </w:p>
        </w:tc>
        <w:tc>
          <w:tcPr>
            <w:tcW w:w="1010" w:type="dxa"/>
            <w:hideMark/>
          </w:tcPr>
          <w:p w:rsidR="000232AB" w:rsidRPr="00081F12" w:rsidRDefault="000232AB" w:rsidP="000232AB">
            <w:pPr>
              <w:pStyle w:val="affff1"/>
              <w:cnfStyle w:val="000000100000"/>
            </w:pPr>
            <w:r w:rsidRPr="000C7759">
              <w:t>10 575,9</w:t>
            </w:r>
          </w:p>
        </w:tc>
        <w:tc>
          <w:tcPr>
            <w:tcW w:w="1336" w:type="dxa"/>
            <w:hideMark/>
          </w:tcPr>
          <w:p w:rsidR="000232AB" w:rsidRPr="00081F12" w:rsidRDefault="000232AB" w:rsidP="000232AB">
            <w:pPr>
              <w:pStyle w:val="affff1"/>
              <w:cnfStyle w:val="000000100000"/>
            </w:pPr>
            <w:r w:rsidRPr="000C7759">
              <w:t>10 575,9</w:t>
            </w:r>
          </w:p>
        </w:tc>
      </w:tr>
      <w:tr w:rsidR="000232AB" w:rsidRPr="00081F12" w:rsidTr="00FE5B06">
        <w:trPr>
          <w:trHeight w:val="300"/>
        </w:trPr>
        <w:tc>
          <w:tcPr>
            <w:cnfStyle w:val="001000000000"/>
            <w:tcW w:w="662" w:type="dxa"/>
            <w:hideMark/>
          </w:tcPr>
          <w:p w:rsidR="000232AB" w:rsidRPr="00081F12" w:rsidRDefault="000232AB" w:rsidP="000232AB">
            <w:pPr>
              <w:pStyle w:val="affff1"/>
            </w:pPr>
            <w:r w:rsidRPr="00081F12">
              <w:t>2.</w:t>
            </w:r>
            <w:r>
              <w:t>1</w:t>
            </w:r>
            <w:r w:rsidRPr="00081F12">
              <w:t>.</w:t>
            </w:r>
            <w:r>
              <w:t>1.</w:t>
            </w:r>
          </w:p>
        </w:tc>
        <w:tc>
          <w:tcPr>
            <w:tcW w:w="0" w:type="auto"/>
            <w:hideMark/>
          </w:tcPr>
          <w:p w:rsidR="000232AB" w:rsidRPr="00081F12" w:rsidRDefault="000232AB" w:rsidP="000232AB">
            <w:pPr>
              <w:pStyle w:val="affff1"/>
              <w:cnfStyle w:val="000000000000"/>
            </w:pPr>
            <w:r w:rsidRPr="002F21A6">
              <w:t>затраты на топливо</w:t>
            </w:r>
          </w:p>
        </w:tc>
        <w:tc>
          <w:tcPr>
            <w:tcW w:w="928" w:type="dxa"/>
            <w:hideMark/>
          </w:tcPr>
          <w:p w:rsidR="000232AB" w:rsidRPr="00081F12" w:rsidRDefault="000232AB" w:rsidP="000232AB">
            <w:pPr>
              <w:pStyle w:val="affff1"/>
              <w:cnfStyle w:val="000000000000"/>
            </w:pPr>
            <w:r w:rsidRPr="000C7759">
              <w:t>0,0</w:t>
            </w:r>
          </w:p>
        </w:tc>
        <w:tc>
          <w:tcPr>
            <w:tcW w:w="993" w:type="dxa"/>
            <w:hideMark/>
          </w:tcPr>
          <w:p w:rsidR="000232AB" w:rsidRPr="00081F12" w:rsidRDefault="000232AB" w:rsidP="000232AB">
            <w:pPr>
              <w:pStyle w:val="affff1"/>
              <w:cnfStyle w:val="000000000000"/>
            </w:pPr>
            <w:r w:rsidRPr="000C7759">
              <w:t>0,0</w:t>
            </w:r>
          </w:p>
        </w:tc>
        <w:tc>
          <w:tcPr>
            <w:tcW w:w="1010" w:type="dxa"/>
            <w:hideMark/>
          </w:tcPr>
          <w:p w:rsidR="000232AB" w:rsidRPr="00081F12" w:rsidRDefault="000232AB" w:rsidP="000232AB">
            <w:pPr>
              <w:pStyle w:val="affff1"/>
              <w:cnfStyle w:val="000000000000"/>
            </w:pPr>
            <w:r w:rsidRPr="000C7759">
              <w:t>0,0</w:t>
            </w:r>
          </w:p>
        </w:tc>
        <w:tc>
          <w:tcPr>
            <w:tcW w:w="1336" w:type="dxa"/>
            <w:hideMark/>
          </w:tcPr>
          <w:p w:rsidR="000232AB" w:rsidRPr="00081F12" w:rsidRDefault="000232AB" w:rsidP="000232AB">
            <w:pPr>
              <w:pStyle w:val="affff1"/>
              <w:cnfStyle w:val="000000000000"/>
            </w:pPr>
            <w:r w:rsidRPr="000C7759">
              <w:t>0,0</w:t>
            </w:r>
          </w:p>
        </w:tc>
      </w:tr>
      <w:tr w:rsidR="000232AB" w:rsidRPr="00081F12" w:rsidTr="00FE5B06">
        <w:trPr>
          <w:cnfStyle w:val="000000100000"/>
          <w:trHeight w:val="300"/>
        </w:trPr>
        <w:tc>
          <w:tcPr>
            <w:cnfStyle w:val="001000000000"/>
            <w:tcW w:w="662" w:type="dxa"/>
            <w:hideMark/>
          </w:tcPr>
          <w:p w:rsidR="000232AB" w:rsidRPr="00081F12" w:rsidRDefault="000232AB" w:rsidP="000232AB">
            <w:pPr>
              <w:pStyle w:val="affff1"/>
            </w:pPr>
            <w:r w:rsidRPr="00081F12">
              <w:t>2.</w:t>
            </w:r>
            <w:r>
              <w:t>1.2</w:t>
            </w:r>
          </w:p>
        </w:tc>
        <w:tc>
          <w:tcPr>
            <w:tcW w:w="0" w:type="auto"/>
            <w:hideMark/>
          </w:tcPr>
          <w:p w:rsidR="000232AB" w:rsidRPr="00081F12" w:rsidRDefault="000232AB" w:rsidP="000232AB">
            <w:pPr>
              <w:pStyle w:val="affff1"/>
              <w:cnfStyle w:val="000000100000"/>
            </w:pPr>
            <w:r w:rsidRPr="002F21A6">
              <w:t>расходы на ИТР</w:t>
            </w:r>
          </w:p>
        </w:tc>
        <w:tc>
          <w:tcPr>
            <w:tcW w:w="928" w:type="dxa"/>
            <w:hideMark/>
          </w:tcPr>
          <w:p w:rsidR="000232AB" w:rsidRPr="00081F12" w:rsidRDefault="000232AB" w:rsidP="000232AB">
            <w:pPr>
              <w:pStyle w:val="affff1"/>
              <w:cnfStyle w:val="000000100000"/>
            </w:pPr>
            <w:r w:rsidRPr="000C7759">
              <w:t>1 463,2</w:t>
            </w:r>
          </w:p>
        </w:tc>
        <w:tc>
          <w:tcPr>
            <w:tcW w:w="993" w:type="dxa"/>
            <w:hideMark/>
          </w:tcPr>
          <w:p w:rsidR="000232AB" w:rsidRPr="00081F12" w:rsidRDefault="000232AB" w:rsidP="000232AB">
            <w:pPr>
              <w:pStyle w:val="affff1"/>
              <w:cnfStyle w:val="000000100000"/>
            </w:pPr>
            <w:r w:rsidRPr="000C7759">
              <w:t>1 463,2</w:t>
            </w:r>
          </w:p>
        </w:tc>
        <w:tc>
          <w:tcPr>
            <w:tcW w:w="1010" w:type="dxa"/>
            <w:hideMark/>
          </w:tcPr>
          <w:p w:rsidR="000232AB" w:rsidRPr="00081F12" w:rsidRDefault="000232AB" w:rsidP="000232AB">
            <w:pPr>
              <w:pStyle w:val="affff1"/>
              <w:cnfStyle w:val="000000100000"/>
            </w:pPr>
            <w:r w:rsidRPr="000C7759">
              <w:t>1 463,2</w:t>
            </w:r>
          </w:p>
        </w:tc>
        <w:tc>
          <w:tcPr>
            <w:tcW w:w="1336" w:type="dxa"/>
            <w:hideMark/>
          </w:tcPr>
          <w:p w:rsidR="000232AB" w:rsidRPr="00081F12" w:rsidRDefault="000232AB" w:rsidP="000232AB">
            <w:pPr>
              <w:pStyle w:val="affff1"/>
              <w:cnfStyle w:val="000000100000"/>
            </w:pPr>
            <w:r w:rsidRPr="000C7759">
              <w:t>1 463,2</w:t>
            </w:r>
          </w:p>
        </w:tc>
      </w:tr>
      <w:tr w:rsidR="000232AB" w:rsidRPr="00081F12" w:rsidTr="00FE5B06">
        <w:trPr>
          <w:trHeight w:val="300"/>
        </w:trPr>
        <w:tc>
          <w:tcPr>
            <w:cnfStyle w:val="001000000000"/>
            <w:tcW w:w="662" w:type="dxa"/>
            <w:hideMark/>
          </w:tcPr>
          <w:p w:rsidR="000232AB" w:rsidRPr="00081F12" w:rsidRDefault="000232AB" w:rsidP="000232AB">
            <w:pPr>
              <w:pStyle w:val="affff1"/>
            </w:pPr>
            <w:r>
              <w:t>2.1.3</w:t>
            </w:r>
          </w:p>
        </w:tc>
        <w:tc>
          <w:tcPr>
            <w:tcW w:w="0" w:type="auto"/>
            <w:hideMark/>
          </w:tcPr>
          <w:p w:rsidR="000232AB" w:rsidRPr="00081F12" w:rsidRDefault="000232AB" w:rsidP="000232AB">
            <w:pPr>
              <w:pStyle w:val="affff1"/>
              <w:cnfStyle w:val="000000000000"/>
            </w:pPr>
            <w:r w:rsidRPr="002F21A6">
              <w:t>амортизационные отчисления</w:t>
            </w:r>
          </w:p>
        </w:tc>
        <w:tc>
          <w:tcPr>
            <w:tcW w:w="928" w:type="dxa"/>
            <w:hideMark/>
          </w:tcPr>
          <w:p w:rsidR="000232AB" w:rsidRPr="00081F12" w:rsidRDefault="000232AB" w:rsidP="000232AB">
            <w:pPr>
              <w:pStyle w:val="affff1"/>
              <w:cnfStyle w:val="000000000000"/>
            </w:pPr>
            <w:r w:rsidRPr="000C7759">
              <w:t>9 008,0</w:t>
            </w:r>
          </w:p>
        </w:tc>
        <w:tc>
          <w:tcPr>
            <w:tcW w:w="993" w:type="dxa"/>
            <w:hideMark/>
          </w:tcPr>
          <w:p w:rsidR="000232AB" w:rsidRPr="00081F12" w:rsidRDefault="000232AB" w:rsidP="000232AB">
            <w:pPr>
              <w:pStyle w:val="affff1"/>
              <w:cnfStyle w:val="000000000000"/>
            </w:pPr>
            <w:r w:rsidRPr="000C7759">
              <w:t>9 008,0</w:t>
            </w:r>
          </w:p>
        </w:tc>
        <w:tc>
          <w:tcPr>
            <w:tcW w:w="1010" w:type="dxa"/>
            <w:hideMark/>
          </w:tcPr>
          <w:p w:rsidR="000232AB" w:rsidRPr="00081F12" w:rsidRDefault="000232AB" w:rsidP="000232AB">
            <w:pPr>
              <w:pStyle w:val="affff1"/>
              <w:cnfStyle w:val="000000000000"/>
            </w:pPr>
            <w:r w:rsidRPr="000C7759">
              <w:t>9 008,0</w:t>
            </w:r>
          </w:p>
        </w:tc>
        <w:tc>
          <w:tcPr>
            <w:tcW w:w="1336" w:type="dxa"/>
            <w:hideMark/>
          </w:tcPr>
          <w:p w:rsidR="000232AB" w:rsidRPr="00081F12" w:rsidRDefault="000232AB" w:rsidP="000232AB">
            <w:pPr>
              <w:pStyle w:val="affff1"/>
              <w:cnfStyle w:val="000000000000"/>
            </w:pPr>
            <w:r w:rsidRPr="000C7759">
              <w:t>9 008,0</w:t>
            </w:r>
          </w:p>
        </w:tc>
      </w:tr>
      <w:tr w:rsidR="000232AB" w:rsidRPr="00081F12" w:rsidTr="00FE5B06">
        <w:trPr>
          <w:cnfStyle w:val="000000100000"/>
          <w:trHeight w:val="300"/>
        </w:trPr>
        <w:tc>
          <w:tcPr>
            <w:cnfStyle w:val="001000000000"/>
            <w:tcW w:w="662" w:type="dxa"/>
            <w:hideMark/>
          </w:tcPr>
          <w:p w:rsidR="000232AB" w:rsidRPr="00081F12" w:rsidRDefault="000232AB" w:rsidP="000232AB">
            <w:pPr>
              <w:pStyle w:val="affff1"/>
            </w:pPr>
            <w:r>
              <w:t>2.1.4</w:t>
            </w:r>
          </w:p>
        </w:tc>
        <w:tc>
          <w:tcPr>
            <w:tcW w:w="0" w:type="auto"/>
            <w:hideMark/>
          </w:tcPr>
          <w:p w:rsidR="000232AB" w:rsidRPr="00081F12" w:rsidRDefault="000232AB" w:rsidP="000232AB">
            <w:pPr>
              <w:pStyle w:val="affff1"/>
              <w:cnfStyle w:val="000000100000"/>
              <w:rPr>
                <w:b/>
                <w:bCs/>
              </w:rPr>
            </w:pPr>
            <w:r w:rsidRPr="002F21A6">
              <w:t>прочее</w:t>
            </w:r>
          </w:p>
        </w:tc>
        <w:tc>
          <w:tcPr>
            <w:tcW w:w="928" w:type="dxa"/>
            <w:hideMark/>
          </w:tcPr>
          <w:p w:rsidR="000232AB" w:rsidRPr="00081F12" w:rsidRDefault="000232AB" w:rsidP="000232AB">
            <w:pPr>
              <w:pStyle w:val="affff1"/>
              <w:cnfStyle w:val="000000100000"/>
            </w:pPr>
            <w:r w:rsidRPr="000C7759">
              <w:t>104,7</w:t>
            </w:r>
          </w:p>
        </w:tc>
        <w:tc>
          <w:tcPr>
            <w:tcW w:w="993" w:type="dxa"/>
            <w:hideMark/>
          </w:tcPr>
          <w:p w:rsidR="000232AB" w:rsidRPr="00081F12" w:rsidRDefault="000232AB" w:rsidP="000232AB">
            <w:pPr>
              <w:pStyle w:val="affff1"/>
              <w:cnfStyle w:val="000000100000"/>
            </w:pPr>
            <w:r w:rsidRPr="000C7759">
              <w:t>104,7</w:t>
            </w:r>
          </w:p>
        </w:tc>
        <w:tc>
          <w:tcPr>
            <w:tcW w:w="1010" w:type="dxa"/>
            <w:hideMark/>
          </w:tcPr>
          <w:p w:rsidR="000232AB" w:rsidRPr="00081F12" w:rsidRDefault="000232AB" w:rsidP="000232AB">
            <w:pPr>
              <w:pStyle w:val="affff1"/>
              <w:cnfStyle w:val="000000100000"/>
            </w:pPr>
            <w:r w:rsidRPr="000C7759">
              <w:t>104,7</w:t>
            </w:r>
          </w:p>
        </w:tc>
        <w:tc>
          <w:tcPr>
            <w:tcW w:w="1336" w:type="dxa"/>
            <w:hideMark/>
          </w:tcPr>
          <w:p w:rsidR="000232AB" w:rsidRPr="00081F12" w:rsidRDefault="000232AB" w:rsidP="000232AB">
            <w:pPr>
              <w:pStyle w:val="affff1"/>
              <w:cnfStyle w:val="000000100000"/>
            </w:pPr>
            <w:r w:rsidRPr="000C7759">
              <w:t>104,7</w:t>
            </w:r>
          </w:p>
        </w:tc>
      </w:tr>
      <w:tr w:rsidR="000232AB" w:rsidRPr="00081F12" w:rsidTr="00FE5B06">
        <w:trPr>
          <w:trHeight w:val="300"/>
        </w:trPr>
        <w:tc>
          <w:tcPr>
            <w:cnfStyle w:val="001000000000"/>
            <w:tcW w:w="662" w:type="dxa"/>
            <w:hideMark/>
          </w:tcPr>
          <w:p w:rsidR="000232AB" w:rsidRPr="00081F12" w:rsidRDefault="000232AB" w:rsidP="000232AB">
            <w:pPr>
              <w:pStyle w:val="affff1"/>
            </w:pPr>
            <w:r>
              <w:t>2.2.</w:t>
            </w:r>
          </w:p>
        </w:tc>
        <w:tc>
          <w:tcPr>
            <w:tcW w:w="0" w:type="auto"/>
            <w:hideMark/>
          </w:tcPr>
          <w:p w:rsidR="000232AB" w:rsidRPr="00081F12" w:rsidRDefault="000232AB" w:rsidP="000232AB">
            <w:pPr>
              <w:pStyle w:val="affff1"/>
              <w:cnfStyle w:val="000000000000"/>
            </w:pPr>
            <w:r w:rsidRPr="0096731E">
              <w:rPr>
                <w:b/>
                <w:bCs/>
              </w:rPr>
              <w:t>Общехозяйственные расходы</w:t>
            </w:r>
          </w:p>
        </w:tc>
        <w:tc>
          <w:tcPr>
            <w:tcW w:w="928" w:type="dxa"/>
            <w:hideMark/>
          </w:tcPr>
          <w:p w:rsidR="000232AB" w:rsidRPr="00081F12" w:rsidRDefault="000232AB" w:rsidP="000232AB">
            <w:pPr>
              <w:pStyle w:val="affff1"/>
              <w:cnfStyle w:val="000000000000"/>
            </w:pPr>
            <w:r w:rsidRPr="00406880">
              <w:t>2 296,5</w:t>
            </w:r>
          </w:p>
        </w:tc>
        <w:tc>
          <w:tcPr>
            <w:tcW w:w="993" w:type="dxa"/>
            <w:hideMark/>
          </w:tcPr>
          <w:p w:rsidR="000232AB" w:rsidRPr="00081F12" w:rsidRDefault="000232AB" w:rsidP="000232AB">
            <w:pPr>
              <w:pStyle w:val="affff1"/>
              <w:cnfStyle w:val="000000000000"/>
            </w:pPr>
            <w:r w:rsidRPr="00406880">
              <w:t>2 296,5</w:t>
            </w:r>
          </w:p>
        </w:tc>
        <w:tc>
          <w:tcPr>
            <w:tcW w:w="1010" w:type="dxa"/>
            <w:hideMark/>
          </w:tcPr>
          <w:p w:rsidR="000232AB" w:rsidRPr="00081F12" w:rsidRDefault="000232AB" w:rsidP="000232AB">
            <w:pPr>
              <w:pStyle w:val="affff1"/>
              <w:cnfStyle w:val="000000000000"/>
            </w:pPr>
            <w:r w:rsidRPr="00406880">
              <w:t>2 296,5</w:t>
            </w:r>
          </w:p>
        </w:tc>
        <w:tc>
          <w:tcPr>
            <w:tcW w:w="1336" w:type="dxa"/>
            <w:hideMark/>
          </w:tcPr>
          <w:p w:rsidR="000232AB" w:rsidRPr="00081F12" w:rsidRDefault="000232AB" w:rsidP="000232AB">
            <w:pPr>
              <w:pStyle w:val="affff1"/>
              <w:cnfStyle w:val="000000000000"/>
            </w:pPr>
            <w:r w:rsidRPr="00406880">
              <w:t>2 296,5</w:t>
            </w:r>
          </w:p>
        </w:tc>
      </w:tr>
      <w:tr w:rsidR="000232AB" w:rsidRPr="00081F12" w:rsidTr="00FE5B06">
        <w:trPr>
          <w:cnfStyle w:val="000000100000"/>
          <w:trHeight w:val="300"/>
        </w:trPr>
        <w:tc>
          <w:tcPr>
            <w:cnfStyle w:val="001000000000"/>
            <w:tcW w:w="662" w:type="dxa"/>
            <w:hideMark/>
          </w:tcPr>
          <w:p w:rsidR="000232AB" w:rsidRPr="00081F12" w:rsidRDefault="000232AB" w:rsidP="000232AB">
            <w:pPr>
              <w:pStyle w:val="affff1"/>
            </w:pPr>
            <w:r>
              <w:t>2.2.1</w:t>
            </w:r>
          </w:p>
        </w:tc>
        <w:tc>
          <w:tcPr>
            <w:tcW w:w="0" w:type="auto"/>
            <w:hideMark/>
          </w:tcPr>
          <w:p w:rsidR="000232AB" w:rsidRPr="00081F12" w:rsidRDefault="000232AB" w:rsidP="000232AB">
            <w:pPr>
              <w:pStyle w:val="affff1"/>
              <w:cnfStyle w:val="000000100000"/>
            </w:pPr>
            <w:r w:rsidRPr="00C5644A">
              <w:t>расходы на АУП</w:t>
            </w:r>
          </w:p>
        </w:tc>
        <w:tc>
          <w:tcPr>
            <w:tcW w:w="928" w:type="dxa"/>
            <w:hideMark/>
          </w:tcPr>
          <w:p w:rsidR="000232AB" w:rsidRPr="00081F12" w:rsidRDefault="000232AB" w:rsidP="000232AB">
            <w:pPr>
              <w:pStyle w:val="affff1"/>
              <w:cnfStyle w:val="000000100000"/>
            </w:pPr>
            <w:r w:rsidRPr="00406880">
              <w:t>2 251,8</w:t>
            </w:r>
          </w:p>
        </w:tc>
        <w:tc>
          <w:tcPr>
            <w:tcW w:w="993" w:type="dxa"/>
            <w:hideMark/>
          </w:tcPr>
          <w:p w:rsidR="000232AB" w:rsidRPr="00081F12" w:rsidRDefault="000232AB" w:rsidP="000232AB">
            <w:pPr>
              <w:pStyle w:val="affff1"/>
              <w:cnfStyle w:val="000000100000"/>
            </w:pPr>
            <w:r w:rsidRPr="00406880">
              <w:t>2 251,8</w:t>
            </w:r>
          </w:p>
        </w:tc>
        <w:tc>
          <w:tcPr>
            <w:tcW w:w="1010" w:type="dxa"/>
            <w:hideMark/>
          </w:tcPr>
          <w:p w:rsidR="000232AB" w:rsidRPr="00081F12" w:rsidRDefault="000232AB" w:rsidP="000232AB">
            <w:pPr>
              <w:pStyle w:val="affff1"/>
              <w:cnfStyle w:val="000000100000"/>
            </w:pPr>
            <w:r w:rsidRPr="00406880">
              <w:t>2 251,8</w:t>
            </w:r>
          </w:p>
        </w:tc>
        <w:tc>
          <w:tcPr>
            <w:tcW w:w="1336" w:type="dxa"/>
            <w:hideMark/>
          </w:tcPr>
          <w:p w:rsidR="000232AB" w:rsidRPr="00081F12" w:rsidRDefault="000232AB" w:rsidP="000232AB">
            <w:pPr>
              <w:pStyle w:val="affff1"/>
              <w:cnfStyle w:val="000000100000"/>
            </w:pPr>
            <w:r w:rsidRPr="00406880">
              <w:t>2 251,8</w:t>
            </w:r>
          </w:p>
        </w:tc>
      </w:tr>
      <w:tr w:rsidR="000232AB" w:rsidRPr="00081F12" w:rsidTr="00FE5B06">
        <w:trPr>
          <w:trHeight w:val="300"/>
        </w:trPr>
        <w:tc>
          <w:tcPr>
            <w:cnfStyle w:val="001000000000"/>
            <w:tcW w:w="662" w:type="dxa"/>
            <w:hideMark/>
          </w:tcPr>
          <w:p w:rsidR="000232AB" w:rsidRPr="00081F12" w:rsidRDefault="000232AB" w:rsidP="000232AB">
            <w:pPr>
              <w:pStyle w:val="affff1"/>
            </w:pPr>
            <w:r>
              <w:t>2.2.2</w:t>
            </w:r>
          </w:p>
        </w:tc>
        <w:tc>
          <w:tcPr>
            <w:tcW w:w="0" w:type="auto"/>
            <w:hideMark/>
          </w:tcPr>
          <w:p w:rsidR="000232AB" w:rsidRPr="00081F12" w:rsidRDefault="000232AB" w:rsidP="000232AB">
            <w:pPr>
              <w:pStyle w:val="affff1"/>
              <w:cnfStyle w:val="000000000000"/>
            </w:pPr>
            <w:r w:rsidRPr="00C5644A">
              <w:t>аренда земли</w:t>
            </w:r>
          </w:p>
        </w:tc>
        <w:tc>
          <w:tcPr>
            <w:tcW w:w="928" w:type="dxa"/>
            <w:hideMark/>
          </w:tcPr>
          <w:p w:rsidR="000232AB" w:rsidRPr="00081F12" w:rsidRDefault="000232AB" w:rsidP="000232AB">
            <w:pPr>
              <w:pStyle w:val="affff1"/>
              <w:cnfStyle w:val="000000000000"/>
            </w:pPr>
            <w:r w:rsidRPr="00406880">
              <w:t>21,9</w:t>
            </w:r>
          </w:p>
        </w:tc>
        <w:tc>
          <w:tcPr>
            <w:tcW w:w="993" w:type="dxa"/>
            <w:hideMark/>
          </w:tcPr>
          <w:p w:rsidR="000232AB" w:rsidRPr="00081F12" w:rsidRDefault="000232AB" w:rsidP="000232AB">
            <w:pPr>
              <w:pStyle w:val="affff1"/>
              <w:cnfStyle w:val="000000000000"/>
            </w:pPr>
            <w:r w:rsidRPr="00406880">
              <w:t>21,9</w:t>
            </w:r>
          </w:p>
        </w:tc>
        <w:tc>
          <w:tcPr>
            <w:tcW w:w="1010" w:type="dxa"/>
            <w:hideMark/>
          </w:tcPr>
          <w:p w:rsidR="000232AB" w:rsidRPr="00081F12" w:rsidRDefault="000232AB" w:rsidP="000232AB">
            <w:pPr>
              <w:pStyle w:val="affff1"/>
              <w:cnfStyle w:val="000000000000"/>
            </w:pPr>
            <w:r w:rsidRPr="00406880">
              <w:t>21,9</w:t>
            </w:r>
          </w:p>
        </w:tc>
        <w:tc>
          <w:tcPr>
            <w:tcW w:w="1336" w:type="dxa"/>
            <w:hideMark/>
          </w:tcPr>
          <w:p w:rsidR="000232AB" w:rsidRPr="00081F12" w:rsidRDefault="000232AB" w:rsidP="000232AB">
            <w:pPr>
              <w:pStyle w:val="affff1"/>
              <w:cnfStyle w:val="000000000000"/>
            </w:pPr>
            <w:r w:rsidRPr="00406880">
              <w:t>21,9</w:t>
            </w:r>
          </w:p>
        </w:tc>
      </w:tr>
      <w:tr w:rsidR="000232AB" w:rsidRPr="00081F12" w:rsidTr="00FE5B06">
        <w:trPr>
          <w:cnfStyle w:val="000000100000"/>
          <w:trHeight w:val="300"/>
        </w:trPr>
        <w:tc>
          <w:tcPr>
            <w:cnfStyle w:val="001000000000"/>
            <w:tcW w:w="662" w:type="dxa"/>
            <w:hideMark/>
          </w:tcPr>
          <w:p w:rsidR="000232AB" w:rsidRPr="00081F12" w:rsidRDefault="000232AB" w:rsidP="000232AB">
            <w:pPr>
              <w:pStyle w:val="affff1"/>
            </w:pPr>
            <w:r w:rsidRPr="00081F12">
              <w:t> </w:t>
            </w:r>
            <w:r>
              <w:t>2.2.3</w:t>
            </w:r>
          </w:p>
        </w:tc>
        <w:tc>
          <w:tcPr>
            <w:tcW w:w="0" w:type="auto"/>
            <w:hideMark/>
          </w:tcPr>
          <w:p w:rsidR="000232AB" w:rsidRPr="00081F12" w:rsidRDefault="000232AB" w:rsidP="000232AB">
            <w:pPr>
              <w:pStyle w:val="affff1"/>
              <w:cnfStyle w:val="000000100000"/>
            </w:pPr>
            <w:r w:rsidRPr="00C5644A">
              <w:t>прочее</w:t>
            </w:r>
          </w:p>
        </w:tc>
        <w:tc>
          <w:tcPr>
            <w:tcW w:w="928" w:type="dxa"/>
            <w:hideMark/>
          </w:tcPr>
          <w:p w:rsidR="000232AB" w:rsidRPr="00081F12" w:rsidRDefault="000232AB" w:rsidP="000232AB">
            <w:pPr>
              <w:pStyle w:val="affff1"/>
              <w:cnfStyle w:val="000000100000"/>
            </w:pPr>
            <w:r w:rsidRPr="00406880">
              <w:t>22,7</w:t>
            </w:r>
          </w:p>
        </w:tc>
        <w:tc>
          <w:tcPr>
            <w:tcW w:w="993" w:type="dxa"/>
            <w:hideMark/>
          </w:tcPr>
          <w:p w:rsidR="000232AB" w:rsidRPr="00081F12" w:rsidRDefault="000232AB" w:rsidP="000232AB">
            <w:pPr>
              <w:pStyle w:val="affff1"/>
              <w:cnfStyle w:val="000000100000"/>
            </w:pPr>
            <w:r w:rsidRPr="00406880">
              <w:t>22,7</w:t>
            </w:r>
          </w:p>
        </w:tc>
        <w:tc>
          <w:tcPr>
            <w:tcW w:w="1010" w:type="dxa"/>
            <w:hideMark/>
          </w:tcPr>
          <w:p w:rsidR="000232AB" w:rsidRPr="00081F12" w:rsidRDefault="000232AB" w:rsidP="000232AB">
            <w:pPr>
              <w:pStyle w:val="affff1"/>
              <w:cnfStyle w:val="000000100000"/>
            </w:pPr>
            <w:r w:rsidRPr="00406880">
              <w:t>22,7</w:t>
            </w:r>
          </w:p>
        </w:tc>
        <w:tc>
          <w:tcPr>
            <w:tcW w:w="1336" w:type="dxa"/>
            <w:hideMark/>
          </w:tcPr>
          <w:p w:rsidR="000232AB" w:rsidRPr="00081F12" w:rsidRDefault="000232AB" w:rsidP="000232AB">
            <w:pPr>
              <w:pStyle w:val="affff1"/>
              <w:cnfStyle w:val="000000100000"/>
            </w:pPr>
            <w:r w:rsidRPr="00406880">
              <w:t>22,7</w:t>
            </w:r>
          </w:p>
        </w:tc>
      </w:tr>
      <w:tr w:rsidR="00FE5B06" w:rsidRPr="00081F12" w:rsidTr="00FE5B06">
        <w:trPr>
          <w:trHeight w:val="300"/>
        </w:trPr>
        <w:tc>
          <w:tcPr>
            <w:cnfStyle w:val="001000000000"/>
            <w:tcW w:w="662" w:type="dxa"/>
            <w:hideMark/>
          </w:tcPr>
          <w:p w:rsidR="00FE5B06" w:rsidRPr="00081F12" w:rsidRDefault="00FE5B06" w:rsidP="00FE5B06">
            <w:pPr>
              <w:pStyle w:val="affff1"/>
            </w:pPr>
            <w:r>
              <w:t>2.3</w:t>
            </w:r>
          </w:p>
        </w:tc>
        <w:tc>
          <w:tcPr>
            <w:tcW w:w="0" w:type="auto"/>
            <w:hideMark/>
          </w:tcPr>
          <w:p w:rsidR="00FE5B06" w:rsidRPr="00081F12" w:rsidRDefault="00FE5B06" w:rsidP="00FE5B06">
            <w:pPr>
              <w:pStyle w:val="affff1"/>
              <w:cnfStyle w:val="000000000000"/>
              <w:rPr>
                <w:b/>
                <w:bCs/>
              </w:rPr>
            </w:pPr>
            <w:r>
              <w:rPr>
                <w:b/>
                <w:bCs/>
              </w:rPr>
              <w:t>К</w:t>
            </w:r>
            <w:r w:rsidRPr="0099633A">
              <w:rPr>
                <w:b/>
                <w:bCs/>
              </w:rPr>
              <w:t>оммерческие расходы</w:t>
            </w:r>
          </w:p>
        </w:tc>
        <w:tc>
          <w:tcPr>
            <w:tcW w:w="928" w:type="dxa"/>
            <w:hideMark/>
          </w:tcPr>
          <w:p w:rsidR="00FE5B06" w:rsidRPr="00081F12" w:rsidRDefault="00FE5B06" w:rsidP="00FE5B06">
            <w:pPr>
              <w:pStyle w:val="affff1"/>
              <w:cnfStyle w:val="000000000000"/>
            </w:pPr>
            <w:r w:rsidRPr="001F65D2">
              <w:t>155,1</w:t>
            </w:r>
          </w:p>
        </w:tc>
        <w:tc>
          <w:tcPr>
            <w:tcW w:w="993" w:type="dxa"/>
            <w:hideMark/>
          </w:tcPr>
          <w:p w:rsidR="00FE5B06" w:rsidRPr="00081F12" w:rsidRDefault="00FE5B06" w:rsidP="00FE5B06">
            <w:pPr>
              <w:pStyle w:val="affff1"/>
              <w:cnfStyle w:val="000000000000"/>
            </w:pPr>
            <w:r w:rsidRPr="001F65D2">
              <w:t>151,9</w:t>
            </w:r>
          </w:p>
        </w:tc>
        <w:tc>
          <w:tcPr>
            <w:tcW w:w="1010" w:type="dxa"/>
            <w:hideMark/>
          </w:tcPr>
          <w:p w:rsidR="00FE5B06" w:rsidRPr="00081F12" w:rsidRDefault="00FE5B06" w:rsidP="00FE5B06">
            <w:pPr>
              <w:pStyle w:val="affff1"/>
              <w:cnfStyle w:val="000000000000"/>
            </w:pPr>
            <w:r w:rsidRPr="001F65D2">
              <w:t>148,7</w:t>
            </w:r>
          </w:p>
        </w:tc>
        <w:tc>
          <w:tcPr>
            <w:tcW w:w="1336" w:type="dxa"/>
            <w:hideMark/>
          </w:tcPr>
          <w:p w:rsidR="00FE5B06" w:rsidRPr="00081F12" w:rsidRDefault="00FE5B06" w:rsidP="00FE5B06">
            <w:pPr>
              <w:pStyle w:val="affff1"/>
              <w:cnfStyle w:val="000000000000"/>
            </w:pPr>
            <w:r w:rsidRPr="001F65D2">
              <w:t>148,7</w:t>
            </w:r>
          </w:p>
        </w:tc>
      </w:tr>
      <w:tr w:rsidR="00FE5B06" w:rsidRPr="00081F12" w:rsidTr="00FE5B06">
        <w:trPr>
          <w:cnfStyle w:val="000000100000"/>
          <w:trHeight w:val="300"/>
        </w:trPr>
        <w:tc>
          <w:tcPr>
            <w:cnfStyle w:val="001000000000"/>
            <w:tcW w:w="662" w:type="dxa"/>
            <w:hideMark/>
          </w:tcPr>
          <w:p w:rsidR="00FE5B06" w:rsidRPr="00081F12" w:rsidRDefault="00FE5B06" w:rsidP="00FE5B06">
            <w:pPr>
              <w:pStyle w:val="affff1"/>
            </w:pPr>
            <w:r>
              <w:t>2.3.1</w:t>
            </w:r>
          </w:p>
        </w:tc>
        <w:tc>
          <w:tcPr>
            <w:tcW w:w="0" w:type="auto"/>
            <w:hideMark/>
          </w:tcPr>
          <w:p w:rsidR="00FE5B06" w:rsidRPr="00081F12" w:rsidRDefault="00FE5B06" w:rsidP="00FE5B06">
            <w:pPr>
              <w:pStyle w:val="affff1"/>
              <w:cnfStyle w:val="000000100000"/>
            </w:pPr>
            <w:r w:rsidRPr="00427BCE">
              <w:t>реклама</w:t>
            </w:r>
          </w:p>
        </w:tc>
        <w:tc>
          <w:tcPr>
            <w:tcW w:w="928" w:type="dxa"/>
            <w:hideMark/>
          </w:tcPr>
          <w:p w:rsidR="00FE5B06" w:rsidRPr="00081F12" w:rsidRDefault="00FE5B06" w:rsidP="00FE5B06">
            <w:pPr>
              <w:pStyle w:val="affff1"/>
              <w:cnfStyle w:val="000000100000"/>
            </w:pPr>
            <w:r w:rsidRPr="001F65D2">
              <w:t>147,7</w:t>
            </w:r>
          </w:p>
        </w:tc>
        <w:tc>
          <w:tcPr>
            <w:tcW w:w="993" w:type="dxa"/>
            <w:hideMark/>
          </w:tcPr>
          <w:p w:rsidR="00FE5B06" w:rsidRPr="00081F12" w:rsidRDefault="00FE5B06" w:rsidP="00FE5B06">
            <w:pPr>
              <w:pStyle w:val="affff1"/>
              <w:cnfStyle w:val="000000100000"/>
            </w:pPr>
            <w:r w:rsidRPr="001F65D2">
              <w:t>144,7</w:t>
            </w:r>
          </w:p>
        </w:tc>
        <w:tc>
          <w:tcPr>
            <w:tcW w:w="1010" w:type="dxa"/>
            <w:hideMark/>
          </w:tcPr>
          <w:p w:rsidR="00FE5B06" w:rsidRPr="00081F12" w:rsidRDefault="00FE5B06" w:rsidP="00FE5B06">
            <w:pPr>
              <w:pStyle w:val="affff1"/>
              <w:cnfStyle w:val="000000100000"/>
            </w:pPr>
            <w:r w:rsidRPr="001F65D2">
              <w:t>141,6</w:t>
            </w:r>
          </w:p>
        </w:tc>
        <w:tc>
          <w:tcPr>
            <w:tcW w:w="1336" w:type="dxa"/>
            <w:hideMark/>
          </w:tcPr>
          <w:p w:rsidR="00FE5B06" w:rsidRPr="00081F12" w:rsidRDefault="00FE5B06" w:rsidP="00FE5B06">
            <w:pPr>
              <w:pStyle w:val="affff1"/>
              <w:cnfStyle w:val="000000100000"/>
            </w:pPr>
            <w:r w:rsidRPr="001F65D2">
              <w:t>141,6</w:t>
            </w:r>
          </w:p>
        </w:tc>
      </w:tr>
      <w:tr w:rsidR="00FE5B06" w:rsidRPr="00081F12" w:rsidTr="00FE5B06">
        <w:trPr>
          <w:trHeight w:val="300"/>
        </w:trPr>
        <w:tc>
          <w:tcPr>
            <w:cnfStyle w:val="001000000000"/>
            <w:tcW w:w="662" w:type="dxa"/>
            <w:hideMark/>
          </w:tcPr>
          <w:p w:rsidR="00FE5B06" w:rsidRPr="00081F12" w:rsidRDefault="00FE5B06" w:rsidP="00FE5B06">
            <w:pPr>
              <w:pStyle w:val="affff1"/>
            </w:pPr>
            <w:r>
              <w:t>2.3.2</w:t>
            </w:r>
          </w:p>
        </w:tc>
        <w:tc>
          <w:tcPr>
            <w:tcW w:w="0" w:type="auto"/>
            <w:hideMark/>
          </w:tcPr>
          <w:p w:rsidR="00FE5B06" w:rsidRPr="00081F12" w:rsidRDefault="00FE5B06" w:rsidP="00FE5B06">
            <w:pPr>
              <w:pStyle w:val="affff1"/>
              <w:cnfStyle w:val="000000000000"/>
            </w:pPr>
            <w:r w:rsidRPr="00427BCE">
              <w:t>прочее</w:t>
            </w:r>
          </w:p>
        </w:tc>
        <w:tc>
          <w:tcPr>
            <w:tcW w:w="928" w:type="dxa"/>
            <w:hideMark/>
          </w:tcPr>
          <w:p w:rsidR="00FE5B06" w:rsidRPr="00081F12" w:rsidRDefault="00FE5B06" w:rsidP="00FE5B06">
            <w:pPr>
              <w:pStyle w:val="affff1"/>
              <w:cnfStyle w:val="000000000000"/>
            </w:pPr>
            <w:r w:rsidRPr="001F65D2">
              <w:t>7,4</w:t>
            </w:r>
          </w:p>
        </w:tc>
        <w:tc>
          <w:tcPr>
            <w:tcW w:w="993" w:type="dxa"/>
            <w:hideMark/>
          </w:tcPr>
          <w:p w:rsidR="00FE5B06" w:rsidRPr="00081F12" w:rsidRDefault="00FE5B06" w:rsidP="00FE5B06">
            <w:pPr>
              <w:pStyle w:val="affff1"/>
              <w:cnfStyle w:val="000000000000"/>
            </w:pPr>
            <w:r w:rsidRPr="001F65D2">
              <w:t>7,2</w:t>
            </w:r>
          </w:p>
        </w:tc>
        <w:tc>
          <w:tcPr>
            <w:tcW w:w="1010" w:type="dxa"/>
            <w:hideMark/>
          </w:tcPr>
          <w:p w:rsidR="00FE5B06" w:rsidRPr="00081F12" w:rsidRDefault="00FE5B06" w:rsidP="00FE5B06">
            <w:pPr>
              <w:pStyle w:val="affff1"/>
              <w:cnfStyle w:val="000000000000"/>
            </w:pPr>
            <w:r w:rsidRPr="001F65D2">
              <w:t>7,1</w:t>
            </w:r>
          </w:p>
        </w:tc>
        <w:tc>
          <w:tcPr>
            <w:tcW w:w="1336" w:type="dxa"/>
            <w:hideMark/>
          </w:tcPr>
          <w:p w:rsidR="00FE5B06" w:rsidRPr="00081F12" w:rsidRDefault="00FE5B06" w:rsidP="00FE5B06">
            <w:pPr>
              <w:pStyle w:val="affff1"/>
              <w:cnfStyle w:val="000000000000"/>
            </w:pPr>
            <w:r w:rsidRPr="001F65D2">
              <w:t>7,1</w:t>
            </w:r>
          </w:p>
        </w:tc>
      </w:tr>
      <w:tr w:rsidR="00FE5B06" w:rsidRPr="00081F12" w:rsidTr="00FE5B06">
        <w:trPr>
          <w:cnfStyle w:val="000000100000"/>
          <w:trHeight w:val="435"/>
        </w:trPr>
        <w:tc>
          <w:tcPr>
            <w:cnfStyle w:val="001000000000"/>
            <w:tcW w:w="662" w:type="dxa"/>
            <w:hideMark/>
          </w:tcPr>
          <w:p w:rsidR="00FE5B06" w:rsidRPr="00081F12" w:rsidRDefault="00FE5B06" w:rsidP="00FE5B06">
            <w:pPr>
              <w:pStyle w:val="affff1"/>
            </w:pPr>
            <w:r>
              <w:lastRenderedPageBreak/>
              <w:t>3.</w:t>
            </w:r>
          </w:p>
        </w:tc>
        <w:tc>
          <w:tcPr>
            <w:tcW w:w="0" w:type="auto"/>
            <w:hideMark/>
          </w:tcPr>
          <w:p w:rsidR="00FE5B06" w:rsidRPr="00081F12" w:rsidRDefault="00FE5B06" w:rsidP="00FE5B06">
            <w:pPr>
              <w:pStyle w:val="affff1"/>
              <w:cnfStyle w:val="000000100000"/>
            </w:pPr>
            <w:r w:rsidRPr="005D3C90">
              <w:rPr>
                <w:b/>
                <w:bCs/>
              </w:rPr>
              <w:t>Общие затраты</w:t>
            </w:r>
          </w:p>
        </w:tc>
        <w:tc>
          <w:tcPr>
            <w:tcW w:w="928" w:type="dxa"/>
            <w:hideMark/>
          </w:tcPr>
          <w:p w:rsidR="00FE5B06" w:rsidRPr="00081F12" w:rsidRDefault="00FE5B06" w:rsidP="00FE5B06">
            <w:pPr>
              <w:pStyle w:val="affff1"/>
              <w:cnfStyle w:val="000000100000"/>
            </w:pPr>
            <w:r w:rsidRPr="001F65D2">
              <w:t>26 480,8</w:t>
            </w:r>
          </w:p>
        </w:tc>
        <w:tc>
          <w:tcPr>
            <w:tcW w:w="993" w:type="dxa"/>
            <w:hideMark/>
          </w:tcPr>
          <w:p w:rsidR="00FE5B06" w:rsidRPr="00081F12" w:rsidRDefault="00FE5B06" w:rsidP="00FE5B06">
            <w:pPr>
              <w:pStyle w:val="affff1"/>
              <w:cnfStyle w:val="000000100000"/>
            </w:pPr>
            <w:r w:rsidRPr="001F65D2">
              <w:t>26 356,9</w:t>
            </w:r>
          </w:p>
        </w:tc>
        <w:tc>
          <w:tcPr>
            <w:tcW w:w="1010" w:type="dxa"/>
            <w:hideMark/>
          </w:tcPr>
          <w:p w:rsidR="00FE5B06" w:rsidRPr="00081F12" w:rsidRDefault="00FE5B06" w:rsidP="00FE5B06">
            <w:pPr>
              <w:pStyle w:val="affff1"/>
              <w:cnfStyle w:val="000000100000"/>
            </w:pPr>
            <w:r w:rsidRPr="001F65D2">
              <w:t>26 233,0</w:t>
            </w:r>
          </w:p>
        </w:tc>
        <w:tc>
          <w:tcPr>
            <w:tcW w:w="1336" w:type="dxa"/>
            <w:hideMark/>
          </w:tcPr>
          <w:p w:rsidR="00FE5B06" w:rsidRPr="00081F12" w:rsidRDefault="00FE5B06" w:rsidP="00FE5B06">
            <w:pPr>
              <w:pStyle w:val="affff1"/>
              <w:cnfStyle w:val="000000100000"/>
            </w:pPr>
            <w:r w:rsidRPr="001F65D2">
              <w:t>26 233,0</w:t>
            </w:r>
          </w:p>
        </w:tc>
      </w:tr>
      <w:tr w:rsidR="00FE5B06" w:rsidRPr="00081F12" w:rsidTr="00FE5B06">
        <w:trPr>
          <w:trHeight w:val="300"/>
        </w:trPr>
        <w:tc>
          <w:tcPr>
            <w:cnfStyle w:val="001000000000"/>
            <w:tcW w:w="662" w:type="dxa"/>
            <w:hideMark/>
          </w:tcPr>
          <w:p w:rsidR="00FE5B06" w:rsidRPr="00081F12" w:rsidRDefault="00FE5B06" w:rsidP="00FE5B06">
            <w:pPr>
              <w:pStyle w:val="affff1"/>
            </w:pPr>
            <w:r w:rsidRPr="00081F12">
              <w:t>4.</w:t>
            </w:r>
          </w:p>
        </w:tc>
        <w:tc>
          <w:tcPr>
            <w:tcW w:w="0" w:type="auto"/>
            <w:hideMark/>
          </w:tcPr>
          <w:p w:rsidR="00FE5B06" w:rsidRPr="005D3C90" w:rsidRDefault="00FE5B06" w:rsidP="00FE5B06">
            <w:pPr>
              <w:ind w:firstLine="0"/>
              <w:cnfStyle w:val="000000000000"/>
              <w:rPr>
                <w:b/>
                <w:bCs/>
                <w:sz w:val="18"/>
                <w:szCs w:val="18"/>
              </w:rPr>
            </w:pPr>
            <w:r w:rsidRPr="005D3C90">
              <w:rPr>
                <w:b/>
                <w:bCs/>
                <w:sz w:val="18"/>
                <w:szCs w:val="18"/>
              </w:rPr>
              <w:t>НДС (уплаченный)</w:t>
            </w:r>
          </w:p>
          <w:p w:rsidR="00FE5B06" w:rsidRPr="00081F12" w:rsidRDefault="00FE5B06" w:rsidP="00FE5B06">
            <w:pPr>
              <w:pStyle w:val="affff1"/>
              <w:cnfStyle w:val="000000000000"/>
            </w:pPr>
          </w:p>
        </w:tc>
        <w:tc>
          <w:tcPr>
            <w:tcW w:w="928" w:type="dxa"/>
            <w:hideMark/>
          </w:tcPr>
          <w:p w:rsidR="00FE5B06" w:rsidRPr="00081F12" w:rsidRDefault="00FE5B06" w:rsidP="00FE5B06">
            <w:pPr>
              <w:pStyle w:val="affff1"/>
              <w:cnfStyle w:val="000000000000"/>
            </w:pPr>
            <w:r w:rsidRPr="001F65D2">
              <w:t>6 041,1</w:t>
            </w:r>
          </w:p>
        </w:tc>
        <w:tc>
          <w:tcPr>
            <w:tcW w:w="993" w:type="dxa"/>
            <w:hideMark/>
          </w:tcPr>
          <w:p w:rsidR="00FE5B06" w:rsidRPr="00081F12" w:rsidRDefault="00FE5B06" w:rsidP="00FE5B06">
            <w:pPr>
              <w:pStyle w:val="affff1"/>
              <w:cnfStyle w:val="000000000000"/>
            </w:pPr>
            <w:r w:rsidRPr="001F65D2">
              <w:t>5 920,8</w:t>
            </w:r>
          </w:p>
        </w:tc>
        <w:tc>
          <w:tcPr>
            <w:tcW w:w="1010" w:type="dxa"/>
            <w:hideMark/>
          </w:tcPr>
          <w:p w:rsidR="00FE5B06" w:rsidRPr="00081F12" w:rsidRDefault="00FE5B06" w:rsidP="00FE5B06">
            <w:pPr>
              <w:pStyle w:val="affff1"/>
              <w:cnfStyle w:val="000000000000"/>
            </w:pPr>
            <w:r w:rsidRPr="001F65D2">
              <w:t>5 800,5</w:t>
            </w:r>
          </w:p>
        </w:tc>
        <w:tc>
          <w:tcPr>
            <w:tcW w:w="1336" w:type="dxa"/>
            <w:hideMark/>
          </w:tcPr>
          <w:p w:rsidR="00FE5B06" w:rsidRPr="00081F12" w:rsidRDefault="00FE5B06" w:rsidP="00FE5B06">
            <w:pPr>
              <w:pStyle w:val="affff1"/>
              <w:cnfStyle w:val="000000000000"/>
            </w:pPr>
            <w:r w:rsidRPr="001F65D2">
              <w:t>5 800,5</w:t>
            </w:r>
          </w:p>
        </w:tc>
      </w:tr>
    </w:tbl>
    <w:p w:rsidR="003533EF" w:rsidRDefault="003533EF" w:rsidP="003533EF">
      <w:pPr>
        <w:pStyle w:val="affff0"/>
      </w:pPr>
      <w:r>
        <w:t>Продолжение таблицы</w:t>
      </w:r>
    </w:p>
    <w:tbl>
      <w:tblPr>
        <w:tblStyle w:val="-11"/>
        <w:tblW w:w="0" w:type="auto"/>
        <w:tblLayout w:type="fixed"/>
        <w:tblLook w:val="04A0"/>
      </w:tblPr>
      <w:tblGrid>
        <w:gridCol w:w="699"/>
        <w:gridCol w:w="3427"/>
        <w:gridCol w:w="992"/>
        <w:gridCol w:w="993"/>
        <w:gridCol w:w="992"/>
        <w:gridCol w:w="981"/>
      </w:tblGrid>
      <w:tr w:rsidR="003533EF" w:rsidRPr="00081F12" w:rsidTr="00FE5B06">
        <w:trPr>
          <w:cnfStyle w:val="100000000000"/>
          <w:trHeight w:val="517"/>
          <w:tblHeader/>
        </w:trPr>
        <w:tc>
          <w:tcPr>
            <w:cnfStyle w:val="001000000000"/>
            <w:tcW w:w="699" w:type="dxa"/>
            <w:vMerge w:val="restart"/>
            <w:vAlign w:val="center"/>
            <w:hideMark/>
          </w:tcPr>
          <w:p w:rsidR="003533EF" w:rsidRPr="00081F12" w:rsidRDefault="003533EF" w:rsidP="005526F8">
            <w:pPr>
              <w:pStyle w:val="affff1"/>
              <w:jc w:val="center"/>
              <w:rPr>
                <w:color w:val="FFFFFF" w:themeColor="background1"/>
              </w:rPr>
            </w:pPr>
          </w:p>
        </w:tc>
        <w:tc>
          <w:tcPr>
            <w:tcW w:w="3427" w:type="dxa"/>
            <w:vMerge w:val="restart"/>
            <w:vAlign w:val="center"/>
            <w:hideMark/>
          </w:tcPr>
          <w:p w:rsidR="003533EF" w:rsidRPr="00081F12" w:rsidRDefault="003533EF" w:rsidP="005526F8">
            <w:pPr>
              <w:pStyle w:val="affff1"/>
              <w:jc w:val="center"/>
              <w:cnfStyle w:val="100000000000"/>
              <w:rPr>
                <w:color w:val="FFFFFF" w:themeColor="background1"/>
              </w:rPr>
            </w:pPr>
            <w:r w:rsidRPr="00081F12">
              <w:rPr>
                <w:color w:val="FFFFFF" w:themeColor="background1"/>
              </w:rPr>
              <w:t>Наименование показателей</w:t>
            </w:r>
          </w:p>
        </w:tc>
        <w:tc>
          <w:tcPr>
            <w:tcW w:w="992" w:type="dxa"/>
            <w:vMerge w:val="restart"/>
            <w:vAlign w:val="center"/>
            <w:hideMark/>
          </w:tcPr>
          <w:p w:rsidR="003533EF" w:rsidRPr="00081F12" w:rsidRDefault="003533EF" w:rsidP="005526F8">
            <w:pPr>
              <w:pStyle w:val="affff1"/>
              <w:jc w:val="center"/>
              <w:cnfStyle w:val="100000000000"/>
              <w:rPr>
                <w:color w:val="FFFFFF" w:themeColor="background1"/>
              </w:rPr>
            </w:pPr>
            <w:r w:rsidRPr="00081F12">
              <w:rPr>
                <w:color w:val="FFFFFF" w:themeColor="background1"/>
              </w:rPr>
              <w:t>4-й год</w:t>
            </w:r>
          </w:p>
        </w:tc>
        <w:tc>
          <w:tcPr>
            <w:tcW w:w="993" w:type="dxa"/>
            <w:vMerge w:val="restart"/>
            <w:vAlign w:val="center"/>
            <w:hideMark/>
          </w:tcPr>
          <w:p w:rsidR="003533EF" w:rsidRPr="00081F12" w:rsidRDefault="003533EF" w:rsidP="005526F8">
            <w:pPr>
              <w:pStyle w:val="affff1"/>
              <w:jc w:val="center"/>
              <w:cnfStyle w:val="100000000000"/>
              <w:rPr>
                <w:color w:val="FFFFFF" w:themeColor="background1"/>
              </w:rPr>
            </w:pPr>
            <w:r w:rsidRPr="00081F12">
              <w:rPr>
                <w:color w:val="FFFFFF" w:themeColor="background1"/>
              </w:rPr>
              <w:t>5-й год</w:t>
            </w:r>
          </w:p>
        </w:tc>
        <w:tc>
          <w:tcPr>
            <w:tcW w:w="992" w:type="dxa"/>
            <w:vMerge w:val="restart"/>
            <w:vAlign w:val="center"/>
            <w:hideMark/>
          </w:tcPr>
          <w:p w:rsidR="003533EF" w:rsidRPr="00081F12" w:rsidRDefault="003533EF" w:rsidP="005526F8">
            <w:pPr>
              <w:pStyle w:val="affff1"/>
              <w:jc w:val="center"/>
              <w:cnfStyle w:val="100000000000"/>
              <w:rPr>
                <w:color w:val="FFFFFF" w:themeColor="background1"/>
              </w:rPr>
            </w:pPr>
            <w:r w:rsidRPr="00081F12">
              <w:rPr>
                <w:color w:val="FFFFFF" w:themeColor="background1"/>
              </w:rPr>
              <w:t>6-й год</w:t>
            </w:r>
          </w:p>
        </w:tc>
        <w:tc>
          <w:tcPr>
            <w:tcW w:w="981" w:type="dxa"/>
            <w:vMerge w:val="restart"/>
            <w:vAlign w:val="center"/>
            <w:hideMark/>
          </w:tcPr>
          <w:p w:rsidR="003533EF" w:rsidRPr="00081F12" w:rsidRDefault="003533EF" w:rsidP="005526F8">
            <w:pPr>
              <w:pStyle w:val="affff1"/>
              <w:jc w:val="center"/>
              <w:cnfStyle w:val="100000000000"/>
              <w:rPr>
                <w:color w:val="FFFFFF" w:themeColor="background1"/>
              </w:rPr>
            </w:pPr>
            <w:r w:rsidRPr="00081F12">
              <w:rPr>
                <w:color w:val="FFFFFF" w:themeColor="background1"/>
              </w:rPr>
              <w:t>7-й год</w:t>
            </w:r>
          </w:p>
        </w:tc>
      </w:tr>
      <w:tr w:rsidR="003533EF" w:rsidRPr="00081F12" w:rsidTr="00FE5B06">
        <w:trPr>
          <w:cnfStyle w:val="100000000000"/>
          <w:trHeight w:val="517"/>
          <w:tblHeader/>
        </w:trPr>
        <w:tc>
          <w:tcPr>
            <w:cnfStyle w:val="001000000000"/>
            <w:tcW w:w="699" w:type="dxa"/>
            <w:vMerge/>
            <w:vAlign w:val="center"/>
            <w:hideMark/>
          </w:tcPr>
          <w:p w:rsidR="003533EF" w:rsidRPr="00081F12" w:rsidRDefault="003533EF" w:rsidP="005526F8">
            <w:pPr>
              <w:pStyle w:val="affff1"/>
              <w:jc w:val="center"/>
              <w:rPr>
                <w:color w:val="FFFFFF" w:themeColor="background1"/>
              </w:rPr>
            </w:pPr>
          </w:p>
        </w:tc>
        <w:tc>
          <w:tcPr>
            <w:tcW w:w="3427" w:type="dxa"/>
            <w:vMerge/>
            <w:vAlign w:val="center"/>
            <w:hideMark/>
          </w:tcPr>
          <w:p w:rsidR="003533EF" w:rsidRPr="00081F12" w:rsidRDefault="003533EF" w:rsidP="005526F8">
            <w:pPr>
              <w:pStyle w:val="affff1"/>
              <w:jc w:val="center"/>
              <w:cnfStyle w:val="100000000000"/>
              <w:rPr>
                <w:color w:val="FFFFFF" w:themeColor="background1"/>
              </w:rPr>
            </w:pPr>
          </w:p>
        </w:tc>
        <w:tc>
          <w:tcPr>
            <w:tcW w:w="992" w:type="dxa"/>
            <w:vMerge/>
            <w:vAlign w:val="center"/>
            <w:hideMark/>
          </w:tcPr>
          <w:p w:rsidR="003533EF" w:rsidRPr="00081F12" w:rsidRDefault="003533EF" w:rsidP="005526F8">
            <w:pPr>
              <w:pStyle w:val="affff1"/>
              <w:jc w:val="center"/>
              <w:cnfStyle w:val="100000000000"/>
              <w:rPr>
                <w:color w:val="FFFFFF" w:themeColor="background1"/>
              </w:rPr>
            </w:pPr>
          </w:p>
        </w:tc>
        <w:tc>
          <w:tcPr>
            <w:tcW w:w="993" w:type="dxa"/>
            <w:vMerge/>
            <w:vAlign w:val="center"/>
            <w:hideMark/>
          </w:tcPr>
          <w:p w:rsidR="003533EF" w:rsidRPr="00081F12" w:rsidRDefault="003533EF" w:rsidP="005526F8">
            <w:pPr>
              <w:pStyle w:val="affff1"/>
              <w:jc w:val="center"/>
              <w:cnfStyle w:val="100000000000"/>
              <w:rPr>
                <w:color w:val="FFFFFF" w:themeColor="background1"/>
              </w:rPr>
            </w:pPr>
          </w:p>
        </w:tc>
        <w:tc>
          <w:tcPr>
            <w:tcW w:w="992" w:type="dxa"/>
            <w:vMerge/>
            <w:vAlign w:val="center"/>
            <w:hideMark/>
          </w:tcPr>
          <w:p w:rsidR="003533EF" w:rsidRPr="00081F12" w:rsidRDefault="003533EF" w:rsidP="005526F8">
            <w:pPr>
              <w:pStyle w:val="affff1"/>
              <w:jc w:val="center"/>
              <w:cnfStyle w:val="100000000000"/>
              <w:rPr>
                <w:color w:val="FFFFFF" w:themeColor="background1"/>
              </w:rPr>
            </w:pPr>
          </w:p>
        </w:tc>
        <w:tc>
          <w:tcPr>
            <w:tcW w:w="981" w:type="dxa"/>
            <w:vMerge/>
            <w:vAlign w:val="center"/>
            <w:hideMark/>
          </w:tcPr>
          <w:p w:rsidR="003533EF" w:rsidRPr="00081F12" w:rsidRDefault="003533EF" w:rsidP="005526F8">
            <w:pPr>
              <w:pStyle w:val="affff1"/>
              <w:jc w:val="center"/>
              <w:cnfStyle w:val="100000000000"/>
              <w:rPr>
                <w:color w:val="FFFFFF" w:themeColor="background1"/>
              </w:rPr>
            </w:pPr>
          </w:p>
        </w:tc>
      </w:tr>
      <w:tr w:rsidR="00FE5B06" w:rsidRPr="00081F12" w:rsidTr="00FE5B06">
        <w:trPr>
          <w:cnfStyle w:val="000000100000"/>
          <w:trHeight w:val="300"/>
        </w:trPr>
        <w:tc>
          <w:tcPr>
            <w:cnfStyle w:val="001000000000"/>
            <w:tcW w:w="699" w:type="dxa"/>
            <w:hideMark/>
          </w:tcPr>
          <w:p w:rsidR="00FE5B06" w:rsidRPr="00081F12" w:rsidRDefault="00FE5B06" w:rsidP="00FE5B06">
            <w:pPr>
              <w:pStyle w:val="affff1"/>
            </w:pPr>
            <w:r w:rsidRPr="00081F12">
              <w:t>1</w:t>
            </w:r>
            <w:r>
              <w:t>.</w:t>
            </w:r>
          </w:p>
        </w:tc>
        <w:tc>
          <w:tcPr>
            <w:tcW w:w="3427" w:type="dxa"/>
            <w:hideMark/>
          </w:tcPr>
          <w:p w:rsidR="00FE5B06" w:rsidRPr="00081F12" w:rsidRDefault="00FE5B06" w:rsidP="00FE5B06">
            <w:pPr>
              <w:pStyle w:val="affff1"/>
              <w:cnfStyle w:val="000000100000"/>
              <w:rPr>
                <w:b/>
                <w:bCs/>
              </w:rPr>
            </w:pPr>
            <w:r w:rsidRPr="003533EF">
              <w:rPr>
                <w:b/>
                <w:bCs/>
              </w:rPr>
              <w:t>Переменные затраты, в т.ч.:</w:t>
            </w:r>
          </w:p>
        </w:tc>
        <w:tc>
          <w:tcPr>
            <w:tcW w:w="992" w:type="dxa"/>
            <w:hideMark/>
          </w:tcPr>
          <w:p w:rsidR="00FE5B06" w:rsidRPr="00081F12" w:rsidRDefault="00FE5B06" w:rsidP="00FE5B06">
            <w:pPr>
              <w:pStyle w:val="affff1"/>
              <w:cnfStyle w:val="000000100000"/>
            </w:pPr>
            <w:r w:rsidRPr="00754FB5">
              <w:t>53 209,9</w:t>
            </w:r>
          </w:p>
        </w:tc>
        <w:tc>
          <w:tcPr>
            <w:tcW w:w="993" w:type="dxa"/>
            <w:hideMark/>
          </w:tcPr>
          <w:p w:rsidR="00FE5B06" w:rsidRPr="00081F12" w:rsidRDefault="00FE5B06" w:rsidP="00FE5B06">
            <w:pPr>
              <w:pStyle w:val="affff1"/>
              <w:cnfStyle w:val="000000100000"/>
            </w:pPr>
            <w:r w:rsidRPr="00754FB5">
              <w:t>53 209,9</w:t>
            </w:r>
          </w:p>
        </w:tc>
        <w:tc>
          <w:tcPr>
            <w:tcW w:w="992" w:type="dxa"/>
            <w:hideMark/>
          </w:tcPr>
          <w:p w:rsidR="00FE5B06" w:rsidRPr="00081F12" w:rsidRDefault="00FE5B06" w:rsidP="00FE5B06">
            <w:pPr>
              <w:pStyle w:val="affff1"/>
              <w:cnfStyle w:val="000000100000"/>
            </w:pPr>
            <w:r w:rsidRPr="00754FB5">
              <w:t>53 209,9</w:t>
            </w:r>
          </w:p>
        </w:tc>
        <w:tc>
          <w:tcPr>
            <w:tcW w:w="981" w:type="dxa"/>
            <w:hideMark/>
          </w:tcPr>
          <w:p w:rsidR="00FE5B06" w:rsidRPr="00081F12" w:rsidRDefault="00FE5B06" w:rsidP="00FE5B06">
            <w:pPr>
              <w:pStyle w:val="affff1"/>
              <w:cnfStyle w:val="000000100000"/>
            </w:pPr>
            <w:r w:rsidRPr="00754FB5">
              <w:t>53 209,9</w:t>
            </w:r>
          </w:p>
        </w:tc>
      </w:tr>
      <w:tr w:rsidR="00FE5B06" w:rsidRPr="00081F12" w:rsidTr="00FE5B06">
        <w:trPr>
          <w:trHeight w:val="300"/>
        </w:trPr>
        <w:tc>
          <w:tcPr>
            <w:cnfStyle w:val="001000000000"/>
            <w:tcW w:w="699" w:type="dxa"/>
            <w:hideMark/>
          </w:tcPr>
          <w:p w:rsidR="00FE5B06" w:rsidRPr="00081F12" w:rsidRDefault="00FE5B06" w:rsidP="00FE5B06">
            <w:pPr>
              <w:pStyle w:val="affff1"/>
            </w:pPr>
            <w:r w:rsidRPr="00081F12">
              <w:t>1.</w:t>
            </w:r>
            <w:r>
              <w:t>1</w:t>
            </w:r>
            <w:r w:rsidRPr="00081F12">
              <w:t>.</w:t>
            </w:r>
          </w:p>
        </w:tc>
        <w:tc>
          <w:tcPr>
            <w:tcW w:w="3427" w:type="dxa"/>
            <w:hideMark/>
          </w:tcPr>
          <w:p w:rsidR="00FE5B06" w:rsidRPr="00081F12" w:rsidRDefault="00FE5B06" w:rsidP="00FE5B06">
            <w:pPr>
              <w:pStyle w:val="affff1"/>
              <w:cnfStyle w:val="000000000000"/>
            </w:pPr>
            <w:r>
              <w:t>Огурцы</w:t>
            </w:r>
          </w:p>
        </w:tc>
        <w:tc>
          <w:tcPr>
            <w:tcW w:w="992" w:type="dxa"/>
            <w:hideMark/>
          </w:tcPr>
          <w:p w:rsidR="00FE5B06" w:rsidRPr="00081F12" w:rsidRDefault="00FE5B06" w:rsidP="00FE5B06">
            <w:pPr>
              <w:pStyle w:val="affff1"/>
              <w:cnfStyle w:val="000000000000"/>
            </w:pPr>
            <w:r w:rsidRPr="00754FB5">
              <w:t>12 518,3</w:t>
            </w:r>
          </w:p>
        </w:tc>
        <w:tc>
          <w:tcPr>
            <w:tcW w:w="993" w:type="dxa"/>
            <w:hideMark/>
          </w:tcPr>
          <w:p w:rsidR="00FE5B06" w:rsidRPr="00081F12" w:rsidRDefault="00FE5B06" w:rsidP="00FE5B06">
            <w:pPr>
              <w:pStyle w:val="affff1"/>
              <w:cnfStyle w:val="000000000000"/>
            </w:pPr>
            <w:r w:rsidRPr="00754FB5">
              <w:t>12 518,3</w:t>
            </w:r>
          </w:p>
        </w:tc>
        <w:tc>
          <w:tcPr>
            <w:tcW w:w="992" w:type="dxa"/>
            <w:hideMark/>
          </w:tcPr>
          <w:p w:rsidR="00FE5B06" w:rsidRPr="00081F12" w:rsidRDefault="00FE5B06" w:rsidP="00FE5B06">
            <w:pPr>
              <w:pStyle w:val="affff1"/>
              <w:cnfStyle w:val="000000000000"/>
            </w:pPr>
            <w:r w:rsidRPr="00754FB5">
              <w:t>12 518,3</w:t>
            </w:r>
          </w:p>
        </w:tc>
        <w:tc>
          <w:tcPr>
            <w:tcW w:w="981" w:type="dxa"/>
            <w:hideMark/>
          </w:tcPr>
          <w:p w:rsidR="00FE5B06" w:rsidRPr="00081F12" w:rsidRDefault="00FE5B06" w:rsidP="00FE5B06">
            <w:pPr>
              <w:pStyle w:val="affff1"/>
              <w:cnfStyle w:val="000000000000"/>
            </w:pPr>
            <w:r w:rsidRPr="00754FB5">
              <w:t>12 518,3</w:t>
            </w:r>
          </w:p>
        </w:tc>
      </w:tr>
      <w:tr w:rsidR="00FE5B06" w:rsidRPr="00081F12" w:rsidTr="00FE5B06">
        <w:trPr>
          <w:cnfStyle w:val="000000100000"/>
          <w:trHeight w:val="300"/>
        </w:trPr>
        <w:tc>
          <w:tcPr>
            <w:cnfStyle w:val="001000000000"/>
            <w:tcW w:w="699" w:type="dxa"/>
            <w:hideMark/>
          </w:tcPr>
          <w:p w:rsidR="00FE5B06" w:rsidRPr="00081F12" w:rsidRDefault="00FE5B06" w:rsidP="00FE5B06">
            <w:pPr>
              <w:pStyle w:val="affff1"/>
            </w:pPr>
            <w:r>
              <w:t xml:space="preserve">1.2. </w:t>
            </w:r>
          </w:p>
        </w:tc>
        <w:tc>
          <w:tcPr>
            <w:tcW w:w="3427" w:type="dxa"/>
            <w:hideMark/>
          </w:tcPr>
          <w:p w:rsidR="00FE5B06" w:rsidRPr="00081F12" w:rsidRDefault="00FE5B06" w:rsidP="00FE5B06">
            <w:pPr>
              <w:pStyle w:val="affff1"/>
              <w:cnfStyle w:val="000000100000"/>
            </w:pPr>
            <w:r>
              <w:t>Томаты</w:t>
            </w:r>
          </w:p>
        </w:tc>
        <w:tc>
          <w:tcPr>
            <w:tcW w:w="992" w:type="dxa"/>
            <w:hideMark/>
          </w:tcPr>
          <w:p w:rsidR="00FE5B06" w:rsidRPr="00081F12" w:rsidRDefault="00FE5B06" w:rsidP="00FE5B06">
            <w:pPr>
              <w:pStyle w:val="affff1"/>
              <w:cnfStyle w:val="000000100000"/>
            </w:pPr>
            <w:r w:rsidRPr="00754FB5">
              <w:t>12 494,4</w:t>
            </w:r>
          </w:p>
        </w:tc>
        <w:tc>
          <w:tcPr>
            <w:tcW w:w="993" w:type="dxa"/>
            <w:hideMark/>
          </w:tcPr>
          <w:p w:rsidR="00FE5B06" w:rsidRPr="00081F12" w:rsidRDefault="00FE5B06" w:rsidP="00FE5B06">
            <w:pPr>
              <w:pStyle w:val="affff1"/>
              <w:cnfStyle w:val="000000100000"/>
            </w:pPr>
            <w:r w:rsidRPr="00754FB5">
              <w:t>12 494,4</w:t>
            </w:r>
          </w:p>
        </w:tc>
        <w:tc>
          <w:tcPr>
            <w:tcW w:w="992" w:type="dxa"/>
            <w:hideMark/>
          </w:tcPr>
          <w:p w:rsidR="00FE5B06" w:rsidRPr="00081F12" w:rsidRDefault="00FE5B06" w:rsidP="00FE5B06">
            <w:pPr>
              <w:pStyle w:val="affff1"/>
              <w:cnfStyle w:val="000000100000"/>
            </w:pPr>
            <w:r w:rsidRPr="00754FB5">
              <w:t>12 494,4</w:t>
            </w:r>
          </w:p>
        </w:tc>
        <w:tc>
          <w:tcPr>
            <w:tcW w:w="981" w:type="dxa"/>
            <w:hideMark/>
          </w:tcPr>
          <w:p w:rsidR="00FE5B06" w:rsidRPr="00081F12" w:rsidRDefault="00FE5B06" w:rsidP="00FE5B06">
            <w:pPr>
              <w:pStyle w:val="affff1"/>
              <w:cnfStyle w:val="000000100000"/>
            </w:pPr>
            <w:r w:rsidRPr="00754FB5">
              <w:t>12 494,4</w:t>
            </w:r>
          </w:p>
        </w:tc>
      </w:tr>
      <w:tr w:rsidR="00FE5B06" w:rsidRPr="00081F12" w:rsidTr="00FE5B06">
        <w:trPr>
          <w:trHeight w:val="300"/>
        </w:trPr>
        <w:tc>
          <w:tcPr>
            <w:cnfStyle w:val="001000000000"/>
            <w:tcW w:w="699" w:type="dxa"/>
            <w:hideMark/>
          </w:tcPr>
          <w:p w:rsidR="00FE5B06" w:rsidRPr="00081F12" w:rsidRDefault="00FE5B06" w:rsidP="00FE5B06">
            <w:pPr>
              <w:pStyle w:val="affff1"/>
            </w:pPr>
            <w:r>
              <w:t>1.3.</w:t>
            </w:r>
          </w:p>
        </w:tc>
        <w:tc>
          <w:tcPr>
            <w:tcW w:w="3427" w:type="dxa"/>
            <w:hideMark/>
          </w:tcPr>
          <w:p w:rsidR="00FE5B06" w:rsidRPr="00081F12" w:rsidRDefault="00FE5B06" w:rsidP="00FE5B06">
            <w:pPr>
              <w:pStyle w:val="affff1"/>
              <w:cnfStyle w:val="000000000000"/>
            </w:pPr>
            <w:r>
              <w:t>Баклажан</w:t>
            </w:r>
          </w:p>
        </w:tc>
        <w:tc>
          <w:tcPr>
            <w:tcW w:w="992" w:type="dxa"/>
            <w:hideMark/>
          </w:tcPr>
          <w:p w:rsidR="00FE5B06" w:rsidRPr="00081F12" w:rsidRDefault="00FE5B06" w:rsidP="00FE5B06">
            <w:pPr>
              <w:pStyle w:val="affff1"/>
              <w:cnfStyle w:val="000000000000"/>
            </w:pPr>
            <w:r w:rsidRPr="00754FB5">
              <w:t>9 826,0</w:t>
            </w:r>
          </w:p>
        </w:tc>
        <w:tc>
          <w:tcPr>
            <w:tcW w:w="993" w:type="dxa"/>
            <w:hideMark/>
          </w:tcPr>
          <w:p w:rsidR="00FE5B06" w:rsidRPr="00081F12" w:rsidRDefault="00FE5B06" w:rsidP="00FE5B06">
            <w:pPr>
              <w:pStyle w:val="affff1"/>
              <w:cnfStyle w:val="000000000000"/>
            </w:pPr>
            <w:r w:rsidRPr="00754FB5">
              <w:t>9 826,0</w:t>
            </w:r>
          </w:p>
        </w:tc>
        <w:tc>
          <w:tcPr>
            <w:tcW w:w="992" w:type="dxa"/>
            <w:hideMark/>
          </w:tcPr>
          <w:p w:rsidR="00FE5B06" w:rsidRPr="00081F12" w:rsidRDefault="00FE5B06" w:rsidP="00FE5B06">
            <w:pPr>
              <w:pStyle w:val="affff1"/>
              <w:cnfStyle w:val="000000000000"/>
            </w:pPr>
            <w:r w:rsidRPr="00754FB5">
              <w:t>9 826,0</w:t>
            </w:r>
          </w:p>
        </w:tc>
        <w:tc>
          <w:tcPr>
            <w:tcW w:w="981" w:type="dxa"/>
            <w:hideMark/>
          </w:tcPr>
          <w:p w:rsidR="00FE5B06" w:rsidRPr="00081F12" w:rsidRDefault="00FE5B06" w:rsidP="00FE5B06">
            <w:pPr>
              <w:pStyle w:val="affff1"/>
              <w:cnfStyle w:val="000000000000"/>
            </w:pPr>
            <w:r w:rsidRPr="00754FB5">
              <w:t>9 826,0</w:t>
            </w:r>
          </w:p>
        </w:tc>
      </w:tr>
      <w:tr w:rsidR="00FE5B06" w:rsidRPr="00081F12" w:rsidTr="00FE5B06">
        <w:trPr>
          <w:cnfStyle w:val="000000100000"/>
          <w:trHeight w:val="300"/>
        </w:trPr>
        <w:tc>
          <w:tcPr>
            <w:cnfStyle w:val="001000000000"/>
            <w:tcW w:w="699" w:type="dxa"/>
            <w:hideMark/>
          </w:tcPr>
          <w:p w:rsidR="00FE5B06" w:rsidRPr="00081F12" w:rsidRDefault="00FE5B06" w:rsidP="00FE5B06">
            <w:pPr>
              <w:pStyle w:val="affff1"/>
            </w:pPr>
            <w:r>
              <w:t>1.4.</w:t>
            </w:r>
          </w:p>
        </w:tc>
        <w:tc>
          <w:tcPr>
            <w:tcW w:w="3427" w:type="dxa"/>
            <w:hideMark/>
          </w:tcPr>
          <w:p w:rsidR="00FE5B06" w:rsidRPr="00081F12" w:rsidRDefault="00FE5B06" w:rsidP="00FE5B06">
            <w:pPr>
              <w:pStyle w:val="affff1"/>
              <w:cnfStyle w:val="000000100000"/>
            </w:pPr>
            <w:r>
              <w:t>Цветы</w:t>
            </w:r>
          </w:p>
        </w:tc>
        <w:tc>
          <w:tcPr>
            <w:tcW w:w="992" w:type="dxa"/>
            <w:hideMark/>
          </w:tcPr>
          <w:p w:rsidR="00FE5B06" w:rsidRPr="00081F12" w:rsidRDefault="00FE5B06" w:rsidP="00FE5B06">
            <w:pPr>
              <w:pStyle w:val="affff1"/>
              <w:cnfStyle w:val="000000100000"/>
            </w:pPr>
            <w:r w:rsidRPr="00754FB5">
              <w:t>18 371,2</w:t>
            </w:r>
          </w:p>
        </w:tc>
        <w:tc>
          <w:tcPr>
            <w:tcW w:w="993" w:type="dxa"/>
            <w:hideMark/>
          </w:tcPr>
          <w:p w:rsidR="00FE5B06" w:rsidRPr="00081F12" w:rsidRDefault="00FE5B06" w:rsidP="00FE5B06">
            <w:pPr>
              <w:pStyle w:val="affff1"/>
              <w:cnfStyle w:val="000000100000"/>
            </w:pPr>
            <w:r w:rsidRPr="00754FB5">
              <w:t>18 371,2</w:t>
            </w:r>
          </w:p>
        </w:tc>
        <w:tc>
          <w:tcPr>
            <w:tcW w:w="992" w:type="dxa"/>
            <w:hideMark/>
          </w:tcPr>
          <w:p w:rsidR="00FE5B06" w:rsidRPr="00081F12" w:rsidRDefault="00FE5B06" w:rsidP="00FE5B06">
            <w:pPr>
              <w:pStyle w:val="affff1"/>
              <w:cnfStyle w:val="000000100000"/>
            </w:pPr>
            <w:r w:rsidRPr="00754FB5">
              <w:t>18 371,2</w:t>
            </w:r>
          </w:p>
        </w:tc>
        <w:tc>
          <w:tcPr>
            <w:tcW w:w="981" w:type="dxa"/>
            <w:hideMark/>
          </w:tcPr>
          <w:p w:rsidR="00FE5B06" w:rsidRPr="00081F12" w:rsidRDefault="00FE5B06" w:rsidP="00FE5B06">
            <w:pPr>
              <w:pStyle w:val="affff1"/>
              <w:cnfStyle w:val="000000100000"/>
            </w:pPr>
            <w:r w:rsidRPr="00754FB5">
              <w:t>18 371,2</w:t>
            </w:r>
          </w:p>
        </w:tc>
      </w:tr>
      <w:tr w:rsidR="00FE5B06" w:rsidRPr="00081F12" w:rsidTr="00FE5B06">
        <w:trPr>
          <w:trHeight w:val="300"/>
        </w:trPr>
        <w:tc>
          <w:tcPr>
            <w:cnfStyle w:val="001000000000"/>
            <w:tcW w:w="699" w:type="dxa"/>
            <w:hideMark/>
          </w:tcPr>
          <w:p w:rsidR="00FE5B06" w:rsidRPr="00081F12" w:rsidRDefault="00FE5B06" w:rsidP="00FE5B06">
            <w:pPr>
              <w:pStyle w:val="affff1"/>
            </w:pPr>
            <w:r>
              <w:t>2.</w:t>
            </w:r>
          </w:p>
        </w:tc>
        <w:tc>
          <w:tcPr>
            <w:tcW w:w="3427" w:type="dxa"/>
            <w:hideMark/>
          </w:tcPr>
          <w:p w:rsidR="00FE5B06" w:rsidRPr="00081F12" w:rsidRDefault="00FE5B06" w:rsidP="00FE5B06">
            <w:pPr>
              <w:pStyle w:val="affff1"/>
              <w:jc w:val="left"/>
              <w:cnfStyle w:val="000000000000"/>
              <w:rPr>
                <w:b/>
                <w:bCs/>
              </w:rPr>
            </w:pPr>
            <w:r w:rsidRPr="0096731E">
              <w:rPr>
                <w:b/>
                <w:bCs/>
              </w:rPr>
              <w:t xml:space="preserve">Постоянные затраты, </w:t>
            </w:r>
            <w:r w:rsidRPr="0096731E">
              <w:rPr>
                <w:b/>
                <w:bCs/>
              </w:rPr>
              <w:br/>
              <w:t>в т.ч.:</w:t>
            </w:r>
          </w:p>
        </w:tc>
        <w:tc>
          <w:tcPr>
            <w:tcW w:w="992" w:type="dxa"/>
            <w:hideMark/>
          </w:tcPr>
          <w:p w:rsidR="00FE5B06" w:rsidRPr="00081F12" w:rsidRDefault="00FE5B06" w:rsidP="00FE5B06">
            <w:pPr>
              <w:pStyle w:val="affff1"/>
              <w:cnfStyle w:val="000000000000"/>
            </w:pPr>
            <w:r w:rsidRPr="00754FB5">
              <w:t>52 093,8</w:t>
            </w:r>
          </w:p>
        </w:tc>
        <w:tc>
          <w:tcPr>
            <w:tcW w:w="993" w:type="dxa"/>
            <w:hideMark/>
          </w:tcPr>
          <w:p w:rsidR="00FE5B06" w:rsidRPr="00081F12" w:rsidRDefault="00FE5B06" w:rsidP="00FE5B06">
            <w:pPr>
              <w:pStyle w:val="affff1"/>
              <w:cnfStyle w:val="000000000000"/>
            </w:pPr>
            <w:r w:rsidRPr="00754FB5">
              <w:t>52 093,8</w:t>
            </w:r>
          </w:p>
        </w:tc>
        <w:tc>
          <w:tcPr>
            <w:tcW w:w="992" w:type="dxa"/>
            <w:hideMark/>
          </w:tcPr>
          <w:p w:rsidR="00FE5B06" w:rsidRPr="00081F12" w:rsidRDefault="00FE5B06" w:rsidP="00FE5B06">
            <w:pPr>
              <w:pStyle w:val="affff1"/>
              <w:cnfStyle w:val="000000000000"/>
            </w:pPr>
            <w:r w:rsidRPr="00754FB5">
              <w:t>52 093,8</w:t>
            </w:r>
          </w:p>
        </w:tc>
        <w:tc>
          <w:tcPr>
            <w:tcW w:w="981" w:type="dxa"/>
            <w:hideMark/>
          </w:tcPr>
          <w:p w:rsidR="00FE5B06" w:rsidRPr="00081F12" w:rsidRDefault="00FE5B06" w:rsidP="00FE5B06">
            <w:pPr>
              <w:pStyle w:val="affff1"/>
              <w:cnfStyle w:val="000000000000"/>
            </w:pPr>
            <w:r w:rsidRPr="00754FB5">
              <w:t>52 093,8</w:t>
            </w:r>
          </w:p>
        </w:tc>
      </w:tr>
      <w:tr w:rsidR="00FE5B06" w:rsidRPr="00081F12" w:rsidTr="00FE5B06">
        <w:trPr>
          <w:cnfStyle w:val="000000100000"/>
          <w:trHeight w:val="300"/>
        </w:trPr>
        <w:tc>
          <w:tcPr>
            <w:cnfStyle w:val="001000000000"/>
            <w:tcW w:w="699" w:type="dxa"/>
            <w:hideMark/>
          </w:tcPr>
          <w:p w:rsidR="00FE5B06" w:rsidRPr="00081F12" w:rsidRDefault="00FE5B06" w:rsidP="00FE5B06">
            <w:pPr>
              <w:pStyle w:val="affff1"/>
            </w:pPr>
            <w:r w:rsidRPr="00081F12">
              <w:t>2.1.</w:t>
            </w:r>
          </w:p>
        </w:tc>
        <w:tc>
          <w:tcPr>
            <w:tcW w:w="3427" w:type="dxa"/>
            <w:hideMark/>
          </w:tcPr>
          <w:p w:rsidR="00FE5B06" w:rsidRPr="00081F12" w:rsidRDefault="00FE5B06" w:rsidP="00FE5B06">
            <w:pPr>
              <w:pStyle w:val="affff1"/>
              <w:cnfStyle w:val="000000100000"/>
            </w:pPr>
            <w:r w:rsidRPr="0096731E">
              <w:rPr>
                <w:b/>
                <w:bCs/>
              </w:rPr>
              <w:t>Общепроизводственные расходы</w:t>
            </w:r>
          </w:p>
        </w:tc>
        <w:tc>
          <w:tcPr>
            <w:tcW w:w="992" w:type="dxa"/>
            <w:hideMark/>
          </w:tcPr>
          <w:p w:rsidR="00FE5B06" w:rsidRPr="00081F12" w:rsidRDefault="00FE5B06" w:rsidP="00FE5B06">
            <w:pPr>
              <w:pStyle w:val="affff1"/>
              <w:cnfStyle w:val="000000100000"/>
            </w:pPr>
            <w:r w:rsidRPr="00754FB5">
              <w:t>42 303,6</w:t>
            </w:r>
          </w:p>
        </w:tc>
        <w:tc>
          <w:tcPr>
            <w:tcW w:w="993" w:type="dxa"/>
            <w:hideMark/>
          </w:tcPr>
          <w:p w:rsidR="00FE5B06" w:rsidRPr="00081F12" w:rsidRDefault="00FE5B06" w:rsidP="00FE5B06">
            <w:pPr>
              <w:pStyle w:val="affff1"/>
              <w:cnfStyle w:val="000000100000"/>
            </w:pPr>
            <w:r w:rsidRPr="00754FB5">
              <w:t>42 303,6</w:t>
            </w:r>
          </w:p>
        </w:tc>
        <w:tc>
          <w:tcPr>
            <w:tcW w:w="992" w:type="dxa"/>
            <w:hideMark/>
          </w:tcPr>
          <w:p w:rsidR="00FE5B06" w:rsidRPr="00081F12" w:rsidRDefault="00FE5B06" w:rsidP="00FE5B06">
            <w:pPr>
              <w:pStyle w:val="affff1"/>
              <w:cnfStyle w:val="000000100000"/>
            </w:pPr>
            <w:r w:rsidRPr="00754FB5">
              <w:t>42 303,6</w:t>
            </w:r>
          </w:p>
        </w:tc>
        <w:tc>
          <w:tcPr>
            <w:tcW w:w="981" w:type="dxa"/>
            <w:hideMark/>
          </w:tcPr>
          <w:p w:rsidR="00FE5B06" w:rsidRPr="00081F12" w:rsidRDefault="00FE5B06" w:rsidP="00FE5B06">
            <w:pPr>
              <w:pStyle w:val="affff1"/>
              <w:cnfStyle w:val="000000100000"/>
            </w:pPr>
            <w:r w:rsidRPr="00754FB5">
              <w:t>42 303,6</w:t>
            </w:r>
          </w:p>
        </w:tc>
      </w:tr>
      <w:tr w:rsidR="00FE5B06" w:rsidRPr="00081F12" w:rsidTr="00FE5B06">
        <w:trPr>
          <w:trHeight w:val="300"/>
        </w:trPr>
        <w:tc>
          <w:tcPr>
            <w:cnfStyle w:val="001000000000"/>
            <w:tcW w:w="699" w:type="dxa"/>
            <w:hideMark/>
          </w:tcPr>
          <w:p w:rsidR="00FE5B06" w:rsidRPr="00081F12" w:rsidRDefault="00FE5B06" w:rsidP="00FE5B06">
            <w:pPr>
              <w:pStyle w:val="affff1"/>
            </w:pPr>
            <w:r w:rsidRPr="00081F12">
              <w:t>2.</w:t>
            </w:r>
            <w:r>
              <w:t>1</w:t>
            </w:r>
            <w:r w:rsidRPr="00081F12">
              <w:t>.</w:t>
            </w:r>
            <w:r>
              <w:t>1.</w:t>
            </w:r>
          </w:p>
        </w:tc>
        <w:tc>
          <w:tcPr>
            <w:tcW w:w="3427" w:type="dxa"/>
            <w:hideMark/>
          </w:tcPr>
          <w:p w:rsidR="00FE5B06" w:rsidRPr="00081F12" w:rsidRDefault="00FE5B06" w:rsidP="00FE5B06">
            <w:pPr>
              <w:pStyle w:val="affff1"/>
              <w:cnfStyle w:val="000000000000"/>
            </w:pPr>
            <w:r w:rsidRPr="002F21A6">
              <w:t>затраты на топливо</w:t>
            </w:r>
          </w:p>
        </w:tc>
        <w:tc>
          <w:tcPr>
            <w:tcW w:w="992" w:type="dxa"/>
            <w:hideMark/>
          </w:tcPr>
          <w:p w:rsidR="00FE5B06" w:rsidRPr="00081F12" w:rsidRDefault="00FE5B06" w:rsidP="00FE5B06">
            <w:pPr>
              <w:pStyle w:val="affff1"/>
              <w:cnfStyle w:val="000000000000"/>
            </w:pPr>
            <w:r w:rsidRPr="00754FB5">
              <w:t>0,0</w:t>
            </w:r>
          </w:p>
        </w:tc>
        <w:tc>
          <w:tcPr>
            <w:tcW w:w="993" w:type="dxa"/>
            <w:hideMark/>
          </w:tcPr>
          <w:p w:rsidR="00FE5B06" w:rsidRPr="00081F12" w:rsidRDefault="00FE5B06" w:rsidP="00FE5B06">
            <w:pPr>
              <w:pStyle w:val="affff1"/>
              <w:cnfStyle w:val="000000000000"/>
            </w:pPr>
            <w:r w:rsidRPr="00754FB5">
              <w:t>0,0</w:t>
            </w:r>
          </w:p>
        </w:tc>
        <w:tc>
          <w:tcPr>
            <w:tcW w:w="992" w:type="dxa"/>
            <w:hideMark/>
          </w:tcPr>
          <w:p w:rsidR="00FE5B06" w:rsidRPr="00081F12" w:rsidRDefault="00FE5B06" w:rsidP="00FE5B06">
            <w:pPr>
              <w:pStyle w:val="affff1"/>
              <w:cnfStyle w:val="000000000000"/>
            </w:pPr>
            <w:r w:rsidRPr="00754FB5">
              <w:t>0,0</w:t>
            </w:r>
          </w:p>
        </w:tc>
        <w:tc>
          <w:tcPr>
            <w:tcW w:w="981" w:type="dxa"/>
            <w:hideMark/>
          </w:tcPr>
          <w:p w:rsidR="00FE5B06" w:rsidRPr="00081F12" w:rsidRDefault="00FE5B06" w:rsidP="00FE5B06">
            <w:pPr>
              <w:pStyle w:val="affff1"/>
              <w:cnfStyle w:val="000000000000"/>
            </w:pPr>
            <w:r w:rsidRPr="00754FB5">
              <w:t>0,0</w:t>
            </w:r>
          </w:p>
        </w:tc>
      </w:tr>
      <w:tr w:rsidR="00FE5B06" w:rsidRPr="00081F12" w:rsidTr="00FE5B06">
        <w:trPr>
          <w:cnfStyle w:val="000000100000"/>
          <w:trHeight w:val="300"/>
        </w:trPr>
        <w:tc>
          <w:tcPr>
            <w:cnfStyle w:val="001000000000"/>
            <w:tcW w:w="699" w:type="dxa"/>
            <w:hideMark/>
          </w:tcPr>
          <w:p w:rsidR="00FE5B06" w:rsidRPr="00081F12" w:rsidRDefault="00FE5B06" w:rsidP="00FE5B06">
            <w:pPr>
              <w:pStyle w:val="affff1"/>
            </w:pPr>
            <w:r w:rsidRPr="00081F12">
              <w:t>2.</w:t>
            </w:r>
            <w:r>
              <w:t>1.2</w:t>
            </w:r>
          </w:p>
        </w:tc>
        <w:tc>
          <w:tcPr>
            <w:tcW w:w="3427" w:type="dxa"/>
            <w:hideMark/>
          </w:tcPr>
          <w:p w:rsidR="00FE5B06" w:rsidRPr="00081F12" w:rsidRDefault="00FE5B06" w:rsidP="00FE5B06">
            <w:pPr>
              <w:pStyle w:val="affff1"/>
              <w:cnfStyle w:val="000000100000"/>
            </w:pPr>
            <w:r w:rsidRPr="002F21A6">
              <w:t>расходы на ИТР</w:t>
            </w:r>
          </w:p>
        </w:tc>
        <w:tc>
          <w:tcPr>
            <w:tcW w:w="992" w:type="dxa"/>
            <w:hideMark/>
          </w:tcPr>
          <w:p w:rsidR="00FE5B06" w:rsidRPr="00081F12" w:rsidRDefault="00FE5B06" w:rsidP="00FE5B06">
            <w:pPr>
              <w:pStyle w:val="affff1"/>
              <w:cnfStyle w:val="000000100000"/>
            </w:pPr>
            <w:r w:rsidRPr="00754FB5">
              <w:t>5 852,8</w:t>
            </w:r>
          </w:p>
        </w:tc>
        <w:tc>
          <w:tcPr>
            <w:tcW w:w="993" w:type="dxa"/>
            <w:hideMark/>
          </w:tcPr>
          <w:p w:rsidR="00FE5B06" w:rsidRPr="00081F12" w:rsidRDefault="00FE5B06" w:rsidP="00FE5B06">
            <w:pPr>
              <w:pStyle w:val="affff1"/>
              <w:cnfStyle w:val="000000100000"/>
            </w:pPr>
            <w:r w:rsidRPr="00754FB5">
              <w:t>5 852,8</w:t>
            </w:r>
          </w:p>
        </w:tc>
        <w:tc>
          <w:tcPr>
            <w:tcW w:w="992" w:type="dxa"/>
            <w:hideMark/>
          </w:tcPr>
          <w:p w:rsidR="00FE5B06" w:rsidRPr="00081F12" w:rsidRDefault="00FE5B06" w:rsidP="00FE5B06">
            <w:pPr>
              <w:pStyle w:val="affff1"/>
              <w:cnfStyle w:val="000000100000"/>
            </w:pPr>
            <w:r w:rsidRPr="00754FB5">
              <w:t>5 852,8</w:t>
            </w:r>
          </w:p>
        </w:tc>
        <w:tc>
          <w:tcPr>
            <w:tcW w:w="981" w:type="dxa"/>
            <w:hideMark/>
          </w:tcPr>
          <w:p w:rsidR="00FE5B06" w:rsidRPr="00081F12" w:rsidRDefault="00FE5B06" w:rsidP="00FE5B06">
            <w:pPr>
              <w:pStyle w:val="affff1"/>
              <w:cnfStyle w:val="000000100000"/>
            </w:pPr>
            <w:r w:rsidRPr="00754FB5">
              <w:t>5 852,8</w:t>
            </w:r>
          </w:p>
        </w:tc>
      </w:tr>
      <w:tr w:rsidR="00FE5B06" w:rsidRPr="00081F12" w:rsidTr="00FE5B06">
        <w:trPr>
          <w:trHeight w:val="300"/>
        </w:trPr>
        <w:tc>
          <w:tcPr>
            <w:cnfStyle w:val="001000000000"/>
            <w:tcW w:w="699" w:type="dxa"/>
            <w:hideMark/>
          </w:tcPr>
          <w:p w:rsidR="00FE5B06" w:rsidRPr="00081F12" w:rsidRDefault="00FE5B06" w:rsidP="00FE5B06">
            <w:pPr>
              <w:pStyle w:val="affff1"/>
            </w:pPr>
            <w:r>
              <w:t>2.1.3</w:t>
            </w:r>
          </w:p>
        </w:tc>
        <w:tc>
          <w:tcPr>
            <w:tcW w:w="3427" w:type="dxa"/>
            <w:hideMark/>
          </w:tcPr>
          <w:p w:rsidR="00FE5B06" w:rsidRPr="00081F12" w:rsidRDefault="00FE5B06" w:rsidP="00FE5B06">
            <w:pPr>
              <w:pStyle w:val="affff1"/>
              <w:cnfStyle w:val="000000000000"/>
            </w:pPr>
            <w:r w:rsidRPr="002F21A6">
              <w:t>амортизационные отчисления</w:t>
            </w:r>
          </w:p>
        </w:tc>
        <w:tc>
          <w:tcPr>
            <w:tcW w:w="992" w:type="dxa"/>
            <w:hideMark/>
          </w:tcPr>
          <w:p w:rsidR="00FE5B06" w:rsidRPr="00081F12" w:rsidRDefault="00FE5B06" w:rsidP="00FE5B06">
            <w:pPr>
              <w:pStyle w:val="affff1"/>
              <w:cnfStyle w:val="000000000000"/>
            </w:pPr>
            <w:r w:rsidRPr="00754FB5">
              <w:t>36 032,0</w:t>
            </w:r>
          </w:p>
        </w:tc>
        <w:tc>
          <w:tcPr>
            <w:tcW w:w="993" w:type="dxa"/>
            <w:hideMark/>
          </w:tcPr>
          <w:p w:rsidR="00FE5B06" w:rsidRPr="00081F12" w:rsidRDefault="00FE5B06" w:rsidP="00FE5B06">
            <w:pPr>
              <w:pStyle w:val="affff1"/>
              <w:cnfStyle w:val="000000000000"/>
            </w:pPr>
            <w:r w:rsidRPr="00754FB5">
              <w:t>36 032,0</w:t>
            </w:r>
          </w:p>
        </w:tc>
        <w:tc>
          <w:tcPr>
            <w:tcW w:w="992" w:type="dxa"/>
            <w:hideMark/>
          </w:tcPr>
          <w:p w:rsidR="00FE5B06" w:rsidRPr="00081F12" w:rsidRDefault="00FE5B06" w:rsidP="00FE5B06">
            <w:pPr>
              <w:pStyle w:val="affff1"/>
              <w:cnfStyle w:val="000000000000"/>
            </w:pPr>
            <w:r w:rsidRPr="00754FB5">
              <w:t>36 032,0</w:t>
            </w:r>
          </w:p>
        </w:tc>
        <w:tc>
          <w:tcPr>
            <w:tcW w:w="981" w:type="dxa"/>
            <w:hideMark/>
          </w:tcPr>
          <w:p w:rsidR="00FE5B06" w:rsidRPr="00081F12" w:rsidRDefault="00FE5B06" w:rsidP="00FE5B06">
            <w:pPr>
              <w:pStyle w:val="affff1"/>
              <w:cnfStyle w:val="000000000000"/>
            </w:pPr>
            <w:r w:rsidRPr="00754FB5">
              <w:t>36 032,0</w:t>
            </w:r>
          </w:p>
        </w:tc>
      </w:tr>
      <w:tr w:rsidR="00FE5B06" w:rsidRPr="00081F12" w:rsidTr="00FE5B06">
        <w:trPr>
          <w:cnfStyle w:val="000000100000"/>
          <w:trHeight w:val="300"/>
        </w:trPr>
        <w:tc>
          <w:tcPr>
            <w:cnfStyle w:val="001000000000"/>
            <w:tcW w:w="699" w:type="dxa"/>
            <w:hideMark/>
          </w:tcPr>
          <w:p w:rsidR="00FE5B06" w:rsidRPr="00081F12" w:rsidRDefault="00FE5B06" w:rsidP="00FE5B06">
            <w:pPr>
              <w:pStyle w:val="affff1"/>
            </w:pPr>
            <w:r>
              <w:t>2.1.4</w:t>
            </w:r>
          </w:p>
        </w:tc>
        <w:tc>
          <w:tcPr>
            <w:tcW w:w="3427" w:type="dxa"/>
            <w:hideMark/>
          </w:tcPr>
          <w:p w:rsidR="00FE5B06" w:rsidRPr="00081F12" w:rsidRDefault="00FE5B06" w:rsidP="00FE5B06">
            <w:pPr>
              <w:pStyle w:val="affff1"/>
              <w:cnfStyle w:val="000000100000"/>
              <w:rPr>
                <w:b/>
                <w:bCs/>
              </w:rPr>
            </w:pPr>
            <w:r w:rsidRPr="002F21A6">
              <w:t>прочее</w:t>
            </w:r>
          </w:p>
        </w:tc>
        <w:tc>
          <w:tcPr>
            <w:tcW w:w="992" w:type="dxa"/>
            <w:hideMark/>
          </w:tcPr>
          <w:p w:rsidR="00FE5B06" w:rsidRPr="00081F12" w:rsidRDefault="00FE5B06" w:rsidP="00FE5B06">
            <w:pPr>
              <w:pStyle w:val="affff1"/>
              <w:cnfStyle w:val="000000100000"/>
            </w:pPr>
            <w:r w:rsidRPr="00754FB5">
              <w:t>418,8</w:t>
            </w:r>
          </w:p>
        </w:tc>
        <w:tc>
          <w:tcPr>
            <w:tcW w:w="993" w:type="dxa"/>
            <w:hideMark/>
          </w:tcPr>
          <w:p w:rsidR="00FE5B06" w:rsidRPr="00081F12" w:rsidRDefault="00FE5B06" w:rsidP="00FE5B06">
            <w:pPr>
              <w:pStyle w:val="affff1"/>
              <w:cnfStyle w:val="000000100000"/>
            </w:pPr>
            <w:r w:rsidRPr="00754FB5">
              <w:t>418,8</w:t>
            </w:r>
          </w:p>
        </w:tc>
        <w:tc>
          <w:tcPr>
            <w:tcW w:w="992" w:type="dxa"/>
            <w:hideMark/>
          </w:tcPr>
          <w:p w:rsidR="00FE5B06" w:rsidRPr="00081F12" w:rsidRDefault="00FE5B06" w:rsidP="00FE5B06">
            <w:pPr>
              <w:pStyle w:val="affff1"/>
              <w:cnfStyle w:val="000000100000"/>
            </w:pPr>
            <w:r w:rsidRPr="00754FB5">
              <w:t>418,8</w:t>
            </w:r>
          </w:p>
        </w:tc>
        <w:tc>
          <w:tcPr>
            <w:tcW w:w="981" w:type="dxa"/>
            <w:hideMark/>
          </w:tcPr>
          <w:p w:rsidR="00FE5B06" w:rsidRPr="00081F12" w:rsidRDefault="00FE5B06" w:rsidP="00FE5B06">
            <w:pPr>
              <w:pStyle w:val="affff1"/>
              <w:cnfStyle w:val="000000100000"/>
            </w:pPr>
            <w:r w:rsidRPr="00754FB5">
              <w:t>418,8</w:t>
            </w:r>
          </w:p>
        </w:tc>
      </w:tr>
      <w:tr w:rsidR="00FE5B06" w:rsidRPr="00081F12" w:rsidTr="00FE5B06">
        <w:trPr>
          <w:trHeight w:val="300"/>
        </w:trPr>
        <w:tc>
          <w:tcPr>
            <w:cnfStyle w:val="001000000000"/>
            <w:tcW w:w="699" w:type="dxa"/>
            <w:hideMark/>
          </w:tcPr>
          <w:p w:rsidR="00FE5B06" w:rsidRPr="00081F12" w:rsidRDefault="00FE5B06" w:rsidP="00FE5B06">
            <w:pPr>
              <w:pStyle w:val="affff1"/>
            </w:pPr>
            <w:r>
              <w:t>2.2.</w:t>
            </w:r>
          </w:p>
        </w:tc>
        <w:tc>
          <w:tcPr>
            <w:tcW w:w="3427" w:type="dxa"/>
            <w:hideMark/>
          </w:tcPr>
          <w:p w:rsidR="00FE5B06" w:rsidRPr="00081F12" w:rsidRDefault="00FE5B06" w:rsidP="00FE5B06">
            <w:pPr>
              <w:pStyle w:val="affff1"/>
              <w:cnfStyle w:val="000000000000"/>
            </w:pPr>
            <w:r w:rsidRPr="0096731E">
              <w:rPr>
                <w:b/>
                <w:bCs/>
              </w:rPr>
              <w:t>Общехозяйственные расходы</w:t>
            </w:r>
          </w:p>
        </w:tc>
        <w:tc>
          <w:tcPr>
            <w:tcW w:w="992" w:type="dxa"/>
            <w:hideMark/>
          </w:tcPr>
          <w:p w:rsidR="00FE5B06" w:rsidRPr="00081F12" w:rsidRDefault="00FE5B06" w:rsidP="00FE5B06">
            <w:pPr>
              <w:pStyle w:val="affff1"/>
              <w:cnfStyle w:val="000000000000"/>
            </w:pPr>
            <w:r w:rsidRPr="00754FB5">
              <w:t>9 185,9</w:t>
            </w:r>
          </w:p>
        </w:tc>
        <w:tc>
          <w:tcPr>
            <w:tcW w:w="993" w:type="dxa"/>
            <w:hideMark/>
          </w:tcPr>
          <w:p w:rsidR="00FE5B06" w:rsidRPr="00081F12" w:rsidRDefault="00FE5B06" w:rsidP="00FE5B06">
            <w:pPr>
              <w:pStyle w:val="affff1"/>
              <w:cnfStyle w:val="000000000000"/>
            </w:pPr>
            <w:r w:rsidRPr="00754FB5">
              <w:t>9 185,9</w:t>
            </w:r>
          </w:p>
        </w:tc>
        <w:tc>
          <w:tcPr>
            <w:tcW w:w="992" w:type="dxa"/>
            <w:hideMark/>
          </w:tcPr>
          <w:p w:rsidR="00FE5B06" w:rsidRPr="00081F12" w:rsidRDefault="00FE5B06" w:rsidP="00FE5B06">
            <w:pPr>
              <w:pStyle w:val="affff1"/>
              <w:cnfStyle w:val="000000000000"/>
            </w:pPr>
            <w:r w:rsidRPr="00754FB5">
              <w:t>9 185,9</w:t>
            </w:r>
          </w:p>
        </w:tc>
        <w:tc>
          <w:tcPr>
            <w:tcW w:w="981" w:type="dxa"/>
            <w:hideMark/>
          </w:tcPr>
          <w:p w:rsidR="00FE5B06" w:rsidRPr="00081F12" w:rsidRDefault="00FE5B06" w:rsidP="00FE5B06">
            <w:pPr>
              <w:pStyle w:val="affff1"/>
              <w:cnfStyle w:val="000000000000"/>
            </w:pPr>
            <w:r w:rsidRPr="00754FB5">
              <w:t>9 185,9</w:t>
            </w:r>
          </w:p>
        </w:tc>
      </w:tr>
      <w:tr w:rsidR="00FE5B06" w:rsidRPr="00081F12" w:rsidTr="00FE5B06">
        <w:trPr>
          <w:cnfStyle w:val="000000100000"/>
          <w:trHeight w:val="300"/>
        </w:trPr>
        <w:tc>
          <w:tcPr>
            <w:cnfStyle w:val="001000000000"/>
            <w:tcW w:w="699" w:type="dxa"/>
            <w:hideMark/>
          </w:tcPr>
          <w:p w:rsidR="00FE5B06" w:rsidRPr="00081F12" w:rsidRDefault="00FE5B06" w:rsidP="00FE5B06">
            <w:pPr>
              <w:pStyle w:val="affff1"/>
            </w:pPr>
            <w:r>
              <w:t>2.2.1</w:t>
            </w:r>
          </w:p>
        </w:tc>
        <w:tc>
          <w:tcPr>
            <w:tcW w:w="3427" w:type="dxa"/>
            <w:hideMark/>
          </w:tcPr>
          <w:p w:rsidR="00FE5B06" w:rsidRPr="00081F12" w:rsidRDefault="00FE5B06" w:rsidP="00FE5B06">
            <w:pPr>
              <w:pStyle w:val="affff1"/>
              <w:cnfStyle w:val="000000100000"/>
            </w:pPr>
            <w:r w:rsidRPr="00C5644A">
              <w:t>расходы на АУП</w:t>
            </w:r>
          </w:p>
        </w:tc>
        <w:tc>
          <w:tcPr>
            <w:tcW w:w="992" w:type="dxa"/>
            <w:hideMark/>
          </w:tcPr>
          <w:p w:rsidR="00FE5B06" w:rsidRPr="00081F12" w:rsidRDefault="00FE5B06" w:rsidP="00FE5B06">
            <w:pPr>
              <w:pStyle w:val="affff1"/>
              <w:cnfStyle w:val="000000100000"/>
            </w:pPr>
            <w:r w:rsidRPr="00754FB5">
              <w:t>9 007,2</w:t>
            </w:r>
          </w:p>
        </w:tc>
        <w:tc>
          <w:tcPr>
            <w:tcW w:w="993" w:type="dxa"/>
            <w:hideMark/>
          </w:tcPr>
          <w:p w:rsidR="00FE5B06" w:rsidRPr="00081F12" w:rsidRDefault="00FE5B06" w:rsidP="00FE5B06">
            <w:pPr>
              <w:pStyle w:val="affff1"/>
              <w:cnfStyle w:val="000000100000"/>
            </w:pPr>
            <w:r w:rsidRPr="00754FB5">
              <w:t>9 007,2</w:t>
            </w:r>
          </w:p>
        </w:tc>
        <w:tc>
          <w:tcPr>
            <w:tcW w:w="992" w:type="dxa"/>
            <w:hideMark/>
          </w:tcPr>
          <w:p w:rsidR="00FE5B06" w:rsidRPr="00081F12" w:rsidRDefault="00FE5B06" w:rsidP="00FE5B06">
            <w:pPr>
              <w:pStyle w:val="affff1"/>
              <w:cnfStyle w:val="000000100000"/>
            </w:pPr>
            <w:r w:rsidRPr="00754FB5">
              <w:t>9 007,2</w:t>
            </w:r>
          </w:p>
        </w:tc>
        <w:tc>
          <w:tcPr>
            <w:tcW w:w="981" w:type="dxa"/>
            <w:hideMark/>
          </w:tcPr>
          <w:p w:rsidR="00FE5B06" w:rsidRPr="00081F12" w:rsidRDefault="00FE5B06" w:rsidP="00FE5B06">
            <w:pPr>
              <w:pStyle w:val="affff1"/>
              <w:cnfStyle w:val="000000100000"/>
            </w:pPr>
            <w:r w:rsidRPr="00754FB5">
              <w:t>9 007,2</w:t>
            </w:r>
          </w:p>
        </w:tc>
      </w:tr>
      <w:tr w:rsidR="00FE5B06" w:rsidRPr="00081F12" w:rsidTr="00FE5B06">
        <w:trPr>
          <w:trHeight w:val="300"/>
        </w:trPr>
        <w:tc>
          <w:tcPr>
            <w:cnfStyle w:val="001000000000"/>
            <w:tcW w:w="699" w:type="dxa"/>
            <w:hideMark/>
          </w:tcPr>
          <w:p w:rsidR="00FE5B06" w:rsidRPr="00081F12" w:rsidRDefault="00FE5B06" w:rsidP="00FE5B06">
            <w:pPr>
              <w:pStyle w:val="affff1"/>
            </w:pPr>
            <w:r>
              <w:t>2.2.2</w:t>
            </w:r>
          </w:p>
        </w:tc>
        <w:tc>
          <w:tcPr>
            <w:tcW w:w="3427" w:type="dxa"/>
            <w:hideMark/>
          </w:tcPr>
          <w:p w:rsidR="00FE5B06" w:rsidRPr="00081F12" w:rsidRDefault="00FE5B06" w:rsidP="00FE5B06">
            <w:pPr>
              <w:pStyle w:val="affff1"/>
              <w:cnfStyle w:val="000000000000"/>
            </w:pPr>
            <w:r w:rsidRPr="00C5644A">
              <w:t>аренда земли</w:t>
            </w:r>
          </w:p>
        </w:tc>
        <w:tc>
          <w:tcPr>
            <w:tcW w:w="992" w:type="dxa"/>
            <w:hideMark/>
          </w:tcPr>
          <w:p w:rsidR="00FE5B06" w:rsidRPr="00081F12" w:rsidRDefault="00FE5B06" w:rsidP="00FE5B06">
            <w:pPr>
              <w:pStyle w:val="affff1"/>
              <w:cnfStyle w:val="000000000000"/>
            </w:pPr>
            <w:r w:rsidRPr="00754FB5">
              <w:t>87,7</w:t>
            </w:r>
          </w:p>
        </w:tc>
        <w:tc>
          <w:tcPr>
            <w:tcW w:w="993" w:type="dxa"/>
            <w:hideMark/>
          </w:tcPr>
          <w:p w:rsidR="00FE5B06" w:rsidRPr="00081F12" w:rsidRDefault="00FE5B06" w:rsidP="00FE5B06">
            <w:pPr>
              <w:pStyle w:val="affff1"/>
              <w:cnfStyle w:val="000000000000"/>
            </w:pPr>
            <w:r w:rsidRPr="00754FB5">
              <w:t>87,7</w:t>
            </w:r>
          </w:p>
        </w:tc>
        <w:tc>
          <w:tcPr>
            <w:tcW w:w="992" w:type="dxa"/>
            <w:hideMark/>
          </w:tcPr>
          <w:p w:rsidR="00FE5B06" w:rsidRPr="00081F12" w:rsidRDefault="00FE5B06" w:rsidP="00FE5B06">
            <w:pPr>
              <w:pStyle w:val="affff1"/>
              <w:cnfStyle w:val="000000000000"/>
            </w:pPr>
            <w:r w:rsidRPr="00754FB5">
              <w:t>87,7</w:t>
            </w:r>
          </w:p>
        </w:tc>
        <w:tc>
          <w:tcPr>
            <w:tcW w:w="981" w:type="dxa"/>
            <w:hideMark/>
          </w:tcPr>
          <w:p w:rsidR="00FE5B06" w:rsidRPr="00081F12" w:rsidRDefault="00FE5B06" w:rsidP="00FE5B06">
            <w:pPr>
              <w:pStyle w:val="affff1"/>
              <w:cnfStyle w:val="000000000000"/>
            </w:pPr>
            <w:r w:rsidRPr="00754FB5">
              <w:t>87,7</w:t>
            </w:r>
          </w:p>
        </w:tc>
      </w:tr>
      <w:tr w:rsidR="00FE5B06" w:rsidRPr="00081F12" w:rsidTr="00FE5B06">
        <w:trPr>
          <w:cnfStyle w:val="000000100000"/>
          <w:trHeight w:val="300"/>
        </w:trPr>
        <w:tc>
          <w:tcPr>
            <w:cnfStyle w:val="001000000000"/>
            <w:tcW w:w="699" w:type="dxa"/>
            <w:hideMark/>
          </w:tcPr>
          <w:p w:rsidR="00FE5B06" w:rsidRPr="00081F12" w:rsidRDefault="00FE5B06" w:rsidP="00FE5B06">
            <w:pPr>
              <w:pStyle w:val="affff1"/>
            </w:pPr>
            <w:r w:rsidRPr="00081F12">
              <w:t> </w:t>
            </w:r>
            <w:r>
              <w:t>2.2.3</w:t>
            </w:r>
          </w:p>
        </w:tc>
        <w:tc>
          <w:tcPr>
            <w:tcW w:w="3427" w:type="dxa"/>
            <w:hideMark/>
          </w:tcPr>
          <w:p w:rsidR="00FE5B06" w:rsidRPr="00081F12" w:rsidRDefault="00FE5B06" w:rsidP="00FE5B06">
            <w:pPr>
              <w:pStyle w:val="affff1"/>
              <w:cnfStyle w:val="000000100000"/>
            </w:pPr>
            <w:r w:rsidRPr="00C5644A">
              <w:t>прочее</w:t>
            </w:r>
          </w:p>
        </w:tc>
        <w:tc>
          <w:tcPr>
            <w:tcW w:w="992" w:type="dxa"/>
            <w:hideMark/>
          </w:tcPr>
          <w:p w:rsidR="00FE5B06" w:rsidRPr="00081F12" w:rsidRDefault="00FE5B06" w:rsidP="00FE5B06">
            <w:pPr>
              <w:pStyle w:val="affff1"/>
              <w:cnfStyle w:val="000000100000"/>
            </w:pPr>
            <w:r w:rsidRPr="00754FB5">
              <w:t>90,9</w:t>
            </w:r>
          </w:p>
        </w:tc>
        <w:tc>
          <w:tcPr>
            <w:tcW w:w="993" w:type="dxa"/>
            <w:hideMark/>
          </w:tcPr>
          <w:p w:rsidR="00FE5B06" w:rsidRPr="00081F12" w:rsidRDefault="00FE5B06" w:rsidP="00FE5B06">
            <w:pPr>
              <w:pStyle w:val="affff1"/>
              <w:cnfStyle w:val="000000100000"/>
            </w:pPr>
            <w:r w:rsidRPr="00754FB5">
              <w:t>90,9</w:t>
            </w:r>
          </w:p>
        </w:tc>
        <w:tc>
          <w:tcPr>
            <w:tcW w:w="992" w:type="dxa"/>
            <w:hideMark/>
          </w:tcPr>
          <w:p w:rsidR="00FE5B06" w:rsidRPr="00081F12" w:rsidRDefault="00FE5B06" w:rsidP="00FE5B06">
            <w:pPr>
              <w:pStyle w:val="affff1"/>
              <w:cnfStyle w:val="000000100000"/>
            </w:pPr>
            <w:r w:rsidRPr="00754FB5">
              <w:t>90,9</w:t>
            </w:r>
          </w:p>
        </w:tc>
        <w:tc>
          <w:tcPr>
            <w:tcW w:w="981" w:type="dxa"/>
            <w:hideMark/>
          </w:tcPr>
          <w:p w:rsidR="00FE5B06" w:rsidRPr="00081F12" w:rsidRDefault="00FE5B06" w:rsidP="00FE5B06">
            <w:pPr>
              <w:pStyle w:val="affff1"/>
              <w:cnfStyle w:val="000000100000"/>
            </w:pPr>
            <w:r w:rsidRPr="00754FB5">
              <w:t>90,9</w:t>
            </w:r>
          </w:p>
        </w:tc>
      </w:tr>
      <w:tr w:rsidR="00FE5B06" w:rsidRPr="00081F12" w:rsidTr="00FE5B06">
        <w:trPr>
          <w:trHeight w:val="300"/>
        </w:trPr>
        <w:tc>
          <w:tcPr>
            <w:cnfStyle w:val="001000000000"/>
            <w:tcW w:w="699" w:type="dxa"/>
            <w:hideMark/>
          </w:tcPr>
          <w:p w:rsidR="00FE5B06" w:rsidRPr="00081F12" w:rsidRDefault="00FE5B06" w:rsidP="00FE5B06">
            <w:pPr>
              <w:pStyle w:val="affff1"/>
            </w:pPr>
            <w:r>
              <w:t>2.3</w:t>
            </w:r>
          </w:p>
        </w:tc>
        <w:tc>
          <w:tcPr>
            <w:tcW w:w="3427" w:type="dxa"/>
            <w:hideMark/>
          </w:tcPr>
          <w:p w:rsidR="00FE5B06" w:rsidRPr="00081F12" w:rsidRDefault="00FE5B06" w:rsidP="00FE5B06">
            <w:pPr>
              <w:pStyle w:val="affff1"/>
              <w:cnfStyle w:val="000000000000"/>
              <w:rPr>
                <w:b/>
                <w:bCs/>
              </w:rPr>
            </w:pPr>
            <w:r>
              <w:rPr>
                <w:b/>
                <w:bCs/>
              </w:rPr>
              <w:t>К</w:t>
            </w:r>
            <w:r w:rsidRPr="0099633A">
              <w:rPr>
                <w:b/>
                <w:bCs/>
              </w:rPr>
              <w:t>оммерческие расходы</w:t>
            </w:r>
          </w:p>
        </w:tc>
        <w:tc>
          <w:tcPr>
            <w:tcW w:w="992" w:type="dxa"/>
            <w:hideMark/>
          </w:tcPr>
          <w:p w:rsidR="00FE5B06" w:rsidRPr="00081F12" w:rsidRDefault="00FE5B06" w:rsidP="00FE5B06">
            <w:pPr>
              <w:pStyle w:val="affff1"/>
              <w:cnfStyle w:val="000000000000"/>
            </w:pPr>
            <w:r w:rsidRPr="00754FB5">
              <w:t>604,4</w:t>
            </w:r>
          </w:p>
        </w:tc>
        <w:tc>
          <w:tcPr>
            <w:tcW w:w="993" w:type="dxa"/>
            <w:hideMark/>
          </w:tcPr>
          <w:p w:rsidR="00FE5B06" w:rsidRPr="00081F12" w:rsidRDefault="00FE5B06" w:rsidP="00FE5B06">
            <w:pPr>
              <w:pStyle w:val="affff1"/>
              <w:cnfStyle w:val="000000000000"/>
            </w:pPr>
            <w:r w:rsidRPr="00754FB5">
              <w:t>604,4</w:t>
            </w:r>
          </w:p>
        </w:tc>
        <w:tc>
          <w:tcPr>
            <w:tcW w:w="992" w:type="dxa"/>
            <w:hideMark/>
          </w:tcPr>
          <w:p w:rsidR="00FE5B06" w:rsidRPr="00081F12" w:rsidRDefault="00FE5B06" w:rsidP="00FE5B06">
            <w:pPr>
              <w:pStyle w:val="affff1"/>
              <w:cnfStyle w:val="000000000000"/>
            </w:pPr>
            <w:r w:rsidRPr="00754FB5">
              <w:t>604,4</w:t>
            </w:r>
          </w:p>
        </w:tc>
        <w:tc>
          <w:tcPr>
            <w:tcW w:w="981" w:type="dxa"/>
            <w:hideMark/>
          </w:tcPr>
          <w:p w:rsidR="00FE5B06" w:rsidRPr="00081F12" w:rsidRDefault="00FE5B06" w:rsidP="00FE5B06">
            <w:pPr>
              <w:pStyle w:val="affff1"/>
              <w:cnfStyle w:val="000000000000"/>
            </w:pPr>
            <w:r w:rsidRPr="00754FB5">
              <w:t>604,4</w:t>
            </w:r>
          </w:p>
        </w:tc>
      </w:tr>
      <w:tr w:rsidR="00FE5B06" w:rsidRPr="00081F12" w:rsidTr="00FE5B06">
        <w:trPr>
          <w:cnfStyle w:val="000000100000"/>
          <w:trHeight w:val="300"/>
        </w:trPr>
        <w:tc>
          <w:tcPr>
            <w:cnfStyle w:val="001000000000"/>
            <w:tcW w:w="699" w:type="dxa"/>
            <w:hideMark/>
          </w:tcPr>
          <w:p w:rsidR="00FE5B06" w:rsidRPr="00081F12" w:rsidRDefault="00FE5B06" w:rsidP="00FE5B06">
            <w:pPr>
              <w:pStyle w:val="affff1"/>
            </w:pPr>
            <w:r>
              <w:t>2.3.1</w:t>
            </w:r>
          </w:p>
        </w:tc>
        <w:tc>
          <w:tcPr>
            <w:tcW w:w="3427" w:type="dxa"/>
            <w:hideMark/>
          </w:tcPr>
          <w:p w:rsidR="00FE5B06" w:rsidRPr="00081F12" w:rsidRDefault="00FE5B06" w:rsidP="00FE5B06">
            <w:pPr>
              <w:pStyle w:val="affff1"/>
              <w:cnfStyle w:val="000000100000"/>
            </w:pPr>
            <w:r w:rsidRPr="00427BCE">
              <w:t>реклама</w:t>
            </w:r>
          </w:p>
        </w:tc>
        <w:tc>
          <w:tcPr>
            <w:tcW w:w="992" w:type="dxa"/>
            <w:hideMark/>
          </w:tcPr>
          <w:p w:rsidR="00FE5B06" w:rsidRPr="00081F12" w:rsidRDefault="00FE5B06" w:rsidP="00FE5B06">
            <w:pPr>
              <w:pStyle w:val="affff1"/>
              <w:cnfStyle w:val="000000100000"/>
            </w:pPr>
            <w:r w:rsidRPr="00754FB5">
              <w:t>575,6</w:t>
            </w:r>
          </w:p>
        </w:tc>
        <w:tc>
          <w:tcPr>
            <w:tcW w:w="993" w:type="dxa"/>
            <w:hideMark/>
          </w:tcPr>
          <w:p w:rsidR="00FE5B06" w:rsidRPr="00081F12" w:rsidRDefault="00FE5B06" w:rsidP="00FE5B06">
            <w:pPr>
              <w:pStyle w:val="affff1"/>
              <w:cnfStyle w:val="000000100000"/>
            </w:pPr>
            <w:r w:rsidRPr="00754FB5">
              <w:t>575,6</w:t>
            </w:r>
          </w:p>
        </w:tc>
        <w:tc>
          <w:tcPr>
            <w:tcW w:w="992" w:type="dxa"/>
            <w:hideMark/>
          </w:tcPr>
          <w:p w:rsidR="00FE5B06" w:rsidRPr="00081F12" w:rsidRDefault="00FE5B06" w:rsidP="00FE5B06">
            <w:pPr>
              <w:pStyle w:val="affff1"/>
              <w:cnfStyle w:val="000000100000"/>
            </w:pPr>
            <w:r w:rsidRPr="00754FB5">
              <w:t>575,6</w:t>
            </w:r>
          </w:p>
        </w:tc>
        <w:tc>
          <w:tcPr>
            <w:tcW w:w="981" w:type="dxa"/>
            <w:hideMark/>
          </w:tcPr>
          <w:p w:rsidR="00FE5B06" w:rsidRPr="00081F12" w:rsidRDefault="00FE5B06" w:rsidP="00FE5B06">
            <w:pPr>
              <w:pStyle w:val="affff1"/>
              <w:cnfStyle w:val="000000100000"/>
            </w:pPr>
            <w:r w:rsidRPr="00754FB5">
              <w:t>575,6</w:t>
            </w:r>
          </w:p>
        </w:tc>
      </w:tr>
      <w:tr w:rsidR="00FE5B06" w:rsidRPr="00081F12" w:rsidTr="00FE5B06">
        <w:trPr>
          <w:trHeight w:val="300"/>
        </w:trPr>
        <w:tc>
          <w:tcPr>
            <w:cnfStyle w:val="001000000000"/>
            <w:tcW w:w="699" w:type="dxa"/>
            <w:hideMark/>
          </w:tcPr>
          <w:p w:rsidR="00FE5B06" w:rsidRPr="00081F12" w:rsidRDefault="00FE5B06" w:rsidP="00FE5B06">
            <w:pPr>
              <w:pStyle w:val="affff1"/>
            </w:pPr>
            <w:r>
              <w:t>2.3.2</w:t>
            </w:r>
          </w:p>
        </w:tc>
        <w:tc>
          <w:tcPr>
            <w:tcW w:w="3427" w:type="dxa"/>
            <w:hideMark/>
          </w:tcPr>
          <w:p w:rsidR="00FE5B06" w:rsidRPr="00081F12" w:rsidRDefault="00FE5B06" w:rsidP="00FE5B06">
            <w:pPr>
              <w:pStyle w:val="affff1"/>
              <w:cnfStyle w:val="000000000000"/>
            </w:pPr>
            <w:r w:rsidRPr="00427BCE">
              <w:t>прочее</w:t>
            </w:r>
          </w:p>
        </w:tc>
        <w:tc>
          <w:tcPr>
            <w:tcW w:w="992" w:type="dxa"/>
            <w:hideMark/>
          </w:tcPr>
          <w:p w:rsidR="00FE5B06" w:rsidRPr="00081F12" w:rsidRDefault="00FE5B06" w:rsidP="00FE5B06">
            <w:pPr>
              <w:pStyle w:val="affff1"/>
              <w:cnfStyle w:val="000000000000"/>
            </w:pPr>
            <w:r w:rsidRPr="00754FB5">
              <w:t>28,8</w:t>
            </w:r>
          </w:p>
        </w:tc>
        <w:tc>
          <w:tcPr>
            <w:tcW w:w="993" w:type="dxa"/>
            <w:hideMark/>
          </w:tcPr>
          <w:p w:rsidR="00FE5B06" w:rsidRPr="00081F12" w:rsidRDefault="00FE5B06" w:rsidP="00FE5B06">
            <w:pPr>
              <w:pStyle w:val="affff1"/>
              <w:cnfStyle w:val="000000000000"/>
            </w:pPr>
            <w:r w:rsidRPr="00754FB5">
              <w:t>28,8</w:t>
            </w:r>
          </w:p>
        </w:tc>
        <w:tc>
          <w:tcPr>
            <w:tcW w:w="992" w:type="dxa"/>
            <w:hideMark/>
          </w:tcPr>
          <w:p w:rsidR="00FE5B06" w:rsidRPr="00081F12" w:rsidRDefault="00FE5B06" w:rsidP="00FE5B06">
            <w:pPr>
              <w:pStyle w:val="affff1"/>
              <w:cnfStyle w:val="000000000000"/>
            </w:pPr>
            <w:r w:rsidRPr="00754FB5">
              <w:t>28,8</w:t>
            </w:r>
          </w:p>
        </w:tc>
        <w:tc>
          <w:tcPr>
            <w:tcW w:w="981" w:type="dxa"/>
            <w:hideMark/>
          </w:tcPr>
          <w:p w:rsidR="00FE5B06" w:rsidRPr="00081F12" w:rsidRDefault="00FE5B06" w:rsidP="00FE5B06">
            <w:pPr>
              <w:pStyle w:val="affff1"/>
              <w:cnfStyle w:val="000000000000"/>
            </w:pPr>
            <w:r w:rsidRPr="00754FB5">
              <w:t>28,8</w:t>
            </w:r>
          </w:p>
        </w:tc>
      </w:tr>
      <w:tr w:rsidR="00FE5B06" w:rsidRPr="00081F12" w:rsidTr="00FE5B06">
        <w:trPr>
          <w:cnfStyle w:val="000000100000"/>
          <w:trHeight w:val="435"/>
        </w:trPr>
        <w:tc>
          <w:tcPr>
            <w:cnfStyle w:val="001000000000"/>
            <w:tcW w:w="699" w:type="dxa"/>
            <w:hideMark/>
          </w:tcPr>
          <w:p w:rsidR="00FE5B06" w:rsidRPr="00081F12" w:rsidRDefault="00FE5B06" w:rsidP="00FE5B06">
            <w:pPr>
              <w:pStyle w:val="affff1"/>
            </w:pPr>
            <w:r>
              <w:t>3.</w:t>
            </w:r>
          </w:p>
        </w:tc>
        <w:tc>
          <w:tcPr>
            <w:tcW w:w="3427" w:type="dxa"/>
            <w:hideMark/>
          </w:tcPr>
          <w:p w:rsidR="00FE5B06" w:rsidRPr="00081F12" w:rsidRDefault="00FE5B06" w:rsidP="00FE5B06">
            <w:pPr>
              <w:pStyle w:val="affff1"/>
              <w:cnfStyle w:val="000000100000"/>
            </w:pPr>
            <w:r w:rsidRPr="005D3C90">
              <w:rPr>
                <w:b/>
                <w:bCs/>
              </w:rPr>
              <w:t>Общие затраты</w:t>
            </w:r>
          </w:p>
        </w:tc>
        <w:tc>
          <w:tcPr>
            <w:tcW w:w="992" w:type="dxa"/>
            <w:hideMark/>
          </w:tcPr>
          <w:p w:rsidR="00FE5B06" w:rsidRPr="00081F12" w:rsidRDefault="00FE5B06" w:rsidP="00FE5B06">
            <w:pPr>
              <w:pStyle w:val="affff1"/>
              <w:cnfStyle w:val="000000100000"/>
            </w:pPr>
            <w:r w:rsidRPr="00754FB5">
              <w:t>105 303,7</w:t>
            </w:r>
          </w:p>
        </w:tc>
        <w:tc>
          <w:tcPr>
            <w:tcW w:w="993" w:type="dxa"/>
            <w:hideMark/>
          </w:tcPr>
          <w:p w:rsidR="00FE5B06" w:rsidRPr="00081F12" w:rsidRDefault="00FE5B06" w:rsidP="00FE5B06">
            <w:pPr>
              <w:pStyle w:val="affff1"/>
              <w:cnfStyle w:val="000000100000"/>
            </w:pPr>
            <w:r w:rsidRPr="00754FB5">
              <w:t>105 303,7</w:t>
            </w:r>
          </w:p>
        </w:tc>
        <w:tc>
          <w:tcPr>
            <w:tcW w:w="992" w:type="dxa"/>
            <w:hideMark/>
          </w:tcPr>
          <w:p w:rsidR="00FE5B06" w:rsidRPr="00081F12" w:rsidRDefault="00FE5B06" w:rsidP="00FE5B06">
            <w:pPr>
              <w:pStyle w:val="affff1"/>
              <w:cnfStyle w:val="000000100000"/>
            </w:pPr>
            <w:r w:rsidRPr="00754FB5">
              <w:t>105 303,7</w:t>
            </w:r>
          </w:p>
        </w:tc>
        <w:tc>
          <w:tcPr>
            <w:tcW w:w="981" w:type="dxa"/>
            <w:hideMark/>
          </w:tcPr>
          <w:p w:rsidR="00FE5B06" w:rsidRPr="00081F12" w:rsidRDefault="00FE5B06" w:rsidP="00FE5B06">
            <w:pPr>
              <w:pStyle w:val="affff1"/>
              <w:cnfStyle w:val="000000100000"/>
            </w:pPr>
            <w:r w:rsidRPr="00754FB5">
              <w:t>105 303,7</w:t>
            </w:r>
          </w:p>
        </w:tc>
      </w:tr>
      <w:tr w:rsidR="00FE5B06" w:rsidRPr="00081F12" w:rsidTr="00FE5B06">
        <w:trPr>
          <w:trHeight w:val="300"/>
        </w:trPr>
        <w:tc>
          <w:tcPr>
            <w:cnfStyle w:val="001000000000"/>
            <w:tcW w:w="699" w:type="dxa"/>
            <w:hideMark/>
          </w:tcPr>
          <w:p w:rsidR="00FE5B06" w:rsidRPr="00081F12" w:rsidRDefault="00FE5B06" w:rsidP="00FE5B06">
            <w:pPr>
              <w:pStyle w:val="affff1"/>
            </w:pPr>
            <w:r w:rsidRPr="00081F12">
              <w:t>4.</w:t>
            </w:r>
          </w:p>
        </w:tc>
        <w:tc>
          <w:tcPr>
            <w:tcW w:w="3427" w:type="dxa"/>
            <w:hideMark/>
          </w:tcPr>
          <w:p w:rsidR="00FE5B06" w:rsidRPr="005D3C90" w:rsidRDefault="00FE5B06" w:rsidP="00FE5B06">
            <w:pPr>
              <w:ind w:firstLine="0"/>
              <w:cnfStyle w:val="000000000000"/>
              <w:rPr>
                <w:b/>
                <w:bCs/>
                <w:sz w:val="18"/>
                <w:szCs w:val="18"/>
              </w:rPr>
            </w:pPr>
            <w:r w:rsidRPr="005D3C90">
              <w:rPr>
                <w:b/>
                <w:bCs/>
                <w:sz w:val="18"/>
                <w:szCs w:val="18"/>
              </w:rPr>
              <w:t>НДС (уплаченный)</w:t>
            </w:r>
          </w:p>
          <w:p w:rsidR="00FE5B06" w:rsidRPr="00081F12" w:rsidRDefault="00FE5B06" w:rsidP="00FE5B06">
            <w:pPr>
              <w:pStyle w:val="affff1"/>
              <w:cnfStyle w:val="000000000000"/>
            </w:pPr>
          </w:p>
        </w:tc>
        <w:tc>
          <w:tcPr>
            <w:tcW w:w="992" w:type="dxa"/>
            <w:hideMark/>
          </w:tcPr>
          <w:p w:rsidR="00FE5B06" w:rsidRPr="00081F12" w:rsidRDefault="00FE5B06" w:rsidP="00FE5B06">
            <w:pPr>
              <w:pStyle w:val="affff1"/>
              <w:cnfStyle w:val="000000000000"/>
            </w:pPr>
            <w:r w:rsidRPr="00754FB5">
              <w:t>23 562,9</w:t>
            </w:r>
          </w:p>
        </w:tc>
        <w:tc>
          <w:tcPr>
            <w:tcW w:w="993" w:type="dxa"/>
            <w:hideMark/>
          </w:tcPr>
          <w:p w:rsidR="00FE5B06" w:rsidRPr="00081F12" w:rsidRDefault="00FE5B06" w:rsidP="00FE5B06">
            <w:pPr>
              <w:pStyle w:val="affff1"/>
              <w:cnfStyle w:val="000000000000"/>
            </w:pPr>
            <w:r w:rsidRPr="00754FB5">
              <w:t>23 562,9</w:t>
            </w:r>
          </w:p>
        </w:tc>
        <w:tc>
          <w:tcPr>
            <w:tcW w:w="992" w:type="dxa"/>
            <w:hideMark/>
          </w:tcPr>
          <w:p w:rsidR="00FE5B06" w:rsidRPr="00081F12" w:rsidRDefault="00FE5B06" w:rsidP="00FE5B06">
            <w:pPr>
              <w:pStyle w:val="affff1"/>
              <w:cnfStyle w:val="000000000000"/>
            </w:pPr>
            <w:r w:rsidRPr="00754FB5">
              <w:t>23 562,9</w:t>
            </w:r>
          </w:p>
        </w:tc>
        <w:tc>
          <w:tcPr>
            <w:tcW w:w="981" w:type="dxa"/>
            <w:hideMark/>
          </w:tcPr>
          <w:p w:rsidR="00FE5B06" w:rsidRPr="00081F12" w:rsidRDefault="00FE5B06" w:rsidP="00FE5B06">
            <w:pPr>
              <w:pStyle w:val="affff1"/>
              <w:cnfStyle w:val="000000000000"/>
            </w:pPr>
            <w:r w:rsidRPr="00754FB5">
              <w:t>23 562,9</w:t>
            </w:r>
          </w:p>
        </w:tc>
      </w:tr>
    </w:tbl>
    <w:p w:rsidR="00FE5B06" w:rsidRPr="0020133B" w:rsidRDefault="00FE5B06" w:rsidP="00FE5B06">
      <w:pPr>
        <w:pStyle w:val="afffe"/>
      </w:pPr>
      <w:r w:rsidRPr="0020133B">
        <w:t>Расчеты затрат по проекту основаны на расчете</w:t>
      </w:r>
      <w:r>
        <w:t xml:space="preserve"> переменных и постоянных затрат. </w:t>
      </w:r>
      <w:r>
        <w:br/>
      </w:r>
      <w:r w:rsidRPr="0020133B">
        <w:t xml:space="preserve">В расчете не принималось во внимание повышение цен на </w:t>
      </w:r>
      <w:r>
        <w:t>производимую продукцию</w:t>
      </w:r>
      <w:r w:rsidRPr="0020133B">
        <w:t>, соответственно при этом не учитывалось увеличение затрат.</w:t>
      </w:r>
    </w:p>
    <w:p w:rsidR="003533EF" w:rsidRDefault="00FE5B06" w:rsidP="00FE5B06">
      <w:pPr>
        <w:pStyle w:val="afffe"/>
      </w:pPr>
      <w:r w:rsidRPr="00340128">
        <w:t>Финансовые</w:t>
      </w:r>
      <w:r w:rsidRPr="00411CD0">
        <w:t xml:space="preserve"> результаты реализации проекта представлены</w:t>
      </w:r>
      <w:r>
        <w:t xml:space="preserve"> в таблице.</w:t>
      </w:r>
    </w:p>
    <w:p w:rsidR="005B2B7D" w:rsidRPr="005B2B7D" w:rsidRDefault="00E271D3" w:rsidP="005B2B7D">
      <w:pPr>
        <w:pStyle w:val="a4"/>
        <w:keepNext/>
        <w:ind w:firstLine="0"/>
        <w:rPr>
          <w:rFonts w:ascii="Cambria" w:hAnsi="Cambria"/>
        </w:rPr>
      </w:pPr>
      <w:bookmarkStart w:id="169" w:name="_Ref385582087"/>
      <w:r w:rsidRPr="005B2B7D">
        <w:rPr>
          <w:rFonts w:ascii="Cambria" w:hAnsi="Cambria"/>
        </w:rPr>
        <w:t xml:space="preserve">Таблица </w:t>
      </w:r>
      <w:r w:rsidR="00EF3E73" w:rsidRPr="005B2B7D">
        <w:rPr>
          <w:rFonts w:ascii="Cambria" w:hAnsi="Cambria"/>
        </w:rPr>
        <w:fldChar w:fldCharType="begin"/>
      </w:r>
      <w:r w:rsidR="003A0969" w:rsidRPr="005B2B7D">
        <w:rPr>
          <w:rFonts w:ascii="Cambria" w:hAnsi="Cambria"/>
        </w:rPr>
        <w:instrText xml:space="preserve"> SEQ Таблица \* ARABIC </w:instrText>
      </w:r>
      <w:r w:rsidR="00EF3E73" w:rsidRPr="005B2B7D">
        <w:rPr>
          <w:rFonts w:ascii="Cambria" w:hAnsi="Cambria"/>
        </w:rPr>
        <w:fldChar w:fldCharType="separate"/>
      </w:r>
      <w:r w:rsidR="00756FE4">
        <w:rPr>
          <w:rFonts w:ascii="Cambria" w:hAnsi="Cambria"/>
          <w:noProof/>
        </w:rPr>
        <w:t>15</w:t>
      </w:r>
      <w:r w:rsidR="00EF3E73" w:rsidRPr="005B2B7D">
        <w:rPr>
          <w:rFonts w:ascii="Cambria" w:hAnsi="Cambria"/>
          <w:noProof/>
        </w:rPr>
        <w:fldChar w:fldCharType="end"/>
      </w:r>
      <w:bookmarkEnd w:id="169"/>
      <w:r w:rsidR="00571296" w:rsidRPr="005B2B7D">
        <w:rPr>
          <w:rFonts w:ascii="Cambria" w:hAnsi="Cambria"/>
        </w:rPr>
        <w:t>–</w:t>
      </w:r>
      <w:r w:rsidR="005B2B7D" w:rsidRPr="005B2B7D">
        <w:rPr>
          <w:rFonts w:ascii="Cambria" w:hAnsi="Cambria"/>
        </w:rPr>
        <w:t>Финансовые результаты реализации проекта, тыс. руб.</w:t>
      </w:r>
    </w:p>
    <w:tbl>
      <w:tblPr>
        <w:tblStyle w:val="-112"/>
        <w:tblW w:w="9453" w:type="dxa"/>
        <w:tblLook w:val="04A0"/>
      </w:tblPr>
      <w:tblGrid>
        <w:gridCol w:w="471"/>
        <w:gridCol w:w="2479"/>
        <w:gridCol w:w="633"/>
        <w:gridCol w:w="633"/>
        <w:gridCol w:w="633"/>
        <w:gridCol w:w="633"/>
        <w:gridCol w:w="965"/>
        <w:gridCol w:w="951"/>
        <w:gridCol w:w="961"/>
        <w:gridCol w:w="1094"/>
      </w:tblGrid>
      <w:tr w:rsidR="005B2B7D" w:rsidRPr="00646DCA" w:rsidTr="00646DCA">
        <w:trPr>
          <w:cnfStyle w:val="100000000000"/>
          <w:trHeight w:val="346"/>
          <w:tblHeader/>
        </w:trPr>
        <w:tc>
          <w:tcPr>
            <w:cnfStyle w:val="001000000000"/>
            <w:tcW w:w="0" w:type="auto"/>
            <w:vMerge w:val="restart"/>
            <w:hideMark/>
          </w:tcPr>
          <w:p w:rsidR="005B2B7D" w:rsidRPr="005B2B7D" w:rsidRDefault="005B2B7D" w:rsidP="005B2B7D">
            <w:pPr>
              <w:ind w:firstLine="0"/>
              <w:jc w:val="left"/>
              <w:rPr>
                <w:rFonts w:ascii="Cambria" w:hAnsi="Cambria" w:cs="Times New Roman"/>
                <w:sz w:val="18"/>
                <w:szCs w:val="18"/>
              </w:rPr>
            </w:pPr>
            <w:r w:rsidRPr="005B2B7D">
              <w:rPr>
                <w:rFonts w:ascii="Cambria" w:hAnsi="Cambria" w:cs="Times New Roman"/>
                <w:sz w:val="18"/>
                <w:szCs w:val="18"/>
              </w:rPr>
              <w:t> </w:t>
            </w:r>
          </w:p>
        </w:tc>
        <w:tc>
          <w:tcPr>
            <w:tcW w:w="2479" w:type="dxa"/>
            <w:vMerge w:val="restart"/>
            <w:hideMark/>
          </w:tcPr>
          <w:p w:rsidR="005B2B7D" w:rsidRPr="005B2B7D" w:rsidRDefault="005B2B7D" w:rsidP="005B2B7D">
            <w:pPr>
              <w:ind w:firstLine="0"/>
              <w:jc w:val="left"/>
              <w:cnfStyle w:val="100000000000"/>
              <w:rPr>
                <w:rFonts w:ascii="Cambria" w:hAnsi="Cambria" w:cs="Times New Roman"/>
                <w:sz w:val="18"/>
                <w:szCs w:val="18"/>
              </w:rPr>
            </w:pPr>
            <w:r w:rsidRPr="005B2B7D">
              <w:rPr>
                <w:rFonts w:ascii="Cambria" w:hAnsi="Cambria" w:cs="Times New Roman"/>
                <w:sz w:val="18"/>
                <w:szCs w:val="18"/>
              </w:rPr>
              <w:t>Наименование показателей</w:t>
            </w:r>
          </w:p>
        </w:tc>
        <w:tc>
          <w:tcPr>
            <w:tcW w:w="2532" w:type="dxa"/>
            <w:gridSpan w:val="4"/>
            <w:hideMark/>
          </w:tcPr>
          <w:p w:rsidR="005B2B7D" w:rsidRPr="005B2B7D" w:rsidRDefault="005B2B7D" w:rsidP="005B2B7D">
            <w:pPr>
              <w:ind w:firstLine="0"/>
              <w:jc w:val="center"/>
              <w:cnfStyle w:val="100000000000"/>
              <w:rPr>
                <w:rFonts w:ascii="Cambria" w:hAnsi="Cambria" w:cs="Times New Roman"/>
                <w:sz w:val="18"/>
                <w:szCs w:val="18"/>
              </w:rPr>
            </w:pPr>
            <w:r w:rsidRPr="005B2B7D">
              <w:rPr>
                <w:rFonts w:ascii="Cambria" w:hAnsi="Cambria" w:cs="Times New Roman"/>
                <w:sz w:val="18"/>
                <w:szCs w:val="18"/>
              </w:rPr>
              <w:t>1-й год</w:t>
            </w:r>
          </w:p>
        </w:tc>
        <w:tc>
          <w:tcPr>
            <w:tcW w:w="3971" w:type="dxa"/>
            <w:gridSpan w:val="4"/>
            <w:hideMark/>
          </w:tcPr>
          <w:p w:rsidR="005B2B7D" w:rsidRPr="005B2B7D" w:rsidRDefault="005B2B7D" w:rsidP="005B2B7D">
            <w:pPr>
              <w:ind w:firstLine="0"/>
              <w:jc w:val="center"/>
              <w:cnfStyle w:val="100000000000"/>
              <w:rPr>
                <w:rFonts w:ascii="Cambria" w:hAnsi="Cambria" w:cs="Times New Roman"/>
                <w:sz w:val="18"/>
                <w:szCs w:val="18"/>
              </w:rPr>
            </w:pPr>
            <w:r w:rsidRPr="005B2B7D">
              <w:rPr>
                <w:rFonts w:ascii="Cambria" w:hAnsi="Cambria" w:cs="Times New Roman"/>
                <w:sz w:val="18"/>
                <w:szCs w:val="18"/>
              </w:rPr>
              <w:t>2-й</w:t>
            </w:r>
            <w:r w:rsidRPr="00646DCA">
              <w:rPr>
                <w:rFonts w:ascii="Cambria" w:hAnsi="Cambria" w:cs="Times New Roman"/>
                <w:sz w:val="18"/>
                <w:szCs w:val="18"/>
              </w:rPr>
              <w:t xml:space="preserve"> год</w:t>
            </w:r>
          </w:p>
        </w:tc>
      </w:tr>
      <w:tr w:rsidR="005B2B7D" w:rsidRPr="00646DCA" w:rsidTr="00646DCA">
        <w:trPr>
          <w:cnfStyle w:val="100000000000"/>
          <w:trHeight w:val="288"/>
          <w:tblHeader/>
        </w:trPr>
        <w:tc>
          <w:tcPr>
            <w:cnfStyle w:val="001000000000"/>
            <w:tcW w:w="0" w:type="auto"/>
            <w:vMerge/>
            <w:hideMark/>
          </w:tcPr>
          <w:p w:rsidR="005B2B7D" w:rsidRPr="005B2B7D" w:rsidRDefault="005B2B7D" w:rsidP="005B2B7D">
            <w:pPr>
              <w:ind w:firstLine="0"/>
              <w:jc w:val="left"/>
              <w:rPr>
                <w:rFonts w:ascii="Cambria" w:hAnsi="Cambria" w:cs="Times New Roman"/>
                <w:sz w:val="18"/>
                <w:szCs w:val="18"/>
              </w:rPr>
            </w:pPr>
          </w:p>
        </w:tc>
        <w:tc>
          <w:tcPr>
            <w:tcW w:w="2479" w:type="dxa"/>
            <w:vMerge/>
            <w:hideMark/>
          </w:tcPr>
          <w:p w:rsidR="005B2B7D" w:rsidRPr="005B2B7D" w:rsidRDefault="005B2B7D" w:rsidP="005B2B7D">
            <w:pPr>
              <w:ind w:firstLine="0"/>
              <w:jc w:val="left"/>
              <w:cnfStyle w:val="100000000000"/>
              <w:rPr>
                <w:rFonts w:ascii="Cambria" w:hAnsi="Cambria" w:cs="Times New Roman"/>
                <w:sz w:val="18"/>
                <w:szCs w:val="18"/>
              </w:rPr>
            </w:pPr>
          </w:p>
        </w:tc>
        <w:tc>
          <w:tcPr>
            <w:tcW w:w="633" w:type="dxa"/>
            <w:hideMark/>
          </w:tcPr>
          <w:p w:rsidR="005B2B7D" w:rsidRPr="005B2B7D" w:rsidRDefault="005B2B7D" w:rsidP="005B2B7D">
            <w:pPr>
              <w:ind w:firstLine="0"/>
              <w:jc w:val="left"/>
              <w:cnfStyle w:val="100000000000"/>
              <w:rPr>
                <w:rFonts w:ascii="Cambria" w:hAnsi="Cambria" w:cs="Times New Roman"/>
                <w:sz w:val="18"/>
                <w:szCs w:val="18"/>
              </w:rPr>
            </w:pPr>
            <w:r w:rsidRPr="005B2B7D">
              <w:rPr>
                <w:rFonts w:ascii="Cambria" w:hAnsi="Cambria" w:cs="Times New Roman"/>
                <w:sz w:val="18"/>
                <w:szCs w:val="18"/>
              </w:rPr>
              <w:t>I кв.</w:t>
            </w:r>
          </w:p>
        </w:tc>
        <w:tc>
          <w:tcPr>
            <w:tcW w:w="633" w:type="dxa"/>
            <w:hideMark/>
          </w:tcPr>
          <w:p w:rsidR="005B2B7D" w:rsidRPr="005B2B7D" w:rsidRDefault="005B2B7D" w:rsidP="005B2B7D">
            <w:pPr>
              <w:ind w:firstLine="0"/>
              <w:jc w:val="left"/>
              <w:cnfStyle w:val="100000000000"/>
              <w:rPr>
                <w:rFonts w:ascii="Cambria" w:hAnsi="Cambria" w:cs="Times New Roman"/>
                <w:sz w:val="18"/>
                <w:szCs w:val="18"/>
              </w:rPr>
            </w:pPr>
            <w:r w:rsidRPr="005B2B7D">
              <w:rPr>
                <w:rFonts w:ascii="Cambria" w:hAnsi="Cambria" w:cs="Times New Roman"/>
                <w:sz w:val="18"/>
                <w:szCs w:val="18"/>
              </w:rPr>
              <w:t>II кв.</w:t>
            </w:r>
          </w:p>
        </w:tc>
        <w:tc>
          <w:tcPr>
            <w:tcW w:w="633" w:type="dxa"/>
            <w:hideMark/>
          </w:tcPr>
          <w:p w:rsidR="005B2B7D" w:rsidRPr="005B2B7D" w:rsidRDefault="005B2B7D" w:rsidP="005B2B7D">
            <w:pPr>
              <w:ind w:firstLine="0"/>
              <w:jc w:val="left"/>
              <w:cnfStyle w:val="100000000000"/>
              <w:rPr>
                <w:rFonts w:ascii="Cambria" w:hAnsi="Cambria" w:cs="Times New Roman"/>
                <w:sz w:val="18"/>
                <w:szCs w:val="18"/>
              </w:rPr>
            </w:pPr>
            <w:r w:rsidRPr="005B2B7D">
              <w:rPr>
                <w:rFonts w:ascii="Cambria" w:hAnsi="Cambria" w:cs="Times New Roman"/>
                <w:sz w:val="18"/>
                <w:szCs w:val="18"/>
              </w:rPr>
              <w:t>III кв.</w:t>
            </w:r>
          </w:p>
        </w:tc>
        <w:tc>
          <w:tcPr>
            <w:tcW w:w="633" w:type="dxa"/>
            <w:hideMark/>
          </w:tcPr>
          <w:p w:rsidR="005B2B7D" w:rsidRPr="005B2B7D" w:rsidRDefault="005B2B7D" w:rsidP="005B2B7D">
            <w:pPr>
              <w:ind w:firstLine="0"/>
              <w:jc w:val="left"/>
              <w:cnfStyle w:val="100000000000"/>
              <w:rPr>
                <w:rFonts w:ascii="Cambria" w:hAnsi="Cambria" w:cs="Times New Roman"/>
                <w:sz w:val="18"/>
                <w:szCs w:val="18"/>
              </w:rPr>
            </w:pPr>
            <w:r w:rsidRPr="005B2B7D">
              <w:rPr>
                <w:rFonts w:ascii="Cambria" w:hAnsi="Cambria" w:cs="Times New Roman"/>
                <w:sz w:val="18"/>
                <w:szCs w:val="18"/>
              </w:rPr>
              <w:t>IV кв.</w:t>
            </w:r>
          </w:p>
        </w:tc>
        <w:tc>
          <w:tcPr>
            <w:tcW w:w="965" w:type="dxa"/>
            <w:hideMark/>
          </w:tcPr>
          <w:p w:rsidR="005B2B7D" w:rsidRPr="005B2B7D" w:rsidRDefault="005B2B7D" w:rsidP="005B2B7D">
            <w:pPr>
              <w:ind w:firstLine="0"/>
              <w:jc w:val="left"/>
              <w:cnfStyle w:val="100000000000"/>
              <w:rPr>
                <w:rFonts w:ascii="Cambria" w:hAnsi="Cambria" w:cs="Times New Roman"/>
                <w:sz w:val="18"/>
                <w:szCs w:val="18"/>
              </w:rPr>
            </w:pPr>
            <w:r w:rsidRPr="005B2B7D">
              <w:rPr>
                <w:rFonts w:ascii="Cambria" w:hAnsi="Cambria" w:cs="Times New Roman"/>
                <w:sz w:val="18"/>
                <w:szCs w:val="18"/>
              </w:rPr>
              <w:t>I кв.</w:t>
            </w:r>
          </w:p>
        </w:tc>
        <w:tc>
          <w:tcPr>
            <w:tcW w:w="951" w:type="dxa"/>
            <w:hideMark/>
          </w:tcPr>
          <w:p w:rsidR="005B2B7D" w:rsidRPr="005B2B7D" w:rsidRDefault="005B2B7D" w:rsidP="005B2B7D">
            <w:pPr>
              <w:ind w:firstLine="0"/>
              <w:jc w:val="left"/>
              <w:cnfStyle w:val="100000000000"/>
              <w:rPr>
                <w:rFonts w:ascii="Cambria" w:hAnsi="Cambria" w:cs="Times New Roman"/>
                <w:sz w:val="18"/>
                <w:szCs w:val="18"/>
              </w:rPr>
            </w:pPr>
            <w:r w:rsidRPr="005B2B7D">
              <w:rPr>
                <w:rFonts w:ascii="Cambria" w:hAnsi="Cambria" w:cs="Times New Roman"/>
                <w:sz w:val="18"/>
                <w:szCs w:val="18"/>
              </w:rPr>
              <w:t>II кв.</w:t>
            </w:r>
          </w:p>
        </w:tc>
        <w:tc>
          <w:tcPr>
            <w:tcW w:w="961" w:type="dxa"/>
            <w:hideMark/>
          </w:tcPr>
          <w:p w:rsidR="005B2B7D" w:rsidRPr="005B2B7D" w:rsidRDefault="005B2B7D" w:rsidP="005B2B7D">
            <w:pPr>
              <w:ind w:firstLine="0"/>
              <w:jc w:val="left"/>
              <w:cnfStyle w:val="100000000000"/>
              <w:rPr>
                <w:rFonts w:ascii="Cambria" w:hAnsi="Cambria" w:cs="Times New Roman"/>
                <w:sz w:val="18"/>
                <w:szCs w:val="18"/>
              </w:rPr>
            </w:pPr>
            <w:r w:rsidRPr="005B2B7D">
              <w:rPr>
                <w:rFonts w:ascii="Cambria" w:hAnsi="Cambria" w:cs="Times New Roman"/>
                <w:sz w:val="18"/>
                <w:szCs w:val="18"/>
              </w:rPr>
              <w:t>III кв.</w:t>
            </w:r>
          </w:p>
        </w:tc>
        <w:tc>
          <w:tcPr>
            <w:tcW w:w="1094" w:type="dxa"/>
            <w:hideMark/>
          </w:tcPr>
          <w:p w:rsidR="005B2B7D" w:rsidRPr="005B2B7D" w:rsidRDefault="005B2B7D" w:rsidP="005B2B7D">
            <w:pPr>
              <w:ind w:firstLine="0"/>
              <w:jc w:val="left"/>
              <w:cnfStyle w:val="100000000000"/>
              <w:rPr>
                <w:rFonts w:ascii="Cambria" w:hAnsi="Cambria" w:cs="Times New Roman"/>
                <w:sz w:val="18"/>
                <w:szCs w:val="18"/>
              </w:rPr>
            </w:pPr>
            <w:r w:rsidRPr="005B2B7D">
              <w:rPr>
                <w:rFonts w:ascii="Cambria" w:hAnsi="Cambria" w:cs="Times New Roman"/>
                <w:sz w:val="18"/>
                <w:szCs w:val="18"/>
              </w:rPr>
              <w:t>IV кв.</w:t>
            </w:r>
          </w:p>
        </w:tc>
      </w:tr>
      <w:tr w:rsidR="00646DCA" w:rsidRPr="00646DCA" w:rsidTr="00646DCA">
        <w:trPr>
          <w:cnfStyle w:val="000000100000"/>
          <w:trHeight w:val="270"/>
        </w:trPr>
        <w:tc>
          <w:tcPr>
            <w:cnfStyle w:val="001000000000"/>
            <w:tcW w:w="0" w:type="auto"/>
            <w:hideMark/>
          </w:tcPr>
          <w:p w:rsidR="00646DCA" w:rsidRPr="005B2B7D" w:rsidRDefault="00646DCA" w:rsidP="00646DCA">
            <w:pPr>
              <w:ind w:firstLine="0"/>
              <w:jc w:val="left"/>
              <w:rPr>
                <w:rFonts w:ascii="Cambria" w:hAnsi="Cambria" w:cs="Times New Roman"/>
                <w:color w:val="000000"/>
                <w:sz w:val="18"/>
                <w:szCs w:val="18"/>
              </w:rPr>
            </w:pPr>
            <w:r w:rsidRPr="005B2B7D">
              <w:rPr>
                <w:rFonts w:ascii="Cambria" w:hAnsi="Cambria" w:cs="Times New Roman"/>
                <w:color w:val="000000"/>
                <w:sz w:val="18"/>
                <w:szCs w:val="18"/>
              </w:rPr>
              <w:t>1.</w:t>
            </w:r>
          </w:p>
        </w:tc>
        <w:tc>
          <w:tcPr>
            <w:tcW w:w="2479" w:type="dxa"/>
            <w:hideMark/>
          </w:tcPr>
          <w:p w:rsidR="00646DCA" w:rsidRPr="005B2B7D" w:rsidRDefault="00646DCA" w:rsidP="00646DCA">
            <w:pPr>
              <w:ind w:firstLine="0"/>
              <w:jc w:val="left"/>
              <w:cnfStyle w:val="000000100000"/>
              <w:rPr>
                <w:rFonts w:ascii="Cambria" w:hAnsi="Cambria" w:cs="Times New Roman"/>
                <w:color w:val="000000"/>
                <w:sz w:val="18"/>
                <w:szCs w:val="18"/>
              </w:rPr>
            </w:pPr>
            <w:r w:rsidRPr="005B2B7D">
              <w:rPr>
                <w:rFonts w:ascii="Cambria" w:hAnsi="Cambria" w:cs="Times New Roman"/>
                <w:color w:val="000000"/>
                <w:sz w:val="18"/>
                <w:szCs w:val="18"/>
              </w:rPr>
              <w:t>Валовая выручка</w:t>
            </w:r>
          </w:p>
        </w:tc>
        <w:tc>
          <w:tcPr>
            <w:tcW w:w="633"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0,0</w:t>
            </w:r>
          </w:p>
        </w:tc>
        <w:tc>
          <w:tcPr>
            <w:tcW w:w="633"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0,0</w:t>
            </w:r>
          </w:p>
        </w:tc>
        <w:tc>
          <w:tcPr>
            <w:tcW w:w="633"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0,0</w:t>
            </w:r>
          </w:p>
        </w:tc>
        <w:tc>
          <w:tcPr>
            <w:tcW w:w="633"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0,0</w:t>
            </w:r>
          </w:p>
        </w:tc>
        <w:tc>
          <w:tcPr>
            <w:tcW w:w="965"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27 562,5</w:t>
            </w:r>
          </w:p>
        </w:tc>
        <w:tc>
          <w:tcPr>
            <w:tcW w:w="951"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62 154,5</w:t>
            </w:r>
          </w:p>
        </w:tc>
        <w:tc>
          <w:tcPr>
            <w:tcW w:w="961"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70 802,5</w:t>
            </w:r>
          </w:p>
        </w:tc>
        <w:tc>
          <w:tcPr>
            <w:tcW w:w="1094"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73 865,0</w:t>
            </w:r>
          </w:p>
        </w:tc>
      </w:tr>
      <w:tr w:rsidR="00646DCA" w:rsidRPr="00646DCA" w:rsidTr="00646DCA">
        <w:trPr>
          <w:trHeight w:val="182"/>
        </w:trPr>
        <w:tc>
          <w:tcPr>
            <w:cnfStyle w:val="001000000000"/>
            <w:tcW w:w="0" w:type="auto"/>
            <w:hideMark/>
          </w:tcPr>
          <w:p w:rsidR="00646DCA" w:rsidRPr="005B2B7D" w:rsidRDefault="00646DCA" w:rsidP="00646DCA">
            <w:pPr>
              <w:ind w:firstLine="0"/>
              <w:jc w:val="left"/>
              <w:rPr>
                <w:rFonts w:ascii="Cambria" w:hAnsi="Cambria" w:cs="Times New Roman"/>
                <w:color w:val="000000"/>
                <w:sz w:val="18"/>
                <w:szCs w:val="18"/>
              </w:rPr>
            </w:pPr>
            <w:r w:rsidRPr="005B2B7D">
              <w:rPr>
                <w:rFonts w:ascii="Cambria" w:hAnsi="Cambria" w:cs="Times New Roman"/>
                <w:color w:val="000000"/>
                <w:sz w:val="18"/>
                <w:szCs w:val="18"/>
              </w:rPr>
              <w:t>2.</w:t>
            </w:r>
          </w:p>
        </w:tc>
        <w:tc>
          <w:tcPr>
            <w:tcW w:w="2479" w:type="dxa"/>
            <w:hideMark/>
          </w:tcPr>
          <w:p w:rsidR="00646DCA" w:rsidRPr="005B2B7D" w:rsidRDefault="00646DCA" w:rsidP="00646DCA">
            <w:pPr>
              <w:ind w:firstLine="0"/>
              <w:jc w:val="left"/>
              <w:cnfStyle w:val="000000000000"/>
              <w:rPr>
                <w:rFonts w:ascii="Cambria" w:hAnsi="Cambria" w:cs="Times New Roman"/>
                <w:color w:val="000000"/>
                <w:sz w:val="18"/>
                <w:szCs w:val="18"/>
              </w:rPr>
            </w:pPr>
            <w:r w:rsidRPr="005B2B7D">
              <w:rPr>
                <w:rFonts w:ascii="Cambria" w:hAnsi="Cambria" w:cs="Times New Roman"/>
                <w:color w:val="000000"/>
                <w:sz w:val="18"/>
                <w:szCs w:val="18"/>
              </w:rPr>
              <w:t>Себестоимость</w:t>
            </w:r>
          </w:p>
        </w:tc>
        <w:tc>
          <w:tcPr>
            <w:tcW w:w="633"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0,0</w:t>
            </w:r>
          </w:p>
        </w:tc>
        <w:tc>
          <w:tcPr>
            <w:tcW w:w="633"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0,0</w:t>
            </w:r>
          </w:p>
        </w:tc>
        <w:tc>
          <w:tcPr>
            <w:tcW w:w="633"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0,0</w:t>
            </w:r>
          </w:p>
        </w:tc>
        <w:tc>
          <w:tcPr>
            <w:tcW w:w="633"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0,0</w:t>
            </w:r>
          </w:p>
        </w:tc>
        <w:tc>
          <w:tcPr>
            <w:tcW w:w="965"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9 860,2</w:t>
            </w:r>
          </w:p>
        </w:tc>
        <w:tc>
          <w:tcPr>
            <w:tcW w:w="951"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11 703,0</w:t>
            </w:r>
          </w:p>
        </w:tc>
        <w:tc>
          <w:tcPr>
            <w:tcW w:w="961"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12 513,1</w:t>
            </w:r>
          </w:p>
        </w:tc>
        <w:tc>
          <w:tcPr>
            <w:tcW w:w="1094"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13 453,4</w:t>
            </w:r>
          </w:p>
        </w:tc>
      </w:tr>
      <w:tr w:rsidR="00646DCA" w:rsidRPr="00646DCA" w:rsidTr="00646DCA">
        <w:trPr>
          <w:cnfStyle w:val="000000100000"/>
          <w:trHeight w:val="270"/>
        </w:trPr>
        <w:tc>
          <w:tcPr>
            <w:cnfStyle w:val="001000000000"/>
            <w:tcW w:w="0" w:type="auto"/>
            <w:hideMark/>
          </w:tcPr>
          <w:p w:rsidR="00646DCA" w:rsidRPr="005B2B7D" w:rsidRDefault="00646DCA" w:rsidP="00646DCA">
            <w:pPr>
              <w:ind w:firstLine="0"/>
              <w:jc w:val="left"/>
              <w:rPr>
                <w:rFonts w:ascii="Cambria" w:hAnsi="Cambria" w:cs="Times New Roman"/>
                <w:color w:val="000000"/>
                <w:sz w:val="18"/>
                <w:szCs w:val="18"/>
              </w:rPr>
            </w:pPr>
            <w:r w:rsidRPr="005B2B7D">
              <w:rPr>
                <w:rFonts w:ascii="Cambria" w:hAnsi="Cambria" w:cs="Times New Roman"/>
                <w:color w:val="000000"/>
                <w:sz w:val="18"/>
                <w:szCs w:val="18"/>
              </w:rPr>
              <w:t>3.</w:t>
            </w:r>
          </w:p>
        </w:tc>
        <w:tc>
          <w:tcPr>
            <w:tcW w:w="2479" w:type="dxa"/>
            <w:hideMark/>
          </w:tcPr>
          <w:p w:rsidR="00646DCA" w:rsidRPr="005B2B7D" w:rsidRDefault="00646DCA" w:rsidP="00646DCA">
            <w:pPr>
              <w:ind w:firstLine="0"/>
              <w:jc w:val="left"/>
              <w:cnfStyle w:val="000000100000"/>
              <w:rPr>
                <w:rFonts w:ascii="Cambria" w:hAnsi="Cambria" w:cs="Times New Roman"/>
                <w:color w:val="000000"/>
                <w:sz w:val="18"/>
                <w:szCs w:val="18"/>
              </w:rPr>
            </w:pPr>
            <w:r w:rsidRPr="005B2B7D">
              <w:rPr>
                <w:rFonts w:ascii="Cambria" w:hAnsi="Cambria" w:cs="Times New Roman"/>
                <w:color w:val="000000"/>
                <w:sz w:val="18"/>
                <w:szCs w:val="18"/>
              </w:rPr>
              <w:t>Валовая прибыль</w:t>
            </w:r>
          </w:p>
        </w:tc>
        <w:tc>
          <w:tcPr>
            <w:tcW w:w="633"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0,0</w:t>
            </w:r>
          </w:p>
        </w:tc>
        <w:tc>
          <w:tcPr>
            <w:tcW w:w="633"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0,0</w:t>
            </w:r>
          </w:p>
        </w:tc>
        <w:tc>
          <w:tcPr>
            <w:tcW w:w="633"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0,0</w:t>
            </w:r>
          </w:p>
        </w:tc>
        <w:tc>
          <w:tcPr>
            <w:tcW w:w="633"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0,0</w:t>
            </w:r>
          </w:p>
        </w:tc>
        <w:tc>
          <w:tcPr>
            <w:tcW w:w="965"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17 702,3</w:t>
            </w:r>
          </w:p>
        </w:tc>
        <w:tc>
          <w:tcPr>
            <w:tcW w:w="951"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50 451,5</w:t>
            </w:r>
          </w:p>
        </w:tc>
        <w:tc>
          <w:tcPr>
            <w:tcW w:w="961"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58 289,4</w:t>
            </w:r>
          </w:p>
        </w:tc>
        <w:tc>
          <w:tcPr>
            <w:tcW w:w="1094"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60 411,6</w:t>
            </w:r>
          </w:p>
        </w:tc>
      </w:tr>
      <w:tr w:rsidR="00646DCA" w:rsidRPr="00646DCA" w:rsidTr="00646DCA">
        <w:trPr>
          <w:trHeight w:val="270"/>
        </w:trPr>
        <w:tc>
          <w:tcPr>
            <w:cnfStyle w:val="001000000000"/>
            <w:tcW w:w="0" w:type="auto"/>
            <w:hideMark/>
          </w:tcPr>
          <w:p w:rsidR="00646DCA" w:rsidRPr="005B2B7D" w:rsidRDefault="00646DCA" w:rsidP="00646DCA">
            <w:pPr>
              <w:ind w:firstLine="0"/>
              <w:jc w:val="left"/>
              <w:rPr>
                <w:rFonts w:ascii="Cambria" w:hAnsi="Cambria" w:cs="Times New Roman"/>
                <w:color w:val="000000"/>
                <w:sz w:val="18"/>
                <w:szCs w:val="18"/>
              </w:rPr>
            </w:pPr>
            <w:r w:rsidRPr="005B2B7D">
              <w:rPr>
                <w:rFonts w:ascii="Cambria" w:hAnsi="Cambria" w:cs="Times New Roman"/>
                <w:color w:val="000000"/>
                <w:sz w:val="18"/>
                <w:szCs w:val="18"/>
              </w:rPr>
              <w:t>4.</w:t>
            </w:r>
          </w:p>
        </w:tc>
        <w:tc>
          <w:tcPr>
            <w:tcW w:w="2479" w:type="dxa"/>
            <w:hideMark/>
          </w:tcPr>
          <w:p w:rsidR="00646DCA" w:rsidRPr="005B2B7D" w:rsidRDefault="00646DCA" w:rsidP="00646DCA">
            <w:pPr>
              <w:ind w:firstLine="0"/>
              <w:jc w:val="left"/>
              <w:cnfStyle w:val="000000000000"/>
              <w:rPr>
                <w:rFonts w:ascii="Cambria" w:hAnsi="Cambria" w:cs="Times New Roman"/>
                <w:color w:val="000000"/>
                <w:sz w:val="18"/>
                <w:szCs w:val="18"/>
              </w:rPr>
            </w:pPr>
            <w:r w:rsidRPr="005B2B7D">
              <w:rPr>
                <w:rFonts w:ascii="Cambria" w:hAnsi="Cambria" w:cs="Times New Roman"/>
                <w:color w:val="000000"/>
                <w:sz w:val="18"/>
                <w:szCs w:val="18"/>
              </w:rPr>
              <w:t>Коммерческие расходы</w:t>
            </w:r>
          </w:p>
        </w:tc>
        <w:tc>
          <w:tcPr>
            <w:tcW w:w="633"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0,0</w:t>
            </w:r>
          </w:p>
        </w:tc>
        <w:tc>
          <w:tcPr>
            <w:tcW w:w="633"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0,0</w:t>
            </w:r>
          </w:p>
        </w:tc>
        <w:tc>
          <w:tcPr>
            <w:tcW w:w="633"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0,0</w:t>
            </w:r>
          </w:p>
        </w:tc>
        <w:tc>
          <w:tcPr>
            <w:tcW w:w="633"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0,0</w:t>
            </w:r>
          </w:p>
        </w:tc>
        <w:tc>
          <w:tcPr>
            <w:tcW w:w="965"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57,9</w:t>
            </w:r>
          </w:p>
        </w:tc>
        <w:tc>
          <w:tcPr>
            <w:tcW w:w="951"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130,5</w:t>
            </w:r>
          </w:p>
        </w:tc>
        <w:tc>
          <w:tcPr>
            <w:tcW w:w="961"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148,7</w:t>
            </w:r>
          </w:p>
        </w:tc>
        <w:tc>
          <w:tcPr>
            <w:tcW w:w="1094"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155,1</w:t>
            </w:r>
          </w:p>
        </w:tc>
      </w:tr>
      <w:tr w:rsidR="00646DCA" w:rsidRPr="00646DCA" w:rsidTr="00646DCA">
        <w:trPr>
          <w:cnfStyle w:val="000000100000"/>
          <w:trHeight w:val="270"/>
        </w:trPr>
        <w:tc>
          <w:tcPr>
            <w:cnfStyle w:val="001000000000"/>
            <w:tcW w:w="0" w:type="auto"/>
            <w:hideMark/>
          </w:tcPr>
          <w:p w:rsidR="00646DCA" w:rsidRPr="005B2B7D" w:rsidRDefault="00646DCA" w:rsidP="00646DCA">
            <w:pPr>
              <w:ind w:firstLine="0"/>
              <w:jc w:val="left"/>
              <w:rPr>
                <w:rFonts w:ascii="Cambria" w:hAnsi="Cambria" w:cs="Times New Roman"/>
                <w:color w:val="000000"/>
                <w:sz w:val="18"/>
                <w:szCs w:val="18"/>
              </w:rPr>
            </w:pPr>
            <w:r w:rsidRPr="005B2B7D">
              <w:rPr>
                <w:rFonts w:ascii="Cambria" w:hAnsi="Cambria" w:cs="Times New Roman"/>
                <w:color w:val="000000"/>
                <w:sz w:val="18"/>
                <w:szCs w:val="18"/>
              </w:rPr>
              <w:t>5.</w:t>
            </w:r>
          </w:p>
        </w:tc>
        <w:tc>
          <w:tcPr>
            <w:tcW w:w="2479" w:type="dxa"/>
            <w:hideMark/>
          </w:tcPr>
          <w:p w:rsidR="00646DCA" w:rsidRPr="005B2B7D" w:rsidRDefault="00646DCA" w:rsidP="00646DCA">
            <w:pPr>
              <w:ind w:firstLine="0"/>
              <w:jc w:val="left"/>
              <w:cnfStyle w:val="000000100000"/>
              <w:rPr>
                <w:rFonts w:ascii="Cambria" w:hAnsi="Cambria" w:cs="Times New Roman"/>
                <w:color w:val="000000"/>
                <w:sz w:val="18"/>
                <w:szCs w:val="18"/>
              </w:rPr>
            </w:pPr>
            <w:r w:rsidRPr="005B2B7D">
              <w:rPr>
                <w:rFonts w:ascii="Cambria" w:hAnsi="Cambria" w:cs="Times New Roman"/>
                <w:color w:val="000000"/>
                <w:sz w:val="18"/>
                <w:szCs w:val="18"/>
              </w:rPr>
              <w:t>Управленческие расходы</w:t>
            </w:r>
          </w:p>
        </w:tc>
        <w:tc>
          <w:tcPr>
            <w:tcW w:w="633"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21,9</w:t>
            </w:r>
          </w:p>
        </w:tc>
        <w:tc>
          <w:tcPr>
            <w:tcW w:w="633"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21,9</w:t>
            </w:r>
          </w:p>
        </w:tc>
        <w:tc>
          <w:tcPr>
            <w:tcW w:w="633"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21,9</w:t>
            </w:r>
          </w:p>
        </w:tc>
        <w:tc>
          <w:tcPr>
            <w:tcW w:w="633"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21,9</w:t>
            </w:r>
          </w:p>
        </w:tc>
        <w:tc>
          <w:tcPr>
            <w:tcW w:w="965"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12 502,9</w:t>
            </w:r>
          </w:p>
        </w:tc>
        <w:tc>
          <w:tcPr>
            <w:tcW w:w="951"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12 502,9</w:t>
            </w:r>
          </w:p>
        </w:tc>
        <w:tc>
          <w:tcPr>
            <w:tcW w:w="961"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12 872,4</w:t>
            </w:r>
          </w:p>
        </w:tc>
        <w:tc>
          <w:tcPr>
            <w:tcW w:w="1094"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12 872,4</w:t>
            </w:r>
          </w:p>
        </w:tc>
      </w:tr>
      <w:tr w:rsidR="00646DCA" w:rsidRPr="00646DCA" w:rsidTr="00646DCA">
        <w:trPr>
          <w:trHeight w:val="270"/>
        </w:trPr>
        <w:tc>
          <w:tcPr>
            <w:cnfStyle w:val="001000000000"/>
            <w:tcW w:w="0" w:type="auto"/>
            <w:hideMark/>
          </w:tcPr>
          <w:p w:rsidR="00646DCA" w:rsidRPr="005B2B7D" w:rsidRDefault="00646DCA" w:rsidP="00646DCA">
            <w:pPr>
              <w:ind w:firstLine="0"/>
              <w:jc w:val="left"/>
              <w:rPr>
                <w:rFonts w:ascii="Cambria" w:hAnsi="Cambria" w:cs="Times New Roman"/>
                <w:color w:val="000000"/>
                <w:sz w:val="18"/>
                <w:szCs w:val="18"/>
              </w:rPr>
            </w:pPr>
            <w:r w:rsidRPr="005B2B7D">
              <w:rPr>
                <w:rFonts w:ascii="Cambria" w:hAnsi="Cambria" w:cs="Times New Roman"/>
                <w:color w:val="000000"/>
                <w:sz w:val="18"/>
                <w:szCs w:val="18"/>
              </w:rPr>
              <w:t>6.</w:t>
            </w:r>
          </w:p>
        </w:tc>
        <w:tc>
          <w:tcPr>
            <w:tcW w:w="2479" w:type="dxa"/>
            <w:hideMark/>
          </w:tcPr>
          <w:p w:rsidR="00646DCA" w:rsidRPr="005B2B7D" w:rsidRDefault="00646DCA" w:rsidP="00646DCA">
            <w:pPr>
              <w:ind w:firstLine="0"/>
              <w:jc w:val="left"/>
              <w:cnfStyle w:val="000000000000"/>
              <w:rPr>
                <w:rFonts w:ascii="Cambria" w:hAnsi="Cambria" w:cs="Times New Roman"/>
                <w:color w:val="000000"/>
                <w:sz w:val="18"/>
                <w:szCs w:val="18"/>
              </w:rPr>
            </w:pPr>
            <w:r w:rsidRPr="005B2B7D">
              <w:rPr>
                <w:rFonts w:ascii="Cambria" w:hAnsi="Cambria" w:cs="Times New Roman"/>
                <w:color w:val="000000"/>
                <w:sz w:val="18"/>
                <w:szCs w:val="18"/>
              </w:rPr>
              <w:t>Сумма налогов, пеней и штрафов</w:t>
            </w:r>
          </w:p>
        </w:tc>
        <w:tc>
          <w:tcPr>
            <w:tcW w:w="633"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0,0</w:t>
            </w:r>
          </w:p>
        </w:tc>
        <w:tc>
          <w:tcPr>
            <w:tcW w:w="633"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0,0</w:t>
            </w:r>
          </w:p>
        </w:tc>
        <w:tc>
          <w:tcPr>
            <w:tcW w:w="633"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0,0</w:t>
            </w:r>
          </w:p>
        </w:tc>
        <w:tc>
          <w:tcPr>
            <w:tcW w:w="633"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0,0</w:t>
            </w:r>
          </w:p>
        </w:tc>
        <w:tc>
          <w:tcPr>
            <w:tcW w:w="965"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1 092,4</w:t>
            </w:r>
          </w:p>
        </w:tc>
        <w:tc>
          <w:tcPr>
            <w:tcW w:w="951"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1 046,5</w:t>
            </w:r>
          </w:p>
        </w:tc>
        <w:tc>
          <w:tcPr>
            <w:tcW w:w="961"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997,3</w:t>
            </w:r>
          </w:p>
        </w:tc>
        <w:tc>
          <w:tcPr>
            <w:tcW w:w="1094"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948,0</w:t>
            </w:r>
          </w:p>
        </w:tc>
      </w:tr>
      <w:tr w:rsidR="00646DCA" w:rsidRPr="00646DCA" w:rsidTr="00646DCA">
        <w:trPr>
          <w:cnfStyle w:val="000000100000"/>
          <w:trHeight w:val="270"/>
        </w:trPr>
        <w:tc>
          <w:tcPr>
            <w:cnfStyle w:val="001000000000"/>
            <w:tcW w:w="0" w:type="auto"/>
            <w:hideMark/>
          </w:tcPr>
          <w:p w:rsidR="00646DCA" w:rsidRPr="005B2B7D" w:rsidRDefault="00646DCA" w:rsidP="00646DCA">
            <w:pPr>
              <w:ind w:firstLine="0"/>
              <w:jc w:val="left"/>
              <w:rPr>
                <w:rFonts w:ascii="Cambria" w:hAnsi="Cambria" w:cs="Times New Roman"/>
                <w:color w:val="000000"/>
                <w:sz w:val="18"/>
                <w:szCs w:val="18"/>
              </w:rPr>
            </w:pPr>
            <w:r w:rsidRPr="005B2B7D">
              <w:rPr>
                <w:rFonts w:ascii="Cambria" w:hAnsi="Cambria" w:cs="Times New Roman"/>
                <w:color w:val="000000"/>
                <w:sz w:val="18"/>
                <w:szCs w:val="18"/>
              </w:rPr>
              <w:lastRenderedPageBreak/>
              <w:t>7.</w:t>
            </w:r>
          </w:p>
        </w:tc>
        <w:tc>
          <w:tcPr>
            <w:tcW w:w="2479" w:type="dxa"/>
            <w:hideMark/>
          </w:tcPr>
          <w:p w:rsidR="00646DCA" w:rsidRPr="005B2B7D" w:rsidRDefault="00646DCA" w:rsidP="00646DCA">
            <w:pPr>
              <w:ind w:firstLine="0"/>
              <w:jc w:val="left"/>
              <w:cnfStyle w:val="000000100000"/>
              <w:rPr>
                <w:rFonts w:ascii="Cambria" w:hAnsi="Cambria" w:cs="Times New Roman"/>
                <w:color w:val="000000"/>
                <w:sz w:val="18"/>
                <w:szCs w:val="18"/>
              </w:rPr>
            </w:pPr>
            <w:r w:rsidRPr="005B2B7D">
              <w:rPr>
                <w:rFonts w:ascii="Cambria" w:hAnsi="Cambria" w:cs="Times New Roman"/>
                <w:color w:val="000000"/>
                <w:sz w:val="18"/>
                <w:szCs w:val="18"/>
              </w:rPr>
              <w:t>Уплаченные проценты по кредитам</w:t>
            </w:r>
          </w:p>
        </w:tc>
        <w:tc>
          <w:tcPr>
            <w:tcW w:w="633"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0,0</w:t>
            </w:r>
          </w:p>
        </w:tc>
        <w:tc>
          <w:tcPr>
            <w:tcW w:w="633"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0,0</w:t>
            </w:r>
          </w:p>
        </w:tc>
        <w:tc>
          <w:tcPr>
            <w:tcW w:w="633"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0,0</w:t>
            </w:r>
          </w:p>
        </w:tc>
        <w:tc>
          <w:tcPr>
            <w:tcW w:w="633"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0,0</w:t>
            </w:r>
          </w:p>
        </w:tc>
        <w:tc>
          <w:tcPr>
            <w:tcW w:w="965"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0,0</w:t>
            </w:r>
          </w:p>
        </w:tc>
        <w:tc>
          <w:tcPr>
            <w:tcW w:w="951"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0,0</w:t>
            </w:r>
          </w:p>
        </w:tc>
        <w:tc>
          <w:tcPr>
            <w:tcW w:w="961"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0,0</w:t>
            </w:r>
          </w:p>
        </w:tc>
        <w:tc>
          <w:tcPr>
            <w:tcW w:w="1094"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0,0</w:t>
            </w:r>
          </w:p>
        </w:tc>
      </w:tr>
      <w:tr w:rsidR="00646DCA" w:rsidRPr="00646DCA" w:rsidTr="00646DCA">
        <w:trPr>
          <w:trHeight w:val="270"/>
        </w:trPr>
        <w:tc>
          <w:tcPr>
            <w:cnfStyle w:val="001000000000"/>
            <w:tcW w:w="0" w:type="auto"/>
            <w:hideMark/>
          </w:tcPr>
          <w:p w:rsidR="00646DCA" w:rsidRPr="005B2B7D" w:rsidRDefault="00646DCA" w:rsidP="00646DCA">
            <w:pPr>
              <w:ind w:firstLine="0"/>
              <w:jc w:val="left"/>
              <w:rPr>
                <w:rFonts w:ascii="Cambria" w:hAnsi="Cambria" w:cs="Times New Roman"/>
                <w:color w:val="000000"/>
                <w:sz w:val="18"/>
                <w:szCs w:val="18"/>
              </w:rPr>
            </w:pPr>
            <w:r w:rsidRPr="005B2B7D">
              <w:rPr>
                <w:rFonts w:ascii="Cambria" w:hAnsi="Cambria" w:cs="Times New Roman"/>
                <w:color w:val="000000"/>
                <w:sz w:val="18"/>
                <w:szCs w:val="18"/>
              </w:rPr>
              <w:t>8.</w:t>
            </w:r>
          </w:p>
        </w:tc>
        <w:tc>
          <w:tcPr>
            <w:tcW w:w="2479" w:type="dxa"/>
            <w:hideMark/>
          </w:tcPr>
          <w:p w:rsidR="00646DCA" w:rsidRPr="005B2B7D" w:rsidRDefault="00646DCA" w:rsidP="00646DCA">
            <w:pPr>
              <w:ind w:firstLine="0"/>
              <w:jc w:val="left"/>
              <w:cnfStyle w:val="000000000000"/>
              <w:rPr>
                <w:rFonts w:ascii="Cambria" w:hAnsi="Cambria" w:cs="Times New Roman"/>
                <w:color w:val="000000"/>
                <w:sz w:val="18"/>
                <w:szCs w:val="18"/>
              </w:rPr>
            </w:pPr>
            <w:r w:rsidRPr="005B2B7D">
              <w:rPr>
                <w:rFonts w:ascii="Cambria" w:hAnsi="Cambria" w:cs="Times New Roman"/>
                <w:color w:val="000000"/>
                <w:sz w:val="18"/>
                <w:szCs w:val="18"/>
              </w:rPr>
              <w:t>Прочие расходы (расшифровать)</w:t>
            </w:r>
          </w:p>
        </w:tc>
        <w:tc>
          <w:tcPr>
            <w:tcW w:w="633"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0,0</w:t>
            </w:r>
          </w:p>
        </w:tc>
        <w:tc>
          <w:tcPr>
            <w:tcW w:w="633"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0,0</w:t>
            </w:r>
          </w:p>
        </w:tc>
        <w:tc>
          <w:tcPr>
            <w:tcW w:w="633"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0,0</w:t>
            </w:r>
          </w:p>
        </w:tc>
        <w:tc>
          <w:tcPr>
            <w:tcW w:w="633"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0,0</w:t>
            </w:r>
          </w:p>
        </w:tc>
        <w:tc>
          <w:tcPr>
            <w:tcW w:w="965"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0,0</w:t>
            </w:r>
          </w:p>
        </w:tc>
        <w:tc>
          <w:tcPr>
            <w:tcW w:w="951"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0,0</w:t>
            </w:r>
          </w:p>
        </w:tc>
        <w:tc>
          <w:tcPr>
            <w:tcW w:w="961"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0,0</w:t>
            </w:r>
          </w:p>
        </w:tc>
        <w:tc>
          <w:tcPr>
            <w:tcW w:w="1094"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0,0</w:t>
            </w:r>
          </w:p>
        </w:tc>
      </w:tr>
      <w:tr w:rsidR="00646DCA" w:rsidRPr="00646DCA" w:rsidTr="00646DCA">
        <w:trPr>
          <w:cnfStyle w:val="000000100000"/>
          <w:trHeight w:val="270"/>
        </w:trPr>
        <w:tc>
          <w:tcPr>
            <w:cnfStyle w:val="001000000000"/>
            <w:tcW w:w="0" w:type="auto"/>
            <w:hideMark/>
          </w:tcPr>
          <w:p w:rsidR="00646DCA" w:rsidRPr="005B2B7D" w:rsidRDefault="00646DCA" w:rsidP="00646DCA">
            <w:pPr>
              <w:ind w:firstLine="0"/>
              <w:jc w:val="left"/>
              <w:rPr>
                <w:rFonts w:ascii="Cambria" w:hAnsi="Cambria" w:cs="Times New Roman"/>
                <w:color w:val="000000"/>
                <w:sz w:val="18"/>
                <w:szCs w:val="18"/>
              </w:rPr>
            </w:pPr>
            <w:r w:rsidRPr="005B2B7D">
              <w:rPr>
                <w:rFonts w:ascii="Cambria" w:hAnsi="Cambria" w:cs="Times New Roman"/>
                <w:color w:val="000000"/>
                <w:sz w:val="18"/>
                <w:szCs w:val="18"/>
              </w:rPr>
              <w:t>9.</w:t>
            </w:r>
          </w:p>
        </w:tc>
        <w:tc>
          <w:tcPr>
            <w:tcW w:w="2479" w:type="dxa"/>
            <w:hideMark/>
          </w:tcPr>
          <w:p w:rsidR="00646DCA" w:rsidRPr="005B2B7D" w:rsidRDefault="00646DCA" w:rsidP="00646DCA">
            <w:pPr>
              <w:ind w:firstLine="0"/>
              <w:jc w:val="left"/>
              <w:cnfStyle w:val="000000100000"/>
              <w:rPr>
                <w:rFonts w:ascii="Cambria" w:hAnsi="Cambria" w:cs="Times New Roman"/>
                <w:color w:val="000000"/>
                <w:sz w:val="18"/>
                <w:szCs w:val="18"/>
              </w:rPr>
            </w:pPr>
            <w:r w:rsidRPr="005B2B7D">
              <w:rPr>
                <w:rFonts w:ascii="Cambria" w:hAnsi="Cambria" w:cs="Times New Roman"/>
                <w:color w:val="000000"/>
                <w:sz w:val="18"/>
                <w:szCs w:val="18"/>
              </w:rPr>
              <w:t>Прочие доходы (расшифровать)</w:t>
            </w:r>
          </w:p>
        </w:tc>
        <w:tc>
          <w:tcPr>
            <w:tcW w:w="633"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0,0</w:t>
            </w:r>
          </w:p>
        </w:tc>
        <w:tc>
          <w:tcPr>
            <w:tcW w:w="633"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0,0</w:t>
            </w:r>
          </w:p>
        </w:tc>
        <w:tc>
          <w:tcPr>
            <w:tcW w:w="633"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0,0</w:t>
            </w:r>
          </w:p>
        </w:tc>
        <w:tc>
          <w:tcPr>
            <w:tcW w:w="633"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0,0</w:t>
            </w:r>
          </w:p>
        </w:tc>
        <w:tc>
          <w:tcPr>
            <w:tcW w:w="965"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0,0</w:t>
            </w:r>
          </w:p>
        </w:tc>
        <w:tc>
          <w:tcPr>
            <w:tcW w:w="951"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0,0</w:t>
            </w:r>
          </w:p>
        </w:tc>
        <w:tc>
          <w:tcPr>
            <w:tcW w:w="961"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0,0</w:t>
            </w:r>
          </w:p>
        </w:tc>
        <w:tc>
          <w:tcPr>
            <w:tcW w:w="1094"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0,0</w:t>
            </w:r>
          </w:p>
        </w:tc>
      </w:tr>
      <w:tr w:rsidR="00646DCA" w:rsidRPr="00646DCA" w:rsidTr="00646DCA">
        <w:trPr>
          <w:trHeight w:val="270"/>
        </w:trPr>
        <w:tc>
          <w:tcPr>
            <w:cnfStyle w:val="001000000000"/>
            <w:tcW w:w="0" w:type="auto"/>
            <w:hideMark/>
          </w:tcPr>
          <w:p w:rsidR="00646DCA" w:rsidRPr="005B2B7D" w:rsidRDefault="00646DCA" w:rsidP="00646DCA">
            <w:pPr>
              <w:ind w:firstLine="0"/>
              <w:jc w:val="left"/>
              <w:rPr>
                <w:rFonts w:ascii="Cambria" w:hAnsi="Cambria" w:cs="Times New Roman"/>
                <w:color w:val="000000"/>
                <w:sz w:val="18"/>
                <w:szCs w:val="18"/>
              </w:rPr>
            </w:pPr>
            <w:r w:rsidRPr="005B2B7D">
              <w:rPr>
                <w:rFonts w:ascii="Cambria" w:hAnsi="Cambria" w:cs="Times New Roman"/>
                <w:color w:val="000000"/>
                <w:sz w:val="18"/>
                <w:szCs w:val="18"/>
              </w:rPr>
              <w:t>10.</w:t>
            </w:r>
          </w:p>
        </w:tc>
        <w:tc>
          <w:tcPr>
            <w:tcW w:w="2479" w:type="dxa"/>
            <w:hideMark/>
          </w:tcPr>
          <w:p w:rsidR="00646DCA" w:rsidRPr="005B2B7D" w:rsidRDefault="00646DCA" w:rsidP="00646DCA">
            <w:pPr>
              <w:ind w:firstLine="0"/>
              <w:jc w:val="left"/>
              <w:cnfStyle w:val="000000000000"/>
              <w:rPr>
                <w:rFonts w:ascii="Cambria" w:hAnsi="Cambria" w:cs="Times New Roman"/>
                <w:color w:val="000000"/>
                <w:sz w:val="18"/>
                <w:szCs w:val="18"/>
              </w:rPr>
            </w:pPr>
            <w:r w:rsidRPr="005B2B7D">
              <w:rPr>
                <w:rFonts w:ascii="Cambria" w:hAnsi="Cambria" w:cs="Times New Roman"/>
                <w:color w:val="000000"/>
                <w:sz w:val="18"/>
                <w:szCs w:val="18"/>
              </w:rPr>
              <w:t>Текущий налог на прибыль</w:t>
            </w:r>
          </w:p>
        </w:tc>
        <w:tc>
          <w:tcPr>
            <w:tcW w:w="633"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0,0</w:t>
            </w:r>
          </w:p>
        </w:tc>
        <w:tc>
          <w:tcPr>
            <w:tcW w:w="633"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0,0</w:t>
            </w:r>
          </w:p>
        </w:tc>
        <w:tc>
          <w:tcPr>
            <w:tcW w:w="633"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0,0</w:t>
            </w:r>
          </w:p>
        </w:tc>
        <w:tc>
          <w:tcPr>
            <w:tcW w:w="633"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0,0</w:t>
            </w:r>
          </w:p>
        </w:tc>
        <w:tc>
          <w:tcPr>
            <w:tcW w:w="965"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1 012,3</w:t>
            </w:r>
          </w:p>
        </w:tc>
        <w:tc>
          <w:tcPr>
            <w:tcW w:w="951"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9 192,9</w:t>
            </w:r>
          </w:p>
        </w:tc>
        <w:tc>
          <w:tcPr>
            <w:tcW w:w="961"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11 067,8</w:t>
            </w:r>
          </w:p>
        </w:tc>
        <w:tc>
          <w:tcPr>
            <w:tcW w:w="1094"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11 609,0</w:t>
            </w:r>
          </w:p>
        </w:tc>
      </w:tr>
      <w:tr w:rsidR="00646DCA" w:rsidRPr="00646DCA" w:rsidTr="00646DCA">
        <w:trPr>
          <w:cnfStyle w:val="000000100000"/>
          <w:trHeight w:val="270"/>
        </w:trPr>
        <w:tc>
          <w:tcPr>
            <w:cnfStyle w:val="001000000000"/>
            <w:tcW w:w="0" w:type="auto"/>
            <w:hideMark/>
          </w:tcPr>
          <w:p w:rsidR="00646DCA" w:rsidRPr="005B2B7D" w:rsidRDefault="00646DCA" w:rsidP="00646DCA">
            <w:pPr>
              <w:ind w:firstLine="0"/>
              <w:jc w:val="left"/>
              <w:rPr>
                <w:rFonts w:ascii="Cambria" w:hAnsi="Cambria" w:cs="Times New Roman"/>
                <w:color w:val="000000"/>
                <w:sz w:val="18"/>
                <w:szCs w:val="18"/>
              </w:rPr>
            </w:pPr>
            <w:r w:rsidRPr="005B2B7D">
              <w:rPr>
                <w:rFonts w:ascii="Cambria" w:hAnsi="Cambria" w:cs="Times New Roman"/>
                <w:color w:val="000000"/>
                <w:sz w:val="18"/>
                <w:szCs w:val="18"/>
              </w:rPr>
              <w:t>11.</w:t>
            </w:r>
          </w:p>
        </w:tc>
        <w:tc>
          <w:tcPr>
            <w:tcW w:w="2479" w:type="dxa"/>
            <w:hideMark/>
          </w:tcPr>
          <w:p w:rsidR="00646DCA" w:rsidRPr="005B2B7D" w:rsidRDefault="00646DCA" w:rsidP="00646DCA">
            <w:pPr>
              <w:ind w:firstLine="0"/>
              <w:jc w:val="left"/>
              <w:cnfStyle w:val="000000100000"/>
              <w:rPr>
                <w:rFonts w:ascii="Cambria" w:hAnsi="Cambria" w:cs="Times New Roman"/>
                <w:color w:val="000000"/>
                <w:sz w:val="18"/>
                <w:szCs w:val="18"/>
              </w:rPr>
            </w:pPr>
            <w:r w:rsidRPr="005B2B7D">
              <w:rPr>
                <w:rFonts w:ascii="Cambria" w:hAnsi="Cambria" w:cs="Times New Roman"/>
                <w:color w:val="000000"/>
                <w:sz w:val="18"/>
                <w:szCs w:val="18"/>
              </w:rPr>
              <w:t>Чистая прибыль</w:t>
            </w:r>
          </w:p>
        </w:tc>
        <w:tc>
          <w:tcPr>
            <w:tcW w:w="633"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-21,9</w:t>
            </w:r>
          </w:p>
        </w:tc>
        <w:tc>
          <w:tcPr>
            <w:tcW w:w="633"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-21,9</w:t>
            </w:r>
          </w:p>
        </w:tc>
        <w:tc>
          <w:tcPr>
            <w:tcW w:w="633"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-21,9</w:t>
            </w:r>
          </w:p>
        </w:tc>
        <w:tc>
          <w:tcPr>
            <w:tcW w:w="633"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-21,9</w:t>
            </w:r>
          </w:p>
        </w:tc>
        <w:tc>
          <w:tcPr>
            <w:tcW w:w="965"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3 036,9</w:t>
            </w:r>
          </w:p>
        </w:tc>
        <w:tc>
          <w:tcPr>
            <w:tcW w:w="951"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27 578,7</w:t>
            </w:r>
          </w:p>
        </w:tc>
        <w:tc>
          <w:tcPr>
            <w:tcW w:w="961"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33 203,3</w:t>
            </w:r>
          </w:p>
        </w:tc>
        <w:tc>
          <w:tcPr>
            <w:tcW w:w="1094" w:type="dxa"/>
            <w:hideMark/>
          </w:tcPr>
          <w:p w:rsidR="00646DCA" w:rsidRPr="005B2B7D" w:rsidRDefault="00646DCA" w:rsidP="00646DCA">
            <w:pPr>
              <w:ind w:firstLine="0"/>
              <w:jc w:val="center"/>
              <w:cnfStyle w:val="000000100000"/>
              <w:rPr>
                <w:rFonts w:ascii="Cambria" w:hAnsi="Cambria" w:cs="Calibri"/>
                <w:color w:val="000000"/>
                <w:sz w:val="18"/>
                <w:szCs w:val="18"/>
              </w:rPr>
            </w:pPr>
            <w:r w:rsidRPr="00646DCA">
              <w:rPr>
                <w:rFonts w:ascii="Cambria" w:hAnsi="Cambria"/>
                <w:sz w:val="18"/>
                <w:szCs w:val="18"/>
              </w:rPr>
              <w:t>34 827,1</w:t>
            </w:r>
          </w:p>
        </w:tc>
      </w:tr>
      <w:tr w:rsidR="00646DCA" w:rsidRPr="00646DCA" w:rsidTr="00646DCA">
        <w:trPr>
          <w:trHeight w:val="270"/>
        </w:trPr>
        <w:tc>
          <w:tcPr>
            <w:cnfStyle w:val="001000000000"/>
            <w:tcW w:w="0" w:type="auto"/>
            <w:hideMark/>
          </w:tcPr>
          <w:p w:rsidR="00646DCA" w:rsidRPr="005B2B7D" w:rsidRDefault="00646DCA" w:rsidP="00646DCA">
            <w:pPr>
              <w:ind w:firstLine="0"/>
              <w:jc w:val="left"/>
              <w:rPr>
                <w:rFonts w:ascii="Cambria" w:hAnsi="Cambria" w:cs="Times New Roman"/>
                <w:color w:val="000000"/>
                <w:sz w:val="18"/>
                <w:szCs w:val="18"/>
              </w:rPr>
            </w:pPr>
            <w:r w:rsidRPr="005B2B7D">
              <w:rPr>
                <w:rFonts w:ascii="Cambria" w:hAnsi="Cambria" w:cs="Times New Roman"/>
                <w:color w:val="000000"/>
                <w:sz w:val="18"/>
                <w:szCs w:val="18"/>
              </w:rPr>
              <w:t>12.</w:t>
            </w:r>
          </w:p>
        </w:tc>
        <w:tc>
          <w:tcPr>
            <w:tcW w:w="2479" w:type="dxa"/>
            <w:hideMark/>
          </w:tcPr>
          <w:p w:rsidR="00646DCA" w:rsidRPr="005B2B7D" w:rsidRDefault="00646DCA" w:rsidP="00646DCA">
            <w:pPr>
              <w:ind w:firstLine="0"/>
              <w:jc w:val="left"/>
              <w:cnfStyle w:val="000000000000"/>
              <w:rPr>
                <w:rFonts w:ascii="Cambria" w:hAnsi="Cambria" w:cs="Times New Roman"/>
                <w:color w:val="000000"/>
                <w:sz w:val="18"/>
                <w:szCs w:val="18"/>
              </w:rPr>
            </w:pPr>
            <w:r w:rsidRPr="005B2B7D">
              <w:rPr>
                <w:rFonts w:ascii="Cambria" w:hAnsi="Cambria" w:cs="Times New Roman"/>
                <w:color w:val="000000"/>
                <w:sz w:val="18"/>
                <w:szCs w:val="18"/>
              </w:rPr>
              <w:t>Рентабельность деятельности</w:t>
            </w:r>
          </w:p>
        </w:tc>
        <w:tc>
          <w:tcPr>
            <w:tcW w:w="633"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0,0%</w:t>
            </w:r>
          </w:p>
        </w:tc>
        <w:tc>
          <w:tcPr>
            <w:tcW w:w="633"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0,0%</w:t>
            </w:r>
          </w:p>
        </w:tc>
        <w:tc>
          <w:tcPr>
            <w:tcW w:w="633"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0,0%</w:t>
            </w:r>
          </w:p>
        </w:tc>
        <w:tc>
          <w:tcPr>
            <w:tcW w:w="633"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0,0%</w:t>
            </w:r>
          </w:p>
        </w:tc>
        <w:tc>
          <w:tcPr>
            <w:tcW w:w="965"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11,0%</w:t>
            </w:r>
          </w:p>
        </w:tc>
        <w:tc>
          <w:tcPr>
            <w:tcW w:w="951"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44,4%</w:t>
            </w:r>
          </w:p>
        </w:tc>
        <w:tc>
          <w:tcPr>
            <w:tcW w:w="961"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46,9%</w:t>
            </w:r>
          </w:p>
        </w:tc>
        <w:tc>
          <w:tcPr>
            <w:tcW w:w="1094" w:type="dxa"/>
            <w:hideMark/>
          </w:tcPr>
          <w:p w:rsidR="00646DCA" w:rsidRPr="005B2B7D" w:rsidRDefault="00646DCA" w:rsidP="00646DCA">
            <w:pPr>
              <w:ind w:firstLine="0"/>
              <w:jc w:val="center"/>
              <w:cnfStyle w:val="000000000000"/>
              <w:rPr>
                <w:rFonts w:ascii="Cambria" w:hAnsi="Cambria" w:cs="Calibri"/>
                <w:color w:val="000000"/>
                <w:sz w:val="18"/>
                <w:szCs w:val="18"/>
              </w:rPr>
            </w:pPr>
            <w:r w:rsidRPr="00646DCA">
              <w:rPr>
                <w:rFonts w:ascii="Cambria" w:hAnsi="Cambria"/>
                <w:sz w:val="18"/>
                <w:szCs w:val="18"/>
              </w:rPr>
              <w:t>47,1%</w:t>
            </w:r>
          </w:p>
        </w:tc>
      </w:tr>
    </w:tbl>
    <w:p w:rsidR="005B2B7D" w:rsidRPr="00F63BF6" w:rsidRDefault="005B2B7D" w:rsidP="005B2B7D">
      <w:pPr>
        <w:spacing w:before="100" w:beforeAutospacing="1" w:after="100" w:afterAutospacing="1"/>
        <w:ind w:firstLine="0"/>
        <w:rPr>
          <w:rFonts w:ascii="Cambria" w:hAnsi="Cambria"/>
          <w:b/>
          <w:bCs/>
          <w:color w:val="4F81BD" w:themeColor="accent1"/>
          <w:sz w:val="18"/>
          <w:szCs w:val="18"/>
        </w:rPr>
      </w:pPr>
      <w:r w:rsidRPr="00F63BF6">
        <w:rPr>
          <w:rFonts w:ascii="Cambria" w:hAnsi="Cambria"/>
          <w:b/>
          <w:bCs/>
          <w:color w:val="4F81BD" w:themeColor="accent1"/>
          <w:sz w:val="18"/>
          <w:szCs w:val="18"/>
        </w:rPr>
        <w:t>Продолжение таблицы</w:t>
      </w:r>
    </w:p>
    <w:tbl>
      <w:tblPr>
        <w:tblStyle w:val="-113"/>
        <w:tblW w:w="0" w:type="auto"/>
        <w:tblLook w:val="04A0"/>
      </w:tblPr>
      <w:tblGrid>
        <w:gridCol w:w="471"/>
        <w:gridCol w:w="2351"/>
        <w:gridCol w:w="800"/>
        <w:gridCol w:w="801"/>
        <w:gridCol w:w="801"/>
        <w:gridCol w:w="801"/>
        <w:gridCol w:w="851"/>
        <w:gridCol w:w="851"/>
        <w:gridCol w:w="851"/>
        <w:gridCol w:w="851"/>
      </w:tblGrid>
      <w:tr w:rsidR="005B2B7D" w:rsidRPr="005B2B7D" w:rsidTr="005526F8">
        <w:trPr>
          <w:cnfStyle w:val="100000000000"/>
          <w:trHeight w:val="345"/>
          <w:tblHeader/>
        </w:trPr>
        <w:tc>
          <w:tcPr>
            <w:cnfStyle w:val="001000000000"/>
            <w:tcW w:w="0" w:type="auto"/>
            <w:vMerge w:val="restart"/>
            <w:hideMark/>
          </w:tcPr>
          <w:p w:rsidR="005B2B7D" w:rsidRPr="005B2B7D" w:rsidRDefault="005B2B7D" w:rsidP="005B2B7D">
            <w:pPr>
              <w:ind w:firstLine="0"/>
              <w:jc w:val="center"/>
              <w:rPr>
                <w:rFonts w:asciiTheme="majorHAnsi" w:hAnsiTheme="majorHAnsi" w:cs="Times New Roman"/>
                <w:sz w:val="18"/>
                <w:szCs w:val="18"/>
              </w:rPr>
            </w:pPr>
            <w:r w:rsidRPr="005B2B7D">
              <w:rPr>
                <w:rFonts w:asciiTheme="majorHAnsi" w:hAnsiTheme="majorHAnsi" w:cs="Times New Roman"/>
                <w:sz w:val="18"/>
                <w:szCs w:val="18"/>
              </w:rPr>
              <w:t> </w:t>
            </w:r>
          </w:p>
        </w:tc>
        <w:tc>
          <w:tcPr>
            <w:tcW w:w="0" w:type="auto"/>
            <w:vMerge w:val="restart"/>
            <w:hideMark/>
          </w:tcPr>
          <w:p w:rsidR="005B2B7D" w:rsidRPr="005B2B7D" w:rsidRDefault="005B2B7D" w:rsidP="005B2B7D">
            <w:pPr>
              <w:ind w:firstLine="0"/>
              <w:jc w:val="center"/>
              <w:cnfStyle w:val="100000000000"/>
              <w:rPr>
                <w:rFonts w:asciiTheme="majorHAnsi" w:hAnsiTheme="majorHAnsi" w:cs="Times New Roman"/>
                <w:sz w:val="18"/>
                <w:szCs w:val="18"/>
              </w:rPr>
            </w:pPr>
            <w:r w:rsidRPr="005B2B7D">
              <w:rPr>
                <w:rFonts w:asciiTheme="majorHAnsi" w:hAnsiTheme="majorHAnsi" w:cs="Times New Roman"/>
                <w:sz w:val="18"/>
                <w:szCs w:val="18"/>
              </w:rPr>
              <w:t>Наименование показателей</w:t>
            </w:r>
          </w:p>
        </w:tc>
        <w:tc>
          <w:tcPr>
            <w:tcW w:w="0" w:type="auto"/>
            <w:gridSpan w:val="4"/>
            <w:hideMark/>
          </w:tcPr>
          <w:p w:rsidR="005B2B7D" w:rsidRPr="005B2B7D" w:rsidRDefault="005B2B7D" w:rsidP="005B2B7D">
            <w:pPr>
              <w:ind w:firstLine="0"/>
              <w:jc w:val="center"/>
              <w:cnfStyle w:val="100000000000"/>
              <w:rPr>
                <w:rFonts w:asciiTheme="majorHAnsi" w:hAnsiTheme="majorHAnsi" w:cs="Times New Roman"/>
                <w:sz w:val="18"/>
                <w:szCs w:val="18"/>
              </w:rPr>
            </w:pPr>
            <w:r w:rsidRPr="005B2B7D">
              <w:rPr>
                <w:rFonts w:asciiTheme="majorHAnsi" w:hAnsiTheme="majorHAnsi" w:cs="Times New Roman"/>
                <w:sz w:val="18"/>
                <w:szCs w:val="18"/>
              </w:rPr>
              <w:t>3-й год</w:t>
            </w:r>
          </w:p>
        </w:tc>
        <w:tc>
          <w:tcPr>
            <w:tcW w:w="0" w:type="auto"/>
            <w:vMerge w:val="restart"/>
            <w:hideMark/>
          </w:tcPr>
          <w:p w:rsidR="005B2B7D" w:rsidRPr="005B2B7D" w:rsidRDefault="005B2B7D" w:rsidP="005B2B7D">
            <w:pPr>
              <w:ind w:firstLine="0"/>
              <w:jc w:val="center"/>
              <w:cnfStyle w:val="100000000000"/>
              <w:rPr>
                <w:rFonts w:asciiTheme="majorHAnsi" w:hAnsiTheme="majorHAnsi" w:cs="Times New Roman"/>
                <w:sz w:val="18"/>
                <w:szCs w:val="18"/>
              </w:rPr>
            </w:pPr>
            <w:r w:rsidRPr="005B2B7D">
              <w:rPr>
                <w:rFonts w:asciiTheme="majorHAnsi" w:hAnsiTheme="majorHAnsi" w:cs="Times New Roman"/>
                <w:sz w:val="18"/>
                <w:szCs w:val="18"/>
              </w:rPr>
              <w:t>4-й год</w:t>
            </w:r>
          </w:p>
        </w:tc>
        <w:tc>
          <w:tcPr>
            <w:tcW w:w="0" w:type="auto"/>
            <w:vMerge w:val="restart"/>
            <w:hideMark/>
          </w:tcPr>
          <w:p w:rsidR="005B2B7D" w:rsidRPr="005B2B7D" w:rsidRDefault="005B2B7D" w:rsidP="005B2B7D">
            <w:pPr>
              <w:ind w:firstLine="0"/>
              <w:jc w:val="center"/>
              <w:cnfStyle w:val="100000000000"/>
              <w:rPr>
                <w:rFonts w:asciiTheme="majorHAnsi" w:hAnsiTheme="majorHAnsi" w:cs="Times New Roman"/>
                <w:sz w:val="18"/>
                <w:szCs w:val="18"/>
              </w:rPr>
            </w:pPr>
            <w:r w:rsidRPr="005B2B7D">
              <w:rPr>
                <w:rFonts w:asciiTheme="majorHAnsi" w:hAnsiTheme="majorHAnsi" w:cs="Times New Roman"/>
                <w:sz w:val="18"/>
                <w:szCs w:val="18"/>
              </w:rPr>
              <w:t>5-й год</w:t>
            </w:r>
          </w:p>
        </w:tc>
        <w:tc>
          <w:tcPr>
            <w:tcW w:w="0" w:type="auto"/>
            <w:vMerge w:val="restart"/>
            <w:hideMark/>
          </w:tcPr>
          <w:p w:rsidR="005B2B7D" w:rsidRPr="005B2B7D" w:rsidRDefault="005B2B7D" w:rsidP="005B2B7D">
            <w:pPr>
              <w:ind w:firstLine="0"/>
              <w:jc w:val="center"/>
              <w:cnfStyle w:val="100000000000"/>
              <w:rPr>
                <w:rFonts w:asciiTheme="majorHAnsi" w:hAnsiTheme="majorHAnsi" w:cs="Times New Roman"/>
                <w:sz w:val="18"/>
                <w:szCs w:val="18"/>
              </w:rPr>
            </w:pPr>
            <w:r w:rsidRPr="005B2B7D">
              <w:rPr>
                <w:rFonts w:asciiTheme="majorHAnsi" w:hAnsiTheme="majorHAnsi" w:cs="Times New Roman"/>
                <w:sz w:val="18"/>
                <w:szCs w:val="18"/>
              </w:rPr>
              <w:t>6-й год</w:t>
            </w:r>
          </w:p>
        </w:tc>
        <w:tc>
          <w:tcPr>
            <w:tcW w:w="0" w:type="auto"/>
            <w:vMerge w:val="restart"/>
            <w:hideMark/>
          </w:tcPr>
          <w:p w:rsidR="005B2B7D" w:rsidRPr="005B2B7D" w:rsidRDefault="005B2B7D" w:rsidP="005B2B7D">
            <w:pPr>
              <w:ind w:firstLine="0"/>
              <w:jc w:val="center"/>
              <w:cnfStyle w:val="100000000000"/>
              <w:rPr>
                <w:rFonts w:asciiTheme="majorHAnsi" w:hAnsiTheme="majorHAnsi" w:cs="Times New Roman"/>
                <w:sz w:val="18"/>
                <w:szCs w:val="18"/>
              </w:rPr>
            </w:pPr>
            <w:r w:rsidRPr="005B2B7D">
              <w:rPr>
                <w:rFonts w:asciiTheme="majorHAnsi" w:hAnsiTheme="majorHAnsi" w:cs="Times New Roman"/>
                <w:sz w:val="18"/>
                <w:szCs w:val="18"/>
              </w:rPr>
              <w:t>7-й год</w:t>
            </w:r>
          </w:p>
        </w:tc>
      </w:tr>
      <w:tr w:rsidR="00646DCA" w:rsidRPr="00646DCA" w:rsidTr="005526F8">
        <w:trPr>
          <w:cnfStyle w:val="100000000000"/>
          <w:trHeight w:val="288"/>
          <w:tblHeader/>
        </w:trPr>
        <w:tc>
          <w:tcPr>
            <w:cnfStyle w:val="001000000000"/>
            <w:tcW w:w="0" w:type="auto"/>
            <w:vMerge/>
            <w:hideMark/>
          </w:tcPr>
          <w:p w:rsidR="005B2B7D" w:rsidRPr="005B2B7D" w:rsidRDefault="005B2B7D" w:rsidP="005B2B7D">
            <w:pPr>
              <w:ind w:firstLine="0"/>
              <w:jc w:val="center"/>
              <w:rPr>
                <w:rFonts w:asciiTheme="majorHAnsi" w:hAnsiTheme="majorHAnsi" w:cs="Times New Roman"/>
                <w:sz w:val="18"/>
                <w:szCs w:val="18"/>
              </w:rPr>
            </w:pPr>
          </w:p>
        </w:tc>
        <w:tc>
          <w:tcPr>
            <w:tcW w:w="0" w:type="auto"/>
            <w:vMerge/>
            <w:hideMark/>
          </w:tcPr>
          <w:p w:rsidR="005B2B7D" w:rsidRPr="005B2B7D" w:rsidRDefault="005B2B7D" w:rsidP="005B2B7D">
            <w:pPr>
              <w:ind w:firstLine="0"/>
              <w:jc w:val="center"/>
              <w:cnfStyle w:val="100000000000"/>
              <w:rPr>
                <w:rFonts w:asciiTheme="majorHAnsi" w:hAnsiTheme="majorHAnsi" w:cs="Times New Roman"/>
                <w:sz w:val="18"/>
                <w:szCs w:val="18"/>
              </w:rPr>
            </w:pPr>
          </w:p>
        </w:tc>
        <w:tc>
          <w:tcPr>
            <w:tcW w:w="0" w:type="auto"/>
            <w:hideMark/>
          </w:tcPr>
          <w:p w:rsidR="005B2B7D" w:rsidRPr="005B2B7D" w:rsidRDefault="005B2B7D" w:rsidP="005B2B7D">
            <w:pPr>
              <w:ind w:firstLine="0"/>
              <w:jc w:val="center"/>
              <w:cnfStyle w:val="100000000000"/>
              <w:rPr>
                <w:rFonts w:asciiTheme="majorHAnsi" w:hAnsiTheme="majorHAnsi" w:cs="Times New Roman"/>
                <w:sz w:val="18"/>
                <w:szCs w:val="18"/>
              </w:rPr>
            </w:pPr>
            <w:r w:rsidRPr="005B2B7D">
              <w:rPr>
                <w:rFonts w:asciiTheme="majorHAnsi" w:hAnsiTheme="majorHAnsi" w:cs="Times New Roman"/>
                <w:sz w:val="18"/>
                <w:szCs w:val="18"/>
              </w:rPr>
              <w:t>I кв.</w:t>
            </w:r>
          </w:p>
        </w:tc>
        <w:tc>
          <w:tcPr>
            <w:tcW w:w="0" w:type="auto"/>
            <w:hideMark/>
          </w:tcPr>
          <w:p w:rsidR="005B2B7D" w:rsidRPr="005B2B7D" w:rsidRDefault="005B2B7D" w:rsidP="005B2B7D">
            <w:pPr>
              <w:ind w:firstLine="0"/>
              <w:jc w:val="center"/>
              <w:cnfStyle w:val="100000000000"/>
              <w:rPr>
                <w:rFonts w:asciiTheme="majorHAnsi" w:hAnsiTheme="majorHAnsi" w:cs="Times New Roman"/>
                <w:sz w:val="18"/>
                <w:szCs w:val="18"/>
              </w:rPr>
            </w:pPr>
            <w:r w:rsidRPr="005B2B7D">
              <w:rPr>
                <w:rFonts w:asciiTheme="majorHAnsi" w:hAnsiTheme="majorHAnsi" w:cs="Times New Roman"/>
                <w:sz w:val="18"/>
                <w:szCs w:val="18"/>
              </w:rPr>
              <w:t>II кв.</w:t>
            </w:r>
          </w:p>
        </w:tc>
        <w:tc>
          <w:tcPr>
            <w:tcW w:w="0" w:type="auto"/>
            <w:hideMark/>
          </w:tcPr>
          <w:p w:rsidR="005B2B7D" w:rsidRPr="005B2B7D" w:rsidRDefault="005B2B7D" w:rsidP="005B2B7D">
            <w:pPr>
              <w:ind w:firstLine="0"/>
              <w:jc w:val="center"/>
              <w:cnfStyle w:val="100000000000"/>
              <w:rPr>
                <w:rFonts w:asciiTheme="majorHAnsi" w:hAnsiTheme="majorHAnsi" w:cs="Times New Roman"/>
                <w:sz w:val="18"/>
                <w:szCs w:val="18"/>
              </w:rPr>
            </w:pPr>
            <w:r w:rsidRPr="005B2B7D">
              <w:rPr>
                <w:rFonts w:asciiTheme="majorHAnsi" w:hAnsiTheme="majorHAnsi" w:cs="Times New Roman"/>
                <w:sz w:val="18"/>
                <w:szCs w:val="18"/>
              </w:rPr>
              <w:t>III кв.</w:t>
            </w:r>
          </w:p>
        </w:tc>
        <w:tc>
          <w:tcPr>
            <w:tcW w:w="0" w:type="auto"/>
            <w:hideMark/>
          </w:tcPr>
          <w:p w:rsidR="005B2B7D" w:rsidRPr="005B2B7D" w:rsidRDefault="005B2B7D" w:rsidP="005B2B7D">
            <w:pPr>
              <w:ind w:firstLine="0"/>
              <w:jc w:val="center"/>
              <w:cnfStyle w:val="100000000000"/>
              <w:rPr>
                <w:rFonts w:asciiTheme="majorHAnsi" w:hAnsiTheme="majorHAnsi" w:cs="Times New Roman"/>
                <w:sz w:val="18"/>
                <w:szCs w:val="18"/>
              </w:rPr>
            </w:pPr>
            <w:r w:rsidRPr="005B2B7D">
              <w:rPr>
                <w:rFonts w:asciiTheme="majorHAnsi" w:hAnsiTheme="majorHAnsi" w:cs="Times New Roman"/>
                <w:sz w:val="18"/>
                <w:szCs w:val="18"/>
              </w:rPr>
              <w:t>IV кв.</w:t>
            </w:r>
          </w:p>
        </w:tc>
        <w:tc>
          <w:tcPr>
            <w:tcW w:w="0" w:type="auto"/>
            <w:vMerge/>
            <w:hideMark/>
          </w:tcPr>
          <w:p w:rsidR="005B2B7D" w:rsidRPr="005B2B7D" w:rsidRDefault="005B2B7D" w:rsidP="005B2B7D">
            <w:pPr>
              <w:ind w:firstLine="0"/>
              <w:jc w:val="center"/>
              <w:cnfStyle w:val="100000000000"/>
              <w:rPr>
                <w:rFonts w:asciiTheme="majorHAnsi" w:hAnsiTheme="majorHAnsi" w:cs="Times New Roman"/>
                <w:sz w:val="18"/>
                <w:szCs w:val="18"/>
              </w:rPr>
            </w:pPr>
          </w:p>
        </w:tc>
        <w:tc>
          <w:tcPr>
            <w:tcW w:w="0" w:type="auto"/>
            <w:vMerge/>
            <w:hideMark/>
          </w:tcPr>
          <w:p w:rsidR="005B2B7D" w:rsidRPr="005B2B7D" w:rsidRDefault="005B2B7D" w:rsidP="005B2B7D">
            <w:pPr>
              <w:ind w:firstLine="0"/>
              <w:jc w:val="center"/>
              <w:cnfStyle w:val="100000000000"/>
              <w:rPr>
                <w:rFonts w:asciiTheme="majorHAnsi" w:hAnsiTheme="majorHAnsi" w:cs="Times New Roman"/>
                <w:sz w:val="18"/>
                <w:szCs w:val="18"/>
              </w:rPr>
            </w:pPr>
          </w:p>
        </w:tc>
        <w:tc>
          <w:tcPr>
            <w:tcW w:w="0" w:type="auto"/>
            <w:vMerge/>
            <w:hideMark/>
          </w:tcPr>
          <w:p w:rsidR="005B2B7D" w:rsidRPr="005B2B7D" w:rsidRDefault="005B2B7D" w:rsidP="005B2B7D">
            <w:pPr>
              <w:ind w:firstLine="0"/>
              <w:jc w:val="center"/>
              <w:cnfStyle w:val="100000000000"/>
              <w:rPr>
                <w:rFonts w:asciiTheme="majorHAnsi" w:hAnsiTheme="majorHAnsi" w:cs="Times New Roman"/>
                <w:sz w:val="18"/>
                <w:szCs w:val="18"/>
              </w:rPr>
            </w:pPr>
          </w:p>
        </w:tc>
        <w:tc>
          <w:tcPr>
            <w:tcW w:w="0" w:type="auto"/>
            <w:vMerge/>
            <w:hideMark/>
          </w:tcPr>
          <w:p w:rsidR="005B2B7D" w:rsidRPr="005B2B7D" w:rsidRDefault="005B2B7D" w:rsidP="005B2B7D">
            <w:pPr>
              <w:ind w:firstLine="0"/>
              <w:jc w:val="center"/>
              <w:cnfStyle w:val="100000000000"/>
              <w:rPr>
                <w:rFonts w:asciiTheme="majorHAnsi" w:hAnsiTheme="majorHAnsi" w:cs="Times New Roman"/>
                <w:sz w:val="18"/>
                <w:szCs w:val="18"/>
              </w:rPr>
            </w:pPr>
          </w:p>
        </w:tc>
      </w:tr>
      <w:tr w:rsidR="00646DCA" w:rsidRPr="005B2B7D" w:rsidTr="005526F8">
        <w:trPr>
          <w:cnfStyle w:val="000000100000"/>
          <w:trHeight w:val="270"/>
        </w:trPr>
        <w:tc>
          <w:tcPr>
            <w:cnfStyle w:val="001000000000"/>
            <w:tcW w:w="0" w:type="auto"/>
            <w:hideMark/>
          </w:tcPr>
          <w:p w:rsidR="00646DCA" w:rsidRPr="005B2B7D" w:rsidRDefault="00646DCA" w:rsidP="00646DCA">
            <w:pPr>
              <w:ind w:firstLine="0"/>
              <w:jc w:val="center"/>
              <w:rPr>
                <w:rFonts w:asciiTheme="majorHAnsi" w:hAnsiTheme="majorHAnsi" w:cs="Times New Roman"/>
                <w:color w:val="000000"/>
                <w:sz w:val="18"/>
                <w:szCs w:val="18"/>
              </w:rPr>
            </w:pPr>
            <w:r w:rsidRPr="005B2B7D">
              <w:rPr>
                <w:rFonts w:asciiTheme="majorHAnsi" w:hAnsiTheme="majorHAnsi" w:cs="Times New Roman"/>
                <w:color w:val="000000"/>
                <w:sz w:val="18"/>
                <w:szCs w:val="18"/>
              </w:rPr>
              <w:t>1.</w:t>
            </w:r>
          </w:p>
        </w:tc>
        <w:tc>
          <w:tcPr>
            <w:tcW w:w="0" w:type="auto"/>
            <w:hideMark/>
          </w:tcPr>
          <w:p w:rsidR="00646DCA" w:rsidRPr="005B2B7D" w:rsidRDefault="00646DCA" w:rsidP="00646DCA">
            <w:pPr>
              <w:ind w:firstLine="0"/>
              <w:jc w:val="center"/>
              <w:cnfStyle w:val="000000100000"/>
              <w:rPr>
                <w:rFonts w:asciiTheme="majorHAnsi" w:hAnsiTheme="majorHAnsi" w:cs="Times New Roman"/>
                <w:color w:val="000000"/>
                <w:sz w:val="18"/>
                <w:szCs w:val="18"/>
              </w:rPr>
            </w:pPr>
            <w:r w:rsidRPr="005B2B7D">
              <w:rPr>
                <w:rFonts w:asciiTheme="majorHAnsi" w:hAnsiTheme="majorHAnsi" w:cs="Times New Roman"/>
                <w:color w:val="000000"/>
                <w:sz w:val="18"/>
                <w:szCs w:val="18"/>
              </w:rPr>
              <w:t>Валовая выручка</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73 865,0</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72 334,1</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70 802,5</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70 802,5</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287 804,1</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287 804,1</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287 804,1</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287 804,1</w:t>
            </w:r>
          </w:p>
        </w:tc>
      </w:tr>
      <w:tr w:rsidR="00646DCA" w:rsidRPr="005B2B7D" w:rsidTr="005526F8">
        <w:trPr>
          <w:trHeight w:val="270"/>
        </w:trPr>
        <w:tc>
          <w:tcPr>
            <w:cnfStyle w:val="001000000000"/>
            <w:tcW w:w="0" w:type="auto"/>
            <w:hideMark/>
          </w:tcPr>
          <w:p w:rsidR="00646DCA" w:rsidRPr="005B2B7D" w:rsidRDefault="00646DCA" w:rsidP="00646DCA">
            <w:pPr>
              <w:ind w:firstLine="0"/>
              <w:jc w:val="center"/>
              <w:rPr>
                <w:rFonts w:asciiTheme="majorHAnsi" w:hAnsiTheme="majorHAnsi" w:cs="Times New Roman"/>
                <w:color w:val="000000"/>
                <w:sz w:val="18"/>
                <w:szCs w:val="18"/>
              </w:rPr>
            </w:pPr>
            <w:r w:rsidRPr="005B2B7D">
              <w:rPr>
                <w:rFonts w:asciiTheme="majorHAnsi" w:hAnsiTheme="majorHAnsi" w:cs="Times New Roman"/>
                <w:color w:val="000000"/>
                <w:sz w:val="18"/>
                <w:szCs w:val="18"/>
              </w:rPr>
              <w:t>2.</w:t>
            </w:r>
          </w:p>
        </w:tc>
        <w:tc>
          <w:tcPr>
            <w:tcW w:w="0" w:type="auto"/>
            <w:hideMark/>
          </w:tcPr>
          <w:p w:rsidR="00646DCA" w:rsidRPr="005B2B7D" w:rsidRDefault="00646DCA" w:rsidP="00646DCA">
            <w:pPr>
              <w:ind w:firstLine="0"/>
              <w:jc w:val="center"/>
              <w:cnfStyle w:val="000000000000"/>
              <w:rPr>
                <w:rFonts w:asciiTheme="majorHAnsi" w:hAnsiTheme="majorHAnsi" w:cs="Times New Roman"/>
                <w:color w:val="000000"/>
                <w:sz w:val="18"/>
                <w:szCs w:val="18"/>
              </w:rPr>
            </w:pPr>
            <w:r w:rsidRPr="005B2B7D">
              <w:rPr>
                <w:rFonts w:asciiTheme="majorHAnsi" w:hAnsiTheme="majorHAnsi" w:cs="Times New Roman"/>
                <w:color w:val="000000"/>
                <w:sz w:val="18"/>
                <w:szCs w:val="18"/>
              </w:rPr>
              <w:t>Себестоимость</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13 453,4</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13 332,7</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13 211,9</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13 211,9</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53 209,9</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53 209,9</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53 209,9</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53 209,9</w:t>
            </w:r>
          </w:p>
        </w:tc>
      </w:tr>
      <w:tr w:rsidR="00646DCA" w:rsidRPr="005B2B7D" w:rsidTr="005526F8">
        <w:trPr>
          <w:cnfStyle w:val="000000100000"/>
          <w:trHeight w:val="270"/>
        </w:trPr>
        <w:tc>
          <w:tcPr>
            <w:cnfStyle w:val="001000000000"/>
            <w:tcW w:w="0" w:type="auto"/>
            <w:hideMark/>
          </w:tcPr>
          <w:p w:rsidR="00646DCA" w:rsidRPr="005B2B7D" w:rsidRDefault="00646DCA" w:rsidP="00646DCA">
            <w:pPr>
              <w:ind w:firstLine="0"/>
              <w:jc w:val="center"/>
              <w:rPr>
                <w:rFonts w:asciiTheme="majorHAnsi" w:hAnsiTheme="majorHAnsi" w:cs="Times New Roman"/>
                <w:color w:val="000000"/>
                <w:sz w:val="18"/>
                <w:szCs w:val="18"/>
              </w:rPr>
            </w:pPr>
            <w:r w:rsidRPr="005B2B7D">
              <w:rPr>
                <w:rFonts w:asciiTheme="majorHAnsi" w:hAnsiTheme="majorHAnsi" w:cs="Times New Roman"/>
                <w:color w:val="000000"/>
                <w:sz w:val="18"/>
                <w:szCs w:val="18"/>
              </w:rPr>
              <w:t>3.</w:t>
            </w:r>
          </w:p>
        </w:tc>
        <w:tc>
          <w:tcPr>
            <w:tcW w:w="0" w:type="auto"/>
            <w:hideMark/>
          </w:tcPr>
          <w:p w:rsidR="00646DCA" w:rsidRPr="005B2B7D" w:rsidRDefault="00646DCA" w:rsidP="00646DCA">
            <w:pPr>
              <w:ind w:firstLine="0"/>
              <w:jc w:val="center"/>
              <w:cnfStyle w:val="000000100000"/>
              <w:rPr>
                <w:rFonts w:asciiTheme="majorHAnsi" w:hAnsiTheme="majorHAnsi" w:cs="Times New Roman"/>
                <w:color w:val="000000"/>
                <w:sz w:val="18"/>
                <w:szCs w:val="18"/>
              </w:rPr>
            </w:pPr>
            <w:r w:rsidRPr="005B2B7D">
              <w:rPr>
                <w:rFonts w:asciiTheme="majorHAnsi" w:hAnsiTheme="majorHAnsi" w:cs="Times New Roman"/>
                <w:color w:val="000000"/>
                <w:sz w:val="18"/>
                <w:szCs w:val="18"/>
              </w:rPr>
              <w:t>Валовая прибыль</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60 411,6</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59 001,4</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57 590,6</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57 590,6</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234 594,2</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234 594,2</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234 594,2</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234 594,2</w:t>
            </w:r>
          </w:p>
        </w:tc>
      </w:tr>
      <w:tr w:rsidR="00646DCA" w:rsidRPr="005B2B7D" w:rsidTr="005526F8">
        <w:trPr>
          <w:trHeight w:val="270"/>
        </w:trPr>
        <w:tc>
          <w:tcPr>
            <w:cnfStyle w:val="001000000000"/>
            <w:tcW w:w="0" w:type="auto"/>
            <w:hideMark/>
          </w:tcPr>
          <w:p w:rsidR="00646DCA" w:rsidRPr="005B2B7D" w:rsidRDefault="00646DCA" w:rsidP="00646DCA">
            <w:pPr>
              <w:ind w:firstLine="0"/>
              <w:jc w:val="center"/>
              <w:rPr>
                <w:rFonts w:asciiTheme="majorHAnsi" w:hAnsiTheme="majorHAnsi" w:cs="Times New Roman"/>
                <w:color w:val="000000"/>
                <w:sz w:val="18"/>
                <w:szCs w:val="18"/>
              </w:rPr>
            </w:pPr>
            <w:r w:rsidRPr="005B2B7D">
              <w:rPr>
                <w:rFonts w:asciiTheme="majorHAnsi" w:hAnsiTheme="majorHAnsi" w:cs="Times New Roman"/>
                <w:color w:val="000000"/>
                <w:sz w:val="18"/>
                <w:szCs w:val="18"/>
              </w:rPr>
              <w:t>4.</w:t>
            </w:r>
          </w:p>
        </w:tc>
        <w:tc>
          <w:tcPr>
            <w:tcW w:w="0" w:type="auto"/>
            <w:hideMark/>
          </w:tcPr>
          <w:p w:rsidR="00646DCA" w:rsidRPr="005B2B7D" w:rsidRDefault="00646DCA" w:rsidP="00646DCA">
            <w:pPr>
              <w:ind w:firstLine="0"/>
              <w:jc w:val="center"/>
              <w:cnfStyle w:val="000000000000"/>
              <w:rPr>
                <w:rFonts w:asciiTheme="majorHAnsi" w:hAnsiTheme="majorHAnsi" w:cs="Times New Roman"/>
                <w:color w:val="000000"/>
                <w:sz w:val="18"/>
                <w:szCs w:val="18"/>
              </w:rPr>
            </w:pPr>
            <w:r w:rsidRPr="005B2B7D">
              <w:rPr>
                <w:rFonts w:asciiTheme="majorHAnsi" w:hAnsiTheme="majorHAnsi" w:cs="Times New Roman"/>
                <w:color w:val="000000"/>
                <w:sz w:val="18"/>
                <w:szCs w:val="18"/>
              </w:rPr>
              <w:t>Коммерческие расходы</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155,1</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151,9</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148,7</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148,7</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604,4</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604,4</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604,4</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604,4</w:t>
            </w:r>
          </w:p>
        </w:tc>
      </w:tr>
      <w:tr w:rsidR="00646DCA" w:rsidRPr="005B2B7D" w:rsidTr="005526F8">
        <w:trPr>
          <w:cnfStyle w:val="000000100000"/>
          <w:trHeight w:val="270"/>
        </w:trPr>
        <w:tc>
          <w:tcPr>
            <w:cnfStyle w:val="001000000000"/>
            <w:tcW w:w="0" w:type="auto"/>
            <w:hideMark/>
          </w:tcPr>
          <w:p w:rsidR="00646DCA" w:rsidRPr="005B2B7D" w:rsidRDefault="00646DCA" w:rsidP="00646DCA">
            <w:pPr>
              <w:ind w:firstLine="0"/>
              <w:jc w:val="center"/>
              <w:rPr>
                <w:rFonts w:asciiTheme="majorHAnsi" w:hAnsiTheme="majorHAnsi" w:cs="Times New Roman"/>
                <w:color w:val="000000"/>
                <w:sz w:val="18"/>
                <w:szCs w:val="18"/>
              </w:rPr>
            </w:pPr>
            <w:r w:rsidRPr="005B2B7D">
              <w:rPr>
                <w:rFonts w:asciiTheme="majorHAnsi" w:hAnsiTheme="majorHAnsi" w:cs="Times New Roman"/>
                <w:color w:val="000000"/>
                <w:sz w:val="18"/>
                <w:szCs w:val="18"/>
              </w:rPr>
              <w:t>5.</w:t>
            </w:r>
          </w:p>
        </w:tc>
        <w:tc>
          <w:tcPr>
            <w:tcW w:w="0" w:type="auto"/>
            <w:hideMark/>
          </w:tcPr>
          <w:p w:rsidR="00646DCA" w:rsidRPr="005B2B7D" w:rsidRDefault="00646DCA" w:rsidP="00646DCA">
            <w:pPr>
              <w:ind w:firstLine="0"/>
              <w:jc w:val="center"/>
              <w:cnfStyle w:val="000000100000"/>
              <w:rPr>
                <w:rFonts w:asciiTheme="majorHAnsi" w:hAnsiTheme="majorHAnsi" w:cs="Times New Roman"/>
                <w:color w:val="000000"/>
                <w:sz w:val="18"/>
                <w:szCs w:val="18"/>
              </w:rPr>
            </w:pPr>
            <w:r w:rsidRPr="005B2B7D">
              <w:rPr>
                <w:rFonts w:asciiTheme="majorHAnsi" w:hAnsiTheme="majorHAnsi" w:cs="Times New Roman"/>
                <w:color w:val="000000"/>
                <w:sz w:val="18"/>
                <w:szCs w:val="18"/>
              </w:rPr>
              <w:t>Управленческие расходы</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12 872,4</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12 872,4</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12 872,4</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12 872,4</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51 489,5</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51 489,5</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51 489,5</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51 489,5</w:t>
            </w:r>
          </w:p>
        </w:tc>
      </w:tr>
      <w:tr w:rsidR="00646DCA" w:rsidRPr="005B2B7D" w:rsidTr="005526F8">
        <w:trPr>
          <w:trHeight w:val="270"/>
        </w:trPr>
        <w:tc>
          <w:tcPr>
            <w:cnfStyle w:val="001000000000"/>
            <w:tcW w:w="0" w:type="auto"/>
            <w:hideMark/>
          </w:tcPr>
          <w:p w:rsidR="00646DCA" w:rsidRPr="005B2B7D" w:rsidRDefault="00646DCA" w:rsidP="00646DCA">
            <w:pPr>
              <w:ind w:firstLine="0"/>
              <w:jc w:val="center"/>
              <w:rPr>
                <w:rFonts w:asciiTheme="majorHAnsi" w:hAnsiTheme="majorHAnsi" w:cs="Times New Roman"/>
                <w:color w:val="000000"/>
                <w:sz w:val="18"/>
                <w:szCs w:val="18"/>
              </w:rPr>
            </w:pPr>
            <w:r w:rsidRPr="005B2B7D">
              <w:rPr>
                <w:rFonts w:asciiTheme="majorHAnsi" w:hAnsiTheme="majorHAnsi" w:cs="Times New Roman"/>
                <w:color w:val="000000"/>
                <w:sz w:val="18"/>
                <w:szCs w:val="18"/>
              </w:rPr>
              <w:t>6.</w:t>
            </w:r>
          </w:p>
        </w:tc>
        <w:tc>
          <w:tcPr>
            <w:tcW w:w="0" w:type="auto"/>
            <w:hideMark/>
          </w:tcPr>
          <w:p w:rsidR="00646DCA" w:rsidRPr="005B2B7D" w:rsidRDefault="00646DCA" w:rsidP="00646DCA">
            <w:pPr>
              <w:ind w:firstLine="0"/>
              <w:jc w:val="center"/>
              <w:cnfStyle w:val="000000000000"/>
              <w:rPr>
                <w:rFonts w:asciiTheme="majorHAnsi" w:hAnsiTheme="majorHAnsi" w:cs="Times New Roman"/>
                <w:color w:val="000000"/>
                <w:sz w:val="18"/>
                <w:szCs w:val="18"/>
              </w:rPr>
            </w:pPr>
            <w:r w:rsidRPr="005B2B7D">
              <w:rPr>
                <w:rFonts w:asciiTheme="majorHAnsi" w:hAnsiTheme="majorHAnsi" w:cs="Times New Roman"/>
                <w:color w:val="000000"/>
                <w:sz w:val="18"/>
                <w:szCs w:val="18"/>
              </w:rPr>
              <w:t>Сумма налогов, пеней и штрафов</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6 939,6</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6 769,6</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6 599,6</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6 550,1</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26 066,2</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25 273,5</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24 480,8</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23 688,1</w:t>
            </w:r>
          </w:p>
        </w:tc>
      </w:tr>
      <w:tr w:rsidR="00646DCA" w:rsidRPr="005B2B7D" w:rsidTr="005526F8">
        <w:trPr>
          <w:cnfStyle w:val="000000100000"/>
          <w:trHeight w:val="270"/>
        </w:trPr>
        <w:tc>
          <w:tcPr>
            <w:cnfStyle w:val="001000000000"/>
            <w:tcW w:w="0" w:type="auto"/>
            <w:hideMark/>
          </w:tcPr>
          <w:p w:rsidR="00646DCA" w:rsidRPr="005B2B7D" w:rsidRDefault="00646DCA" w:rsidP="00646DCA">
            <w:pPr>
              <w:ind w:firstLine="0"/>
              <w:jc w:val="center"/>
              <w:rPr>
                <w:rFonts w:asciiTheme="majorHAnsi" w:hAnsiTheme="majorHAnsi" w:cs="Times New Roman"/>
                <w:color w:val="000000"/>
                <w:sz w:val="18"/>
                <w:szCs w:val="18"/>
              </w:rPr>
            </w:pPr>
            <w:r w:rsidRPr="005B2B7D">
              <w:rPr>
                <w:rFonts w:asciiTheme="majorHAnsi" w:hAnsiTheme="majorHAnsi" w:cs="Times New Roman"/>
                <w:color w:val="000000"/>
                <w:sz w:val="18"/>
                <w:szCs w:val="18"/>
              </w:rPr>
              <w:t>7.</w:t>
            </w:r>
          </w:p>
        </w:tc>
        <w:tc>
          <w:tcPr>
            <w:tcW w:w="0" w:type="auto"/>
            <w:hideMark/>
          </w:tcPr>
          <w:p w:rsidR="00646DCA" w:rsidRPr="005B2B7D" w:rsidRDefault="00646DCA" w:rsidP="00646DCA">
            <w:pPr>
              <w:ind w:firstLine="0"/>
              <w:jc w:val="center"/>
              <w:cnfStyle w:val="000000100000"/>
              <w:rPr>
                <w:rFonts w:asciiTheme="majorHAnsi" w:hAnsiTheme="majorHAnsi" w:cs="Times New Roman"/>
                <w:color w:val="000000"/>
                <w:sz w:val="18"/>
                <w:szCs w:val="18"/>
              </w:rPr>
            </w:pPr>
            <w:r w:rsidRPr="005B2B7D">
              <w:rPr>
                <w:rFonts w:asciiTheme="majorHAnsi" w:hAnsiTheme="majorHAnsi" w:cs="Times New Roman"/>
                <w:color w:val="000000"/>
                <w:sz w:val="18"/>
                <w:szCs w:val="18"/>
              </w:rPr>
              <w:t>Уплаченные проценты по кредитам</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0,0</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0,0</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0,0</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0,0</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0,0</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0,0</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0,0</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0,0</w:t>
            </w:r>
          </w:p>
        </w:tc>
      </w:tr>
      <w:tr w:rsidR="00646DCA" w:rsidRPr="005B2B7D" w:rsidTr="005526F8">
        <w:trPr>
          <w:trHeight w:val="270"/>
        </w:trPr>
        <w:tc>
          <w:tcPr>
            <w:cnfStyle w:val="001000000000"/>
            <w:tcW w:w="0" w:type="auto"/>
            <w:hideMark/>
          </w:tcPr>
          <w:p w:rsidR="00646DCA" w:rsidRPr="005B2B7D" w:rsidRDefault="00646DCA" w:rsidP="00646DCA">
            <w:pPr>
              <w:ind w:firstLine="0"/>
              <w:jc w:val="center"/>
              <w:rPr>
                <w:rFonts w:asciiTheme="majorHAnsi" w:hAnsiTheme="majorHAnsi" w:cs="Times New Roman"/>
                <w:color w:val="000000"/>
                <w:sz w:val="18"/>
                <w:szCs w:val="18"/>
              </w:rPr>
            </w:pPr>
            <w:r w:rsidRPr="005B2B7D">
              <w:rPr>
                <w:rFonts w:asciiTheme="majorHAnsi" w:hAnsiTheme="majorHAnsi" w:cs="Times New Roman"/>
                <w:color w:val="000000"/>
                <w:sz w:val="18"/>
                <w:szCs w:val="18"/>
              </w:rPr>
              <w:t>8.</w:t>
            </w:r>
          </w:p>
        </w:tc>
        <w:tc>
          <w:tcPr>
            <w:tcW w:w="0" w:type="auto"/>
            <w:hideMark/>
          </w:tcPr>
          <w:p w:rsidR="00646DCA" w:rsidRPr="005B2B7D" w:rsidRDefault="00646DCA" w:rsidP="00646DCA">
            <w:pPr>
              <w:ind w:firstLine="0"/>
              <w:jc w:val="center"/>
              <w:cnfStyle w:val="000000000000"/>
              <w:rPr>
                <w:rFonts w:asciiTheme="majorHAnsi" w:hAnsiTheme="majorHAnsi" w:cs="Times New Roman"/>
                <w:color w:val="000000"/>
                <w:sz w:val="18"/>
                <w:szCs w:val="18"/>
              </w:rPr>
            </w:pPr>
            <w:r w:rsidRPr="005B2B7D">
              <w:rPr>
                <w:rFonts w:asciiTheme="majorHAnsi" w:hAnsiTheme="majorHAnsi" w:cs="Times New Roman"/>
                <w:color w:val="000000"/>
                <w:sz w:val="18"/>
                <w:szCs w:val="18"/>
              </w:rPr>
              <w:t>Прочие расходы (расшифровать)</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0,0</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0,0</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0,0</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0,0</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0,0</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0,0</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0,0</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0,0</w:t>
            </w:r>
          </w:p>
        </w:tc>
      </w:tr>
      <w:tr w:rsidR="00646DCA" w:rsidRPr="005B2B7D" w:rsidTr="005526F8">
        <w:trPr>
          <w:cnfStyle w:val="000000100000"/>
          <w:trHeight w:val="270"/>
        </w:trPr>
        <w:tc>
          <w:tcPr>
            <w:cnfStyle w:val="001000000000"/>
            <w:tcW w:w="0" w:type="auto"/>
            <w:hideMark/>
          </w:tcPr>
          <w:p w:rsidR="00646DCA" w:rsidRPr="005B2B7D" w:rsidRDefault="00646DCA" w:rsidP="00646DCA">
            <w:pPr>
              <w:ind w:firstLine="0"/>
              <w:jc w:val="center"/>
              <w:rPr>
                <w:rFonts w:asciiTheme="majorHAnsi" w:hAnsiTheme="majorHAnsi" w:cs="Times New Roman"/>
                <w:color w:val="000000"/>
                <w:sz w:val="18"/>
                <w:szCs w:val="18"/>
              </w:rPr>
            </w:pPr>
            <w:r w:rsidRPr="005B2B7D">
              <w:rPr>
                <w:rFonts w:asciiTheme="majorHAnsi" w:hAnsiTheme="majorHAnsi" w:cs="Times New Roman"/>
                <w:color w:val="000000"/>
                <w:sz w:val="18"/>
                <w:szCs w:val="18"/>
              </w:rPr>
              <w:t>9.</w:t>
            </w:r>
          </w:p>
        </w:tc>
        <w:tc>
          <w:tcPr>
            <w:tcW w:w="0" w:type="auto"/>
            <w:hideMark/>
          </w:tcPr>
          <w:p w:rsidR="00646DCA" w:rsidRPr="005B2B7D" w:rsidRDefault="00646DCA" w:rsidP="00646DCA">
            <w:pPr>
              <w:ind w:firstLine="0"/>
              <w:jc w:val="center"/>
              <w:cnfStyle w:val="000000100000"/>
              <w:rPr>
                <w:rFonts w:asciiTheme="majorHAnsi" w:hAnsiTheme="majorHAnsi" w:cs="Times New Roman"/>
                <w:color w:val="000000"/>
                <w:sz w:val="18"/>
                <w:szCs w:val="18"/>
              </w:rPr>
            </w:pPr>
            <w:r w:rsidRPr="005B2B7D">
              <w:rPr>
                <w:rFonts w:asciiTheme="majorHAnsi" w:hAnsiTheme="majorHAnsi" w:cs="Times New Roman"/>
                <w:color w:val="000000"/>
                <w:sz w:val="18"/>
                <w:szCs w:val="18"/>
              </w:rPr>
              <w:t>Прочие доходы (расшифровать)</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0,0</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0,0</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0,0</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0,0</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0,0</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0,0</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0,0</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0,0</w:t>
            </w:r>
          </w:p>
        </w:tc>
      </w:tr>
      <w:tr w:rsidR="00646DCA" w:rsidRPr="005B2B7D" w:rsidTr="005526F8">
        <w:trPr>
          <w:trHeight w:val="270"/>
        </w:trPr>
        <w:tc>
          <w:tcPr>
            <w:cnfStyle w:val="001000000000"/>
            <w:tcW w:w="0" w:type="auto"/>
            <w:hideMark/>
          </w:tcPr>
          <w:p w:rsidR="00646DCA" w:rsidRPr="005B2B7D" w:rsidRDefault="00646DCA" w:rsidP="00646DCA">
            <w:pPr>
              <w:ind w:firstLine="0"/>
              <w:jc w:val="center"/>
              <w:rPr>
                <w:rFonts w:asciiTheme="majorHAnsi" w:hAnsiTheme="majorHAnsi" w:cs="Times New Roman"/>
                <w:color w:val="000000"/>
                <w:sz w:val="18"/>
                <w:szCs w:val="18"/>
              </w:rPr>
            </w:pPr>
            <w:r w:rsidRPr="005B2B7D">
              <w:rPr>
                <w:rFonts w:asciiTheme="majorHAnsi" w:hAnsiTheme="majorHAnsi" w:cs="Times New Roman"/>
                <w:color w:val="000000"/>
                <w:sz w:val="18"/>
                <w:szCs w:val="18"/>
              </w:rPr>
              <w:t>10.</w:t>
            </w:r>
          </w:p>
        </w:tc>
        <w:tc>
          <w:tcPr>
            <w:tcW w:w="0" w:type="auto"/>
            <w:hideMark/>
          </w:tcPr>
          <w:p w:rsidR="00646DCA" w:rsidRPr="005B2B7D" w:rsidRDefault="00646DCA" w:rsidP="00646DCA">
            <w:pPr>
              <w:ind w:firstLine="0"/>
              <w:jc w:val="center"/>
              <w:cnfStyle w:val="000000000000"/>
              <w:rPr>
                <w:rFonts w:asciiTheme="majorHAnsi" w:hAnsiTheme="majorHAnsi" w:cs="Times New Roman"/>
                <w:color w:val="000000"/>
                <w:sz w:val="18"/>
                <w:szCs w:val="18"/>
              </w:rPr>
            </w:pPr>
            <w:r w:rsidRPr="005B2B7D">
              <w:rPr>
                <w:rFonts w:asciiTheme="majorHAnsi" w:hAnsiTheme="majorHAnsi" w:cs="Times New Roman"/>
                <w:color w:val="000000"/>
                <w:sz w:val="18"/>
                <w:szCs w:val="18"/>
              </w:rPr>
              <w:t>Текущий налог на прибыль</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10 111,1</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9 801,9</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9 492,5</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9 504,9</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39 108,5</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39 306,7</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39 504,9</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39 703,1</w:t>
            </w:r>
          </w:p>
        </w:tc>
      </w:tr>
      <w:tr w:rsidR="00646DCA" w:rsidRPr="005B2B7D" w:rsidTr="005526F8">
        <w:trPr>
          <w:cnfStyle w:val="000000100000"/>
          <w:trHeight w:val="270"/>
        </w:trPr>
        <w:tc>
          <w:tcPr>
            <w:cnfStyle w:val="001000000000"/>
            <w:tcW w:w="0" w:type="auto"/>
            <w:hideMark/>
          </w:tcPr>
          <w:p w:rsidR="00646DCA" w:rsidRPr="005B2B7D" w:rsidRDefault="00646DCA" w:rsidP="00646DCA">
            <w:pPr>
              <w:ind w:firstLine="0"/>
              <w:jc w:val="center"/>
              <w:rPr>
                <w:rFonts w:asciiTheme="majorHAnsi" w:hAnsiTheme="majorHAnsi" w:cs="Times New Roman"/>
                <w:color w:val="000000"/>
                <w:sz w:val="18"/>
                <w:szCs w:val="18"/>
              </w:rPr>
            </w:pPr>
            <w:r w:rsidRPr="005B2B7D">
              <w:rPr>
                <w:rFonts w:asciiTheme="majorHAnsi" w:hAnsiTheme="majorHAnsi" w:cs="Times New Roman"/>
                <w:color w:val="000000"/>
                <w:sz w:val="18"/>
                <w:szCs w:val="18"/>
              </w:rPr>
              <w:t>11.</w:t>
            </w:r>
          </w:p>
        </w:tc>
        <w:tc>
          <w:tcPr>
            <w:tcW w:w="0" w:type="auto"/>
            <w:hideMark/>
          </w:tcPr>
          <w:p w:rsidR="00646DCA" w:rsidRPr="005B2B7D" w:rsidRDefault="00646DCA" w:rsidP="00646DCA">
            <w:pPr>
              <w:ind w:firstLine="0"/>
              <w:jc w:val="center"/>
              <w:cnfStyle w:val="000000100000"/>
              <w:rPr>
                <w:rFonts w:asciiTheme="majorHAnsi" w:hAnsiTheme="majorHAnsi" w:cs="Times New Roman"/>
                <w:color w:val="000000"/>
                <w:sz w:val="18"/>
                <w:szCs w:val="18"/>
              </w:rPr>
            </w:pPr>
            <w:r w:rsidRPr="005B2B7D">
              <w:rPr>
                <w:rFonts w:asciiTheme="majorHAnsi" w:hAnsiTheme="majorHAnsi" w:cs="Times New Roman"/>
                <w:color w:val="000000"/>
                <w:sz w:val="18"/>
                <w:szCs w:val="18"/>
              </w:rPr>
              <w:t>Чистая прибыль</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30 333,4</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29 405,7</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28 477,4</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28 514,6</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117 325,6</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117 920,2</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118 514,7</w:t>
            </w:r>
          </w:p>
        </w:tc>
        <w:tc>
          <w:tcPr>
            <w:tcW w:w="0" w:type="auto"/>
            <w:hideMark/>
          </w:tcPr>
          <w:p w:rsidR="00646DCA" w:rsidRPr="005B2B7D" w:rsidRDefault="00646DCA" w:rsidP="00646DCA">
            <w:pPr>
              <w:ind w:firstLine="0"/>
              <w:jc w:val="center"/>
              <w:cnfStyle w:val="000000100000"/>
              <w:rPr>
                <w:rFonts w:asciiTheme="majorHAnsi" w:hAnsiTheme="majorHAnsi" w:cs="Calibri"/>
                <w:color w:val="000000"/>
                <w:sz w:val="18"/>
                <w:szCs w:val="18"/>
              </w:rPr>
            </w:pPr>
            <w:r w:rsidRPr="00646DCA">
              <w:rPr>
                <w:rFonts w:asciiTheme="majorHAnsi" w:hAnsiTheme="majorHAnsi"/>
                <w:sz w:val="18"/>
                <w:szCs w:val="18"/>
              </w:rPr>
              <w:t>119 109,2</w:t>
            </w:r>
          </w:p>
        </w:tc>
      </w:tr>
      <w:tr w:rsidR="00646DCA" w:rsidRPr="005B2B7D" w:rsidTr="005526F8">
        <w:trPr>
          <w:trHeight w:val="270"/>
        </w:trPr>
        <w:tc>
          <w:tcPr>
            <w:cnfStyle w:val="001000000000"/>
            <w:tcW w:w="0" w:type="auto"/>
            <w:hideMark/>
          </w:tcPr>
          <w:p w:rsidR="00646DCA" w:rsidRPr="005B2B7D" w:rsidRDefault="00646DCA" w:rsidP="00646DCA">
            <w:pPr>
              <w:ind w:firstLine="0"/>
              <w:jc w:val="center"/>
              <w:rPr>
                <w:rFonts w:asciiTheme="majorHAnsi" w:hAnsiTheme="majorHAnsi" w:cs="Times New Roman"/>
                <w:color w:val="000000"/>
                <w:sz w:val="18"/>
                <w:szCs w:val="18"/>
              </w:rPr>
            </w:pPr>
            <w:r w:rsidRPr="005B2B7D">
              <w:rPr>
                <w:rFonts w:asciiTheme="majorHAnsi" w:hAnsiTheme="majorHAnsi" w:cs="Times New Roman"/>
                <w:color w:val="000000"/>
                <w:sz w:val="18"/>
                <w:szCs w:val="18"/>
              </w:rPr>
              <w:t>12.</w:t>
            </w:r>
          </w:p>
        </w:tc>
        <w:tc>
          <w:tcPr>
            <w:tcW w:w="0" w:type="auto"/>
            <w:hideMark/>
          </w:tcPr>
          <w:p w:rsidR="00646DCA" w:rsidRPr="005B2B7D" w:rsidRDefault="00646DCA" w:rsidP="00646DCA">
            <w:pPr>
              <w:ind w:firstLine="0"/>
              <w:jc w:val="center"/>
              <w:cnfStyle w:val="000000000000"/>
              <w:rPr>
                <w:rFonts w:asciiTheme="majorHAnsi" w:hAnsiTheme="majorHAnsi" w:cs="Times New Roman"/>
                <w:color w:val="000000"/>
                <w:sz w:val="18"/>
                <w:szCs w:val="18"/>
              </w:rPr>
            </w:pPr>
            <w:r w:rsidRPr="005B2B7D">
              <w:rPr>
                <w:rFonts w:asciiTheme="majorHAnsi" w:hAnsiTheme="majorHAnsi" w:cs="Times New Roman"/>
                <w:color w:val="000000"/>
                <w:sz w:val="18"/>
                <w:szCs w:val="18"/>
              </w:rPr>
              <w:t>Рентабельность деятельности</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41,1%</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40,7%</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40,2%</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40,3%</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40,8%</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41,0%</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41,2%</w:t>
            </w:r>
          </w:p>
        </w:tc>
        <w:tc>
          <w:tcPr>
            <w:tcW w:w="0" w:type="auto"/>
            <w:hideMark/>
          </w:tcPr>
          <w:p w:rsidR="00646DCA" w:rsidRPr="005B2B7D" w:rsidRDefault="00646DCA" w:rsidP="00646DCA">
            <w:pPr>
              <w:ind w:firstLine="0"/>
              <w:jc w:val="center"/>
              <w:cnfStyle w:val="000000000000"/>
              <w:rPr>
                <w:rFonts w:asciiTheme="majorHAnsi" w:hAnsiTheme="majorHAnsi" w:cs="Calibri"/>
                <w:color w:val="000000"/>
                <w:sz w:val="18"/>
                <w:szCs w:val="18"/>
              </w:rPr>
            </w:pPr>
            <w:r w:rsidRPr="00646DCA">
              <w:rPr>
                <w:rFonts w:asciiTheme="majorHAnsi" w:hAnsiTheme="majorHAnsi"/>
                <w:sz w:val="18"/>
                <w:szCs w:val="18"/>
              </w:rPr>
              <w:t>41,4%</w:t>
            </w:r>
          </w:p>
        </w:tc>
      </w:tr>
    </w:tbl>
    <w:p w:rsidR="005B2B7D" w:rsidRPr="00F63BF6" w:rsidRDefault="005B2B7D" w:rsidP="005B2B7D">
      <w:pPr>
        <w:pStyle w:val="affff2"/>
      </w:pPr>
      <w:r w:rsidRPr="008E3DAC">
        <w:t xml:space="preserve">Итак, к 7 году чистая прибыль превысит </w:t>
      </w:r>
      <w:r w:rsidR="00646DCA">
        <w:t>119 109,2тыс</w:t>
      </w:r>
      <w:r w:rsidRPr="008E3DAC">
        <w:t>. руб.</w:t>
      </w:r>
    </w:p>
    <w:p w:rsidR="00F51A3A" w:rsidRPr="000741A4" w:rsidRDefault="00F51A3A" w:rsidP="00302975">
      <w:pPr>
        <w:pStyle w:val="afffd"/>
        <w:rPr>
          <w:color w:val="auto"/>
          <w:sz w:val="24"/>
          <w:szCs w:val="22"/>
        </w:rPr>
      </w:pPr>
      <w:bookmarkStart w:id="170" w:name="_Toc267419516"/>
      <w:bookmarkStart w:id="171" w:name="_Toc289162627"/>
      <w:bookmarkStart w:id="172" w:name="_Toc292354916"/>
      <w:bookmarkStart w:id="173" w:name="_Toc183609313"/>
      <w:r w:rsidRPr="00292CCC">
        <w:t>7.5</w:t>
      </w:r>
      <w:r w:rsidR="001A6512" w:rsidRPr="00292CCC">
        <w:t>.</w:t>
      </w:r>
      <w:bookmarkEnd w:id="170"/>
      <w:bookmarkEnd w:id="171"/>
      <w:bookmarkEnd w:id="172"/>
      <w:r w:rsidR="00417D78" w:rsidRPr="00292CCC">
        <w:t>Ожидаемые налоговые отчисления (исходя из текущего налогового режима, в том числе в бюджет Краснодарского края</w:t>
      </w:r>
      <w:r w:rsidR="008C2120">
        <w:t>)</w:t>
      </w:r>
      <w:r w:rsidR="00417D78" w:rsidRPr="00292CCC">
        <w:t>.</w:t>
      </w:r>
      <w:bookmarkEnd w:id="173"/>
    </w:p>
    <w:p w:rsidR="00E271D3" w:rsidRPr="00411CD0" w:rsidRDefault="00E271D3" w:rsidP="006435F2">
      <w:pPr>
        <w:pStyle w:val="afffe"/>
      </w:pPr>
      <w:r w:rsidRPr="00411CD0">
        <w:t xml:space="preserve">Налоговое окружение проекта принимается в соответствии с законами, действующими в РФ. </w:t>
      </w:r>
    </w:p>
    <w:p w:rsidR="00600D1C" w:rsidRDefault="00E271D3" w:rsidP="00681E63">
      <w:pPr>
        <w:pStyle w:val="affff0"/>
      </w:pPr>
      <w:r>
        <w:t xml:space="preserve">Таблица </w:t>
      </w:r>
      <w:r w:rsidR="00EF3E73">
        <w:fldChar w:fldCharType="begin"/>
      </w:r>
      <w:r w:rsidR="003A0969">
        <w:instrText xml:space="preserve"> SEQ Таблица \* ARABIC </w:instrText>
      </w:r>
      <w:r w:rsidR="00EF3E73">
        <w:fldChar w:fldCharType="separate"/>
      </w:r>
      <w:r w:rsidR="00756FE4">
        <w:rPr>
          <w:noProof/>
        </w:rPr>
        <w:t>16</w:t>
      </w:r>
      <w:r w:rsidR="00EF3E73">
        <w:rPr>
          <w:noProof/>
        </w:rPr>
        <w:fldChar w:fldCharType="end"/>
      </w:r>
      <w:r w:rsidR="00571296">
        <w:t>–Расчет н</w:t>
      </w:r>
      <w:r>
        <w:t>алог</w:t>
      </w:r>
      <w:r w:rsidR="00571296">
        <w:t>ов</w:t>
      </w:r>
      <w:r>
        <w:t xml:space="preserve"> и сбор</w:t>
      </w:r>
      <w:r w:rsidR="00571296">
        <w:t>ов</w:t>
      </w:r>
      <w:r>
        <w:t>, тыс. руб.</w:t>
      </w:r>
    </w:p>
    <w:tbl>
      <w:tblPr>
        <w:tblStyle w:val="-11"/>
        <w:tblW w:w="0" w:type="auto"/>
        <w:tblLayout w:type="fixed"/>
        <w:tblLook w:val="04A0"/>
      </w:tblPr>
      <w:tblGrid>
        <w:gridCol w:w="457"/>
        <w:gridCol w:w="1885"/>
        <w:gridCol w:w="769"/>
        <w:gridCol w:w="878"/>
        <w:gridCol w:w="878"/>
        <w:gridCol w:w="618"/>
        <w:gridCol w:w="884"/>
        <w:gridCol w:w="992"/>
        <w:gridCol w:w="993"/>
        <w:gridCol w:w="839"/>
      </w:tblGrid>
      <w:tr w:rsidR="00681E63" w:rsidRPr="007F31F5" w:rsidTr="007F31F5">
        <w:trPr>
          <w:cnfStyle w:val="100000000000"/>
          <w:trHeight w:val="218"/>
          <w:tblHeader/>
        </w:trPr>
        <w:tc>
          <w:tcPr>
            <w:cnfStyle w:val="001000000000"/>
            <w:tcW w:w="457" w:type="dxa"/>
            <w:vMerge w:val="restart"/>
            <w:hideMark/>
          </w:tcPr>
          <w:p w:rsidR="00681E63" w:rsidRPr="007F31F5" w:rsidRDefault="00681E63" w:rsidP="00681E63">
            <w:pPr>
              <w:pStyle w:val="affff1"/>
              <w:rPr>
                <w:color w:val="FFFFFF" w:themeColor="background1"/>
              </w:rPr>
            </w:pPr>
            <w:r w:rsidRPr="007F31F5">
              <w:rPr>
                <w:color w:val="FFFFFF" w:themeColor="background1"/>
              </w:rPr>
              <w:t> </w:t>
            </w:r>
          </w:p>
        </w:tc>
        <w:tc>
          <w:tcPr>
            <w:tcW w:w="1885" w:type="dxa"/>
            <w:vMerge w:val="restart"/>
            <w:hideMark/>
          </w:tcPr>
          <w:p w:rsidR="00681E63" w:rsidRPr="007F31F5" w:rsidRDefault="00681E63" w:rsidP="00681E63">
            <w:pPr>
              <w:pStyle w:val="affff1"/>
              <w:cnfStyle w:val="100000000000"/>
              <w:rPr>
                <w:color w:val="FFFFFF" w:themeColor="background1"/>
              </w:rPr>
            </w:pPr>
            <w:r w:rsidRPr="007F31F5">
              <w:rPr>
                <w:color w:val="FFFFFF" w:themeColor="background1"/>
              </w:rPr>
              <w:t>Наименование показателей</w:t>
            </w:r>
          </w:p>
        </w:tc>
        <w:tc>
          <w:tcPr>
            <w:tcW w:w="3143" w:type="dxa"/>
            <w:gridSpan w:val="4"/>
            <w:hideMark/>
          </w:tcPr>
          <w:p w:rsidR="00681E63" w:rsidRPr="007F31F5" w:rsidRDefault="00681E63" w:rsidP="007F31F5">
            <w:pPr>
              <w:pStyle w:val="affff1"/>
              <w:jc w:val="center"/>
              <w:cnfStyle w:val="100000000000"/>
              <w:rPr>
                <w:color w:val="FFFFFF" w:themeColor="background1"/>
              </w:rPr>
            </w:pPr>
            <w:r w:rsidRPr="007F31F5">
              <w:rPr>
                <w:color w:val="FFFFFF" w:themeColor="background1"/>
              </w:rPr>
              <w:t>1-й год</w:t>
            </w:r>
          </w:p>
        </w:tc>
        <w:tc>
          <w:tcPr>
            <w:tcW w:w="3708" w:type="dxa"/>
            <w:gridSpan w:val="4"/>
            <w:hideMark/>
          </w:tcPr>
          <w:p w:rsidR="00681E63" w:rsidRPr="007F31F5" w:rsidRDefault="00681E63" w:rsidP="007F31F5">
            <w:pPr>
              <w:pStyle w:val="affff1"/>
              <w:jc w:val="center"/>
              <w:cnfStyle w:val="100000000000"/>
              <w:rPr>
                <w:color w:val="FFFFFF" w:themeColor="background1"/>
              </w:rPr>
            </w:pPr>
            <w:r w:rsidRPr="007F31F5">
              <w:rPr>
                <w:color w:val="FFFFFF" w:themeColor="background1"/>
              </w:rPr>
              <w:t>2-й</w:t>
            </w:r>
            <w:r w:rsidR="007F31F5" w:rsidRPr="007F31F5">
              <w:rPr>
                <w:color w:val="FFFFFF" w:themeColor="background1"/>
              </w:rPr>
              <w:t xml:space="preserve"> год</w:t>
            </w:r>
          </w:p>
        </w:tc>
      </w:tr>
      <w:tr w:rsidR="007F31F5" w:rsidRPr="007F31F5" w:rsidTr="007F31F5">
        <w:trPr>
          <w:cnfStyle w:val="100000000000"/>
          <w:trHeight w:val="190"/>
          <w:tblHeader/>
        </w:trPr>
        <w:tc>
          <w:tcPr>
            <w:cnfStyle w:val="001000000000"/>
            <w:tcW w:w="457" w:type="dxa"/>
            <w:vMerge/>
            <w:hideMark/>
          </w:tcPr>
          <w:p w:rsidR="00681E63" w:rsidRPr="007F31F5" w:rsidRDefault="00681E63" w:rsidP="00681E63">
            <w:pPr>
              <w:pStyle w:val="affff1"/>
              <w:rPr>
                <w:color w:val="FFFFFF" w:themeColor="background1"/>
              </w:rPr>
            </w:pPr>
          </w:p>
        </w:tc>
        <w:tc>
          <w:tcPr>
            <w:tcW w:w="1885" w:type="dxa"/>
            <w:vMerge/>
            <w:hideMark/>
          </w:tcPr>
          <w:p w:rsidR="00681E63" w:rsidRPr="007F31F5" w:rsidRDefault="00681E63" w:rsidP="00681E63">
            <w:pPr>
              <w:pStyle w:val="affff1"/>
              <w:cnfStyle w:val="100000000000"/>
              <w:rPr>
                <w:color w:val="FFFFFF" w:themeColor="background1"/>
              </w:rPr>
            </w:pPr>
          </w:p>
        </w:tc>
        <w:tc>
          <w:tcPr>
            <w:tcW w:w="769" w:type="dxa"/>
            <w:hideMark/>
          </w:tcPr>
          <w:p w:rsidR="00681E63" w:rsidRPr="007F31F5" w:rsidRDefault="00681E63" w:rsidP="00681E63">
            <w:pPr>
              <w:pStyle w:val="affff1"/>
              <w:cnfStyle w:val="100000000000"/>
              <w:rPr>
                <w:color w:val="FFFFFF" w:themeColor="background1"/>
              </w:rPr>
            </w:pPr>
            <w:r w:rsidRPr="007F31F5">
              <w:rPr>
                <w:color w:val="FFFFFF" w:themeColor="background1"/>
              </w:rPr>
              <w:t>I кв.</w:t>
            </w:r>
          </w:p>
        </w:tc>
        <w:tc>
          <w:tcPr>
            <w:tcW w:w="878" w:type="dxa"/>
            <w:hideMark/>
          </w:tcPr>
          <w:p w:rsidR="00681E63" w:rsidRPr="007F31F5" w:rsidRDefault="00681E63" w:rsidP="00681E63">
            <w:pPr>
              <w:pStyle w:val="affff1"/>
              <w:cnfStyle w:val="100000000000"/>
              <w:rPr>
                <w:color w:val="FFFFFF" w:themeColor="background1"/>
              </w:rPr>
            </w:pPr>
            <w:r w:rsidRPr="007F31F5">
              <w:rPr>
                <w:color w:val="FFFFFF" w:themeColor="background1"/>
              </w:rPr>
              <w:t>II кв.</w:t>
            </w:r>
          </w:p>
        </w:tc>
        <w:tc>
          <w:tcPr>
            <w:tcW w:w="878" w:type="dxa"/>
            <w:hideMark/>
          </w:tcPr>
          <w:p w:rsidR="00681E63" w:rsidRPr="007F31F5" w:rsidRDefault="00681E63" w:rsidP="00681E63">
            <w:pPr>
              <w:pStyle w:val="affff1"/>
              <w:cnfStyle w:val="100000000000"/>
              <w:rPr>
                <w:color w:val="FFFFFF" w:themeColor="background1"/>
              </w:rPr>
            </w:pPr>
            <w:r w:rsidRPr="007F31F5">
              <w:rPr>
                <w:color w:val="FFFFFF" w:themeColor="background1"/>
              </w:rPr>
              <w:t>III кв.</w:t>
            </w:r>
          </w:p>
        </w:tc>
        <w:tc>
          <w:tcPr>
            <w:tcW w:w="618" w:type="dxa"/>
            <w:hideMark/>
          </w:tcPr>
          <w:p w:rsidR="00681E63" w:rsidRPr="007F31F5" w:rsidRDefault="00681E63" w:rsidP="00681E63">
            <w:pPr>
              <w:pStyle w:val="affff1"/>
              <w:cnfStyle w:val="100000000000"/>
              <w:rPr>
                <w:color w:val="FFFFFF" w:themeColor="background1"/>
              </w:rPr>
            </w:pPr>
            <w:r w:rsidRPr="007F31F5">
              <w:rPr>
                <w:color w:val="FFFFFF" w:themeColor="background1"/>
              </w:rPr>
              <w:t>IV кв.</w:t>
            </w:r>
          </w:p>
        </w:tc>
        <w:tc>
          <w:tcPr>
            <w:tcW w:w="884" w:type="dxa"/>
            <w:hideMark/>
          </w:tcPr>
          <w:p w:rsidR="00681E63" w:rsidRPr="007F31F5" w:rsidRDefault="00681E63" w:rsidP="00681E63">
            <w:pPr>
              <w:pStyle w:val="affff1"/>
              <w:cnfStyle w:val="100000000000"/>
              <w:rPr>
                <w:color w:val="FFFFFF" w:themeColor="background1"/>
              </w:rPr>
            </w:pPr>
            <w:r w:rsidRPr="007F31F5">
              <w:rPr>
                <w:color w:val="FFFFFF" w:themeColor="background1"/>
              </w:rPr>
              <w:t>I кв.</w:t>
            </w:r>
          </w:p>
        </w:tc>
        <w:tc>
          <w:tcPr>
            <w:tcW w:w="992" w:type="dxa"/>
            <w:hideMark/>
          </w:tcPr>
          <w:p w:rsidR="00681E63" w:rsidRPr="007F31F5" w:rsidRDefault="00681E63" w:rsidP="00681E63">
            <w:pPr>
              <w:pStyle w:val="affff1"/>
              <w:cnfStyle w:val="100000000000"/>
              <w:rPr>
                <w:color w:val="FFFFFF" w:themeColor="background1"/>
              </w:rPr>
            </w:pPr>
            <w:r w:rsidRPr="007F31F5">
              <w:rPr>
                <w:color w:val="FFFFFF" w:themeColor="background1"/>
              </w:rPr>
              <w:t>II кв.</w:t>
            </w:r>
          </w:p>
        </w:tc>
        <w:tc>
          <w:tcPr>
            <w:tcW w:w="993" w:type="dxa"/>
            <w:hideMark/>
          </w:tcPr>
          <w:p w:rsidR="00681E63" w:rsidRPr="007F31F5" w:rsidRDefault="00681E63" w:rsidP="00681E63">
            <w:pPr>
              <w:pStyle w:val="affff1"/>
              <w:cnfStyle w:val="100000000000"/>
              <w:rPr>
                <w:color w:val="FFFFFF" w:themeColor="background1"/>
              </w:rPr>
            </w:pPr>
            <w:r w:rsidRPr="007F31F5">
              <w:rPr>
                <w:color w:val="FFFFFF" w:themeColor="background1"/>
              </w:rPr>
              <w:t>III кв.</w:t>
            </w:r>
          </w:p>
        </w:tc>
        <w:tc>
          <w:tcPr>
            <w:tcW w:w="839" w:type="dxa"/>
            <w:hideMark/>
          </w:tcPr>
          <w:p w:rsidR="00681E63" w:rsidRPr="007F31F5" w:rsidRDefault="00681E63" w:rsidP="00681E63">
            <w:pPr>
              <w:pStyle w:val="affff1"/>
              <w:cnfStyle w:val="100000000000"/>
              <w:rPr>
                <w:color w:val="FFFFFF" w:themeColor="background1"/>
              </w:rPr>
            </w:pPr>
            <w:r w:rsidRPr="007F31F5">
              <w:rPr>
                <w:color w:val="FFFFFF" w:themeColor="background1"/>
              </w:rPr>
              <w:t>IV кв.</w:t>
            </w:r>
          </w:p>
        </w:tc>
      </w:tr>
      <w:tr w:rsidR="007F31F5" w:rsidRPr="007F31F5" w:rsidTr="007F31F5">
        <w:trPr>
          <w:cnfStyle w:val="000000100000"/>
          <w:trHeight w:val="199"/>
        </w:trPr>
        <w:tc>
          <w:tcPr>
            <w:cnfStyle w:val="001000000000"/>
            <w:tcW w:w="457" w:type="dxa"/>
            <w:hideMark/>
          </w:tcPr>
          <w:p w:rsidR="007F31F5" w:rsidRPr="007F31F5" w:rsidRDefault="007F31F5" w:rsidP="007F31F5">
            <w:pPr>
              <w:pStyle w:val="affff1"/>
            </w:pPr>
            <w:r w:rsidRPr="007F31F5">
              <w:t>1.</w:t>
            </w:r>
          </w:p>
        </w:tc>
        <w:tc>
          <w:tcPr>
            <w:tcW w:w="1885" w:type="dxa"/>
            <w:hideMark/>
          </w:tcPr>
          <w:p w:rsidR="007F31F5" w:rsidRPr="007F31F5" w:rsidRDefault="007F31F5" w:rsidP="007F31F5">
            <w:pPr>
              <w:pStyle w:val="affff1"/>
              <w:jc w:val="left"/>
              <w:cnfStyle w:val="000000100000"/>
            </w:pPr>
            <w:r w:rsidRPr="007F31F5">
              <w:t>НДС:</w:t>
            </w:r>
          </w:p>
        </w:tc>
        <w:tc>
          <w:tcPr>
            <w:tcW w:w="769" w:type="dxa"/>
            <w:vAlign w:val="center"/>
            <w:hideMark/>
          </w:tcPr>
          <w:p w:rsidR="007F31F5" w:rsidRPr="007F31F5" w:rsidRDefault="007F31F5" w:rsidP="007F31F5">
            <w:pPr>
              <w:pStyle w:val="affff1"/>
              <w:jc w:val="center"/>
              <w:cnfStyle w:val="000000100000"/>
            </w:pPr>
            <w:r w:rsidRPr="007F31F5">
              <w:t>0,0</w:t>
            </w:r>
          </w:p>
        </w:tc>
        <w:tc>
          <w:tcPr>
            <w:tcW w:w="878" w:type="dxa"/>
            <w:vAlign w:val="center"/>
            <w:hideMark/>
          </w:tcPr>
          <w:p w:rsidR="007F31F5" w:rsidRPr="007F31F5" w:rsidRDefault="007F31F5" w:rsidP="007F31F5">
            <w:pPr>
              <w:pStyle w:val="affff1"/>
              <w:jc w:val="center"/>
              <w:cnfStyle w:val="000000100000"/>
            </w:pPr>
            <w:r w:rsidRPr="007F31F5">
              <w:t>0,0</w:t>
            </w:r>
          </w:p>
        </w:tc>
        <w:tc>
          <w:tcPr>
            <w:tcW w:w="878" w:type="dxa"/>
            <w:vAlign w:val="center"/>
            <w:hideMark/>
          </w:tcPr>
          <w:p w:rsidR="007F31F5" w:rsidRPr="007F31F5" w:rsidRDefault="007F31F5" w:rsidP="007F31F5">
            <w:pPr>
              <w:pStyle w:val="affff1"/>
              <w:jc w:val="center"/>
              <w:cnfStyle w:val="000000100000"/>
            </w:pPr>
            <w:r w:rsidRPr="007F31F5">
              <w:t>0,0</w:t>
            </w:r>
          </w:p>
        </w:tc>
        <w:tc>
          <w:tcPr>
            <w:tcW w:w="618" w:type="dxa"/>
            <w:vAlign w:val="center"/>
            <w:hideMark/>
          </w:tcPr>
          <w:p w:rsidR="007F31F5" w:rsidRPr="007F31F5" w:rsidRDefault="007F31F5" w:rsidP="007F31F5">
            <w:pPr>
              <w:pStyle w:val="affff1"/>
              <w:jc w:val="center"/>
              <w:cnfStyle w:val="000000100000"/>
            </w:pPr>
            <w:r w:rsidRPr="007F31F5">
              <w:t>0,0</w:t>
            </w:r>
          </w:p>
        </w:tc>
        <w:tc>
          <w:tcPr>
            <w:tcW w:w="884" w:type="dxa"/>
            <w:vAlign w:val="center"/>
            <w:hideMark/>
          </w:tcPr>
          <w:p w:rsidR="007F31F5" w:rsidRPr="007F31F5" w:rsidRDefault="007F31F5" w:rsidP="007F31F5">
            <w:pPr>
              <w:pStyle w:val="affff1"/>
              <w:jc w:val="center"/>
              <w:cnfStyle w:val="000000100000"/>
            </w:pPr>
            <w:r w:rsidRPr="007F31F5">
              <w:t>0,0</w:t>
            </w:r>
          </w:p>
        </w:tc>
        <w:tc>
          <w:tcPr>
            <w:tcW w:w="992" w:type="dxa"/>
            <w:vAlign w:val="center"/>
            <w:hideMark/>
          </w:tcPr>
          <w:p w:rsidR="007F31F5" w:rsidRPr="007F31F5" w:rsidRDefault="007F31F5" w:rsidP="007F31F5">
            <w:pPr>
              <w:pStyle w:val="affff1"/>
              <w:jc w:val="center"/>
              <w:cnfStyle w:val="000000100000"/>
            </w:pPr>
            <w:r w:rsidRPr="007F31F5">
              <w:t>0,0</w:t>
            </w:r>
          </w:p>
        </w:tc>
        <w:tc>
          <w:tcPr>
            <w:tcW w:w="993" w:type="dxa"/>
            <w:vAlign w:val="center"/>
            <w:hideMark/>
          </w:tcPr>
          <w:p w:rsidR="007F31F5" w:rsidRPr="007F31F5" w:rsidRDefault="007F31F5" w:rsidP="007F31F5">
            <w:pPr>
              <w:pStyle w:val="affff1"/>
              <w:jc w:val="center"/>
              <w:cnfStyle w:val="000000100000"/>
            </w:pPr>
            <w:r w:rsidRPr="007F31F5">
              <w:t>0,0</w:t>
            </w:r>
          </w:p>
        </w:tc>
        <w:tc>
          <w:tcPr>
            <w:tcW w:w="839" w:type="dxa"/>
            <w:vAlign w:val="center"/>
            <w:hideMark/>
          </w:tcPr>
          <w:p w:rsidR="007F31F5" w:rsidRPr="007F31F5" w:rsidRDefault="007F31F5" w:rsidP="007F31F5">
            <w:pPr>
              <w:pStyle w:val="affff1"/>
              <w:jc w:val="center"/>
              <w:cnfStyle w:val="000000100000"/>
            </w:pPr>
            <w:r w:rsidRPr="007F31F5">
              <w:t>0,0</w:t>
            </w:r>
          </w:p>
        </w:tc>
      </w:tr>
      <w:tr w:rsidR="007F31F5" w:rsidRPr="007F31F5" w:rsidTr="007F31F5">
        <w:trPr>
          <w:trHeight w:val="199"/>
        </w:trPr>
        <w:tc>
          <w:tcPr>
            <w:cnfStyle w:val="001000000000"/>
            <w:tcW w:w="457" w:type="dxa"/>
          </w:tcPr>
          <w:p w:rsidR="007F31F5" w:rsidRPr="007F31F5" w:rsidRDefault="007F31F5" w:rsidP="007F31F5">
            <w:pPr>
              <w:pStyle w:val="affff1"/>
            </w:pPr>
          </w:p>
        </w:tc>
        <w:tc>
          <w:tcPr>
            <w:tcW w:w="1885" w:type="dxa"/>
            <w:vAlign w:val="center"/>
          </w:tcPr>
          <w:p w:rsidR="007F31F5" w:rsidRPr="007F31F5" w:rsidRDefault="007F31F5" w:rsidP="007F31F5">
            <w:pPr>
              <w:pStyle w:val="affff1"/>
              <w:jc w:val="left"/>
              <w:cnfStyle w:val="000000000000"/>
            </w:pPr>
            <w:r w:rsidRPr="007F31F5">
              <w:t>от реализации продукции</w:t>
            </w:r>
          </w:p>
        </w:tc>
        <w:tc>
          <w:tcPr>
            <w:tcW w:w="769" w:type="dxa"/>
            <w:vAlign w:val="center"/>
          </w:tcPr>
          <w:p w:rsidR="007F31F5" w:rsidRPr="007F31F5" w:rsidRDefault="007F31F5" w:rsidP="007F31F5">
            <w:pPr>
              <w:pStyle w:val="affff1"/>
              <w:jc w:val="center"/>
              <w:cnfStyle w:val="000000000000"/>
            </w:pPr>
            <w:r w:rsidRPr="007F31F5">
              <w:t>0,0</w:t>
            </w:r>
          </w:p>
        </w:tc>
        <w:tc>
          <w:tcPr>
            <w:tcW w:w="878" w:type="dxa"/>
            <w:vAlign w:val="center"/>
          </w:tcPr>
          <w:p w:rsidR="007F31F5" w:rsidRPr="007F31F5" w:rsidRDefault="007F31F5" w:rsidP="007F31F5">
            <w:pPr>
              <w:pStyle w:val="affff1"/>
              <w:jc w:val="center"/>
              <w:cnfStyle w:val="000000000000"/>
            </w:pPr>
            <w:r w:rsidRPr="007F31F5">
              <w:t>0,0</w:t>
            </w:r>
          </w:p>
        </w:tc>
        <w:tc>
          <w:tcPr>
            <w:tcW w:w="878" w:type="dxa"/>
            <w:vAlign w:val="center"/>
          </w:tcPr>
          <w:p w:rsidR="007F31F5" w:rsidRPr="007F31F5" w:rsidRDefault="007F31F5" w:rsidP="007F31F5">
            <w:pPr>
              <w:pStyle w:val="affff1"/>
              <w:jc w:val="center"/>
              <w:cnfStyle w:val="000000000000"/>
            </w:pPr>
            <w:r w:rsidRPr="007F31F5">
              <w:t>0,0</w:t>
            </w:r>
          </w:p>
        </w:tc>
        <w:tc>
          <w:tcPr>
            <w:tcW w:w="618" w:type="dxa"/>
            <w:vAlign w:val="center"/>
          </w:tcPr>
          <w:p w:rsidR="007F31F5" w:rsidRPr="007F31F5" w:rsidRDefault="007F31F5" w:rsidP="007F31F5">
            <w:pPr>
              <w:pStyle w:val="affff1"/>
              <w:jc w:val="center"/>
              <w:cnfStyle w:val="000000000000"/>
            </w:pPr>
            <w:r w:rsidRPr="007F31F5">
              <w:t>0,0</w:t>
            </w:r>
          </w:p>
        </w:tc>
        <w:tc>
          <w:tcPr>
            <w:tcW w:w="884" w:type="dxa"/>
            <w:vAlign w:val="center"/>
          </w:tcPr>
          <w:p w:rsidR="007F31F5" w:rsidRPr="007F31F5" w:rsidRDefault="007F31F5" w:rsidP="007F31F5">
            <w:pPr>
              <w:pStyle w:val="affff1"/>
              <w:jc w:val="center"/>
              <w:cnfStyle w:val="000000000000"/>
            </w:pPr>
            <w:r w:rsidRPr="007F31F5">
              <w:t>2 505,7</w:t>
            </w:r>
          </w:p>
        </w:tc>
        <w:tc>
          <w:tcPr>
            <w:tcW w:w="992" w:type="dxa"/>
            <w:vAlign w:val="center"/>
          </w:tcPr>
          <w:p w:rsidR="007F31F5" w:rsidRPr="007F31F5" w:rsidRDefault="007F31F5" w:rsidP="007F31F5">
            <w:pPr>
              <w:pStyle w:val="affff1"/>
              <w:jc w:val="center"/>
              <w:cnfStyle w:val="000000000000"/>
            </w:pPr>
            <w:r w:rsidRPr="007F31F5">
              <w:t>5 650,4</w:t>
            </w:r>
          </w:p>
        </w:tc>
        <w:tc>
          <w:tcPr>
            <w:tcW w:w="993" w:type="dxa"/>
            <w:vAlign w:val="center"/>
          </w:tcPr>
          <w:p w:rsidR="007F31F5" w:rsidRPr="007F31F5" w:rsidRDefault="007F31F5" w:rsidP="007F31F5">
            <w:pPr>
              <w:pStyle w:val="affff1"/>
              <w:jc w:val="center"/>
              <w:cnfStyle w:val="000000000000"/>
            </w:pPr>
            <w:r w:rsidRPr="007F31F5">
              <w:t>6 436,6</w:t>
            </w:r>
          </w:p>
        </w:tc>
        <w:tc>
          <w:tcPr>
            <w:tcW w:w="839" w:type="dxa"/>
            <w:vAlign w:val="center"/>
          </w:tcPr>
          <w:p w:rsidR="007F31F5" w:rsidRPr="007F31F5" w:rsidRDefault="007F31F5" w:rsidP="007F31F5">
            <w:pPr>
              <w:pStyle w:val="affff1"/>
              <w:jc w:val="center"/>
              <w:cnfStyle w:val="000000000000"/>
            </w:pPr>
            <w:r w:rsidRPr="007F31F5">
              <w:t>6 715,0</w:t>
            </w:r>
          </w:p>
        </w:tc>
      </w:tr>
      <w:tr w:rsidR="007F31F5" w:rsidRPr="007F31F5" w:rsidTr="007F31F5">
        <w:trPr>
          <w:cnfStyle w:val="000000100000"/>
          <w:trHeight w:val="199"/>
        </w:trPr>
        <w:tc>
          <w:tcPr>
            <w:cnfStyle w:val="001000000000"/>
            <w:tcW w:w="457" w:type="dxa"/>
          </w:tcPr>
          <w:p w:rsidR="007F31F5" w:rsidRPr="007F31F5" w:rsidRDefault="007F31F5" w:rsidP="007F31F5">
            <w:pPr>
              <w:pStyle w:val="affff1"/>
            </w:pPr>
          </w:p>
        </w:tc>
        <w:tc>
          <w:tcPr>
            <w:tcW w:w="1885" w:type="dxa"/>
            <w:vAlign w:val="center"/>
          </w:tcPr>
          <w:p w:rsidR="007F31F5" w:rsidRPr="007F31F5" w:rsidRDefault="007F31F5" w:rsidP="007F31F5">
            <w:pPr>
              <w:pStyle w:val="affff1"/>
              <w:jc w:val="left"/>
              <w:cnfStyle w:val="000000100000"/>
            </w:pPr>
            <w:r w:rsidRPr="007F31F5">
              <w:t>уплаченный</w:t>
            </w:r>
          </w:p>
        </w:tc>
        <w:tc>
          <w:tcPr>
            <w:tcW w:w="769" w:type="dxa"/>
            <w:vAlign w:val="center"/>
          </w:tcPr>
          <w:p w:rsidR="007F31F5" w:rsidRPr="007F31F5" w:rsidRDefault="007F31F5" w:rsidP="007F31F5">
            <w:pPr>
              <w:pStyle w:val="affff1"/>
              <w:jc w:val="center"/>
              <w:cnfStyle w:val="000000100000"/>
            </w:pPr>
            <w:r w:rsidRPr="007F31F5">
              <w:t>0,0</w:t>
            </w:r>
          </w:p>
        </w:tc>
        <w:tc>
          <w:tcPr>
            <w:tcW w:w="878" w:type="dxa"/>
            <w:vAlign w:val="center"/>
          </w:tcPr>
          <w:p w:rsidR="007F31F5" w:rsidRPr="007F31F5" w:rsidRDefault="007F31F5" w:rsidP="007F31F5">
            <w:pPr>
              <w:pStyle w:val="affff1"/>
              <w:jc w:val="center"/>
              <w:cnfStyle w:val="000000100000"/>
            </w:pPr>
            <w:r w:rsidRPr="007F31F5">
              <w:t>0,0</w:t>
            </w:r>
          </w:p>
        </w:tc>
        <w:tc>
          <w:tcPr>
            <w:tcW w:w="878" w:type="dxa"/>
            <w:vAlign w:val="center"/>
          </w:tcPr>
          <w:p w:rsidR="007F31F5" w:rsidRPr="007F31F5" w:rsidRDefault="007F31F5" w:rsidP="007F31F5">
            <w:pPr>
              <w:pStyle w:val="affff1"/>
              <w:jc w:val="center"/>
              <w:cnfStyle w:val="000000100000"/>
            </w:pPr>
            <w:r w:rsidRPr="007F31F5">
              <w:t>0,0</w:t>
            </w:r>
          </w:p>
        </w:tc>
        <w:tc>
          <w:tcPr>
            <w:tcW w:w="618" w:type="dxa"/>
            <w:vAlign w:val="center"/>
          </w:tcPr>
          <w:p w:rsidR="007F31F5" w:rsidRPr="007F31F5" w:rsidRDefault="007F31F5" w:rsidP="007F31F5">
            <w:pPr>
              <w:pStyle w:val="affff1"/>
              <w:jc w:val="center"/>
              <w:cnfStyle w:val="000000100000"/>
            </w:pPr>
            <w:r w:rsidRPr="007F31F5">
              <w:t>0,0</w:t>
            </w:r>
          </w:p>
        </w:tc>
        <w:tc>
          <w:tcPr>
            <w:tcW w:w="884" w:type="dxa"/>
            <w:vAlign w:val="center"/>
          </w:tcPr>
          <w:p w:rsidR="007F31F5" w:rsidRPr="007F31F5" w:rsidRDefault="007F31F5" w:rsidP="007F31F5">
            <w:pPr>
              <w:pStyle w:val="affff1"/>
              <w:jc w:val="center"/>
              <w:cnfStyle w:val="000000100000"/>
            </w:pPr>
            <w:r w:rsidRPr="007F31F5">
              <w:t>359,1</w:t>
            </w:r>
          </w:p>
        </w:tc>
        <w:tc>
          <w:tcPr>
            <w:tcW w:w="992" w:type="dxa"/>
            <w:vAlign w:val="center"/>
          </w:tcPr>
          <w:p w:rsidR="007F31F5" w:rsidRPr="007F31F5" w:rsidRDefault="007F31F5" w:rsidP="007F31F5">
            <w:pPr>
              <w:pStyle w:val="affff1"/>
              <w:jc w:val="center"/>
              <w:cnfStyle w:val="000000100000"/>
            </w:pPr>
            <w:r w:rsidRPr="007F31F5">
              <w:t>580,3</w:t>
            </w:r>
          </w:p>
        </w:tc>
        <w:tc>
          <w:tcPr>
            <w:tcW w:w="993" w:type="dxa"/>
            <w:vAlign w:val="center"/>
          </w:tcPr>
          <w:p w:rsidR="007F31F5" w:rsidRPr="007F31F5" w:rsidRDefault="007F31F5" w:rsidP="007F31F5">
            <w:pPr>
              <w:pStyle w:val="affff1"/>
              <w:jc w:val="center"/>
              <w:cnfStyle w:val="000000100000"/>
            </w:pPr>
            <w:r w:rsidRPr="007F31F5">
              <w:t>636,1</w:t>
            </w:r>
          </w:p>
        </w:tc>
        <w:tc>
          <w:tcPr>
            <w:tcW w:w="839" w:type="dxa"/>
            <w:vAlign w:val="center"/>
          </w:tcPr>
          <w:p w:rsidR="007F31F5" w:rsidRPr="007F31F5" w:rsidRDefault="007F31F5" w:rsidP="007F31F5">
            <w:pPr>
              <w:pStyle w:val="affff1"/>
              <w:jc w:val="center"/>
              <w:cnfStyle w:val="000000100000"/>
            </w:pPr>
            <w:r w:rsidRPr="007F31F5">
              <w:t>673,9</w:t>
            </w:r>
          </w:p>
        </w:tc>
      </w:tr>
      <w:tr w:rsidR="007F31F5" w:rsidRPr="007F31F5" w:rsidTr="007F31F5">
        <w:trPr>
          <w:trHeight w:val="199"/>
        </w:trPr>
        <w:tc>
          <w:tcPr>
            <w:cnfStyle w:val="001000000000"/>
            <w:tcW w:w="457" w:type="dxa"/>
          </w:tcPr>
          <w:p w:rsidR="007F31F5" w:rsidRPr="007F31F5" w:rsidRDefault="007F31F5" w:rsidP="007F31F5">
            <w:pPr>
              <w:pStyle w:val="affff1"/>
            </w:pPr>
          </w:p>
        </w:tc>
        <w:tc>
          <w:tcPr>
            <w:tcW w:w="1885" w:type="dxa"/>
            <w:vAlign w:val="center"/>
          </w:tcPr>
          <w:p w:rsidR="007F31F5" w:rsidRPr="007F31F5" w:rsidRDefault="007F31F5" w:rsidP="007F31F5">
            <w:pPr>
              <w:pStyle w:val="affff1"/>
              <w:jc w:val="left"/>
              <w:cnfStyle w:val="000000000000"/>
            </w:pPr>
            <w:r w:rsidRPr="007F31F5">
              <w:t xml:space="preserve">возмещаемый </w:t>
            </w:r>
            <w:r w:rsidRPr="007F31F5">
              <w:br/>
            </w:r>
            <w:r w:rsidRPr="007F31F5">
              <w:lastRenderedPageBreak/>
              <w:t>из бюджета</w:t>
            </w:r>
          </w:p>
        </w:tc>
        <w:tc>
          <w:tcPr>
            <w:tcW w:w="769" w:type="dxa"/>
            <w:vAlign w:val="center"/>
          </w:tcPr>
          <w:p w:rsidR="007F31F5" w:rsidRPr="007F31F5" w:rsidRDefault="007F31F5" w:rsidP="007F31F5">
            <w:pPr>
              <w:pStyle w:val="affff1"/>
              <w:jc w:val="center"/>
              <w:cnfStyle w:val="000000000000"/>
            </w:pPr>
            <w:r w:rsidRPr="007F31F5">
              <w:lastRenderedPageBreak/>
              <w:t>0,0</w:t>
            </w:r>
          </w:p>
        </w:tc>
        <w:tc>
          <w:tcPr>
            <w:tcW w:w="878" w:type="dxa"/>
            <w:vAlign w:val="center"/>
          </w:tcPr>
          <w:p w:rsidR="007F31F5" w:rsidRPr="007F31F5" w:rsidRDefault="007F31F5" w:rsidP="007F31F5">
            <w:pPr>
              <w:pStyle w:val="affff1"/>
              <w:jc w:val="center"/>
              <w:cnfStyle w:val="000000000000"/>
            </w:pPr>
            <w:r w:rsidRPr="007F31F5">
              <w:t>0,0</w:t>
            </w:r>
          </w:p>
        </w:tc>
        <w:tc>
          <w:tcPr>
            <w:tcW w:w="878" w:type="dxa"/>
            <w:vAlign w:val="center"/>
          </w:tcPr>
          <w:p w:rsidR="007F31F5" w:rsidRPr="007F31F5" w:rsidRDefault="007F31F5" w:rsidP="007F31F5">
            <w:pPr>
              <w:pStyle w:val="affff1"/>
              <w:jc w:val="center"/>
              <w:cnfStyle w:val="000000000000"/>
            </w:pPr>
            <w:r w:rsidRPr="007F31F5">
              <w:t>0,0</w:t>
            </w:r>
          </w:p>
        </w:tc>
        <w:tc>
          <w:tcPr>
            <w:tcW w:w="618" w:type="dxa"/>
            <w:vAlign w:val="center"/>
          </w:tcPr>
          <w:p w:rsidR="007F31F5" w:rsidRPr="007F31F5" w:rsidRDefault="007F31F5" w:rsidP="007F31F5">
            <w:pPr>
              <w:pStyle w:val="affff1"/>
              <w:jc w:val="center"/>
              <w:cnfStyle w:val="000000000000"/>
            </w:pPr>
            <w:r w:rsidRPr="007F31F5">
              <w:t>0,0</w:t>
            </w:r>
          </w:p>
        </w:tc>
        <w:tc>
          <w:tcPr>
            <w:tcW w:w="884" w:type="dxa"/>
            <w:vAlign w:val="center"/>
          </w:tcPr>
          <w:p w:rsidR="007F31F5" w:rsidRPr="007F31F5" w:rsidRDefault="007F31F5" w:rsidP="007F31F5">
            <w:pPr>
              <w:pStyle w:val="affff1"/>
              <w:jc w:val="center"/>
              <w:cnfStyle w:val="000000000000"/>
            </w:pPr>
            <w:r w:rsidRPr="007F31F5">
              <w:t xml:space="preserve">13 </w:t>
            </w:r>
            <w:r w:rsidRPr="007F31F5">
              <w:lastRenderedPageBreak/>
              <w:t>397,2</w:t>
            </w:r>
          </w:p>
        </w:tc>
        <w:tc>
          <w:tcPr>
            <w:tcW w:w="992" w:type="dxa"/>
            <w:vAlign w:val="center"/>
          </w:tcPr>
          <w:p w:rsidR="007F31F5" w:rsidRPr="007F31F5" w:rsidRDefault="007F31F5" w:rsidP="007F31F5">
            <w:pPr>
              <w:pStyle w:val="affff1"/>
              <w:jc w:val="center"/>
              <w:cnfStyle w:val="000000000000"/>
            </w:pPr>
            <w:r w:rsidRPr="007F31F5">
              <w:lastRenderedPageBreak/>
              <w:t>13 397,2</w:t>
            </w:r>
          </w:p>
        </w:tc>
        <w:tc>
          <w:tcPr>
            <w:tcW w:w="993" w:type="dxa"/>
            <w:vAlign w:val="center"/>
          </w:tcPr>
          <w:p w:rsidR="007F31F5" w:rsidRPr="007F31F5" w:rsidRDefault="007F31F5" w:rsidP="007F31F5">
            <w:pPr>
              <w:pStyle w:val="affff1"/>
              <w:jc w:val="center"/>
              <w:cnfStyle w:val="000000000000"/>
            </w:pPr>
            <w:r w:rsidRPr="007F31F5">
              <w:t>28 538,9</w:t>
            </w:r>
          </w:p>
        </w:tc>
        <w:tc>
          <w:tcPr>
            <w:tcW w:w="839" w:type="dxa"/>
            <w:vAlign w:val="center"/>
          </w:tcPr>
          <w:p w:rsidR="007F31F5" w:rsidRPr="007F31F5" w:rsidRDefault="007F31F5" w:rsidP="007F31F5">
            <w:pPr>
              <w:pStyle w:val="affff1"/>
              <w:jc w:val="center"/>
              <w:cnfStyle w:val="000000000000"/>
            </w:pPr>
            <w:r w:rsidRPr="007F31F5">
              <w:t xml:space="preserve">28 </w:t>
            </w:r>
            <w:r w:rsidRPr="007F31F5">
              <w:lastRenderedPageBreak/>
              <w:t>538,9</w:t>
            </w:r>
          </w:p>
        </w:tc>
      </w:tr>
      <w:tr w:rsidR="007F31F5" w:rsidRPr="007F31F5" w:rsidTr="007F31F5">
        <w:trPr>
          <w:cnfStyle w:val="000000100000"/>
          <w:trHeight w:val="199"/>
        </w:trPr>
        <w:tc>
          <w:tcPr>
            <w:cnfStyle w:val="001000000000"/>
            <w:tcW w:w="457" w:type="dxa"/>
            <w:hideMark/>
          </w:tcPr>
          <w:p w:rsidR="007F31F5" w:rsidRPr="007F31F5" w:rsidRDefault="007F31F5" w:rsidP="007F31F5">
            <w:pPr>
              <w:pStyle w:val="affff1"/>
            </w:pPr>
            <w:r w:rsidRPr="007F31F5">
              <w:lastRenderedPageBreak/>
              <w:t>2.</w:t>
            </w:r>
          </w:p>
        </w:tc>
        <w:tc>
          <w:tcPr>
            <w:tcW w:w="1885" w:type="dxa"/>
            <w:hideMark/>
          </w:tcPr>
          <w:p w:rsidR="007F31F5" w:rsidRPr="007F31F5" w:rsidRDefault="007F31F5" w:rsidP="007F31F5">
            <w:pPr>
              <w:pStyle w:val="affff1"/>
              <w:jc w:val="left"/>
              <w:cnfStyle w:val="000000100000"/>
            </w:pPr>
            <w:r w:rsidRPr="007F31F5">
              <w:t>Налог на имущество</w:t>
            </w:r>
          </w:p>
        </w:tc>
        <w:tc>
          <w:tcPr>
            <w:tcW w:w="769" w:type="dxa"/>
            <w:vAlign w:val="center"/>
            <w:hideMark/>
          </w:tcPr>
          <w:p w:rsidR="007F31F5" w:rsidRPr="007F31F5" w:rsidRDefault="007F31F5" w:rsidP="007F31F5">
            <w:pPr>
              <w:pStyle w:val="affff1"/>
              <w:jc w:val="center"/>
              <w:cnfStyle w:val="000000100000"/>
            </w:pPr>
            <w:r w:rsidRPr="007F31F5">
              <w:t>0,0</w:t>
            </w:r>
          </w:p>
        </w:tc>
        <w:tc>
          <w:tcPr>
            <w:tcW w:w="878" w:type="dxa"/>
            <w:vAlign w:val="center"/>
            <w:hideMark/>
          </w:tcPr>
          <w:p w:rsidR="007F31F5" w:rsidRPr="007F31F5" w:rsidRDefault="007F31F5" w:rsidP="007F31F5">
            <w:pPr>
              <w:pStyle w:val="affff1"/>
              <w:jc w:val="center"/>
              <w:cnfStyle w:val="000000100000"/>
            </w:pPr>
            <w:r w:rsidRPr="007F31F5">
              <w:t>0,0</w:t>
            </w:r>
          </w:p>
        </w:tc>
        <w:tc>
          <w:tcPr>
            <w:tcW w:w="878" w:type="dxa"/>
            <w:vAlign w:val="center"/>
            <w:hideMark/>
          </w:tcPr>
          <w:p w:rsidR="007F31F5" w:rsidRPr="007F31F5" w:rsidRDefault="007F31F5" w:rsidP="007F31F5">
            <w:pPr>
              <w:pStyle w:val="affff1"/>
              <w:jc w:val="center"/>
              <w:cnfStyle w:val="000000100000"/>
            </w:pPr>
            <w:r w:rsidRPr="007F31F5">
              <w:t>0,0</w:t>
            </w:r>
          </w:p>
        </w:tc>
        <w:tc>
          <w:tcPr>
            <w:tcW w:w="618" w:type="dxa"/>
            <w:vAlign w:val="center"/>
            <w:hideMark/>
          </w:tcPr>
          <w:p w:rsidR="007F31F5" w:rsidRPr="007F31F5" w:rsidRDefault="007F31F5" w:rsidP="007F31F5">
            <w:pPr>
              <w:pStyle w:val="affff1"/>
              <w:jc w:val="center"/>
              <w:cnfStyle w:val="000000100000"/>
            </w:pPr>
            <w:r w:rsidRPr="007F31F5">
              <w:t>0,0</w:t>
            </w:r>
          </w:p>
        </w:tc>
        <w:tc>
          <w:tcPr>
            <w:tcW w:w="884" w:type="dxa"/>
            <w:vAlign w:val="center"/>
            <w:hideMark/>
          </w:tcPr>
          <w:p w:rsidR="007F31F5" w:rsidRPr="007F31F5" w:rsidRDefault="007F31F5" w:rsidP="007F31F5">
            <w:pPr>
              <w:pStyle w:val="affff1"/>
              <w:jc w:val="center"/>
              <w:cnfStyle w:val="000000100000"/>
            </w:pPr>
            <w:r w:rsidRPr="007F31F5">
              <w:t>1 089,6</w:t>
            </w:r>
          </w:p>
        </w:tc>
        <w:tc>
          <w:tcPr>
            <w:tcW w:w="992" w:type="dxa"/>
            <w:vAlign w:val="center"/>
            <w:hideMark/>
          </w:tcPr>
          <w:p w:rsidR="007F31F5" w:rsidRPr="007F31F5" w:rsidRDefault="007F31F5" w:rsidP="007F31F5">
            <w:pPr>
              <w:pStyle w:val="affff1"/>
              <w:jc w:val="center"/>
              <w:cnfStyle w:val="000000100000"/>
            </w:pPr>
            <w:r w:rsidRPr="007F31F5">
              <w:t>1 042,3</w:t>
            </w:r>
          </w:p>
        </w:tc>
        <w:tc>
          <w:tcPr>
            <w:tcW w:w="993" w:type="dxa"/>
            <w:vAlign w:val="center"/>
            <w:hideMark/>
          </w:tcPr>
          <w:p w:rsidR="007F31F5" w:rsidRPr="007F31F5" w:rsidRDefault="007F31F5" w:rsidP="007F31F5">
            <w:pPr>
              <w:pStyle w:val="affff1"/>
              <w:jc w:val="center"/>
              <w:cnfStyle w:val="000000100000"/>
            </w:pPr>
            <w:r w:rsidRPr="007F31F5">
              <w:t>992,7</w:t>
            </w:r>
          </w:p>
        </w:tc>
        <w:tc>
          <w:tcPr>
            <w:tcW w:w="839" w:type="dxa"/>
            <w:vAlign w:val="center"/>
            <w:hideMark/>
          </w:tcPr>
          <w:p w:rsidR="007F31F5" w:rsidRPr="007F31F5" w:rsidRDefault="007F31F5" w:rsidP="007F31F5">
            <w:pPr>
              <w:pStyle w:val="affff1"/>
              <w:jc w:val="center"/>
              <w:cnfStyle w:val="000000100000"/>
            </w:pPr>
            <w:r w:rsidRPr="007F31F5">
              <w:t>943,2</w:t>
            </w:r>
          </w:p>
        </w:tc>
      </w:tr>
      <w:tr w:rsidR="007F31F5" w:rsidRPr="007F31F5" w:rsidTr="007F31F5">
        <w:trPr>
          <w:trHeight w:val="199"/>
        </w:trPr>
        <w:tc>
          <w:tcPr>
            <w:cnfStyle w:val="001000000000"/>
            <w:tcW w:w="457" w:type="dxa"/>
            <w:hideMark/>
          </w:tcPr>
          <w:p w:rsidR="007F31F5" w:rsidRPr="007F31F5" w:rsidRDefault="007F31F5" w:rsidP="007F31F5">
            <w:pPr>
              <w:pStyle w:val="affff1"/>
            </w:pPr>
            <w:r w:rsidRPr="007F31F5">
              <w:t>3.</w:t>
            </w:r>
          </w:p>
        </w:tc>
        <w:tc>
          <w:tcPr>
            <w:tcW w:w="1885" w:type="dxa"/>
            <w:hideMark/>
          </w:tcPr>
          <w:p w:rsidR="007F31F5" w:rsidRPr="007F31F5" w:rsidRDefault="007F31F5" w:rsidP="007F31F5">
            <w:pPr>
              <w:pStyle w:val="affff1"/>
              <w:jc w:val="left"/>
              <w:cnfStyle w:val="000000000000"/>
            </w:pPr>
            <w:r w:rsidRPr="007F31F5">
              <w:t>Страховые взносы в ПФ РФ, ФСС РФ, ФФОМС, ТФОМС</w:t>
            </w:r>
          </w:p>
        </w:tc>
        <w:tc>
          <w:tcPr>
            <w:tcW w:w="769" w:type="dxa"/>
            <w:vAlign w:val="center"/>
            <w:hideMark/>
          </w:tcPr>
          <w:p w:rsidR="007F31F5" w:rsidRPr="007F31F5" w:rsidRDefault="007F31F5" w:rsidP="007F31F5">
            <w:pPr>
              <w:pStyle w:val="affff1"/>
              <w:jc w:val="center"/>
              <w:cnfStyle w:val="000000000000"/>
            </w:pPr>
            <w:r w:rsidRPr="007F31F5">
              <w:t>0,0</w:t>
            </w:r>
          </w:p>
        </w:tc>
        <w:tc>
          <w:tcPr>
            <w:tcW w:w="878" w:type="dxa"/>
            <w:vAlign w:val="center"/>
            <w:hideMark/>
          </w:tcPr>
          <w:p w:rsidR="007F31F5" w:rsidRPr="007F31F5" w:rsidRDefault="007F31F5" w:rsidP="007F31F5">
            <w:pPr>
              <w:pStyle w:val="affff1"/>
              <w:jc w:val="center"/>
              <w:cnfStyle w:val="000000000000"/>
            </w:pPr>
            <w:r w:rsidRPr="007F31F5">
              <w:t>0,0</w:t>
            </w:r>
          </w:p>
        </w:tc>
        <w:tc>
          <w:tcPr>
            <w:tcW w:w="878" w:type="dxa"/>
            <w:vAlign w:val="center"/>
            <w:hideMark/>
          </w:tcPr>
          <w:p w:rsidR="007F31F5" w:rsidRPr="007F31F5" w:rsidRDefault="007F31F5" w:rsidP="007F31F5">
            <w:pPr>
              <w:pStyle w:val="affff1"/>
              <w:jc w:val="center"/>
              <w:cnfStyle w:val="000000000000"/>
            </w:pPr>
            <w:r w:rsidRPr="007F31F5">
              <w:t>0,0</w:t>
            </w:r>
          </w:p>
        </w:tc>
        <w:tc>
          <w:tcPr>
            <w:tcW w:w="618" w:type="dxa"/>
            <w:vAlign w:val="center"/>
            <w:hideMark/>
          </w:tcPr>
          <w:p w:rsidR="007F31F5" w:rsidRPr="007F31F5" w:rsidRDefault="007F31F5" w:rsidP="007F31F5">
            <w:pPr>
              <w:pStyle w:val="affff1"/>
              <w:jc w:val="center"/>
              <w:cnfStyle w:val="000000000000"/>
            </w:pPr>
            <w:r w:rsidRPr="007F31F5">
              <w:t>0,0</w:t>
            </w:r>
          </w:p>
        </w:tc>
        <w:tc>
          <w:tcPr>
            <w:tcW w:w="884" w:type="dxa"/>
            <w:vAlign w:val="center"/>
            <w:hideMark/>
          </w:tcPr>
          <w:p w:rsidR="007F31F5" w:rsidRPr="007F31F5" w:rsidRDefault="007F31F5" w:rsidP="007F31F5">
            <w:pPr>
              <w:pStyle w:val="affff1"/>
              <w:jc w:val="center"/>
              <w:cnfStyle w:val="000000000000"/>
            </w:pPr>
            <w:r w:rsidRPr="007F31F5">
              <w:t>2 560,0</w:t>
            </w:r>
          </w:p>
        </w:tc>
        <w:tc>
          <w:tcPr>
            <w:tcW w:w="992" w:type="dxa"/>
            <w:vAlign w:val="center"/>
            <w:hideMark/>
          </w:tcPr>
          <w:p w:rsidR="007F31F5" w:rsidRPr="007F31F5" w:rsidRDefault="007F31F5" w:rsidP="007F31F5">
            <w:pPr>
              <w:pStyle w:val="affff1"/>
              <w:jc w:val="center"/>
              <w:cnfStyle w:val="000000000000"/>
            </w:pPr>
            <w:r w:rsidRPr="007F31F5">
              <w:t>2 668,0</w:t>
            </w:r>
          </w:p>
        </w:tc>
        <w:tc>
          <w:tcPr>
            <w:tcW w:w="993" w:type="dxa"/>
            <w:vAlign w:val="center"/>
            <w:hideMark/>
          </w:tcPr>
          <w:p w:rsidR="007F31F5" w:rsidRPr="007F31F5" w:rsidRDefault="007F31F5" w:rsidP="007F31F5">
            <w:pPr>
              <w:pStyle w:val="affff1"/>
              <w:jc w:val="center"/>
              <w:cnfStyle w:val="000000000000"/>
            </w:pPr>
            <w:r w:rsidRPr="007F31F5">
              <w:t>2 860,9</w:t>
            </w:r>
          </w:p>
        </w:tc>
        <w:tc>
          <w:tcPr>
            <w:tcW w:w="839" w:type="dxa"/>
            <w:vAlign w:val="center"/>
            <w:hideMark/>
          </w:tcPr>
          <w:p w:rsidR="007F31F5" w:rsidRPr="007F31F5" w:rsidRDefault="007F31F5" w:rsidP="007F31F5">
            <w:pPr>
              <w:pStyle w:val="affff1"/>
              <w:jc w:val="center"/>
              <w:cnfStyle w:val="000000000000"/>
            </w:pPr>
            <w:r w:rsidRPr="007F31F5">
              <w:t>3 023,1</w:t>
            </w:r>
          </w:p>
        </w:tc>
      </w:tr>
      <w:tr w:rsidR="007F31F5" w:rsidRPr="007F31F5" w:rsidTr="007F31F5">
        <w:trPr>
          <w:cnfStyle w:val="000000100000"/>
          <w:trHeight w:val="199"/>
        </w:trPr>
        <w:tc>
          <w:tcPr>
            <w:cnfStyle w:val="001000000000"/>
            <w:tcW w:w="457" w:type="dxa"/>
            <w:hideMark/>
          </w:tcPr>
          <w:p w:rsidR="007F31F5" w:rsidRPr="007F31F5" w:rsidRDefault="007F31F5" w:rsidP="007F31F5">
            <w:pPr>
              <w:pStyle w:val="affff1"/>
            </w:pPr>
            <w:r w:rsidRPr="007F31F5">
              <w:t>4.</w:t>
            </w:r>
          </w:p>
        </w:tc>
        <w:tc>
          <w:tcPr>
            <w:tcW w:w="1885" w:type="dxa"/>
            <w:hideMark/>
          </w:tcPr>
          <w:p w:rsidR="007F31F5" w:rsidRPr="007F31F5" w:rsidRDefault="007F31F5" w:rsidP="007F31F5">
            <w:pPr>
              <w:pStyle w:val="affff1"/>
              <w:jc w:val="left"/>
              <w:cnfStyle w:val="000000100000"/>
            </w:pPr>
            <w:r w:rsidRPr="007F31F5">
              <w:t>Налог на землю (арендная плата за землю)</w:t>
            </w:r>
          </w:p>
        </w:tc>
        <w:tc>
          <w:tcPr>
            <w:tcW w:w="769" w:type="dxa"/>
            <w:vAlign w:val="center"/>
            <w:hideMark/>
          </w:tcPr>
          <w:p w:rsidR="007F31F5" w:rsidRPr="007F31F5" w:rsidRDefault="007F31F5" w:rsidP="007F31F5">
            <w:pPr>
              <w:pStyle w:val="affff1"/>
              <w:jc w:val="center"/>
              <w:cnfStyle w:val="000000100000"/>
            </w:pPr>
            <w:r w:rsidRPr="007F31F5">
              <w:t>21,9</w:t>
            </w:r>
          </w:p>
        </w:tc>
        <w:tc>
          <w:tcPr>
            <w:tcW w:w="878" w:type="dxa"/>
            <w:vAlign w:val="center"/>
            <w:hideMark/>
          </w:tcPr>
          <w:p w:rsidR="007F31F5" w:rsidRPr="007F31F5" w:rsidRDefault="007F31F5" w:rsidP="007F31F5">
            <w:pPr>
              <w:pStyle w:val="affff1"/>
              <w:jc w:val="center"/>
              <w:cnfStyle w:val="000000100000"/>
            </w:pPr>
            <w:r w:rsidRPr="007F31F5">
              <w:t>21,9</w:t>
            </w:r>
          </w:p>
        </w:tc>
        <w:tc>
          <w:tcPr>
            <w:tcW w:w="878" w:type="dxa"/>
            <w:vAlign w:val="center"/>
            <w:hideMark/>
          </w:tcPr>
          <w:p w:rsidR="007F31F5" w:rsidRPr="007F31F5" w:rsidRDefault="007F31F5" w:rsidP="007F31F5">
            <w:pPr>
              <w:pStyle w:val="affff1"/>
              <w:jc w:val="center"/>
              <w:cnfStyle w:val="000000100000"/>
            </w:pPr>
            <w:r w:rsidRPr="007F31F5">
              <w:t>21,9</w:t>
            </w:r>
          </w:p>
        </w:tc>
        <w:tc>
          <w:tcPr>
            <w:tcW w:w="618" w:type="dxa"/>
            <w:vAlign w:val="center"/>
            <w:hideMark/>
          </w:tcPr>
          <w:p w:rsidR="007F31F5" w:rsidRPr="007F31F5" w:rsidRDefault="007F31F5" w:rsidP="007F31F5">
            <w:pPr>
              <w:pStyle w:val="affff1"/>
              <w:jc w:val="center"/>
              <w:cnfStyle w:val="000000100000"/>
            </w:pPr>
            <w:r w:rsidRPr="007F31F5">
              <w:t>21,9</w:t>
            </w:r>
          </w:p>
        </w:tc>
        <w:tc>
          <w:tcPr>
            <w:tcW w:w="884" w:type="dxa"/>
            <w:vAlign w:val="center"/>
            <w:hideMark/>
          </w:tcPr>
          <w:p w:rsidR="007F31F5" w:rsidRPr="007F31F5" w:rsidRDefault="007F31F5" w:rsidP="007F31F5">
            <w:pPr>
              <w:pStyle w:val="affff1"/>
              <w:jc w:val="center"/>
              <w:cnfStyle w:val="000000100000"/>
            </w:pPr>
            <w:r w:rsidRPr="007F31F5">
              <w:t>21,9</w:t>
            </w:r>
          </w:p>
        </w:tc>
        <w:tc>
          <w:tcPr>
            <w:tcW w:w="992" w:type="dxa"/>
            <w:vAlign w:val="center"/>
            <w:hideMark/>
          </w:tcPr>
          <w:p w:rsidR="007F31F5" w:rsidRPr="007F31F5" w:rsidRDefault="007F31F5" w:rsidP="007F31F5">
            <w:pPr>
              <w:pStyle w:val="affff1"/>
              <w:jc w:val="center"/>
              <w:cnfStyle w:val="000000100000"/>
            </w:pPr>
            <w:r w:rsidRPr="007F31F5">
              <w:t>21,9</w:t>
            </w:r>
          </w:p>
        </w:tc>
        <w:tc>
          <w:tcPr>
            <w:tcW w:w="993" w:type="dxa"/>
            <w:vAlign w:val="center"/>
            <w:hideMark/>
          </w:tcPr>
          <w:p w:rsidR="007F31F5" w:rsidRPr="007F31F5" w:rsidRDefault="007F31F5" w:rsidP="007F31F5">
            <w:pPr>
              <w:pStyle w:val="affff1"/>
              <w:jc w:val="center"/>
              <w:cnfStyle w:val="000000100000"/>
            </w:pPr>
            <w:r w:rsidRPr="007F31F5">
              <w:t>21,9</w:t>
            </w:r>
          </w:p>
        </w:tc>
        <w:tc>
          <w:tcPr>
            <w:tcW w:w="839" w:type="dxa"/>
            <w:vAlign w:val="center"/>
            <w:hideMark/>
          </w:tcPr>
          <w:p w:rsidR="007F31F5" w:rsidRPr="007F31F5" w:rsidRDefault="007F31F5" w:rsidP="007F31F5">
            <w:pPr>
              <w:pStyle w:val="affff1"/>
              <w:jc w:val="center"/>
              <w:cnfStyle w:val="000000100000"/>
            </w:pPr>
            <w:r w:rsidRPr="007F31F5">
              <w:t>21,9</w:t>
            </w:r>
          </w:p>
        </w:tc>
      </w:tr>
      <w:tr w:rsidR="007F31F5" w:rsidRPr="007F31F5" w:rsidTr="007F31F5">
        <w:trPr>
          <w:trHeight w:val="199"/>
        </w:trPr>
        <w:tc>
          <w:tcPr>
            <w:cnfStyle w:val="001000000000"/>
            <w:tcW w:w="457" w:type="dxa"/>
            <w:hideMark/>
          </w:tcPr>
          <w:p w:rsidR="007F31F5" w:rsidRPr="007F31F5" w:rsidRDefault="007F31F5" w:rsidP="007F31F5">
            <w:pPr>
              <w:pStyle w:val="affff1"/>
            </w:pPr>
            <w:r w:rsidRPr="007F31F5">
              <w:t>5.</w:t>
            </w:r>
          </w:p>
        </w:tc>
        <w:tc>
          <w:tcPr>
            <w:tcW w:w="1885" w:type="dxa"/>
            <w:hideMark/>
          </w:tcPr>
          <w:p w:rsidR="007F31F5" w:rsidRPr="007F31F5" w:rsidRDefault="007F31F5" w:rsidP="007F31F5">
            <w:pPr>
              <w:pStyle w:val="affff1"/>
              <w:jc w:val="left"/>
              <w:cnfStyle w:val="000000000000"/>
            </w:pPr>
            <w:r w:rsidRPr="007F31F5">
              <w:t>Налог на прибыль</w:t>
            </w:r>
          </w:p>
        </w:tc>
        <w:tc>
          <w:tcPr>
            <w:tcW w:w="769" w:type="dxa"/>
            <w:vAlign w:val="center"/>
            <w:hideMark/>
          </w:tcPr>
          <w:p w:rsidR="007F31F5" w:rsidRPr="007F31F5" w:rsidRDefault="007F31F5" w:rsidP="007F31F5">
            <w:pPr>
              <w:pStyle w:val="affff1"/>
              <w:jc w:val="center"/>
              <w:cnfStyle w:val="000000000000"/>
            </w:pPr>
            <w:r w:rsidRPr="007F31F5">
              <w:t>0,0</w:t>
            </w:r>
          </w:p>
        </w:tc>
        <w:tc>
          <w:tcPr>
            <w:tcW w:w="878" w:type="dxa"/>
            <w:vAlign w:val="center"/>
            <w:hideMark/>
          </w:tcPr>
          <w:p w:rsidR="007F31F5" w:rsidRPr="007F31F5" w:rsidRDefault="007F31F5" w:rsidP="007F31F5">
            <w:pPr>
              <w:pStyle w:val="affff1"/>
              <w:jc w:val="center"/>
              <w:cnfStyle w:val="000000000000"/>
            </w:pPr>
            <w:r w:rsidRPr="007F31F5">
              <w:t>0,0</w:t>
            </w:r>
          </w:p>
        </w:tc>
        <w:tc>
          <w:tcPr>
            <w:tcW w:w="878" w:type="dxa"/>
            <w:vAlign w:val="center"/>
            <w:hideMark/>
          </w:tcPr>
          <w:p w:rsidR="007F31F5" w:rsidRPr="007F31F5" w:rsidRDefault="007F31F5" w:rsidP="007F31F5">
            <w:pPr>
              <w:pStyle w:val="affff1"/>
              <w:jc w:val="center"/>
              <w:cnfStyle w:val="000000000000"/>
            </w:pPr>
            <w:r w:rsidRPr="007F31F5">
              <w:t>0,0</w:t>
            </w:r>
          </w:p>
        </w:tc>
        <w:tc>
          <w:tcPr>
            <w:tcW w:w="618" w:type="dxa"/>
            <w:vAlign w:val="center"/>
            <w:hideMark/>
          </w:tcPr>
          <w:p w:rsidR="007F31F5" w:rsidRPr="007F31F5" w:rsidRDefault="007F31F5" w:rsidP="007F31F5">
            <w:pPr>
              <w:pStyle w:val="affff1"/>
              <w:jc w:val="center"/>
              <w:cnfStyle w:val="000000000000"/>
            </w:pPr>
            <w:r w:rsidRPr="007F31F5">
              <w:t>0,0</w:t>
            </w:r>
          </w:p>
        </w:tc>
        <w:tc>
          <w:tcPr>
            <w:tcW w:w="884" w:type="dxa"/>
            <w:vAlign w:val="center"/>
            <w:hideMark/>
          </w:tcPr>
          <w:p w:rsidR="007F31F5" w:rsidRPr="007F31F5" w:rsidRDefault="007F31F5" w:rsidP="007F31F5">
            <w:pPr>
              <w:pStyle w:val="affff1"/>
              <w:jc w:val="center"/>
              <w:cnfStyle w:val="000000000000"/>
            </w:pPr>
            <w:r w:rsidRPr="007F31F5">
              <w:t>1 012,3</w:t>
            </w:r>
          </w:p>
        </w:tc>
        <w:tc>
          <w:tcPr>
            <w:tcW w:w="992" w:type="dxa"/>
            <w:vAlign w:val="center"/>
            <w:hideMark/>
          </w:tcPr>
          <w:p w:rsidR="007F31F5" w:rsidRPr="007F31F5" w:rsidRDefault="007F31F5" w:rsidP="007F31F5">
            <w:pPr>
              <w:pStyle w:val="affff1"/>
              <w:jc w:val="center"/>
              <w:cnfStyle w:val="000000000000"/>
            </w:pPr>
            <w:r w:rsidRPr="007F31F5">
              <w:t>9 192,9</w:t>
            </w:r>
          </w:p>
        </w:tc>
        <w:tc>
          <w:tcPr>
            <w:tcW w:w="993" w:type="dxa"/>
            <w:vAlign w:val="center"/>
            <w:hideMark/>
          </w:tcPr>
          <w:p w:rsidR="007F31F5" w:rsidRPr="007F31F5" w:rsidRDefault="007F31F5" w:rsidP="007F31F5">
            <w:pPr>
              <w:pStyle w:val="affff1"/>
              <w:jc w:val="center"/>
              <w:cnfStyle w:val="000000000000"/>
            </w:pPr>
            <w:r w:rsidRPr="007F31F5">
              <w:t>11 067,8</w:t>
            </w:r>
          </w:p>
        </w:tc>
        <w:tc>
          <w:tcPr>
            <w:tcW w:w="839" w:type="dxa"/>
            <w:vAlign w:val="center"/>
            <w:hideMark/>
          </w:tcPr>
          <w:p w:rsidR="007F31F5" w:rsidRPr="007F31F5" w:rsidRDefault="007F31F5" w:rsidP="007F31F5">
            <w:pPr>
              <w:pStyle w:val="affff1"/>
              <w:jc w:val="center"/>
              <w:cnfStyle w:val="000000000000"/>
            </w:pPr>
            <w:r w:rsidRPr="007F31F5">
              <w:t>11 609,0</w:t>
            </w:r>
          </w:p>
        </w:tc>
      </w:tr>
      <w:tr w:rsidR="007F31F5" w:rsidRPr="007F31F5" w:rsidTr="007F31F5">
        <w:trPr>
          <w:cnfStyle w:val="000000100000"/>
          <w:trHeight w:val="199"/>
        </w:trPr>
        <w:tc>
          <w:tcPr>
            <w:cnfStyle w:val="001000000000"/>
            <w:tcW w:w="457" w:type="dxa"/>
            <w:hideMark/>
          </w:tcPr>
          <w:p w:rsidR="007F31F5" w:rsidRPr="007F31F5" w:rsidRDefault="007F31F5" w:rsidP="007F31F5">
            <w:pPr>
              <w:pStyle w:val="affff1"/>
            </w:pPr>
            <w:r w:rsidRPr="007F31F5">
              <w:t>6.</w:t>
            </w:r>
          </w:p>
        </w:tc>
        <w:tc>
          <w:tcPr>
            <w:tcW w:w="1885" w:type="dxa"/>
            <w:hideMark/>
          </w:tcPr>
          <w:p w:rsidR="007F31F5" w:rsidRPr="007F31F5" w:rsidRDefault="007F31F5" w:rsidP="007F31F5">
            <w:pPr>
              <w:pStyle w:val="affff1"/>
              <w:jc w:val="left"/>
              <w:cnfStyle w:val="000000100000"/>
            </w:pPr>
            <w:r w:rsidRPr="007F31F5">
              <w:t>Транспортный налог</w:t>
            </w:r>
          </w:p>
        </w:tc>
        <w:tc>
          <w:tcPr>
            <w:tcW w:w="769" w:type="dxa"/>
            <w:vAlign w:val="center"/>
            <w:hideMark/>
          </w:tcPr>
          <w:p w:rsidR="007F31F5" w:rsidRPr="007F31F5" w:rsidRDefault="007F31F5" w:rsidP="007F31F5">
            <w:pPr>
              <w:pStyle w:val="affff1"/>
              <w:jc w:val="center"/>
              <w:cnfStyle w:val="000000100000"/>
            </w:pPr>
            <w:r w:rsidRPr="007F31F5">
              <w:t>0,0</w:t>
            </w:r>
          </w:p>
        </w:tc>
        <w:tc>
          <w:tcPr>
            <w:tcW w:w="878" w:type="dxa"/>
            <w:vAlign w:val="center"/>
            <w:hideMark/>
          </w:tcPr>
          <w:p w:rsidR="007F31F5" w:rsidRPr="007F31F5" w:rsidRDefault="007F31F5" w:rsidP="007F31F5">
            <w:pPr>
              <w:pStyle w:val="affff1"/>
              <w:jc w:val="center"/>
              <w:cnfStyle w:val="000000100000"/>
            </w:pPr>
            <w:r w:rsidRPr="007F31F5">
              <w:t>0,0</w:t>
            </w:r>
          </w:p>
        </w:tc>
        <w:tc>
          <w:tcPr>
            <w:tcW w:w="878" w:type="dxa"/>
            <w:vAlign w:val="center"/>
            <w:hideMark/>
          </w:tcPr>
          <w:p w:rsidR="007F31F5" w:rsidRPr="007F31F5" w:rsidRDefault="007F31F5" w:rsidP="007F31F5">
            <w:pPr>
              <w:pStyle w:val="affff1"/>
              <w:jc w:val="center"/>
              <w:cnfStyle w:val="000000100000"/>
            </w:pPr>
            <w:r w:rsidRPr="007F31F5">
              <w:t>0,0</w:t>
            </w:r>
          </w:p>
        </w:tc>
        <w:tc>
          <w:tcPr>
            <w:tcW w:w="618" w:type="dxa"/>
            <w:vAlign w:val="center"/>
            <w:hideMark/>
          </w:tcPr>
          <w:p w:rsidR="007F31F5" w:rsidRPr="007F31F5" w:rsidRDefault="007F31F5" w:rsidP="007F31F5">
            <w:pPr>
              <w:pStyle w:val="affff1"/>
              <w:jc w:val="center"/>
              <w:cnfStyle w:val="000000100000"/>
            </w:pPr>
            <w:r w:rsidRPr="007F31F5">
              <w:t>0,0</w:t>
            </w:r>
          </w:p>
        </w:tc>
        <w:tc>
          <w:tcPr>
            <w:tcW w:w="884" w:type="dxa"/>
            <w:vAlign w:val="center"/>
            <w:hideMark/>
          </w:tcPr>
          <w:p w:rsidR="007F31F5" w:rsidRPr="007F31F5" w:rsidRDefault="007F31F5" w:rsidP="007F31F5">
            <w:pPr>
              <w:pStyle w:val="affff1"/>
              <w:jc w:val="center"/>
              <w:cnfStyle w:val="000000100000"/>
            </w:pPr>
            <w:r w:rsidRPr="007F31F5">
              <w:t>0,0</w:t>
            </w:r>
          </w:p>
        </w:tc>
        <w:tc>
          <w:tcPr>
            <w:tcW w:w="992" w:type="dxa"/>
            <w:vAlign w:val="center"/>
            <w:hideMark/>
          </w:tcPr>
          <w:p w:rsidR="007F31F5" w:rsidRPr="007F31F5" w:rsidRDefault="007F31F5" w:rsidP="007F31F5">
            <w:pPr>
              <w:pStyle w:val="affff1"/>
              <w:jc w:val="center"/>
              <w:cnfStyle w:val="000000100000"/>
            </w:pPr>
            <w:r w:rsidRPr="007F31F5">
              <w:t>0,0</w:t>
            </w:r>
          </w:p>
        </w:tc>
        <w:tc>
          <w:tcPr>
            <w:tcW w:w="993" w:type="dxa"/>
            <w:vAlign w:val="center"/>
            <w:hideMark/>
          </w:tcPr>
          <w:p w:rsidR="007F31F5" w:rsidRPr="007F31F5" w:rsidRDefault="007F31F5" w:rsidP="007F31F5">
            <w:pPr>
              <w:pStyle w:val="affff1"/>
              <w:jc w:val="center"/>
              <w:cnfStyle w:val="000000100000"/>
            </w:pPr>
            <w:r w:rsidRPr="007F31F5">
              <w:t>0,0</w:t>
            </w:r>
          </w:p>
        </w:tc>
        <w:tc>
          <w:tcPr>
            <w:tcW w:w="839" w:type="dxa"/>
            <w:vAlign w:val="center"/>
            <w:hideMark/>
          </w:tcPr>
          <w:p w:rsidR="007F31F5" w:rsidRPr="007F31F5" w:rsidRDefault="007F31F5" w:rsidP="007F31F5">
            <w:pPr>
              <w:pStyle w:val="affff1"/>
              <w:jc w:val="center"/>
              <w:cnfStyle w:val="000000100000"/>
            </w:pPr>
            <w:r w:rsidRPr="007F31F5">
              <w:t>0,0</w:t>
            </w:r>
          </w:p>
        </w:tc>
      </w:tr>
      <w:tr w:rsidR="007F31F5" w:rsidRPr="007F31F5" w:rsidTr="007F31F5">
        <w:trPr>
          <w:trHeight w:val="256"/>
        </w:trPr>
        <w:tc>
          <w:tcPr>
            <w:cnfStyle w:val="001000000000"/>
            <w:tcW w:w="457" w:type="dxa"/>
            <w:hideMark/>
          </w:tcPr>
          <w:p w:rsidR="007F31F5" w:rsidRPr="007F31F5" w:rsidRDefault="007F31F5" w:rsidP="007F31F5">
            <w:pPr>
              <w:pStyle w:val="affff1"/>
            </w:pPr>
            <w:r w:rsidRPr="007F31F5">
              <w:t>7.</w:t>
            </w:r>
          </w:p>
        </w:tc>
        <w:tc>
          <w:tcPr>
            <w:tcW w:w="1885" w:type="dxa"/>
            <w:hideMark/>
          </w:tcPr>
          <w:p w:rsidR="007F31F5" w:rsidRPr="007F31F5" w:rsidRDefault="007F31F5" w:rsidP="007F31F5">
            <w:pPr>
              <w:pStyle w:val="affff1"/>
              <w:jc w:val="left"/>
              <w:cnfStyle w:val="000000000000"/>
            </w:pPr>
            <w:r w:rsidRPr="007F31F5">
              <w:t>Плата за негативное воздействие на окружающую среду</w:t>
            </w:r>
          </w:p>
        </w:tc>
        <w:tc>
          <w:tcPr>
            <w:tcW w:w="769" w:type="dxa"/>
            <w:vAlign w:val="center"/>
            <w:hideMark/>
          </w:tcPr>
          <w:p w:rsidR="007F31F5" w:rsidRPr="007F31F5" w:rsidRDefault="007F31F5" w:rsidP="007F31F5">
            <w:pPr>
              <w:pStyle w:val="affff1"/>
              <w:jc w:val="center"/>
              <w:cnfStyle w:val="000000000000"/>
            </w:pPr>
            <w:r w:rsidRPr="007F31F5">
              <w:t>0,0</w:t>
            </w:r>
          </w:p>
        </w:tc>
        <w:tc>
          <w:tcPr>
            <w:tcW w:w="878" w:type="dxa"/>
            <w:vAlign w:val="center"/>
            <w:hideMark/>
          </w:tcPr>
          <w:p w:rsidR="007F31F5" w:rsidRPr="007F31F5" w:rsidRDefault="007F31F5" w:rsidP="007F31F5">
            <w:pPr>
              <w:pStyle w:val="affff1"/>
              <w:jc w:val="center"/>
              <w:cnfStyle w:val="000000000000"/>
            </w:pPr>
            <w:r w:rsidRPr="007F31F5">
              <w:t>0,0</w:t>
            </w:r>
          </w:p>
        </w:tc>
        <w:tc>
          <w:tcPr>
            <w:tcW w:w="878" w:type="dxa"/>
            <w:vAlign w:val="center"/>
            <w:hideMark/>
          </w:tcPr>
          <w:p w:rsidR="007F31F5" w:rsidRPr="007F31F5" w:rsidRDefault="007F31F5" w:rsidP="007F31F5">
            <w:pPr>
              <w:pStyle w:val="affff1"/>
              <w:jc w:val="center"/>
              <w:cnfStyle w:val="000000000000"/>
            </w:pPr>
            <w:r w:rsidRPr="007F31F5">
              <w:t>0,0</w:t>
            </w:r>
          </w:p>
        </w:tc>
        <w:tc>
          <w:tcPr>
            <w:tcW w:w="618" w:type="dxa"/>
            <w:vAlign w:val="center"/>
            <w:hideMark/>
          </w:tcPr>
          <w:p w:rsidR="007F31F5" w:rsidRPr="007F31F5" w:rsidRDefault="007F31F5" w:rsidP="007F31F5">
            <w:pPr>
              <w:pStyle w:val="affff1"/>
              <w:jc w:val="center"/>
              <w:cnfStyle w:val="000000000000"/>
            </w:pPr>
            <w:r w:rsidRPr="007F31F5">
              <w:t>0,0</w:t>
            </w:r>
          </w:p>
        </w:tc>
        <w:tc>
          <w:tcPr>
            <w:tcW w:w="884" w:type="dxa"/>
            <w:vAlign w:val="center"/>
            <w:hideMark/>
          </w:tcPr>
          <w:p w:rsidR="007F31F5" w:rsidRPr="007F31F5" w:rsidRDefault="007F31F5" w:rsidP="007F31F5">
            <w:pPr>
              <w:pStyle w:val="affff1"/>
              <w:jc w:val="center"/>
              <w:cnfStyle w:val="000000000000"/>
            </w:pPr>
            <w:r w:rsidRPr="007F31F5">
              <w:t>2,8</w:t>
            </w:r>
          </w:p>
        </w:tc>
        <w:tc>
          <w:tcPr>
            <w:tcW w:w="992" w:type="dxa"/>
            <w:vAlign w:val="center"/>
            <w:hideMark/>
          </w:tcPr>
          <w:p w:rsidR="007F31F5" w:rsidRPr="007F31F5" w:rsidRDefault="007F31F5" w:rsidP="007F31F5">
            <w:pPr>
              <w:pStyle w:val="affff1"/>
              <w:jc w:val="center"/>
              <w:cnfStyle w:val="000000000000"/>
            </w:pPr>
            <w:r w:rsidRPr="007F31F5">
              <w:t>4,2</w:t>
            </w:r>
          </w:p>
        </w:tc>
        <w:tc>
          <w:tcPr>
            <w:tcW w:w="993" w:type="dxa"/>
            <w:vAlign w:val="center"/>
            <w:hideMark/>
          </w:tcPr>
          <w:p w:rsidR="007F31F5" w:rsidRPr="007F31F5" w:rsidRDefault="007F31F5" w:rsidP="007F31F5">
            <w:pPr>
              <w:pStyle w:val="affff1"/>
              <w:jc w:val="center"/>
              <w:cnfStyle w:val="000000000000"/>
            </w:pPr>
            <w:r w:rsidRPr="007F31F5">
              <w:t>4,6</w:t>
            </w:r>
          </w:p>
        </w:tc>
        <w:tc>
          <w:tcPr>
            <w:tcW w:w="839" w:type="dxa"/>
            <w:vAlign w:val="center"/>
            <w:hideMark/>
          </w:tcPr>
          <w:p w:rsidR="007F31F5" w:rsidRPr="007F31F5" w:rsidRDefault="007F31F5" w:rsidP="007F31F5">
            <w:pPr>
              <w:pStyle w:val="affff1"/>
              <w:jc w:val="center"/>
              <w:cnfStyle w:val="000000000000"/>
            </w:pPr>
            <w:r w:rsidRPr="007F31F5">
              <w:t>4,9</w:t>
            </w:r>
          </w:p>
        </w:tc>
      </w:tr>
      <w:tr w:rsidR="007F31F5" w:rsidRPr="007F31F5" w:rsidTr="007F31F5">
        <w:trPr>
          <w:cnfStyle w:val="000000100000"/>
          <w:trHeight w:val="199"/>
        </w:trPr>
        <w:tc>
          <w:tcPr>
            <w:cnfStyle w:val="001000000000"/>
            <w:tcW w:w="457" w:type="dxa"/>
            <w:hideMark/>
          </w:tcPr>
          <w:p w:rsidR="007F31F5" w:rsidRPr="007F31F5" w:rsidRDefault="007F31F5" w:rsidP="007F31F5">
            <w:pPr>
              <w:pStyle w:val="affff1"/>
            </w:pPr>
            <w:r w:rsidRPr="007F31F5">
              <w:t>8.</w:t>
            </w:r>
          </w:p>
        </w:tc>
        <w:tc>
          <w:tcPr>
            <w:tcW w:w="1885" w:type="dxa"/>
            <w:hideMark/>
          </w:tcPr>
          <w:p w:rsidR="007F31F5" w:rsidRPr="007F31F5" w:rsidRDefault="007F31F5" w:rsidP="007F31F5">
            <w:pPr>
              <w:pStyle w:val="affff1"/>
              <w:jc w:val="left"/>
              <w:cnfStyle w:val="000000100000"/>
            </w:pPr>
            <w:r w:rsidRPr="007F31F5">
              <w:t>Прочие налоги и сборы</w:t>
            </w:r>
          </w:p>
        </w:tc>
        <w:tc>
          <w:tcPr>
            <w:tcW w:w="769" w:type="dxa"/>
            <w:vAlign w:val="center"/>
            <w:hideMark/>
          </w:tcPr>
          <w:p w:rsidR="007F31F5" w:rsidRPr="007F31F5" w:rsidRDefault="007F31F5" w:rsidP="007F31F5">
            <w:pPr>
              <w:pStyle w:val="affff1"/>
              <w:jc w:val="center"/>
              <w:cnfStyle w:val="000000100000"/>
            </w:pPr>
            <w:r w:rsidRPr="007F31F5">
              <w:t>0,0</w:t>
            </w:r>
          </w:p>
        </w:tc>
        <w:tc>
          <w:tcPr>
            <w:tcW w:w="878" w:type="dxa"/>
            <w:vAlign w:val="center"/>
            <w:hideMark/>
          </w:tcPr>
          <w:p w:rsidR="007F31F5" w:rsidRPr="007F31F5" w:rsidRDefault="007F31F5" w:rsidP="007F31F5">
            <w:pPr>
              <w:pStyle w:val="affff1"/>
              <w:jc w:val="center"/>
              <w:cnfStyle w:val="000000100000"/>
            </w:pPr>
            <w:r w:rsidRPr="007F31F5">
              <w:t>0,0</w:t>
            </w:r>
          </w:p>
        </w:tc>
        <w:tc>
          <w:tcPr>
            <w:tcW w:w="878" w:type="dxa"/>
            <w:vAlign w:val="center"/>
            <w:hideMark/>
          </w:tcPr>
          <w:p w:rsidR="007F31F5" w:rsidRPr="007F31F5" w:rsidRDefault="007F31F5" w:rsidP="007F31F5">
            <w:pPr>
              <w:pStyle w:val="affff1"/>
              <w:jc w:val="center"/>
              <w:cnfStyle w:val="000000100000"/>
            </w:pPr>
            <w:r w:rsidRPr="007F31F5">
              <w:t>0,0</w:t>
            </w:r>
          </w:p>
        </w:tc>
        <w:tc>
          <w:tcPr>
            <w:tcW w:w="618" w:type="dxa"/>
            <w:vAlign w:val="center"/>
            <w:hideMark/>
          </w:tcPr>
          <w:p w:rsidR="007F31F5" w:rsidRPr="007F31F5" w:rsidRDefault="007F31F5" w:rsidP="007F31F5">
            <w:pPr>
              <w:pStyle w:val="affff1"/>
              <w:jc w:val="center"/>
              <w:cnfStyle w:val="000000100000"/>
            </w:pPr>
            <w:r w:rsidRPr="007F31F5">
              <w:t>0,0</w:t>
            </w:r>
          </w:p>
        </w:tc>
        <w:tc>
          <w:tcPr>
            <w:tcW w:w="884" w:type="dxa"/>
            <w:vAlign w:val="center"/>
            <w:hideMark/>
          </w:tcPr>
          <w:p w:rsidR="007F31F5" w:rsidRPr="007F31F5" w:rsidRDefault="007F31F5" w:rsidP="007F31F5">
            <w:pPr>
              <w:pStyle w:val="affff1"/>
              <w:jc w:val="center"/>
              <w:cnfStyle w:val="000000100000"/>
            </w:pPr>
            <w:r w:rsidRPr="007F31F5">
              <w:t>1 102,0</w:t>
            </w:r>
          </w:p>
        </w:tc>
        <w:tc>
          <w:tcPr>
            <w:tcW w:w="992" w:type="dxa"/>
            <w:vAlign w:val="center"/>
            <w:hideMark/>
          </w:tcPr>
          <w:p w:rsidR="007F31F5" w:rsidRPr="007F31F5" w:rsidRDefault="007F31F5" w:rsidP="007F31F5">
            <w:pPr>
              <w:pStyle w:val="affff1"/>
              <w:jc w:val="center"/>
              <w:cnfStyle w:val="000000100000"/>
            </w:pPr>
            <w:r w:rsidRPr="007F31F5">
              <w:t>1 148,5</w:t>
            </w:r>
          </w:p>
        </w:tc>
        <w:tc>
          <w:tcPr>
            <w:tcW w:w="993" w:type="dxa"/>
            <w:vAlign w:val="center"/>
            <w:hideMark/>
          </w:tcPr>
          <w:p w:rsidR="007F31F5" w:rsidRPr="007F31F5" w:rsidRDefault="007F31F5" w:rsidP="007F31F5">
            <w:pPr>
              <w:pStyle w:val="affff1"/>
              <w:jc w:val="center"/>
              <w:cnfStyle w:val="000000100000"/>
            </w:pPr>
            <w:r w:rsidRPr="007F31F5">
              <w:t>1 231,5</w:t>
            </w:r>
          </w:p>
        </w:tc>
        <w:tc>
          <w:tcPr>
            <w:tcW w:w="839" w:type="dxa"/>
            <w:vAlign w:val="center"/>
            <w:hideMark/>
          </w:tcPr>
          <w:p w:rsidR="007F31F5" w:rsidRPr="007F31F5" w:rsidRDefault="007F31F5" w:rsidP="007F31F5">
            <w:pPr>
              <w:pStyle w:val="affff1"/>
              <w:jc w:val="center"/>
              <w:cnfStyle w:val="000000100000"/>
            </w:pPr>
            <w:r w:rsidRPr="007F31F5">
              <w:t>1 301,3</w:t>
            </w:r>
          </w:p>
        </w:tc>
      </w:tr>
      <w:tr w:rsidR="007F31F5" w:rsidRPr="007F31F5" w:rsidTr="007F31F5">
        <w:trPr>
          <w:trHeight w:val="199"/>
        </w:trPr>
        <w:tc>
          <w:tcPr>
            <w:cnfStyle w:val="001000000000"/>
            <w:tcW w:w="457" w:type="dxa"/>
            <w:hideMark/>
          </w:tcPr>
          <w:p w:rsidR="007F31F5" w:rsidRPr="007F31F5" w:rsidRDefault="007F31F5" w:rsidP="007F31F5">
            <w:pPr>
              <w:pStyle w:val="affff1"/>
            </w:pPr>
            <w:r w:rsidRPr="007F31F5">
              <w:t>9.</w:t>
            </w:r>
          </w:p>
        </w:tc>
        <w:tc>
          <w:tcPr>
            <w:tcW w:w="1885" w:type="dxa"/>
            <w:hideMark/>
          </w:tcPr>
          <w:p w:rsidR="007F31F5" w:rsidRPr="007F31F5" w:rsidRDefault="007F31F5" w:rsidP="007F31F5">
            <w:pPr>
              <w:pStyle w:val="affff1"/>
              <w:jc w:val="left"/>
              <w:cnfStyle w:val="000000000000"/>
              <w:rPr>
                <w:b/>
                <w:bCs/>
              </w:rPr>
            </w:pPr>
            <w:r w:rsidRPr="007F31F5">
              <w:rPr>
                <w:b/>
                <w:bCs/>
              </w:rPr>
              <w:t>Общая сумма налогов и сборов, в том числе:</w:t>
            </w:r>
          </w:p>
        </w:tc>
        <w:tc>
          <w:tcPr>
            <w:tcW w:w="769" w:type="dxa"/>
            <w:vAlign w:val="center"/>
            <w:hideMark/>
          </w:tcPr>
          <w:p w:rsidR="007F31F5" w:rsidRPr="007F31F5" w:rsidRDefault="007F31F5" w:rsidP="007F31F5">
            <w:pPr>
              <w:pStyle w:val="affff1"/>
              <w:jc w:val="center"/>
              <w:cnfStyle w:val="000000000000"/>
            </w:pPr>
            <w:r w:rsidRPr="007F31F5">
              <w:rPr>
                <w:b/>
                <w:bCs/>
              </w:rPr>
              <w:t>21,9</w:t>
            </w:r>
          </w:p>
        </w:tc>
        <w:tc>
          <w:tcPr>
            <w:tcW w:w="878" w:type="dxa"/>
            <w:vAlign w:val="center"/>
            <w:hideMark/>
          </w:tcPr>
          <w:p w:rsidR="007F31F5" w:rsidRPr="007F31F5" w:rsidRDefault="007F31F5" w:rsidP="007F31F5">
            <w:pPr>
              <w:pStyle w:val="affff1"/>
              <w:jc w:val="center"/>
              <w:cnfStyle w:val="000000000000"/>
            </w:pPr>
            <w:r w:rsidRPr="007F31F5">
              <w:rPr>
                <w:b/>
                <w:bCs/>
              </w:rPr>
              <w:t>21,9</w:t>
            </w:r>
          </w:p>
        </w:tc>
        <w:tc>
          <w:tcPr>
            <w:tcW w:w="878" w:type="dxa"/>
            <w:vAlign w:val="center"/>
            <w:hideMark/>
          </w:tcPr>
          <w:p w:rsidR="007F31F5" w:rsidRPr="007F31F5" w:rsidRDefault="007F31F5" w:rsidP="007F31F5">
            <w:pPr>
              <w:pStyle w:val="affff1"/>
              <w:jc w:val="center"/>
              <w:cnfStyle w:val="000000000000"/>
            </w:pPr>
            <w:r w:rsidRPr="007F31F5">
              <w:rPr>
                <w:b/>
                <w:bCs/>
              </w:rPr>
              <w:t>21,9</w:t>
            </w:r>
          </w:p>
        </w:tc>
        <w:tc>
          <w:tcPr>
            <w:tcW w:w="618" w:type="dxa"/>
            <w:vAlign w:val="center"/>
            <w:hideMark/>
          </w:tcPr>
          <w:p w:rsidR="007F31F5" w:rsidRPr="007F31F5" w:rsidRDefault="007F31F5" w:rsidP="007F31F5">
            <w:pPr>
              <w:pStyle w:val="affff1"/>
              <w:jc w:val="center"/>
              <w:cnfStyle w:val="000000000000"/>
            </w:pPr>
            <w:r w:rsidRPr="007F31F5">
              <w:rPr>
                <w:b/>
                <w:bCs/>
              </w:rPr>
              <w:t>21,9</w:t>
            </w:r>
          </w:p>
        </w:tc>
        <w:tc>
          <w:tcPr>
            <w:tcW w:w="884" w:type="dxa"/>
            <w:vAlign w:val="center"/>
            <w:hideMark/>
          </w:tcPr>
          <w:p w:rsidR="007F31F5" w:rsidRPr="007F31F5" w:rsidRDefault="007F31F5" w:rsidP="007F31F5">
            <w:pPr>
              <w:pStyle w:val="affff1"/>
              <w:jc w:val="center"/>
              <w:cnfStyle w:val="000000000000"/>
            </w:pPr>
            <w:r w:rsidRPr="007F31F5">
              <w:rPr>
                <w:b/>
                <w:bCs/>
              </w:rPr>
              <w:t>5 788,5</w:t>
            </w:r>
          </w:p>
        </w:tc>
        <w:tc>
          <w:tcPr>
            <w:tcW w:w="992" w:type="dxa"/>
            <w:vAlign w:val="center"/>
            <w:hideMark/>
          </w:tcPr>
          <w:p w:rsidR="007F31F5" w:rsidRPr="007F31F5" w:rsidRDefault="007F31F5" w:rsidP="007F31F5">
            <w:pPr>
              <w:pStyle w:val="affff1"/>
              <w:jc w:val="center"/>
              <w:cnfStyle w:val="000000000000"/>
            </w:pPr>
            <w:r w:rsidRPr="007F31F5">
              <w:rPr>
                <w:b/>
                <w:bCs/>
              </w:rPr>
              <w:t>14 077,8</w:t>
            </w:r>
          </w:p>
        </w:tc>
        <w:tc>
          <w:tcPr>
            <w:tcW w:w="993" w:type="dxa"/>
            <w:vAlign w:val="center"/>
            <w:hideMark/>
          </w:tcPr>
          <w:p w:rsidR="007F31F5" w:rsidRPr="007F31F5" w:rsidRDefault="007F31F5" w:rsidP="007F31F5">
            <w:pPr>
              <w:pStyle w:val="affff1"/>
              <w:jc w:val="center"/>
              <w:cnfStyle w:val="000000000000"/>
            </w:pPr>
            <w:r w:rsidRPr="007F31F5">
              <w:rPr>
                <w:b/>
                <w:bCs/>
              </w:rPr>
              <w:t>16 179,5</w:t>
            </w:r>
          </w:p>
        </w:tc>
        <w:tc>
          <w:tcPr>
            <w:tcW w:w="839" w:type="dxa"/>
            <w:vAlign w:val="center"/>
            <w:hideMark/>
          </w:tcPr>
          <w:p w:rsidR="007F31F5" w:rsidRPr="007F31F5" w:rsidRDefault="007F31F5" w:rsidP="007F31F5">
            <w:pPr>
              <w:pStyle w:val="affff1"/>
              <w:jc w:val="center"/>
              <w:cnfStyle w:val="000000000000"/>
            </w:pPr>
            <w:r w:rsidRPr="007F31F5">
              <w:rPr>
                <w:b/>
                <w:bCs/>
              </w:rPr>
              <w:t>16 903,4</w:t>
            </w:r>
          </w:p>
        </w:tc>
      </w:tr>
      <w:tr w:rsidR="007F31F5" w:rsidRPr="007F31F5" w:rsidTr="007F31F5">
        <w:trPr>
          <w:cnfStyle w:val="000000100000"/>
          <w:trHeight w:val="199"/>
        </w:trPr>
        <w:tc>
          <w:tcPr>
            <w:cnfStyle w:val="001000000000"/>
            <w:tcW w:w="457" w:type="dxa"/>
            <w:hideMark/>
          </w:tcPr>
          <w:p w:rsidR="007F31F5" w:rsidRPr="007F31F5" w:rsidRDefault="007F31F5" w:rsidP="007F31F5">
            <w:pPr>
              <w:pStyle w:val="affff1"/>
            </w:pPr>
            <w:r w:rsidRPr="007F31F5">
              <w:t> </w:t>
            </w:r>
          </w:p>
        </w:tc>
        <w:tc>
          <w:tcPr>
            <w:tcW w:w="1885" w:type="dxa"/>
            <w:hideMark/>
          </w:tcPr>
          <w:p w:rsidR="007F31F5" w:rsidRPr="007F31F5" w:rsidRDefault="007F31F5" w:rsidP="007F31F5">
            <w:pPr>
              <w:pStyle w:val="affff1"/>
              <w:cnfStyle w:val="000000100000"/>
            </w:pPr>
            <w:r w:rsidRPr="007F31F5">
              <w:t>федеральные</w:t>
            </w:r>
          </w:p>
        </w:tc>
        <w:tc>
          <w:tcPr>
            <w:tcW w:w="769" w:type="dxa"/>
            <w:vAlign w:val="center"/>
            <w:hideMark/>
          </w:tcPr>
          <w:p w:rsidR="007F31F5" w:rsidRPr="007F31F5" w:rsidRDefault="007F31F5" w:rsidP="007F31F5">
            <w:pPr>
              <w:pStyle w:val="affff1"/>
              <w:jc w:val="center"/>
              <w:cnfStyle w:val="000000100000"/>
            </w:pPr>
            <w:r w:rsidRPr="007F31F5">
              <w:t>0,0</w:t>
            </w:r>
          </w:p>
        </w:tc>
        <w:tc>
          <w:tcPr>
            <w:tcW w:w="878" w:type="dxa"/>
            <w:vAlign w:val="center"/>
            <w:hideMark/>
          </w:tcPr>
          <w:p w:rsidR="007F31F5" w:rsidRPr="007F31F5" w:rsidRDefault="007F31F5" w:rsidP="007F31F5">
            <w:pPr>
              <w:pStyle w:val="affff1"/>
              <w:jc w:val="center"/>
              <w:cnfStyle w:val="000000100000"/>
            </w:pPr>
            <w:r w:rsidRPr="007F31F5">
              <w:t>0,0</w:t>
            </w:r>
          </w:p>
        </w:tc>
        <w:tc>
          <w:tcPr>
            <w:tcW w:w="878" w:type="dxa"/>
            <w:vAlign w:val="center"/>
            <w:hideMark/>
          </w:tcPr>
          <w:p w:rsidR="007F31F5" w:rsidRPr="007F31F5" w:rsidRDefault="007F31F5" w:rsidP="007F31F5">
            <w:pPr>
              <w:pStyle w:val="affff1"/>
              <w:jc w:val="center"/>
              <w:cnfStyle w:val="000000100000"/>
            </w:pPr>
            <w:r w:rsidRPr="007F31F5">
              <w:t>0,0</w:t>
            </w:r>
          </w:p>
        </w:tc>
        <w:tc>
          <w:tcPr>
            <w:tcW w:w="618" w:type="dxa"/>
            <w:vAlign w:val="center"/>
            <w:hideMark/>
          </w:tcPr>
          <w:p w:rsidR="007F31F5" w:rsidRPr="007F31F5" w:rsidRDefault="007F31F5" w:rsidP="007F31F5">
            <w:pPr>
              <w:pStyle w:val="affff1"/>
              <w:jc w:val="center"/>
              <w:cnfStyle w:val="000000100000"/>
            </w:pPr>
            <w:r w:rsidRPr="007F31F5">
              <w:t>0,0</w:t>
            </w:r>
          </w:p>
        </w:tc>
        <w:tc>
          <w:tcPr>
            <w:tcW w:w="884" w:type="dxa"/>
            <w:vAlign w:val="center"/>
            <w:hideMark/>
          </w:tcPr>
          <w:p w:rsidR="007F31F5" w:rsidRPr="007F31F5" w:rsidRDefault="007F31F5" w:rsidP="007F31F5">
            <w:pPr>
              <w:pStyle w:val="affff1"/>
              <w:jc w:val="center"/>
              <w:cnfStyle w:val="000000100000"/>
            </w:pPr>
            <w:r w:rsidRPr="007F31F5">
              <w:t>2 884,0</w:t>
            </w:r>
          </w:p>
        </w:tc>
        <w:tc>
          <w:tcPr>
            <w:tcW w:w="992" w:type="dxa"/>
            <w:vAlign w:val="center"/>
            <w:hideMark/>
          </w:tcPr>
          <w:p w:rsidR="007F31F5" w:rsidRPr="007F31F5" w:rsidRDefault="007F31F5" w:rsidP="007F31F5">
            <w:pPr>
              <w:pStyle w:val="affff1"/>
              <w:jc w:val="center"/>
              <w:cnfStyle w:val="000000100000"/>
            </w:pPr>
            <w:r w:rsidRPr="007F31F5">
              <w:t>5 610,0</w:t>
            </w:r>
          </w:p>
        </w:tc>
        <w:tc>
          <w:tcPr>
            <w:tcW w:w="993" w:type="dxa"/>
            <w:vAlign w:val="center"/>
            <w:hideMark/>
          </w:tcPr>
          <w:p w:rsidR="007F31F5" w:rsidRPr="007F31F5" w:rsidRDefault="007F31F5" w:rsidP="007F31F5">
            <w:pPr>
              <w:pStyle w:val="affff1"/>
              <w:jc w:val="center"/>
              <w:cnfStyle w:val="000000100000"/>
            </w:pPr>
            <w:r w:rsidRPr="007F31F5">
              <w:t>6 402,9</w:t>
            </w:r>
          </w:p>
        </w:tc>
        <w:tc>
          <w:tcPr>
            <w:tcW w:w="839" w:type="dxa"/>
            <w:vAlign w:val="center"/>
            <w:hideMark/>
          </w:tcPr>
          <w:p w:rsidR="007F31F5" w:rsidRPr="007F31F5" w:rsidRDefault="007F31F5" w:rsidP="007F31F5">
            <w:pPr>
              <w:pStyle w:val="affff1"/>
              <w:jc w:val="center"/>
              <w:cnfStyle w:val="000000100000"/>
            </w:pPr>
            <w:r w:rsidRPr="007F31F5">
              <w:t>6 738,2</w:t>
            </w:r>
          </w:p>
        </w:tc>
      </w:tr>
      <w:tr w:rsidR="007F31F5" w:rsidRPr="007F31F5" w:rsidTr="007F31F5">
        <w:trPr>
          <w:trHeight w:val="199"/>
        </w:trPr>
        <w:tc>
          <w:tcPr>
            <w:cnfStyle w:val="001000000000"/>
            <w:tcW w:w="457" w:type="dxa"/>
            <w:hideMark/>
          </w:tcPr>
          <w:p w:rsidR="007F31F5" w:rsidRPr="007F31F5" w:rsidRDefault="007F31F5" w:rsidP="007F31F5">
            <w:pPr>
              <w:pStyle w:val="affff1"/>
            </w:pPr>
            <w:r w:rsidRPr="007F31F5">
              <w:t> </w:t>
            </w:r>
          </w:p>
        </w:tc>
        <w:tc>
          <w:tcPr>
            <w:tcW w:w="1885" w:type="dxa"/>
            <w:hideMark/>
          </w:tcPr>
          <w:p w:rsidR="007F31F5" w:rsidRPr="007F31F5" w:rsidRDefault="007F31F5" w:rsidP="007F31F5">
            <w:pPr>
              <w:pStyle w:val="affff1"/>
              <w:cnfStyle w:val="000000000000"/>
            </w:pPr>
            <w:r w:rsidRPr="007F31F5">
              <w:t>региональные</w:t>
            </w:r>
          </w:p>
        </w:tc>
        <w:tc>
          <w:tcPr>
            <w:tcW w:w="769" w:type="dxa"/>
            <w:vAlign w:val="center"/>
            <w:hideMark/>
          </w:tcPr>
          <w:p w:rsidR="007F31F5" w:rsidRPr="007F31F5" w:rsidRDefault="007F31F5" w:rsidP="007F31F5">
            <w:pPr>
              <w:pStyle w:val="affff1"/>
              <w:jc w:val="center"/>
              <w:cnfStyle w:val="000000000000"/>
            </w:pPr>
            <w:r w:rsidRPr="007F31F5">
              <w:t>0,0</w:t>
            </w:r>
          </w:p>
        </w:tc>
        <w:tc>
          <w:tcPr>
            <w:tcW w:w="878" w:type="dxa"/>
            <w:vAlign w:val="center"/>
            <w:hideMark/>
          </w:tcPr>
          <w:p w:rsidR="007F31F5" w:rsidRPr="007F31F5" w:rsidRDefault="007F31F5" w:rsidP="007F31F5">
            <w:pPr>
              <w:pStyle w:val="affff1"/>
              <w:jc w:val="center"/>
              <w:cnfStyle w:val="000000000000"/>
            </w:pPr>
            <w:r w:rsidRPr="007F31F5">
              <w:t>0,0</w:t>
            </w:r>
          </w:p>
        </w:tc>
        <w:tc>
          <w:tcPr>
            <w:tcW w:w="878" w:type="dxa"/>
            <w:vAlign w:val="center"/>
            <w:hideMark/>
          </w:tcPr>
          <w:p w:rsidR="007F31F5" w:rsidRPr="007F31F5" w:rsidRDefault="007F31F5" w:rsidP="007F31F5">
            <w:pPr>
              <w:pStyle w:val="affff1"/>
              <w:jc w:val="center"/>
              <w:cnfStyle w:val="000000000000"/>
            </w:pPr>
            <w:r w:rsidRPr="007F31F5">
              <w:t>0,0</w:t>
            </w:r>
          </w:p>
        </w:tc>
        <w:tc>
          <w:tcPr>
            <w:tcW w:w="618" w:type="dxa"/>
            <w:vAlign w:val="center"/>
            <w:hideMark/>
          </w:tcPr>
          <w:p w:rsidR="007F31F5" w:rsidRPr="007F31F5" w:rsidRDefault="007F31F5" w:rsidP="007F31F5">
            <w:pPr>
              <w:pStyle w:val="affff1"/>
              <w:jc w:val="center"/>
              <w:cnfStyle w:val="000000000000"/>
            </w:pPr>
            <w:r w:rsidRPr="007F31F5">
              <w:t>0,0</w:t>
            </w:r>
          </w:p>
        </w:tc>
        <w:tc>
          <w:tcPr>
            <w:tcW w:w="884" w:type="dxa"/>
            <w:vAlign w:val="center"/>
            <w:hideMark/>
          </w:tcPr>
          <w:p w:rsidR="007F31F5" w:rsidRPr="007F31F5" w:rsidRDefault="007F31F5" w:rsidP="007F31F5">
            <w:pPr>
              <w:pStyle w:val="affff1"/>
              <w:jc w:val="center"/>
              <w:cnfStyle w:val="000000000000"/>
            </w:pPr>
            <w:r w:rsidRPr="007F31F5">
              <w:t>2 496,8</w:t>
            </w:r>
          </w:p>
        </w:tc>
        <w:tc>
          <w:tcPr>
            <w:tcW w:w="992" w:type="dxa"/>
            <w:vAlign w:val="center"/>
            <w:hideMark/>
          </w:tcPr>
          <w:p w:rsidR="007F31F5" w:rsidRPr="007F31F5" w:rsidRDefault="007F31F5" w:rsidP="007F31F5">
            <w:pPr>
              <w:pStyle w:val="affff1"/>
              <w:jc w:val="center"/>
              <w:cnfStyle w:val="000000000000"/>
            </w:pPr>
            <w:r w:rsidRPr="007F31F5">
              <w:t>6 273,1</w:t>
            </w:r>
          </w:p>
        </w:tc>
        <w:tc>
          <w:tcPr>
            <w:tcW w:w="993" w:type="dxa"/>
            <w:vAlign w:val="center"/>
            <w:hideMark/>
          </w:tcPr>
          <w:p w:rsidR="007F31F5" w:rsidRPr="007F31F5" w:rsidRDefault="007F31F5" w:rsidP="007F31F5">
            <w:pPr>
              <w:pStyle w:val="affff1"/>
              <w:jc w:val="center"/>
              <w:cnfStyle w:val="000000000000"/>
            </w:pPr>
            <w:r w:rsidRPr="007F31F5">
              <w:t>7 161,4</w:t>
            </w:r>
          </w:p>
        </w:tc>
        <w:tc>
          <w:tcPr>
            <w:tcW w:w="839" w:type="dxa"/>
            <w:vAlign w:val="center"/>
            <w:hideMark/>
          </w:tcPr>
          <w:p w:rsidR="007F31F5" w:rsidRPr="007F31F5" w:rsidRDefault="007F31F5" w:rsidP="007F31F5">
            <w:pPr>
              <w:pStyle w:val="affff1"/>
              <w:jc w:val="center"/>
              <w:cnfStyle w:val="000000000000"/>
            </w:pPr>
            <w:r w:rsidRPr="007F31F5">
              <w:t>7 421,7</w:t>
            </w:r>
          </w:p>
        </w:tc>
      </w:tr>
      <w:tr w:rsidR="007F31F5" w:rsidRPr="007F31F5" w:rsidTr="007F31F5">
        <w:trPr>
          <w:cnfStyle w:val="000000100000"/>
          <w:trHeight w:val="199"/>
        </w:trPr>
        <w:tc>
          <w:tcPr>
            <w:cnfStyle w:val="001000000000"/>
            <w:tcW w:w="457" w:type="dxa"/>
            <w:hideMark/>
          </w:tcPr>
          <w:p w:rsidR="007F31F5" w:rsidRPr="007F31F5" w:rsidRDefault="007F31F5" w:rsidP="007F31F5">
            <w:pPr>
              <w:pStyle w:val="affff1"/>
            </w:pPr>
            <w:r w:rsidRPr="007F31F5">
              <w:t> </w:t>
            </w:r>
          </w:p>
        </w:tc>
        <w:tc>
          <w:tcPr>
            <w:tcW w:w="1885" w:type="dxa"/>
            <w:hideMark/>
          </w:tcPr>
          <w:p w:rsidR="007F31F5" w:rsidRPr="007F31F5" w:rsidRDefault="007F31F5" w:rsidP="007F31F5">
            <w:pPr>
              <w:pStyle w:val="affff1"/>
              <w:cnfStyle w:val="000000100000"/>
            </w:pPr>
            <w:r w:rsidRPr="007F31F5">
              <w:t>местные</w:t>
            </w:r>
          </w:p>
        </w:tc>
        <w:tc>
          <w:tcPr>
            <w:tcW w:w="769" w:type="dxa"/>
            <w:vAlign w:val="center"/>
            <w:hideMark/>
          </w:tcPr>
          <w:p w:rsidR="007F31F5" w:rsidRPr="007F31F5" w:rsidRDefault="007F31F5" w:rsidP="007F31F5">
            <w:pPr>
              <w:pStyle w:val="affff1"/>
              <w:jc w:val="center"/>
              <w:cnfStyle w:val="000000100000"/>
            </w:pPr>
            <w:r w:rsidRPr="007F31F5">
              <w:t>21,9</w:t>
            </w:r>
          </w:p>
        </w:tc>
        <w:tc>
          <w:tcPr>
            <w:tcW w:w="878" w:type="dxa"/>
            <w:vAlign w:val="center"/>
            <w:hideMark/>
          </w:tcPr>
          <w:p w:rsidR="007F31F5" w:rsidRPr="007F31F5" w:rsidRDefault="007F31F5" w:rsidP="007F31F5">
            <w:pPr>
              <w:pStyle w:val="affff1"/>
              <w:jc w:val="center"/>
              <w:cnfStyle w:val="000000100000"/>
            </w:pPr>
            <w:r w:rsidRPr="007F31F5">
              <w:t>21,9</w:t>
            </w:r>
          </w:p>
        </w:tc>
        <w:tc>
          <w:tcPr>
            <w:tcW w:w="878" w:type="dxa"/>
            <w:vAlign w:val="center"/>
            <w:hideMark/>
          </w:tcPr>
          <w:p w:rsidR="007F31F5" w:rsidRPr="007F31F5" w:rsidRDefault="007F31F5" w:rsidP="007F31F5">
            <w:pPr>
              <w:pStyle w:val="affff1"/>
              <w:jc w:val="center"/>
              <w:cnfStyle w:val="000000100000"/>
            </w:pPr>
            <w:r w:rsidRPr="007F31F5">
              <w:t>21,9</w:t>
            </w:r>
          </w:p>
        </w:tc>
        <w:tc>
          <w:tcPr>
            <w:tcW w:w="618" w:type="dxa"/>
            <w:vAlign w:val="center"/>
            <w:hideMark/>
          </w:tcPr>
          <w:p w:rsidR="007F31F5" w:rsidRPr="007F31F5" w:rsidRDefault="007F31F5" w:rsidP="007F31F5">
            <w:pPr>
              <w:pStyle w:val="affff1"/>
              <w:jc w:val="center"/>
              <w:cnfStyle w:val="000000100000"/>
            </w:pPr>
            <w:r w:rsidRPr="007F31F5">
              <w:t>21,9</w:t>
            </w:r>
          </w:p>
        </w:tc>
        <w:tc>
          <w:tcPr>
            <w:tcW w:w="884" w:type="dxa"/>
            <w:vAlign w:val="center"/>
            <w:hideMark/>
          </w:tcPr>
          <w:p w:rsidR="007F31F5" w:rsidRPr="007F31F5" w:rsidRDefault="007F31F5" w:rsidP="007F31F5">
            <w:pPr>
              <w:pStyle w:val="affff1"/>
              <w:jc w:val="center"/>
              <w:cnfStyle w:val="000000100000"/>
            </w:pPr>
            <w:r w:rsidRPr="007F31F5">
              <w:t>407,6</w:t>
            </w:r>
          </w:p>
        </w:tc>
        <w:tc>
          <w:tcPr>
            <w:tcW w:w="992" w:type="dxa"/>
            <w:vAlign w:val="center"/>
            <w:hideMark/>
          </w:tcPr>
          <w:p w:rsidR="007F31F5" w:rsidRPr="007F31F5" w:rsidRDefault="007F31F5" w:rsidP="007F31F5">
            <w:pPr>
              <w:pStyle w:val="affff1"/>
              <w:jc w:val="center"/>
              <w:cnfStyle w:val="000000100000"/>
            </w:pPr>
            <w:r w:rsidRPr="007F31F5">
              <w:t>2 194,8</w:t>
            </w:r>
          </w:p>
        </w:tc>
        <w:tc>
          <w:tcPr>
            <w:tcW w:w="993" w:type="dxa"/>
            <w:vAlign w:val="center"/>
            <w:hideMark/>
          </w:tcPr>
          <w:p w:rsidR="007F31F5" w:rsidRPr="007F31F5" w:rsidRDefault="007F31F5" w:rsidP="007F31F5">
            <w:pPr>
              <w:pStyle w:val="affff1"/>
              <w:jc w:val="center"/>
              <w:cnfStyle w:val="000000100000"/>
            </w:pPr>
            <w:r w:rsidRPr="007F31F5">
              <w:t>2 615,2</w:t>
            </w:r>
          </w:p>
        </w:tc>
        <w:tc>
          <w:tcPr>
            <w:tcW w:w="839" w:type="dxa"/>
            <w:vAlign w:val="center"/>
            <w:hideMark/>
          </w:tcPr>
          <w:p w:rsidR="007F31F5" w:rsidRPr="007F31F5" w:rsidRDefault="007F31F5" w:rsidP="007F31F5">
            <w:pPr>
              <w:pStyle w:val="affff1"/>
              <w:jc w:val="center"/>
              <w:cnfStyle w:val="000000100000"/>
            </w:pPr>
            <w:r w:rsidRPr="007F31F5">
              <w:t>2 743,5</w:t>
            </w:r>
          </w:p>
        </w:tc>
      </w:tr>
    </w:tbl>
    <w:p w:rsidR="00681E63" w:rsidRDefault="00681E63" w:rsidP="00681E63">
      <w:pPr>
        <w:pStyle w:val="affff0"/>
      </w:pPr>
      <w:r>
        <w:t>Продолжение таблицы</w:t>
      </w:r>
    </w:p>
    <w:tbl>
      <w:tblPr>
        <w:tblStyle w:val="-11"/>
        <w:tblW w:w="0" w:type="auto"/>
        <w:tblLook w:val="04A0"/>
      </w:tblPr>
      <w:tblGrid>
        <w:gridCol w:w="446"/>
        <w:gridCol w:w="1671"/>
        <w:gridCol w:w="850"/>
        <w:gridCol w:w="851"/>
        <w:gridCol w:w="850"/>
        <w:gridCol w:w="851"/>
        <w:gridCol w:w="1043"/>
        <w:gridCol w:w="941"/>
        <w:gridCol w:w="813"/>
        <w:gridCol w:w="877"/>
      </w:tblGrid>
      <w:tr w:rsidR="00681E63" w:rsidRPr="007F31F5" w:rsidTr="007F31F5">
        <w:trPr>
          <w:cnfStyle w:val="100000000000"/>
          <w:trHeight w:val="170"/>
          <w:tblHeader/>
        </w:trPr>
        <w:tc>
          <w:tcPr>
            <w:cnfStyle w:val="001000000000"/>
            <w:tcW w:w="446" w:type="dxa"/>
            <w:vMerge w:val="restart"/>
            <w:hideMark/>
          </w:tcPr>
          <w:p w:rsidR="00681E63" w:rsidRPr="007F31F5" w:rsidRDefault="00681E63" w:rsidP="005526F8">
            <w:pPr>
              <w:pStyle w:val="affff1"/>
              <w:rPr>
                <w:color w:val="FFFFFF" w:themeColor="background1"/>
              </w:rPr>
            </w:pPr>
            <w:r w:rsidRPr="007F31F5">
              <w:rPr>
                <w:color w:val="FFFFFF" w:themeColor="background1"/>
              </w:rPr>
              <w:t> </w:t>
            </w:r>
          </w:p>
        </w:tc>
        <w:tc>
          <w:tcPr>
            <w:tcW w:w="1671" w:type="dxa"/>
            <w:vMerge w:val="restart"/>
            <w:hideMark/>
          </w:tcPr>
          <w:p w:rsidR="00681E63" w:rsidRPr="007F31F5" w:rsidRDefault="00681E63" w:rsidP="005526F8">
            <w:pPr>
              <w:pStyle w:val="affff1"/>
              <w:cnfStyle w:val="100000000000"/>
              <w:rPr>
                <w:color w:val="FFFFFF" w:themeColor="background1"/>
              </w:rPr>
            </w:pPr>
            <w:r w:rsidRPr="007F31F5">
              <w:rPr>
                <w:color w:val="FFFFFF" w:themeColor="background1"/>
              </w:rPr>
              <w:t>Наименование показателей</w:t>
            </w:r>
          </w:p>
        </w:tc>
        <w:tc>
          <w:tcPr>
            <w:tcW w:w="3402" w:type="dxa"/>
            <w:gridSpan w:val="4"/>
            <w:hideMark/>
          </w:tcPr>
          <w:p w:rsidR="00681E63" w:rsidRPr="007F31F5" w:rsidRDefault="00681E63" w:rsidP="007F31F5">
            <w:pPr>
              <w:pStyle w:val="affff1"/>
              <w:jc w:val="center"/>
              <w:cnfStyle w:val="100000000000"/>
              <w:rPr>
                <w:color w:val="FFFFFF" w:themeColor="background1"/>
              </w:rPr>
            </w:pPr>
            <w:r w:rsidRPr="007F31F5">
              <w:rPr>
                <w:color w:val="FFFFFF" w:themeColor="background1"/>
              </w:rPr>
              <w:t>3-й год</w:t>
            </w:r>
          </w:p>
        </w:tc>
        <w:tc>
          <w:tcPr>
            <w:tcW w:w="1043" w:type="dxa"/>
            <w:vMerge w:val="restart"/>
            <w:hideMark/>
          </w:tcPr>
          <w:p w:rsidR="00681E63" w:rsidRPr="007F31F5" w:rsidRDefault="00681E63" w:rsidP="005526F8">
            <w:pPr>
              <w:pStyle w:val="affff1"/>
              <w:cnfStyle w:val="100000000000"/>
              <w:rPr>
                <w:color w:val="FFFFFF" w:themeColor="background1"/>
              </w:rPr>
            </w:pPr>
            <w:r w:rsidRPr="007F31F5">
              <w:rPr>
                <w:color w:val="FFFFFF" w:themeColor="background1"/>
              </w:rPr>
              <w:t>4-й год</w:t>
            </w:r>
          </w:p>
        </w:tc>
        <w:tc>
          <w:tcPr>
            <w:tcW w:w="941" w:type="dxa"/>
            <w:vMerge w:val="restart"/>
            <w:hideMark/>
          </w:tcPr>
          <w:p w:rsidR="00681E63" w:rsidRPr="007F31F5" w:rsidRDefault="00681E63" w:rsidP="005526F8">
            <w:pPr>
              <w:pStyle w:val="affff1"/>
              <w:cnfStyle w:val="100000000000"/>
              <w:rPr>
                <w:color w:val="FFFFFF" w:themeColor="background1"/>
              </w:rPr>
            </w:pPr>
            <w:r w:rsidRPr="007F31F5">
              <w:rPr>
                <w:color w:val="FFFFFF" w:themeColor="background1"/>
              </w:rPr>
              <w:t>5-й год</w:t>
            </w:r>
          </w:p>
        </w:tc>
        <w:tc>
          <w:tcPr>
            <w:tcW w:w="813" w:type="dxa"/>
            <w:vMerge w:val="restart"/>
            <w:hideMark/>
          </w:tcPr>
          <w:p w:rsidR="00681E63" w:rsidRPr="007F31F5" w:rsidRDefault="00681E63" w:rsidP="005526F8">
            <w:pPr>
              <w:pStyle w:val="affff1"/>
              <w:cnfStyle w:val="100000000000"/>
              <w:rPr>
                <w:color w:val="FFFFFF" w:themeColor="background1"/>
              </w:rPr>
            </w:pPr>
            <w:r w:rsidRPr="007F31F5">
              <w:rPr>
                <w:color w:val="FFFFFF" w:themeColor="background1"/>
              </w:rPr>
              <w:t>6-й год</w:t>
            </w:r>
          </w:p>
        </w:tc>
        <w:tc>
          <w:tcPr>
            <w:tcW w:w="877" w:type="dxa"/>
            <w:vMerge w:val="restart"/>
            <w:hideMark/>
          </w:tcPr>
          <w:p w:rsidR="00681E63" w:rsidRPr="007F31F5" w:rsidRDefault="00681E63" w:rsidP="005526F8">
            <w:pPr>
              <w:pStyle w:val="affff1"/>
              <w:cnfStyle w:val="100000000000"/>
              <w:rPr>
                <w:color w:val="FFFFFF" w:themeColor="background1"/>
              </w:rPr>
            </w:pPr>
            <w:r w:rsidRPr="007F31F5">
              <w:rPr>
                <w:color w:val="FFFFFF" w:themeColor="background1"/>
              </w:rPr>
              <w:t>7-й год</w:t>
            </w:r>
          </w:p>
        </w:tc>
      </w:tr>
      <w:tr w:rsidR="007F31F5" w:rsidRPr="007F31F5" w:rsidTr="007F31F5">
        <w:trPr>
          <w:cnfStyle w:val="100000000000"/>
          <w:trHeight w:val="148"/>
          <w:tblHeader/>
        </w:trPr>
        <w:tc>
          <w:tcPr>
            <w:cnfStyle w:val="001000000000"/>
            <w:tcW w:w="446" w:type="dxa"/>
            <w:vMerge/>
            <w:hideMark/>
          </w:tcPr>
          <w:p w:rsidR="00681E63" w:rsidRPr="007F31F5" w:rsidRDefault="00681E63" w:rsidP="005526F8">
            <w:pPr>
              <w:pStyle w:val="affff1"/>
              <w:rPr>
                <w:color w:val="FFFFFF" w:themeColor="background1"/>
              </w:rPr>
            </w:pPr>
          </w:p>
        </w:tc>
        <w:tc>
          <w:tcPr>
            <w:tcW w:w="1671" w:type="dxa"/>
            <w:vMerge/>
            <w:hideMark/>
          </w:tcPr>
          <w:p w:rsidR="00681E63" w:rsidRPr="007F31F5" w:rsidRDefault="00681E63" w:rsidP="005526F8">
            <w:pPr>
              <w:pStyle w:val="affff1"/>
              <w:cnfStyle w:val="100000000000"/>
              <w:rPr>
                <w:color w:val="FFFFFF" w:themeColor="background1"/>
              </w:rPr>
            </w:pPr>
          </w:p>
        </w:tc>
        <w:tc>
          <w:tcPr>
            <w:tcW w:w="850" w:type="dxa"/>
            <w:hideMark/>
          </w:tcPr>
          <w:p w:rsidR="00681E63" w:rsidRPr="007F31F5" w:rsidRDefault="00681E63" w:rsidP="005526F8">
            <w:pPr>
              <w:pStyle w:val="affff1"/>
              <w:cnfStyle w:val="100000000000"/>
              <w:rPr>
                <w:color w:val="FFFFFF" w:themeColor="background1"/>
              </w:rPr>
            </w:pPr>
            <w:r w:rsidRPr="007F31F5">
              <w:rPr>
                <w:color w:val="FFFFFF" w:themeColor="background1"/>
              </w:rPr>
              <w:t>I кв.</w:t>
            </w:r>
          </w:p>
        </w:tc>
        <w:tc>
          <w:tcPr>
            <w:tcW w:w="851" w:type="dxa"/>
            <w:hideMark/>
          </w:tcPr>
          <w:p w:rsidR="00681E63" w:rsidRPr="007F31F5" w:rsidRDefault="00681E63" w:rsidP="005526F8">
            <w:pPr>
              <w:pStyle w:val="affff1"/>
              <w:cnfStyle w:val="100000000000"/>
              <w:rPr>
                <w:color w:val="FFFFFF" w:themeColor="background1"/>
              </w:rPr>
            </w:pPr>
            <w:r w:rsidRPr="007F31F5">
              <w:rPr>
                <w:color w:val="FFFFFF" w:themeColor="background1"/>
              </w:rPr>
              <w:t>II кв.</w:t>
            </w:r>
          </w:p>
        </w:tc>
        <w:tc>
          <w:tcPr>
            <w:tcW w:w="850" w:type="dxa"/>
            <w:hideMark/>
          </w:tcPr>
          <w:p w:rsidR="00681E63" w:rsidRPr="007F31F5" w:rsidRDefault="00681E63" w:rsidP="005526F8">
            <w:pPr>
              <w:pStyle w:val="affff1"/>
              <w:cnfStyle w:val="100000000000"/>
              <w:rPr>
                <w:color w:val="FFFFFF" w:themeColor="background1"/>
              </w:rPr>
            </w:pPr>
            <w:r w:rsidRPr="007F31F5">
              <w:rPr>
                <w:color w:val="FFFFFF" w:themeColor="background1"/>
              </w:rPr>
              <w:t>III кв.</w:t>
            </w:r>
          </w:p>
        </w:tc>
        <w:tc>
          <w:tcPr>
            <w:tcW w:w="851" w:type="dxa"/>
            <w:hideMark/>
          </w:tcPr>
          <w:p w:rsidR="00681E63" w:rsidRPr="007F31F5" w:rsidRDefault="00681E63" w:rsidP="005526F8">
            <w:pPr>
              <w:pStyle w:val="affff1"/>
              <w:cnfStyle w:val="100000000000"/>
              <w:rPr>
                <w:color w:val="FFFFFF" w:themeColor="background1"/>
              </w:rPr>
            </w:pPr>
            <w:r w:rsidRPr="007F31F5">
              <w:rPr>
                <w:color w:val="FFFFFF" w:themeColor="background1"/>
              </w:rPr>
              <w:t>IV кв.</w:t>
            </w:r>
          </w:p>
        </w:tc>
        <w:tc>
          <w:tcPr>
            <w:tcW w:w="1043" w:type="dxa"/>
            <w:vMerge/>
            <w:hideMark/>
          </w:tcPr>
          <w:p w:rsidR="00681E63" w:rsidRPr="007F31F5" w:rsidRDefault="00681E63" w:rsidP="005526F8">
            <w:pPr>
              <w:pStyle w:val="affff1"/>
              <w:cnfStyle w:val="100000000000"/>
              <w:rPr>
                <w:color w:val="FFFFFF" w:themeColor="background1"/>
              </w:rPr>
            </w:pPr>
          </w:p>
        </w:tc>
        <w:tc>
          <w:tcPr>
            <w:tcW w:w="941" w:type="dxa"/>
            <w:vMerge/>
            <w:hideMark/>
          </w:tcPr>
          <w:p w:rsidR="00681E63" w:rsidRPr="007F31F5" w:rsidRDefault="00681E63" w:rsidP="005526F8">
            <w:pPr>
              <w:pStyle w:val="affff1"/>
              <w:cnfStyle w:val="100000000000"/>
              <w:rPr>
                <w:color w:val="FFFFFF" w:themeColor="background1"/>
              </w:rPr>
            </w:pPr>
          </w:p>
        </w:tc>
        <w:tc>
          <w:tcPr>
            <w:tcW w:w="813" w:type="dxa"/>
            <w:vMerge/>
            <w:hideMark/>
          </w:tcPr>
          <w:p w:rsidR="00681E63" w:rsidRPr="007F31F5" w:rsidRDefault="00681E63" w:rsidP="005526F8">
            <w:pPr>
              <w:pStyle w:val="affff1"/>
              <w:cnfStyle w:val="100000000000"/>
              <w:rPr>
                <w:color w:val="FFFFFF" w:themeColor="background1"/>
              </w:rPr>
            </w:pPr>
          </w:p>
        </w:tc>
        <w:tc>
          <w:tcPr>
            <w:tcW w:w="877" w:type="dxa"/>
            <w:vMerge/>
            <w:hideMark/>
          </w:tcPr>
          <w:p w:rsidR="00681E63" w:rsidRPr="007F31F5" w:rsidRDefault="00681E63" w:rsidP="005526F8">
            <w:pPr>
              <w:pStyle w:val="affff1"/>
              <w:cnfStyle w:val="100000000000"/>
              <w:rPr>
                <w:color w:val="FFFFFF" w:themeColor="background1"/>
              </w:rPr>
            </w:pPr>
          </w:p>
        </w:tc>
      </w:tr>
      <w:tr w:rsidR="007F31F5" w:rsidRPr="007F31F5" w:rsidTr="007F31F5">
        <w:trPr>
          <w:cnfStyle w:val="000000100000"/>
          <w:trHeight w:val="155"/>
        </w:trPr>
        <w:tc>
          <w:tcPr>
            <w:cnfStyle w:val="001000000000"/>
            <w:tcW w:w="446" w:type="dxa"/>
            <w:hideMark/>
          </w:tcPr>
          <w:p w:rsidR="007F31F5" w:rsidRPr="007F31F5" w:rsidRDefault="007F31F5" w:rsidP="007F31F5">
            <w:pPr>
              <w:pStyle w:val="affff1"/>
            </w:pPr>
            <w:r w:rsidRPr="007F31F5">
              <w:t>1.</w:t>
            </w:r>
          </w:p>
        </w:tc>
        <w:tc>
          <w:tcPr>
            <w:tcW w:w="1671" w:type="dxa"/>
            <w:hideMark/>
          </w:tcPr>
          <w:p w:rsidR="007F31F5" w:rsidRPr="007F31F5" w:rsidRDefault="007F31F5" w:rsidP="007F31F5">
            <w:pPr>
              <w:pStyle w:val="affff1"/>
              <w:jc w:val="left"/>
              <w:cnfStyle w:val="000000100000"/>
            </w:pPr>
            <w:r w:rsidRPr="007F31F5">
              <w:t>НДС:</w:t>
            </w:r>
          </w:p>
        </w:tc>
        <w:tc>
          <w:tcPr>
            <w:tcW w:w="850" w:type="dxa"/>
            <w:vAlign w:val="center"/>
            <w:hideMark/>
          </w:tcPr>
          <w:p w:rsidR="007F31F5" w:rsidRPr="007F31F5" w:rsidRDefault="007F31F5" w:rsidP="007F31F5">
            <w:pPr>
              <w:pStyle w:val="affff1"/>
              <w:cnfStyle w:val="000000100000"/>
            </w:pPr>
            <w:r w:rsidRPr="007F31F5">
              <w:t>6 041,1</w:t>
            </w:r>
          </w:p>
        </w:tc>
        <w:tc>
          <w:tcPr>
            <w:tcW w:w="851" w:type="dxa"/>
            <w:vAlign w:val="center"/>
            <w:hideMark/>
          </w:tcPr>
          <w:p w:rsidR="007F31F5" w:rsidRPr="007F31F5" w:rsidRDefault="007F31F5" w:rsidP="007F31F5">
            <w:pPr>
              <w:pStyle w:val="affff1"/>
              <w:cnfStyle w:val="000000100000"/>
            </w:pPr>
            <w:r w:rsidRPr="007F31F5">
              <w:t>5 920,8</w:t>
            </w:r>
          </w:p>
        </w:tc>
        <w:tc>
          <w:tcPr>
            <w:tcW w:w="850" w:type="dxa"/>
            <w:vAlign w:val="center"/>
            <w:hideMark/>
          </w:tcPr>
          <w:p w:rsidR="007F31F5" w:rsidRPr="007F31F5" w:rsidRDefault="007F31F5" w:rsidP="007F31F5">
            <w:pPr>
              <w:pStyle w:val="affff1"/>
              <w:cnfStyle w:val="000000100000"/>
            </w:pPr>
            <w:r w:rsidRPr="007F31F5">
              <w:t>5 800,5</w:t>
            </w:r>
          </w:p>
        </w:tc>
        <w:tc>
          <w:tcPr>
            <w:tcW w:w="851" w:type="dxa"/>
            <w:vAlign w:val="center"/>
            <w:hideMark/>
          </w:tcPr>
          <w:p w:rsidR="007F31F5" w:rsidRPr="007F31F5" w:rsidRDefault="007F31F5" w:rsidP="007F31F5">
            <w:pPr>
              <w:pStyle w:val="affff1"/>
              <w:cnfStyle w:val="000000100000"/>
            </w:pPr>
            <w:r w:rsidRPr="007F31F5">
              <w:t>5 800,5</w:t>
            </w:r>
          </w:p>
        </w:tc>
        <w:tc>
          <w:tcPr>
            <w:tcW w:w="1043" w:type="dxa"/>
            <w:vAlign w:val="center"/>
            <w:hideMark/>
          </w:tcPr>
          <w:p w:rsidR="007F31F5" w:rsidRPr="007F31F5" w:rsidRDefault="007F31F5" w:rsidP="007F31F5">
            <w:pPr>
              <w:pStyle w:val="affff1"/>
              <w:cnfStyle w:val="000000100000"/>
            </w:pPr>
            <w:r w:rsidRPr="007F31F5">
              <w:rPr>
                <w:b/>
                <w:bCs/>
              </w:rPr>
              <w:t>23 562,9</w:t>
            </w:r>
          </w:p>
        </w:tc>
        <w:tc>
          <w:tcPr>
            <w:tcW w:w="941" w:type="dxa"/>
            <w:vAlign w:val="center"/>
            <w:hideMark/>
          </w:tcPr>
          <w:p w:rsidR="007F31F5" w:rsidRPr="007F31F5" w:rsidRDefault="007F31F5" w:rsidP="007F31F5">
            <w:pPr>
              <w:pStyle w:val="affff1"/>
              <w:cnfStyle w:val="000000100000"/>
            </w:pPr>
            <w:r w:rsidRPr="007F31F5">
              <w:rPr>
                <w:b/>
                <w:bCs/>
              </w:rPr>
              <w:t>23 562,9</w:t>
            </w:r>
          </w:p>
        </w:tc>
        <w:tc>
          <w:tcPr>
            <w:tcW w:w="813" w:type="dxa"/>
            <w:vAlign w:val="center"/>
            <w:hideMark/>
          </w:tcPr>
          <w:p w:rsidR="007F31F5" w:rsidRPr="007F31F5" w:rsidRDefault="007F31F5" w:rsidP="007F31F5">
            <w:pPr>
              <w:pStyle w:val="affff1"/>
              <w:cnfStyle w:val="000000100000"/>
            </w:pPr>
            <w:r w:rsidRPr="007F31F5">
              <w:rPr>
                <w:b/>
                <w:bCs/>
              </w:rPr>
              <w:t>23 562,9</w:t>
            </w:r>
          </w:p>
        </w:tc>
        <w:tc>
          <w:tcPr>
            <w:tcW w:w="877" w:type="dxa"/>
            <w:vAlign w:val="center"/>
            <w:hideMark/>
          </w:tcPr>
          <w:p w:rsidR="007F31F5" w:rsidRPr="007F31F5" w:rsidRDefault="007F31F5" w:rsidP="007F31F5">
            <w:pPr>
              <w:pStyle w:val="affff1"/>
              <w:cnfStyle w:val="000000100000"/>
            </w:pPr>
            <w:r w:rsidRPr="007F31F5">
              <w:rPr>
                <w:b/>
                <w:bCs/>
              </w:rPr>
              <w:t>23 562,9</w:t>
            </w:r>
          </w:p>
        </w:tc>
      </w:tr>
      <w:tr w:rsidR="007F31F5" w:rsidRPr="007F31F5" w:rsidTr="007F31F5">
        <w:trPr>
          <w:trHeight w:val="155"/>
        </w:trPr>
        <w:tc>
          <w:tcPr>
            <w:cnfStyle w:val="001000000000"/>
            <w:tcW w:w="446" w:type="dxa"/>
          </w:tcPr>
          <w:p w:rsidR="007F31F5" w:rsidRPr="007F31F5" w:rsidRDefault="007F31F5" w:rsidP="007F31F5">
            <w:pPr>
              <w:pStyle w:val="affff1"/>
            </w:pPr>
          </w:p>
        </w:tc>
        <w:tc>
          <w:tcPr>
            <w:tcW w:w="1671" w:type="dxa"/>
            <w:vAlign w:val="center"/>
          </w:tcPr>
          <w:p w:rsidR="007F31F5" w:rsidRPr="007F31F5" w:rsidRDefault="007F31F5" w:rsidP="007F31F5">
            <w:pPr>
              <w:pStyle w:val="affff1"/>
              <w:jc w:val="left"/>
              <w:cnfStyle w:val="000000000000"/>
            </w:pPr>
            <w:r w:rsidRPr="007F31F5">
              <w:t>от реализации продукции</w:t>
            </w:r>
          </w:p>
        </w:tc>
        <w:tc>
          <w:tcPr>
            <w:tcW w:w="850" w:type="dxa"/>
            <w:vAlign w:val="center"/>
          </w:tcPr>
          <w:p w:rsidR="007F31F5" w:rsidRPr="007F31F5" w:rsidRDefault="007F31F5" w:rsidP="007F31F5">
            <w:pPr>
              <w:pStyle w:val="affff1"/>
              <w:cnfStyle w:val="000000000000"/>
            </w:pPr>
            <w:r w:rsidRPr="007F31F5">
              <w:t>6 715,0</w:t>
            </w:r>
          </w:p>
        </w:tc>
        <w:tc>
          <w:tcPr>
            <w:tcW w:w="851" w:type="dxa"/>
            <w:vAlign w:val="center"/>
          </w:tcPr>
          <w:p w:rsidR="007F31F5" w:rsidRPr="007F31F5" w:rsidRDefault="007F31F5" w:rsidP="007F31F5">
            <w:pPr>
              <w:pStyle w:val="affff1"/>
              <w:cnfStyle w:val="000000000000"/>
            </w:pPr>
            <w:r w:rsidRPr="007F31F5">
              <w:t>6 575,8</w:t>
            </w:r>
          </w:p>
        </w:tc>
        <w:tc>
          <w:tcPr>
            <w:tcW w:w="850" w:type="dxa"/>
            <w:vAlign w:val="center"/>
          </w:tcPr>
          <w:p w:rsidR="007F31F5" w:rsidRPr="007F31F5" w:rsidRDefault="007F31F5" w:rsidP="007F31F5">
            <w:pPr>
              <w:pStyle w:val="affff1"/>
              <w:cnfStyle w:val="000000000000"/>
            </w:pPr>
            <w:r w:rsidRPr="007F31F5">
              <w:t>6 436,6</w:t>
            </w:r>
          </w:p>
        </w:tc>
        <w:tc>
          <w:tcPr>
            <w:tcW w:w="851" w:type="dxa"/>
            <w:vAlign w:val="center"/>
          </w:tcPr>
          <w:p w:rsidR="007F31F5" w:rsidRPr="007F31F5" w:rsidRDefault="007F31F5" w:rsidP="007F31F5">
            <w:pPr>
              <w:pStyle w:val="affff1"/>
              <w:cnfStyle w:val="000000000000"/>
            </w:pPr>
            <w:r w:rsidRPr="007F31F5">
              <w:t>6 436,6</w:t>
            </w:r>
          </w:p>
        </w:tc>
        <w:tc>
          <w:tcPr>
            <w:tcW w:w="1043" w:type="dxa"/>
            <w:vAlign w:val="center"/>
          </w:tcPr>
          <w:p w:rsidR="007F31F5" w:rsidRPr="007F31F5" w:rsidRDefault="007F31F5" w:rsidP="007F31F5">
            <w:pPr>
              <w:pStyle w:val="affff1"/>
              <w:cnfStyle w:val="000000000000"/>
            </w:pPr>
            <w:r w:rsidRPr="007F31F5">
              <w:t>26 164,0</w:t>
            </w:r>
          </w:p>
        </w:tc>
        <w:tc>
          <w:tcPr>
            <w:tcW w:w="941" w:type="dxa"/>
            <w:vAlign w:val="center"/>
          </w:tcPr>
          <w:p w:rsidR="007F31F5" w:rsidRPr="007F31F5" w:rsidRDefault="007F31F5" w:rsidP="007F31F5">
            <w:pPr>
              <w:pStyle w:val="affff1"/>
              <w:cnfStyle w:val="000000000000"/>
            </w:pPr>
            <w:r w:rsidRPr="007F31F5">
              <w:t>26 164,0</w:t>
            </w:r>
          </w:p>
        </w:tc>
        <w:tc>
          <w:tcPr>
            <w:tcW w:w="813" w:type="dxa"/>
            <w:vAlign w:val="center"/>
          </w:tcPr>
          <w:p w:rsidR="007F31F5" w:rsidRPr="007F31F5" w:rsidRDefault="007F31F5" w:rsidP="007F31F5">
            <w:pPr>
              <w:pStyle w:val="affff1"/>
              <w:cnfStyle w:val="000000000000"/>
            </w:pPr>
            <w:r w:rsidRPr="007F31F5">
              <w:t>26 164,0</w:t>
            </w:r>
          </w:p>
        </w:tc>
        <w:tc>
          <w:tcPr>
            <w:tcW w:w="877" w:type="dxa"/>
            <w:vAlign w:val="center"/>
          </w:tcPr>
          <w:p w:rsidR="007F31F5" w:rsidRPr="007F31F5" w:rsidRDefault="007F31F5" w:rsidP="007F31F5">
            <w:pPr>
              <w:pStyle w:val="affff1"/>
              <w:cnfStyle w:val="000000000000"/>
            </w:pPr>
            <w:r w:rsidRPr="007F31F5">
              <w:t>26 164,0</w:t>
            </w:r>
          </w:p>
        </w:tc>
      </w:tr>
      <w:tr w:rsidR="007F31F5" w:rsidRPr="007F31F5" w:rsidTr="007F31F5">
        <w:trPr>
          <w:cnfStyle w:val="000000100000"/>
          <w:trHeight w:val="155"/>
        </w:trPr>
        <w:tc>
          <w:tcPr>
            <w:cnfStyle w:val="001000000000"/>
            <w:tcW w:w="446" w:type="dxa"/>
          </w:tcPr>
          <w:p w:rsidR="007F31F5" w:rsidRPr="007F31F5" w:rsidRDefault="007F31F5" w:rsidP="007F31F5">
            <w:pPr>
              <w:pStyle w:val="affff1"/>
            </w:pPr>
          </w:p>
        </w:tc>
        <w:tc>
          <w:tcPr>
            <w:tcW w:w="1671" w:type="dxa"/>
            <w:vAlign w:val="center"/>
          </w:tcPr>
          <w:p w:rsidR="007F31F5" w:rsidRPr="007F31F5" w:rsidRDefault="007F31F5" w:rsidP="007F31F5">
            <w:pPr>
              <w:pStyle w:val="affff1"/>
              <w:jc w:val="left"/>
              <w:cnfStyle w:val="000000100000"/>
            </w:pPr>
            <w:r w:rsidRPr="007F31F5">
              <w:t>уплаченный</w:t>
            </w:r>
          </w:p>
        </w:tc>
        <w:tc>
          <w:tcPr>
            <w:tcW w:w="850" w:type="dxa"/>
            <w:vAlign w:val="center"/>
          </w:tcPr>
          <w:p w:rsidR="007F31F5" w:rsidRPr="007F31F5" w:rsidRDefault="007F31F5" w:rsidP="007F31F5">
            <w:pPr>
              <w:pStyle w:val="affff1"/>
              <w:cnfStyle w:val="000000100000"/>
            </w:pPr>
            <w:r w:rsidRPr="007F31F5">
              <w:t>673,9</w:t>
            </w:r>
          </w:p>
        </w:tc>
        <w:tc>
          <w:tcPr>
            <w:tcW w:w="851" w:type="dxa"/>
            <w:vAlign w:val="center"/>
          </w:tcPr>
          <w:p w:rsidR="007F31F5" w:rsidRPr="007F31F5" w:rsidRDefault="007F31F5" w:rsidP="007F31F5">
            <w:pPr>
              <w:pStyle w:val="affff1"/>
              <w:cnfStyle w:val="000000100000"/>
            </w:pPr>
            <w:r w:rsidRPr="007F31F5">
              <w:t>655,0</w:t>
            </w:r>
          </w:p>
        </w:tc>
        <w:tc>
          <w:tcPr>
            <w:tcW w:w="850" w:type="dxa"/>
            <w:vAlign w:val="center"/>
          </w:tcPr>
          <w:p w:rsidR="007F31F5" w:rsidRPr="007F31F5" w:rsidRDefault="007F31F5" w:rsidP="007F31F5">
            <w:pPr>
              <w:pStyle w:val="affff1"/>
              <w:cnfStyle w:val="000000100000"/>
            </w:pPr>
            <w:r w:rsidRPr="007F31F5">
              <w:t>636,1</w:t>
            </w:r>
          </w:p>
        </w:tc>
        <w:tc>
          <w:tcPr>
            <w:tcW w:w="851" w:type="dxa"/>
            <w:vAlign w:val="center"/>
          </w:tcPr>
          <w:p w:rsidR="007F31F5" w:rsidRPr="007F31F5" w:rsidRDefault="007F31F5" w:rsidP="007F31F5">
            <w:pPr>
              <w:pStyle w:val="affff1"/>
              <w:cnfStyle w:val="000000100000"/>
            </w:pPr>
            <w:r w:rsidRPr="007F31F5">
              <w:t>636,1</w:t>
            </w:r>
          </w:p>
        </w:tc>
        <w:tc>
          <w:tcPr>
            <w:tcW w:w="1043" w:type="dxa"/>
            <w:vAlign w:val="center"/>
          </w:tcPr>
          <w:p w:rsidR="007F31F5" w:rsidRPr="007F31F5" w:rsidRDefault="007F31F5" w:rsidP="007F31F5">
            <w:pPr>
              <w:pStyle w:val="affff1"/>
              <w:cnfStyle w:val="000000100000"/>
            </w:pPr>
            <w:r w:rsidRPr="007F31F5">
              <w:t>2 601,1</w:t>
            </w:r>
          </w:p>
        </w:tc>
        <w:tc>
          <w:tcPr>
            <w:tcW w:w="941" w:type="dxa"/>
            <w:vAlign w:val="center"/>
          </w:tcPr>
          <w:p w:rsidR="007F31F5" w:rsidRPr="007F31F5" w:rsidRDefault="007F31F5" w:rsidP="007F31F5">
            <w:pPr>
              <w:pStyle w:val="affff1"/>
              <w:cnfStyle w:val="000000100000"/>
            </w:pPr>
            <w:r w:rsidRPr="007F31F5">
              <w:t>2 601,1</w:t>
            </w:r>
          </w:p>
        </w:tc>
        <w:tc>
          <w:tcPr>
            <w:tcW w:w="813" w:type="dxa"/>
            <w:vAlign w:val="center"/>
          </w:tcPr>
          <w:p w:rsidR="007F31F5" w:rsidRPr="007F31F5" w:rsidRDefault="007F31F5" w:rsidP="007F31F5">
            <w:pPr>
              <w:pStyle w:val="affff1"/>
              <w:cnfStyle w:val="000000100000"/>
            </w:pPr>
            <w:r w:rsidRPr="007F31F5">
              <w:t>2 601,1</w:t>
            </w:r>
          </w:p>
        </w:tc>
        <w:tc>
          <w:tcPr>
            <w:tcW w:w="877" w:type="dxa"/>
            <w:vAlign w:val="center"/>
          </w:tcPr>
          <w:p w:rsidR="007F31F5" w:rsidRPr="007F31F5" w:rsidRDefault="007F31F5" w:rsidP="007F31F5">
            <w:pPr>
              <w:pStyle w:val="affff1"/>
              <w:cnfStyle w:val="000000100000"/>
            </w:pPr>
            <w:r w:rsidRPr="007F31F5">
              <w:t>2 601,1</w:t>
            </w:r>
          </w:p>
        </w:tc>
      </w:tr>
      <w:tr w:rsidR="007F31F5" w:rsidRPr="007F31F5" w:rsidTr="007F31F5">
        <w:trPr>
          <w:trHeight w:val="155"/>
        </w:trPr>
        <w:tc>
          <w:tcPr>
            <w:cnfStyle w:val="001000000000"/>
            <w:tcW w:w="446" w:type="dxa"/>
          </w:tcPr>
          <w:p w:rsidR="007F31F5" w:rsidRPr="007F31F5" w:rsidRDefault="007F31F5" w:rsidP="007F31F5">
            <w:pPr>
              <w:pStyle w:val="affff1"/>
            </w:pPr>
          </w:p>
        </w:tc>
        <w:tc>
          <w:tcPr>
            <w:tcW w:w="1671" w:type="dxa"/>
            <w:vAlign w:val="center"/>
          </w:tcPr>
          <w:p w:rsidR="007F31F5" w:rsidRPr="007F31F5" w:rsidRDefault="007F31F5" w:rsidP="007F31F5">
            <w:pPr>
              <w:pStyle w:val="affff1"/>
              <w:jc w:val="left"/>
              <w:cnfStyle w:val="000000000000"/>
            </w:pPr>
            <w:r w:rsidRPr="007F31F5">
              <w:t xml:space="preserve">возмещаемый </w:t>
            </w:r>
            <w:r w:rsidRPr="007F31F5">
              <w:br/>
              <w:t>из бюджета</w:t>
            </w:r>
          </w:p>
        </w:tc>
        <w:tc>
          <w:tcPr>
            <w:tcW w:w="850" w:type="dxa"/>
            <w:vAlign w:val="center"/>
          </w:tcPr>
          <w:p w:rsidR="007F31F5" w:rsidRPr="007F31F5" w:rsidRDefault="007F31F5" w:rsidP="007F31F5">
            <w:pPr>
              <w:pStyle w:val="affff1"/>
              <w:cnfStyle w:val="000000000000"/>
            </w:pPr>
            <w:r w:rsidRPr="007F31F5">
              <w:t>0,0</w:t>
            </w:r>
          </w:p>
        </w:tc>
        <w:tc>
          <w:tcPr>
            <w:tcW w:w="851" w:type="dxa"/>
            <w:vAlign w:val="center"/>
          </w:tcPr>
          <w:p w:rsidR="007F31F5" w:rsidRPr="007F31F5" w:rsidRDefault="007F31F5" w:rsidP="007F31F5">
            <w:pPr>
              <w:pStyle w:val="affff1"/>
              <w:cnfStyle w:val="000000000000"/>
            </w:pPr>
            <w:r w:rsidRPr="007F31F5">
              <w:t>0,0</w:t>
            </w:r>
          </w:p>
        </w:tc>
        <w:tc>
          <w:tcPr>
            <w:tcW w:w="850" w:type="dxa"/>
            <w:vAlign w:val="center"/>
          </w:tcPr>
          <w:p w:rsidR="007F31F5" w:rsidRPr="007F31F5" w:rsidRDefault="007F31F5" w:rsidP="007F31F5">
            <w:pPr>
              <w:pStyle w:val="affff1"/>
              <w:cnfStyle w:val="000000000000"/>
            </w:pPr>
            <w:r w:rsidRPr="007F31F5">
              <w:t>0,0</w:t>
            </w:r>
          </w:p>
        </w:tc>
        <w:tc>
          <w:tcPr>
            <w:tcW w:w="851" w:type="dxa"/>
            <w:vAlign w:val="center"/>
          </w:tcPr>
          <w:p w:rsidR="007F31F5" w:rsidRPr="007F31F5" w:rsidRDefault="007F31F5" w:rsidP="007F31F5">
            <w:pPr>
              <w:pStyle w:val="affff1"/>
              <w:cnfStyle w:val="000000000000"/>
            </w:pPr>
            <w:r w:rsidRPr="007F31F5">
              <w:t>0,0</w:t>
            </w:r>
          </w:p>
        </w:tc>
        <w:tc>
          <w:tcPr>
            <w:tcW w:w="1043" w:type="dxa"/>
            <w:vAlign w:val="center"/>
          </w:tcPr>
          <w:p w:rsidR="007F31F5" w:rsidRPr="007F31F5" w:rsidRDefault="007F31F5" w:rsidP="007F31F5">
            <w:pPr>
              <w:pStyle w:val="affff1"/>
              <w:cnfStyle w:val="000000000000"/>
            </w:pPr>
            <w:r w:rsidRPr="007F31F5">
              <w:t>0,0</w:t>
            </w:r>
          </w:p>
        </w:tc>
        <w:tc>
          <w:tcPr>
            <w:tcW w:w="941" w:type="dxa"/>
            <w:vAlign w:val="center"/>
          </w:tcPr>
          <w:p w:rsidR="007F31F5" w:rsidRPr="007F31F5" w:rsidRDefault="007F31F5" w:rsidP="007F31F5">
            <w:pPr>
              <w:pStyle w:val="affff1"/>
              <w:cnfStyle w:val="000000000000"/>
            </w:pPr>
            <w:r w:rsidRPr="007F31F5">
              <w:t>0,0</w:t>
            </w:r>
          </w:p>
        </w:tc>
        <w:tc>
          <w:tcPr>
            <w:tcW w:w="813" w:type="dxa"/>
            <w:vAlign w:val="center"/>
          </w:tcPr>
          <w:p w:rsidR="007F31F5" w:rsidRPr="007F31F5" w:rsidRDefault="007F31F5" w:rsidP="007F31F5">
            <w:pPr>
              <w:pStyle w:val="affff1"/>
              <w:cnfStyle w:val="000000000000"/>
            </w:pPr>
            <w:r w:rsidRPr="007F31F5">
              <w:t>0,0</w:t>
            </w:r>
          </w:p>
        </w:tc>
        <w:tc>
          <w:tcPr>
            <w:tcW w:w="877" w:type="dxa"/>
            <w:vAlign w:val="center"/>
          </w:tcPr>
          <w:p w:rsidR="007F31F5" w:rsidRPr="007F31F5" w:rsidRDefault="007F31F5" w:rsidP="007F31F5">
            <w:pPr>
              <w:pStyle w:val="affff1"/>
              <w:cnfStyle w:val="000000000000"/>
            </w:pPr>
            <w:r w:rsidRPr="007F31F5">
              <w:t>0,0</w:t>
            </w:r>
          </w:p>
        </w:tc>
      </w:tr>
      <w:tr w:rsidR="007F31F5" w:rsidRPr="007F31F5" w:rsidTr="007F31F5">
        <w:trPr>
          <w:cnfStyle w:val="000000100000"/>
          <w:trHeight w:val="155"/>
        </w:trPr>
        <w:tc>
          <w:tcPr>
            <w:cnfStyle w:val="001000000000"/>
            <w:tcW w:w="446" w:type="dxa"/>
            <w:hideMark/>
          </w:tcPr>
          <w:p w:rsidR="007F31F5" w:rsidRPr="007F31F5" w:rsidRDefault="007F31F5" w:rsidP="007F31F5">
            <w:pPr>
              <w:pStyle w:val="affff1"/>
            </w:pPr>
            <w:r w:rsidRPr="007F31F5">
              <w:t>2.</w:t>
            </w:r>
          </w:p>
        </w:tc>
        <w:tc>
          <w:tcPr>
            <w:tcW w:w="1671" w:type="dxa"/>
            <w:hideMark/>
          </w:tcPr>
          <w:p w:rsidR="007F31F5" w:rsidRPr="007F31F5" w:rsidRDefault="007F31F5" w:rsidP="007F31F5">
            <w:pPr>
              <w:pStyle w:val="affff1"/>
              <w:jc w:val="left"/>
              <w:cnfStyle w:val="000000100000"/>
            </w:pPr>
            <w:r w:rsidRPr="007F31F5">
              <w:t>Налог на имущество</w:t>
            </w:r>
          </w:p>
        </w:tc>
        <w:tc>
          <w:tcPr>
            <w:tcW w:w="850" w:type="dxa"/>
            <w:vAlign w:val="center"/>
            <w:hideMark/>
          </w:tcPr>
          <w:p w:rsidR="007F31F5" w:rsidRPr="007F31F5" w:rsidRDefault="007F31F5" w:rsidP="007F31F5">
            <w:pPr>
              <w:pStyle w:val="affff1"/>
              <w:cnfStyle w:val="000000100000"/>
            </w:pPr>
            <w:r w:rsidRPr="007F31F5">
              <w:t>893,6</w:t>
            </w:r>
          </w:p>
        </w:tc>
        <w:tc>
          <w:tcPr>
            <w:tcW w:w="851" w:type="dxa"/>
            <w:vAlign w:val="center"/>
            <w:hideMark/>
          </w:tcPr>
          <w:p w:rsidR="007F31F5" w:rsidRPr="007F31F5" w:rsidRDefault="007F31F5" w:rsidP="007F31F5">
            <w:pPr>
              <w:pStyle w:val="affff1"/>
              <w:cnfStyle w:val="000000100000"/>
            </w:pPr>
            <w:r w:rsidRPr="007F31F5">
              <w:t>844,1</w:t>
            </w:r>
          </w:p>
        </w:tc>
        <w:tc>
          <w:tcPr>
            <w:tcW w:w="850" w:type="dxa"/>
            <w:vAlign w:val="center"/>
            <w:hideMark/>
          </w:tcPr>
          <w:p w:rsidR="007F31F5" w:rsidRPr="007F31F5" w:rsidRDefault="007F31F5" w:rsidP="007F31F5">
            <w:pPr>
              <w:pStyle w:val="affff1"/>
              <w:cnfStyle w:val="000000100000"/>
            </w:pPr>
            <w:r w:rsidRPr="007F31F5">
              <w:t>794,5</w:t>
            </w:r>
          </w:p>
        </w:tc>
        <w:tc>
          <w:tcPr>
            <w:tcW w:w="851" w:type="dxa"/>
            <w:vAlign w:val="center"/>
            <w:hideMark/>
          </w:tcPr>
          <w:p w:rsidR="007F31F5" w:rsidRPr="007F31F5" w:rsidRDefault="007F31F5" w:rsidP="007F31F5">
            <w:pPr>
              <w:pStyle w:val="affff1"/>
              <w:cnfStyle w:val="000000100000"/>
            </w:pPr>
            <w:r w:rsidRPr="007F31F5">
              <w:t>745,0</w:t>
            </w:r>
          </w:p>
        </w:tc>
        <w:tc>
          <w:tcPr>
            <w:tcW w:w="1043" w:type="dxa"/>
            <w:vAlign w:val="center"/>
            <w:hideMark/>
          </w:tcPr>
          <w:p w:rsidR="007F31F5" w:rsidRPr="007F31F5" w:rsidRDefault="007F31F5" w:rsidP="007F31F5">
            <w:pPr>
              <w:pStyle w:val="affff1"/>
              <w:cnfStyle w:val="000000100000"/>
            </w:pPr>
            <w:r w:rsidRPr="007F31F5">
              <w:t>2 484,5</w:t>
            </w:r>
          </w:p>
        </w:tc>
        <w:tc>
          <w:tcPr>
            <w:tcW w:w="941" w:type="dxa"/>
            <w:vAlign w:val="center"/>
            <w:hideMark/>
          </w:tcPr>
          <w:p w:rsidR="007F31F5" w:rsidRPr="007F31F5" w:rsidRDefault="007F31F5" w:rsidP="007F31F5">
            <w:pPr>
              <w:pStyle w:val="affff1"/>
              <w:cnfStyle w:val="000000100000"/>
            </w:pPr>
            <w:r w:rsidRPr="007F31F5">
              <w:t>1 691,8</w:t>
            </w:r>
          </w:p>
        </w:tc>
        <w:tc>
          <w:tcPr>
            <w:tcW w:w="813" w:type="dxa"/>
            <w:vAlign w:val="center"/>
            <w:hideMark/>
          </w:tcPr>
          <w:p w:rsidR="007F31F5" w:rsidRPr="007F31F5" w:rsidRDefault="007F31F5" w:rsidP="007F31F5">
            <w:pPr>
              <w:pStyle w:val="affff1"/>
              <w:cnfStyle w:val="000000100000"/>
            </w:pPr>
            <w:r w:rsidRPr="007F31F5">
              <w:t>899,1</w:t>
            </w:r>
          </w:p>
        </w:tc>
        <w:tc>
          <w:tcPr>
            <w:tcW w:w="877" w:type="dxa"/>
            <w:vAlign w:val="center"/>
            <w:hideMark/>
          </w:tcPr>
          <w:p w:rsidR="007F31F5" w:rsidRPr="007F31F5" w:rsidRDefault="007F31F5" w:rsidP="007F31F5">
            <w:pPr>
              <w:pStyle w:val="affff1"/>
              <w:cnfStyle w:val="000000100000"/>
            </w:pPr>
            <w:r w:rsidRPr="007F31F5">
              <w:t>106,4</w:t>
            </w:r>
          </w:p>
        </w:tc>
      </w:tr>
      <w:tr w:rsidR="007F31F5" w:rsidRPr="007F31F5" w:rsidTr="007F31F5">
        <w:trPr>
          <w:trHeight w:val="155"/>
        </w:trPr>
        <w:tc>
          <w:tcPr>
            <w:cnfStyle w:val="001000000000"/>
            <w:tcW w:w="446" w:type="dxa"/>
            <w:hideMark/>
          </w:tcPr>
          <w:p w:rsidR="007F31F5" w:rsidRPr="007F31F5" w:rsidRDefault="007F31F5" w:rsidP="007F31F5">
            <w:pPr>
              <w:pStyle w:val="affff1"/>
            </w:pPr>
            <w:r w:rsidRPr="007F31F5">
              <w:t>3.</w:t>
            </w:r>
          </w:p>
        </w:tc>
        <w:tc>
          <w:tcPr>
            <w:tcW w:w="1671" w:type="dxa"/>
            <w:hideMark/>
          </w:tcPr>
          <w:p w:rsidR="007F31F5" w:rsidRPr="007F31F5" w:rsidRDefault="007F31F5" w:rsidP="007F31F5">
            <w:pPr>
              <w:pStyle w:val="affff1"/>
              <w:jc w:val="left"/>
              <w:cnfStyle w:val="000000000000"/>
            </w:pPr>
            <w:r w:rsidRPr="007F31F5">
              <w:t>Страховые взносы в ПФ РФ, ФСС РФ, ФФОМС, ТФОМС</w:t>
            </w:r>
          </w:p>
        </w:tc>
        <w:tc>
          <w:tcPr>
            <w:tcW w:w="850" w:type="dxa"/>
            <w:vAlign w:val="center"/>
            <w:hideMark/>
          </w:tcPr>
          <w:p w:rsidR="007F31F5" w:rsidRPr="007F31F5" w:rsidRDefault="007F31F5" w:rsidP="007F31F5">
            <w:pPr>
              <w:pStyle w:val="affff1"/>
              <w:cnfStyle w:val="000000000000"/>
            </w:pPr>
            <w:r w:rsidRPr="007F31F5">
              <w:t>3 023,1</w:t>
            </w:r>
          </w:p>
        </w:tc>
        <w:tc>
          <w:tcPr>
            <w:tcW w:w="851" w:type="dxa"/>
            <w:vAlign w:val="center"/>
            <w:hideMark/>
          </w:tcPr>
          <w:p w:rsidR="007F31F5" w:rsidRPr="007F31F5" w:rsidRDefault="007F31F5" w:rsidP="007F31F5">
            <w:pPr>
              <w:pStyle w:val="affff1"/>
              <w:cnfStyle w:val="000000000000"/>
            </w:pPr>
            <w:r w:rsidRPr="007F31F5">
              <w:t>3 023,1</w:t>
            </w:r>
          </w:p>
        </w:tc>
        <w:tc>
          <w:tcPr>
            <w:tcW w:w="850" w:type="dxa"/>
            <w:vAlign w:val="center"/>
            <w:hideMark/>
          </w:tcPr>
          <w:p w:rsidR="007F31F5" w:rsidRPr="007F31F5" w:rsidRDefault="007F31F5" w:rsidP="007F31F5">
            <w:pPr>
              <w:pStyle w:val="affff1"/>
              <w:cnfStyle w:val="000000000000"/>
            </w:pPr>
            <w:r w:rsidRPr="007F31F5">
              <w:t>3 023,1</w:t>
            </w:r>
          </w:p>
        </w:tc>
        <w:tc>
          <w:tcPr>
            <w:tcW w:w="851" w:type="dxa"/>
            <w:vAlign w:val="center"/>
            <w:hideMark/>
          </w:tcPr>
          <w:p w:rsidR="007F31F5" w:rsidRPr="007F31F5" w:rsidRDefault="007F31F5" w:rsidP="007F31F5">
            <w:pPr>
              <w:pStyle w:val="affff1"/>
              <w:cnfStyle w:val="000000000000"/>
            </w:pPr>
            <w:r w:rsidRPr="007F31F5">
              <w:t>3 023,1</w:t>
            </w:r>
          </w:p>
        </w:tc>
        <w:tc>
          <w:tcPr>
            <w:tcW w:w="1043" w:type="dxa"/>
            <w:vAlign w:val="center"/>
            <w:hideMark/>
          </w:tcPr>
          <w:p w:rsidR="007F31F5" w:rsidRPr="007F31F5" w:rsidRDefault="007F31F5" w:rsidP="007F31F5">
            <w:pPr>
              <w:pStyle w:val="affff1"/>
              <w:cnfStyle w:val="000000000000"/>
            </w:pPr>
            <w:r w:rsidRPr="007F31F5">
              <w:rPr>
                <w:b/>
                <w:bCs/>
              </w:rPr>
              <w:t>12 092,2</w:t>
            </w:r>
          </w:p>
        </w:tc>
        <w:tc>
          <w:tcPr>
            <w:tcW w:w="941" w:type="dxa"/>
            <w:vAlign w:val="center"/>
            <w:hideMark/>
          </w:tcPr>
          <w:p w:rsidR="007F31F5" w:rsidRPr="007F31F5" w:rsidRDefault="007F31F5" w:rsidP="007F31F5">
            <w:pPr>
              <w:pStyle w:val="affff1"/>
              <w:cnfStyle w:val="000000000000"/>
            </w:pPr>
            <w:r w:rsidRPr="007F31F5">
              <w:rPr>
                <w:b/>
                <w:bCs/>
              </w:rPr>
              <w:t>12 092,2</w:t>
            </w:r>
          </w:p>
        </w:tc>
        <w:tc>
          <w:tcPr>
            <w:tcW w:w="813" w:type="dxa"/>
            <w:vAlign w:val="center"/>
            <w:hideMark/>
          </w:tcPr>
          <w:p w:rsidR="007F31F5" w:rsidRPr="007F31F5" w:rsidRDefault="007F31F5" w:rsidP="007F31F5">
            <w:pPr>
              <w:pStyle w:val="affff1"/>
              <w:cnfStyle w:val="000000000000"/>
            </w:pPr>
            <w:r w:rsidRPr="007F31F5">
              <w:rPr>
                <w:b/>
                <w:bCs/>
              </w:rPr>
              <w:t>12 092,2</w:t>
            </w:r>
          </w:p>
        </w:tc>
        <w:tc>
          <w:tcPr>
            <w:tcW w:w="877" w:type="dxa"/>
            <w:vAlign w:val="center"/>
            <w:hideMark/>
          </w:tcPr>
          <w:p w:rsidR="007F31F5" w:rsidRPr="007F31F5" w:rsidRDefault="007F31F5" w:rsidP="007F31F5">
            <w:pPr>
              <w:pStyle w:val="affff1"/>
              <w:cnfStyle w:val="000000000000"/>
            </w:pPr>
            <w:r w:rsidRPr="007F31F5">
              <w:rPr>
                <w:b/>
                <w:bCs/>
              </w:rPr>
              <w:t>12 092,2</w:t>
            </w:r>
          </w:p>
        </w:tc>
      </w:tr>
      <w:tr w:rsidR="007F31F5" w:rsidRPr="007F31F5" w:rsidTr="007F31F5">
        <w:trPr>
          <w:cnfStyle w:val="000000100000"/>
          <w:trHeight w:val="155"/>
        </w:trPr>
        <w:tc>
          <w:tcPr>
            <w:cnfStyle w:val="001000000000"/>
            <w:tcW w:w="446" w:type="dxa"/>
            <w:hideMark/>
          </w:tcPr>
          <w:p w:rsidR="007F31F5" w:rsidRPr="007F31F5" w:rsidRDefault="007F31F5" w:rsidP="007F31F5">
            <w:pPr>
              <w:pStyle w:val="affff1"/>
            </w:pPr>
            <w:r w:rsidRPr="007F31F5">
              <w:t>4.</w:t>
            </w:r>
          </w:p>
        </w:tc>
        <w:tc>
          <w:tcPr>
            <w:tcW w:w="1671" w:type="dxa"/>
            <w:hideMark/>
          </w:tcPr>
          <w:p w:rsidR="007F31F5" w:rsidRPr="007F31F5" w:rsidRDefault="007F31F5" w:rsidP="007F31F5">
            <w:pPr>
              <w:pStyle w:val="affff1"/>
              <w:jc w:val="left"/>
              <w:cnfStyle w:val="000000100000"/>
            </w:pPr>
            <w:r w:rsidRPr="007F31F5">
              <w:t>Налог на землю (арендная плата за землю)</w:t>
            </w:r>
          </w:p>
        </w:tc>
        <w:tc>
          <w:tcPr>
            <w:tcW w:w="850" w:type="dxa"/>
            <w:vAlign w:val="center"/>
            <w:hideMark/>
          </w:tcPr>
          <w:p w:rsidR="007F31F5" w:rsidRPr="007F31F5" w:rsidRDefault="007F31F5" w:rsidP="007F31F5">
            <w:pPr>
              <w:pStyle w:val="affff1"/>
              <w:cnfStyle w:val="000000100000"/>
            </w:pPr>
            <w:r w:rsidRPr="007F31F5">
              <w:t>21,9</w:t>
            </w:r>
          </w:p>
        </w:tc>
        <w:tc>
          <w:tcPr>
            <w:tcW w:w="851" w:type="dxa"/>
            <w:vAlign w:val="center"/>
            <w:hideMark/>
          </w:tcPr>
          <w:p w:rsidR="007F31F5" w:rsidRPr="007F31F5" w:rsidRDefault="007F31F5" w:rsidP="007F31F5">
            <w:pPr>
              <w:pStyle w:val="affff1"/>
              <w:cnfStyle w:val="000000100000"/>
            </w:pPr>
            <w:r w:rsidRPr="007F31F5">
              <w:t>21,9</w:t>
            </w:r>
          </w:p>
        </w:tc>
        <w:tc>
          <w:tcPr>
            <w:tcW w:w="850" w:type="dxa"/>
            <w:vAlign w:val="center"/>
            <w:hideMark/>
          </w:tcPr>
          <w:p w:rsidR="007F31F5" w:rsidRPr="007F31F5" w:rsidRDefault="007F31F5" w:rsidP="007F31F5">
            <w:pPr>
              <w:pStyle w:val="affff1"/>
              <w:cnfStyle w:val="000000100000"/>
            </w:pPr>
            <w:r w:rsidRPr="007F31F5">
              <w:t>21,9</w:t>
            </w:r>
          </w:p>
        </w:tc>
        <w:tc>
          <w:tcPr>
            <w:tcW w:w="851" w:type="dxa"/>
            <w:vAlign w:val="center"/>
            <w:hideMark/>
          </w:tcPr>
          <w:p w:rsidR="007F31F5" w:rsidRPr="007F31F5" w:rsidRDefault="007F31F5" w:rsidP="007F31F5">
            <w:pPr>
              <w:pStyle w:val="affff1"/>
              <w:cnfStyle w:val="000000100000"/>
            </w:pPr>
            <w:r w:rsidRPr="007F31F5">
              <w:t>21,9</w:t>
            </w:r>
          </w:p>
        </w:tc>
        <w:tc>
          <w:tcPr>
            <w:tcW w:w="1043" w:type="dxa"/>
            <w:vAlign w:val="center"/>
            <w:hideMark/>
          </w:tcPr>
          <w:p w:rsidR="007F31F5" w:rsidRPr="007F31F5" w:rsidRDefault="007F31F5" w:rsidP="007F31F5">
            <w:pPr>
              <w:pStyle w:val="affff1"/>
              <w:cnfStyle w:val="000000100000"/>
            </w:pPr>
            <w:r w:rsidRPr="007F31F5">
              <w:t>87,7</w:t>
            </w:r>
          </w:p>
        </w:tc>
        <w:tc>
          <w:tcPr>
            <w:tcW w:w="941" w:type="dxa"/>
            <w:vAlign w:val="center"/>
            <w:hideMark/>
          </w:tcPr>
          <w:p w:rsidR="007F31F5" w:rsidRPr="007F31F5" w:rsidRDefault="007F31F5" w:rsidP="007F31F5">
            <w:pPr>
              <w:pStyle w:val="affff1"/>
              <w:cnfStyle w:val="000000100000"/>
            </w:pPr>
            <w:r w:rsidRPr="007F31F5">
              <w:t>87,7</w:t>
            </w:r>
          </w:p>
        </w:tc>
        <w:tc>
          <w:tcPr>
            <w:tcW w:w="813" w:type="dxa"/>
            <w:vAlign w:val="center"/>
            <w:hideMark/>
          </w:tcPr>
          <w:p w:rsidR="007F31F5" w:rsidRPr="007F31F5" w:rsidRDefault="007F31F5" w:rsidP="007F31F5">
            <w:pPr>
              <w:pStyle w:val="affff1"/>
              <w:cnfStyle w:val="000000100000"/>
            </w:pPr>
            <w:r w:rsidRPr="007F31F5">
              <w:t>87,7</w:t>
            </w:r>
          </w:p>
        </w:tc>
        <w:tc>
          <w:tcPr>
            <w:tcW w:w="877" w:type="dxa"/>
            <w:vAlign w:val="center"/>
            <w:hideMark/>
          </w:tcPr>
          <w:p w:rsidR="007F31F5" w:rsidRPr="007F31F5" w:rsidRDefault="007F31F5" w:rsidP="007F31F5">
            <w:pPr>
              <w:pStyle w:val="affff1"/>
              <w:cnfStyle w:val="000000100000"/>
            </w:pPr>
            <w:r w:rsidRPr="007F31F5">
              <w:t>87,7</w:t>
            </w:r>
          </w:p>
        </w:tc>
      </w:tr>
      <w:tr w:rsidR="007F31F5" w:rsidRPr="007F31F5" w:rsidTr="007F31F5">
        <w:trPr>
          <w:trHeight w:val="155"/>
        </w:trPr>
        <w:tc>
          <w:tcPr>
            <w:cnfStyle w:val="001000000000"/>
            <w:tcW w:w="446" w:type="dxa"/>
            <w:hideMark/>
          </w:tcPr>
          <w:p w:rsidR="007F31F5" w:rsidRPr="007F31F5" w:rsidRDefault="007F31F5" w:rsidP="007F31F5">
            <w:pPr>
              <w:pStyle w:val="affff1"/>
            </w:pPr>
            <w:r w:rsidRPr="007F31F5">
              <w:t>5.</w:t>
            </w:r>
          </w:p>
        </w:tc>
        <w:tc>
          <w:tcPr>
            <w:tcW w:w="1671" w:type="dxa"/>
            <w:hideMark/>
          </w:tcPr>
          <w:p w:rsidR="007F31F5" w:rsidRPr="007F31F5" w:rsidRDefault="007F31F5" w:rsidP="007F31F5">
            <w:pPr>
              <w:pStyle w:val="affff1"/>
              <w:jc w:val="left"/>
              <w:cnfStyle w:val="000000000000"/>
            </w:pPr>
            <w:r w:rsidRPr="007F31F5">
              <w:t>Налог на прибыль</w:t>
            </w:r>
          </w:p>
        </w:tc>
        <w:tc>
          <w:tcPr>
            <w:tcW w:w="850" w:type="dxa"/>
            <w:vAlign w:val="center"/>
            <w:hideMark/>
          </w:tcPr>
          <w:p w:rsidR="007F31F5" w:rsidRPr="007F31F5" w:rsidRDefault="007F31F5" w:rsidP="007F31F5">
            <w:pPr>
              <w:pStyle w:val="affff1"/>
              <w:cnfStyle w:val="000000000000"/>
            </w:pPr>
            <w:r w:rsidRPr="007F31F5">
              <w:t>10 111,1</w:t>
            </w:r>
          </w:p>
        </w:tc>
        <w:tc>
          <w:tcPr>
            <w:tcW w:w="851" w:type="dxa"/>
            <w:vAlign w:val="center"/>
            <w:hideMark/>
          </w:tcPr>
          <w:p w:rsidR="007F31F5" w:rsidRPr="007F31F5" w:rsidRDefault="007F31F5" w:rsidP="007F31F5">
            <w:pPr>
              <w:pStyle w:val="affff1"/>
              <w:cnfStyle w:val="000000000000"/>
            </w:pPr>
            <w:r w:rsidRPr="007F31F5">
              <w:t>9 801,9</w:t>
            </w:r>
          </w:p>
        </w:tc>
        <w:tc>
          <w:tcPr>
            <w:tcW w:w="850" w:type="dxa"/>
            <w:vAlign w:val="center"/>
            <w:hideMark/>
          </w:tcPr>
          <w:p w:rsidR="007F31F5" w:rsidRPr="007F31F5" w:rsidRDefault="007F31F5" w:rsidP="007F31F5">
            <w:pPr>
              <w:pStyle w:val="affff1"/>
              <w:cnfStyle w:val="000000000000"/>
            </w:pPr>
            <w:r w:rsidRPr="007F31F5">
              <w:t>9 492,5</w:t>
            </w:r>
          </w:p>
        </w:tc>
        <w:tc>
          <w:tcPr>
            <w:tcW w:w="851" w:type="dxa"/>
            <w:vAlign w:val="center"/>
            <w:hideMark/>
          </w:tcPr>
          <w:p w:rsidR="007F31F5" w:rsidRPr="007F31F5" w:rsidRDefault="007F31F5" w:rsidP="007F31F5">
            <w:pPr>
              <w:pStyle w:val="affff1"/>
              <w:cnfStyle w:val="000000000000"/>
            </w:pPr>
            <w:r w:rsidRPr="007F31F5">
              <w:t>9 504,9</w:t>
            </w:r>
          </w:p>
        </w:tc>
        <w:tc>
          <w:tcPr>
            <w:tcW w:w="1043" w:type="dxa"/>
            <w:vAlign w:val="center"/>
            <w:hideMark/>
          </w:tcPr>
          <w:p w:rsidR="007F31F5" w:rsidRPr="007F31F5" w:rsidRDefault="007F31F5" w:rsidP="007F31F5">
            <w:pPr>
              <w:pStyle w:val="affff1"/>
              <w:cnfStyle w:val="000000000000"/>
            </w:pPr>
            <w:r w:rsidRPr="007F31F5">
              <w:rPr>
                <w:b/>
                <w:bCs/>
              </w:rPr>
              <w:t>39 108,5</w:t>
            </w:r>
          </w:p>
        </w:tc>
        <w:tc>
          <w:tcPr>
            <w:tcW w:w="941" w:type="dxa"/>
            <w:vAlign w:val="center"/>
            <w:hideMark/>
          </w:tcPr>
          <w:p w:rsidR="007F31F5" w:rsidRPr="007F31F5" w:rsidRDefault="007F31F5" w:rsidP="007F31F5">
            <w:pPr>
              <w:pStyle w:val="affff1"/>
              <w:cnfStyle w:val="000000000000"/>
            </w:pPr>
            <w:r w:rsidRPr="007F31F5">
              <w:rPr>
                <w:b/>
                <w:bCs/>
              </w:rPr>
              <w:t>39 306,7</w:t>
            </w:r>
          </w:p>
        </w:tc>
        <w:tc>
          <w:tcPr>
            <w:tcW w:w="813" w:type="dxa"/>
            <w:vAlign w:val="center"/>
            <w:hideMark/>
          </w:tcPr>
          <w:p w:rsidR="007F31F5" w:rsidRPr="007F31F5" w:rsidRDefault="007F31F5" w:rsidP="007F31F5">
            <w:pPr>
              <w:pStyle w:val="affff1"/>
              <w:cnfStyle w:val="000000000000"/>
            </w:pPr>
            <w:r w:rsidRPr="007F31F5">
              <w:rPr>
                <w:b/>
                <w:bCs/>
              </w:rPr>
              <w:t>39 504,9</w:t>
            </w:r>
          </w:p>
        </w:tc>
        <w:tc>
          <w:tcPr>
            <w:tcW w:w="877" w:type="dxa"/>
            <w:vAlign w:val="center"/>
            <w:hideMark/>
          </w:tcPr>
          <w:p w:rsidR="007F31F5" w:rsidRPr="007F31F5" w:rsidRDefault="007F31F5" w:rsidP="007F31F5">
            <w:pPr>
              <w:pStyle w:val="affff1"/>
              <w:cnfStyle w:val="000000000000"/>
            </w:pPr>
            <w:r w:rsidRPr="007F31F5">
              <w:rPr>
                <w:b/>
                <w:bCs/>
              </w:rPr>
              <w:t>39 703,1</w:t>
            </w:r>
          </w:p>
        </w:tc>
      </w:tr>
      <w:tr w:rsidR="007F31F5" w:rsidRPr="007F31F5" w:rsidTr="007F31F5">
        <w:trPr>
          <w:cnfStyle w:val="000000100000"/>
          <w:trHeight w:val="155"/>
        </w:trPr>
        <w:tc>
          <w:tcPr>
            <w:cnfStyle w:val="001000000000"/>
            <w:tcW w:w="446" w:type="dxa"/>
            <w:hideMark/>
          </w:tcPr>
          <w:p w:rsidR="007F31F5" w:rsidRPr="007F31F5" w:rsidRDefault="007F31F5" w:rsidP="007F31F5">
            <w:pPr>
              <w:pStyle w:val="affff1"/>
            </w:pPr>
            <w:r w:rsidRPr="007F31F5">
              <w:t>6.</w:t>
            </w:r>
          </w:p>
        </w:tc>
        <w:tc>
          <w:tcPr>
            <w:tcW w:w="1671" w:type="dxa"/>
            <w:hideMark/>
          </w:tcPr>
          <w:p w:rsidR="007F31F5" w:rsidRPr="007F31F5" w:rsidRDefault="007F31F5" w:rsidP="007F31F5">
            <w:pPr>
              <w:pStyle w:val="affff1"/>
              <w:jc w:val="left"/>
              <w:cnfStyle w:val="000000100000"/>
            </w:pPr>
            <w:r w:rsidRPr="007F31F5">
              <w:t>Транспортный налог</w:t>
            </w:r>
          </w:p>
        </w:tc>
        <w:tc>
          <w:tcPr>
            <w:tcW w:w="850" w:type="dxa"/>
            <w:vAlign w:val="center"/>
            <w:hideMark/>
          </w:tcPr>
          <w:p w:rsidR="007F31F5" w:rsidRPr="007F31F5" w:rsidRDefault="007F31F5" w:rsidP="007F31F5">
            <w:pPr>
              <w:pStyle w:val="affff1"/>
              <w:cnfStyle w:val="000000100000"/>
            </w:pPr>
            <w:r w:rsidRPr="007F31F5">
              <w:t>0,0</w:t>
            </w:r>
          </w:p>
        </w:tc>
        <w:tc>
          <w:tcPr>
            <w:tcW w:w="851" w:type="dxa"/>
            <w:vAlign w:val="center"/>
            <w:hideMark/>
          </w:tcPr>
          <w:p w:rsidR="007F31F5" w:rsidRPr="007F31F5" w:rsidRDefault="007F31F5" w:rsidP="007F31F5">
            <w:pPr>
              <w:pStyle w:val="affff1"/>
              <w:cnfStyle w:val="000000100000"/>
            </w:pPr>
            <w:r w:rsidRPr="007F31F5">
              <w:t>0,0</w:t>
            </w:r>
          </w:p>
        </w:tc>
        <w:tc>
          <w:tcPr>
            <w:tcW w:w="850" w:type="dxa"/>
            <w:vAlign w:val="center"/>
            <w:hideMark/>
          </w:tcPr>
          <w:p w:rsidR="007F31F5" w:rsidRPr="007F31F5" w:rsidRDefault="007F31F5" w:rsidP="007F31F5">
            <w:pPr>
              <w:pStyle w:val="affff1"/>
              <w:cnfStyle w:val="000000100000"/>
            </w:pPr>
            <w:r w:rsidRPr="007F31F5">
              <w:t>0,0</w:t>
            </w:r>
          </w:p>
        </w:tc>
        <w:tc>
          <w:tcPr>
            <w:tcW w:w="851" w:type="dxa"/>
            <w:vAlign w:val="center"/>
            <w:hideMark/>
          </w:tcPr>
          <w:p w:rsidR="007F31F5" w:rsidRPr="007F31F5" w:rsidRDefault="007F31F5" w:rsidP="007F31F5">
            <w:pPr>
              <w:pStyle w:val="affff1"/>
              <w:cnfStyle w:val="000000100000"/>
            </w:pPr>
            <w:r w:rsidRPr="007F31F5">
              <w:t>0,0</w:t>
            </w:r>
          </w:p>
        </w:tc>
        <w:tc>
          <w:tcPr>
            <w:tcW w:w="1043" w:type="dxa"/>
            <w:vAlign w:val="center"/>
            <w:hideMark/>
          </w:tcPr>
          <w:p w:rsidR="007F31F5" w:rsidRPr="007F31F5" w:rsidRDefault="007F31F5" w:rsidP="007F31F5">
            <w:pPr>
              <w:pStyle w:val="affff1"/>
              <w:cnfStyle w:val="000000100000"/>
            </w:pPr>
            <w:r w:rsidRPr="007F31F5">
              <w:t>0,0</w:t>
            </w:r>
          </w:p>
        </w:tc>
        <w:tc>
          <w:tcPr>
            <w:tcW w:w="941" w:type="dxa"/>
            <w:vAlign w:val="center"/>
            <w:hideMark/>
          </w:tcPr>
          <w:p w:rsidR="007F31F5" w:rsidRPr="007F31F5" w:rsidRDefault="007F31F5" w:rsidP="007F31F5">
            <w:pPr>
              <w:pStyle w:val="affff1"/>
              <w:cnfStyle w:val="000000100000"/>
            </w:pPr>
            <w:r w:rsidRPr="007F31F5">
              <w:t>0,0</w:t>
            </w:r>
          </w:p>
        </w:tc>
        <w:tc>
          <w:tcPr>
            <w:tcW w:w="813" w:type="dxa"/>
            <w:vAlign w:val="center"/>
            <w:hideMark/>
          </w:tcPr>
          <w:p w:rsidR="007F31F5" w:rsidRPr="007F31F5" w:rsidRDefault="007F31F5" w:rsidP="007F31F5">
            <w:pPr>
              <w:pStyle w:val="affff1"/>
              <w:cnfStyle w:val="000000100000"/>
            </w:pPr>
            <w:r w:rsidRPr="007F31F5">
              <w:t>0,0</w:t>
            </w:r>
          </w:p>
        </w:tc>
        <w:tc>
          <w:tcPr>
            <w:tcW w:w="877" w:type="dxa"/>
            <w:vAlign w:val="center"/>
            <w:hideMark/>
          </w:tcPr>
          <w:p w:rsidR="007F31F5" w:rsidRPr="007F31F5" w:rsidRDefault="007F31F5" w:rsidP="007F31F5">
            <w:pPr>
              <w:pStyle w:val="affff1"/>
              <w:cnfStyle w:val="000000100000"/>
            </w:pPr>
            <w:r w:rsidRPr="007F31F5">
              <w:t>0,0</w:t>
            </w:r>
          </w:p>
        </w:tc>
      </w:tr>
      <w:tr w:rsidR="007F31F5" w:rsidRPr="007F31F5" w:rsidTr="007F31F5">
        <w:trPr>
          <w:trHeight w:val="200"/>
        </w:trPr>
        <w:tc>
          <w:tcPr>
            <w:cnfStyle w:val="001000000000"/>
            <w:tcW w:w="446" w:type="dxa"/>
            <w:hideMark/>
          </w:tcPr>
          <w:p w:rsidR="007F31F5" w:rsidRPr="007F31F5" w:rsidRDefault="007F31F5" w:rsidP="007F31F5">
            <w:pPr>
              <w:pStyle w:val="affff1"/>
            </w:pPr>
            <w:r w:rsidRPr="007F31F5">
              <w:t>7.</w:t>
            </w:r>
          </w:p>
        </w:tc>
        <w:tc>
          <w:tcPr>
            <w:tcW w:w="1671" w:type="dxa"/>
            <w:hideMark/>
          </w:tcPr>
          <w:p w:rsidR="007F31F5" w:rsidRPr="007F31F5" w:rsidRDefault="007F31F5" w:rsidP="007F31F5">
            <w:pPr>
              <w:pStyle w:val="affff1"/>
              <w:jc w:val="left"/>
              <w:cnfStyle w:val="000000000000"/>
            </w:pPr>
            <w:r w:rsidRPr="007F31F5">
              <w:t>Плата за негативное воздействие на окружающую среду</w:t>
            </w:r>
          </w:p>
        </w:tc>
        <w:tc>
          <w:tcPr>
            <w:tcW w:w="850" w:type="dxa"/>
            <w:vAlign w:val="center"/>
            <w:hideMark/>
          </w:tcPr>
          <w:p w:rsidR="007F31F5" w:rsidRPr="007F31F5" w:rsidRDefault="007F31F5" w:rsidP="007F31F5">
            <w:pPr>
              <w:pStyle w:val="affff1"/>
              <w:cnfStyle w:val="000000000000"/>
            </w:pPr>
            <w:r w:rsidRPr="007F31F5">
              <w:t>4,9</w:t>
            </w:r>
          </w:p>
        </w:tc>
        <w:tc>
          <w:tcPr>
            <w:tcW w:w="851" w:type="dxa"/>
            <w:vAlign w:val="center"/>
            <w:hideMark/>
          </w:tcPr>
          <w:p w:rsidR="007F31F5" w:rsidRPr="007F31F5" w:rsidRDefault="007F31F5" w:rsidP="007F31F5">
            <w:pPr>
              <w:pStyle w:val="affff1"/>
              <w:cnfStyle w:val="000000000000"/>
            </w:pPr>
            <w:r w:rsidRPr="007F31F5">
              <w:t>4,7</w:t>
            </w:r>
          </w:p>
        </w:tc>
        <w:tc>
          <w:tcPr>
            <w:tcW w:w="850" w:type="dxa"/>
            <w:vAlign w:val="center"/>
            <w:hideMark/>
          </w:tcPr>
          <w:p w:rsidR="007F31F5" w:rsidRPr="007F31F5" w:rsidRDefault="007F31F5" w:rsidP="007F31F5">
            <w:pPr>
              <w:pStyle w:val="affff1"/>
              <w:cnfStyle w:val="000000000000"/>
            </w:pPr>
            <w:r w:rsidRPr="007F31F5">
              <w:t>4,6</w:t>
            </w:r>
          </w:p>
        </w:tc>
        <w:tc>
          <w:tcPr>
            <w:tcW w:w="851" w:type="dxa"/>
            <w:vAlign w:val="center"/>
            <w:hideMark/>
          </w:tcPr>
          <w:p w:rsidR="007F31F5" w:rsidRPr="007F31F5" w:rsidRDefault="007F31F5" w:rsidP="007F31F5">
            <w:pPr>
              <w:pStyle w:val="affff1"/>
              <w:cnfStyle w:val="000000000000"/>
            </w:pPr>
            <w:r w:rsidRPr="007F31F5">
              <w:t>4,6</w:t>
            </w:r>
          </w:p>
        </w:tc>
        <w:tc>
          <w:tcPr>
            <w:tcW w:w="1043" w:type="dxa"/>
            <w:vAlign w:val="center"/>
            <w:hideMark/>
          </w:tcPr>
          <w:p w:rsidR="007F31F5" w:rsidRPr="007F31F5" w:rsidRDefault="007F31F5" w:rsidP="007F31F5">
            <w:pPr>
              <w:pStyle w:val="affff1"/>
              <w:cnfStyle w:val="000000000000"/>
            </w:pPr>
            <w:r w:rsidRPr="007F31F5">
              <w:rPr>
                <w:b/>
                <w:bCs/>
              </w:rPr>
              <w:t>18,7</w:t>
            </w:r>
          </w:p>
        </w:tc>
        <w:tc>
          <w:tcPr>
            <w:tcW w:w="941" w:type="dxa"/>
            <w:vAlign w:val="center"/>
            <w:hideMark/>
          </w:tcPr>
          <w:p w:rsidR="007F31F5" w:rsidRPr="007F31F5" w:rsidRDefault="007F31F5" w:rsidP="007F31F5">
            <w:pPr>
              <w:pStyle w:val="affff1"/>
              <w:cnfStyle w:val="000000000000"/>
            </w:pPr>
            <w:r w:rsidRPr="007F31F5">
              <w:rPr>
                <w:b/>
                <w:bCs/>
              </w:rPr>
              <w:t>18,7</w:t>
            </w:r>
          </w:p>
        </w:tc>
        <w:tc>
          <w:tcPr>
            <w:tcW w:w="813" w:type="dxa"/>
            <w:vAlign w:val="center"/>
            <w:hideMark/>
          </w:tcPr>
          <w:p w:rsidR="007F31F5" w:rsidRPr="007F31F5" w:rsidRDefault="007F31F5" w:rsidP="007F31F5">
            <w:pPr>
              <w:pStyle w:val="affff1"/>
              <w:cnfStyle w:val="000000000000"/>
            </w:pPr>
            <w:r w:rsidRPr="007F31F5">
              <w:rPr>
                <w:b/>
                <w:bCs/>
              </w:rPr>
              <w:t>18,7</w:t>
            </w:r>
          </w:p>
        </w:tc>
        <w:tc>
          <w:tcPr>
            <w:tcW w:w="877" w:type="dxa"/>
            <w:vAlign w:val="center"/>
            <w:hideMark/>
          </w:tcPr>
          <w:p w:rsidR="007F31F5" w:rsidRPr="007F31F5" w:rsidRDefault="007F31F5" w:rsidP="007F31F5">
            <w:pPr>
              <w:pStyle w:val="affff1"/>
              <w:cnfStyle w:val="000000000000"/>
            </w:pPr>
            <w:r w:rsidRPr="007F31F5">
              <w:rPr>
                <w:b/>
                <w:bCs/>
              </w:rPr>
              <w:t>18,7</w:t>
            </w:r>
          </w:p>
        </w:tc>
      </w:tr>
      <w:tr w:rsidR="007F31F5" w:rsidRPr="007F31F5" w:rsidTr="007F31F5">
        <w:trPr>
          <w:cnfStyle w:val="000000100000"/>
          <w:trHeight w:val="155"/>
        </w:trPr>
        <w:tc>
          <w:tcPr>
            <w:cnfStyle w:val="001000000000"/>
            <w:tcW w:w="446" w:type="dxa"/>
            <w:hideMark/>
          </w:tcPr>
          <w:p w:rsidR="007F31F5" w:rsidRPr="007F31F5" w:rsidRDefault="007F31F5" w:rsidP="007F31F5">
            <w:pPr>
              <w:pStyle w:val="affff1"/>
            </w:pPr>
            <w:r w:rsidRPr="007F31F5">
              <w:t>8.</w:t>
            </w:r>
          </w:p>
        </w:tc>
        <w:tc>
          <w:tcPr>
            <w:tcW w:w="1671" w:type="dxa"/>
            <w:hideMark/>
          </w:tcPr>
          <w:p w:rsidR="007F31F5" w:rsidRPr="007F31F5" w:rsidRDefault="007F31F5" w:rsidP="007F31F5">
            <w:pPr>
              <w:pStyle w:val="affff1"/>
              <w:jc w:val="left"/>
              <w:cnfStyle w:val="000000100000"/>
            </w:pPr>
            <w:r w:rsidRPr="007F31F5">
              <w:t>Прочие налоги и сборы</w:t>
            </w:r>
          </w:p>
        </w:tc>
        <w:tc>
          <w:tcPr>
            <w:tcW w:w="850" w:type="dxa"/>
            <w:vAlign w:val="center"/>
            <w:hideMark/>
          </w:tcPr>
          <w:p w:rsidR="007F31F5" w:rsidRPr="007F31F5" w:rsidRDefault="007F31F5" w:rsidP="007F31F5">
            <w:pPr>
              <w:pStyle w:val="affff1"/>
              <w:cnfStyle w:val="000000100000"/>
            </w:pPr>
            <w:r w:rsidRPr="007F31F5">
              <w:t>1 301,3</w:t>
            </w:r>
          </w:p>
        </w:tc>
        <w:tc>
          <w:tcPr>
            <w:tcW w:w="851" w:type="dxa"/>
            <w:vAlign w:val="center"/>
            <w:hideMark/>
          </w:tcPr>
          <w:p w:rsidR="007F31F5" w:rsidRPr="007F31F5" w:rsidRDefault="007F31F5" w:rsidP="007F31F5">
            <w:pPr>
              <w:pStyle w:val="affff1"/>
              <w:cnfStyle w:val="000000100000"/>
            </w:pPr>
            <w:r w:rsidRPr="007F31F5">
              <w:t>1 301,3</w:t>
            </w:r>
          </w:p>
        </w:tc>
        <w:tc>
          <w:tcPr>
            <w:tcW w:w="850" w:type="dxa"/>
            <w:vAlign w:val="center"/>
            <w:hideMark/>
          </w:tcPr>
          <w:p w:rsidR="007F31F5" w:rsidRPr="007F31F5" w:rsidRDefault="007F31F5" w:rsidP="007F31F5">
            <w:pPr>
              <w:pStyle w:val="affff1"/>
              <w:cnfStyle w:val="000000100000"/>
            </w:pPr>
            <w:r w:rsidRPr="007F31F5">
              <w:t>1 301,3</w:t>
            </w:r>
          </w:p>
        </w:tc>
        <w:tc>
          <w:tcPr>
            <w:tcW w:w="851" w:type="dxa"/>
            <w:vAlign w:val="center"/>
            <w:hideMark/>
          </w:tcPr>
          <w:p w:rsidR="007F31F5" w:rsidRPr="007F31F5" w:rsidRDefault="007F31F5" w:rsidP="007F31F5">
            <w:pPr>
              <w:pStyle w:val="affff1"/>
              <w:cnfStyle w:val="000000100000"/>
            </w:pPr>
            <w:r w:rsidRPr="007F31F5">
              <w:t>1 301,3</w:t>
            </w:r>
          </w:p>
        </w:tc>
        <w:tc>
          <w:tcPr>
            <w:tcW w:w="1043" w:type="dxa"/>
            <w:vAlign w:val="center"/>
            <w:hideMark/>
          </w:tcPr>
          <w:p w:rsidR="007F31F5" w:rsidRPr="007F31F5" w:rsidRDefault="007F31F5" w:rsidP="007F31F5">
            <w:pPr>
              <w:pStyle w:val="affff1"/>
              <w:cnfStyle w:val="000000100000"/>
            </w:pPr>
            <w:r w:rsidRPr="007F31F5">
              <w:t>1 301,3</w:t>
            </w:r>
          </w:p>
        </w:tc>
        <w:tc>
          <w:tcPr>
            <w:tcW w:w="941" w:type="dxa"/>
            <w:vAlign w:val="center"/>
            <w:hideMark/>
          </w:tcPr>
          <w:p w:rsidR="007F31F5" w:rsidRPr="007F31F5" w:rsidRDefault="007F31F5" w:rsidP="007F31F5">
            <w:pPr>
              <w:pStyle w:val="affff1"/>
              <w:cnfStyle w:val="000000100000"/>
            </w:pPr>
            <w:r w:rsidRPr="007F31F5">
              <w:rPr>
                <w:b/>
                <w:bCs/>
              </w:rPr>
              <w:t>1 301,3</w:t>
            </w:r>
          </w:p>
        </w:tc>
        <w:tc>
          <w:tcPr>
            <w:tcW w:w="813" w:type="dxa"/>
            <w:vAlign w:val="center"/>
            <w:hideMark/>
          </w:tcPr>
          <w:p w:rsidR="007F31F5" w:rsidRPr="007F31F5" w:rsidRDefault="007F31F5" w:rsidP="007F31F5">
            <w:pPr>
              <w:pStyle w:val="affff1"/>
              <w:cnfStyle w:val="000000100000"/>
            </w:pPr>
            <w:r w:rsidRPr="007F31F5">
              <w:rPr>
                <w:b/>
                <w:bCs/>
              </w:rPr>
              <w:t>1 301,3</w:t>
            </w:r>
          </w:p>
        </w:tc>
        <w:tc>
          <w:tcPr>
            <w:tcW w:w="877" w:type="dxa"/>
            <w:vAlign w:val="center"/>
            <w:hideMark/>
          </w:tcPr>
          <w:p w:rsidR="007F31F5" w:rsidRPr="007F31F5" w:rsidRDefault="007F31F5" w:rsidP="007F31F5">
            <w:pPr>
              <w:pStyle w:val="affff1"/>
              <w:cnfStyle w:val="000000100000"/>
            </w:pPr>
            <w:r w:rsidRPr="007F31F5">
              <w:rPr>
                <w:b/>
                <w:bCs/>
              </w:rPr>
              <w:t>1 301,3</w:t>
            </w:r>
          </w:p>
        </w:tc>
      </w:tr>
      <w:tr w:rsidR="007F31F5" w:rsidRPr="007F31F5" w:rsidTr="007F31F5">
        <w:trPr>
          <w:trHeight w:val="155"/>
        </w:trPr>
        <w:tc>
          <w:tcPr>
            <w:cnfStyle w:val="001000000000"/>
            <w:tcW w:w="446" w:type="dxa"/>
            <w:hideMark/>
          </w:tcPr>
          <w:p w:rsidR="007F31F5" w:rsidRPr="007F31F5" w:rsidRDefault="007F31F5" w:rsidP="007F31F5">
            <w:pPr>
              <w:pStyle w:val="affff1"/>
            </w:pPr>
            <w:r w:rsidRPr="007F31F5">
              <w:t>9.</w:t>
            </w:r>
          </w:p>
        </w:tc>
        <w:tc>
          <w:tcPr>
            <w:tcW w:w="1671" w:type="dxa"/>
            <w:hideMark/>
          </w:tcPr>
          <w:p w:rsidR="007F31F5" w:rsidRPr="007F31F5" w:rsidRDefault="007F31F5" w:rsidP="007F31F5">
            <w:pPr>
              <w:pStyle w:val="affff1"/>
              <w:jc w:val="left"/>
              <w:cnfStyle w:val="000000000000"/>
              <w:rPr>
                <w:b/>
                <w:bCs/>
              </w:rPr>
            </w:pPr>
            <w:r w:rsidRPr="007F31F5">
              <w:rPr>
                <w:b/>
                <w:bCs/>
              </w:rPr>
              <w:t>Все сумма налогов и сборов, в том числе:</w:t>
            </w:r>
          </w:p>
        </w:tc>
        <w:tc>
          <w:tcPr>
            <w:tcW w:w="850" w:type="dxa"/>
            <w:vAlign w:val="center"/>
            <w:hideMark/>
          </w:tcPr>
          <w:p w:rsidR="007F31F5" w:rsidRPr="007F31F5" w:rsidRDefault="007F31F5" w:rsidP="007F31F5">
            <w:pPr>
              <w:pStyle w:val="affff1"/>
              <w:cnfStyle w:val="000000000000"/>
            </w:pPr>
            <w:r w:rsidRPr="007F31F5">
              <w:rPr>
                <w:b/>
                <w:bCs/>
              </w:rPr>
              <w:t>21 397,0</w:t>
            </w:r>
          </w:p>
        </w:tc>
        <w:tc>
          <w:tcPr>
            <w:tcW w:w="851" w:type="dxa"/>
            <w:vAlign w:val="center"/>
            <w:hideMark/>
          </w:tcPr>
          <w:p w:rsidR="007F31F5" w:rsidRPr="007F31F5" w:rsidRDefault="007F31F5" w:rsidP="007F31F5">
            <w:pPr>
              <w:pStyle w:val="affff1"/>
              <w:cnfStyle w:val="000000000000"/>
            </w:pPr>
            <w:r w:rsidRPr="007F31F5">
              <w:rPr>
                <w:b/>
                <w:bCs/>
              </w:rPr>
              <w:t>20 917,8</w:t>
            </w:r>
          </w:p>
        </w:tc>
        <w:tc>
          <w:tcPr>
            <w:tcW w:w="850" w:type="dxa"/>
            <w:vAlign w:val="center"/>
            <w:hideMark/>
          </w:tcPr>
          <w:p w:rsidR="007F31F5" w:rsidRPr="007F31F5" w:rsidRDefault="007F31F5" w:rsidP="007F31F5">
            <w:pPr>
              <w:pStyle w:val="affff1"/>
              <w:cnfStyle w:val="000000000000"/>
            </w:pPr>
            <w:r w:rsidRPr="007F31F5">
              <w:rPr>
                <w:b/>
                <w:bCs/>
              </w:rPr>
              <w:t>20 438,4</w:t>
            </w:r>
          </w:p>
        </w:tc>
        <w:tc>
          <w:tcPr>
            <w:tcW w:w="851" w:type="dxa"/>
            <w:vAlign w:val="center"/>
            <w:hideMark/>
          </w:tcPr>
          <w:p w:rsidR="007F31F5" w:rsidRPr="007F31F5" w:rsidRDefault="007F31F5" w:rsidP="007F31F5">
            <w:pPr>
              <w:pStyle w:val="affff1"/>
              <w:cnfStyle w:val="000000000000"/>
            </w:pPr>
            <w:r w:rsidRPr="007F31F5">
              <w:rPr>
                <w:b/>
                <w:bCs/>
              </w:rPr>
              <w:t>20 401,2</w:t>
            </w:r>
          </w:p>
        </w:tc>
        <w:tc>
          <w:tcPr>
            <w:tcW w:w="1043" w:type="dxa"/>
            <w:vAlign w:val="center"/>
            <w:hideMark/>
          </w:tcPr>
          <w:p w:rsidR="007F31F5" w:rsidRPr="007F31F5" w:rsidRDefault="007F31F5" w:rsidP="007F31F5">
            <w:pPr>
              <w:pStyle w:val="affff1"/>
              <w:cnfStyle w:val="000000000000"/>
            </w:pPr>
            <w:r w:rsidRPr="007F31F5">
              <w:rPr>
                <w:b/>
                <w:bCs/>
              </w:rPr>
              <w:t>82 559,8</w:t>
            </w:r>
          </w:p>
        </w:tc>
        <w:tc>
          <w:tcPr>
            <w:tcW w:w="941" w:type="dxa"/>
            <w:vAlign w:val="center"/>
            <w:hideMark/>
          </w:tcPr>
          <w:p w:rsidR="007F31F5" w:rsidRPr="007F31F5" w:rsidRDefault="007F31F5" w:rsidP="007F31F5">
            <w:pPr>
              <w:pStyle w:val="affff1"/>
              <w:cnfStyle w:val="000000000000"/>
            </w:pPr>
            <w:r w:rsidRPr="007F31F5">
              <w:rPr>
                <w:b/>
                <w:bCs/>
              </w:rPr>
              <w:t>81 965,3</w:t>
            </w:r>
          </w:p>
        </w:tc>
        <w:tc>
          <w:tcPr>
            <w:tcW w:w="813" w:type="dxa"/>
            <w:vAlign w:val="center"/>
            <w:hideMark/>
          </w:tcPr>
          <w:p w:rsidR="007F31F5" w:rsidRPr="007F31F5" w:rsidRDefault="007F31F5" w:rsidP="007F31F5">
            <w:pPr>
              <w:pStyle w:val="affff1"/>
              <w:cnfStyle w:val="000000000000"/>
            </w:pPr>
            <w:r w:rsidRPr="007F31F5">
              <w:rPr>
                <w:b/>
                <w:bCs/>
              </w:rPr>
              <w:t>81 370,8</w:t>
            </w:r>
          </w:p>
        </w:tc>
        <w:tc>
          <w:tcPr>
            <w:tcW w:w="877" w:type="dxa"/>
            <w:vAlign w:val="center"/>
            <w:hideMark/>
          </w:tcPr>
          <w:p w:rsidR="007F31F5" w:rsidRPr="007F31F5" w:rsidRDefault="007F31F5" w:rsidP="007F31F5">
            <w:pPr>
              <w:pStyle w:val="affff1"/>
              <w:cnfStyle w:val="000000000000"/>
            </w:pPr>
            <w:r w:rsidRPr="007F31F5">
              <w:rPr>
                <w:b/>
                <w:bCs/>
              </w:rPr>
              <w:t>80 776,3</w:t>
            </w:r>
          </w:p>
        </w:tc>
      </w:tr>
      <w:tr w:rsidR="007F31F5" w:rsidRPr="007F31F5" w:rsidTr="007F31F5">
        <w:trPr>
          <w:cnfStyle w:val="000000100000"/>
          <w:trHeight w:val="155"/>
        </w:trPr>
        <w:tc>
          <w:tcPr>
            <w:cnfStyle w:val="001000000000"/>
            <w:tcW w:w="446" w:type="dxa"/>
            <w:hideMark/>
          </w:tcPr>
          <w:p w:rsidR="007F31F5" w:rsidRPr="007F31F5" w:rsidRDefault="007F31F5" w:rsidP="007F31F5">
            <w:pPr>
              <w:pStyle w:val="affff1"/>
            </w:pPr>
            <w:r w:rsidRPr="007F31F5">
              <w:t> </w:t>
            </w:r>
          </w:p>
        </w:tc>
        <w:tc>
          <w:tcPr>
            <w:tcW w:w="1671" w:type="dxa"/>
            <w:hideMark/>
          </w:tcPr>
          <w:p w:rsidR="007F31F5" w:rsidRPr="007F31F5" w:rsidRDefault="007F31F5" w:rsidP="007F31F5">
            <w:pPr>
              <w:pStyle w:val="affff1"/>
              <w:jc w:val="left"/>
              <w:cnfStyle w:val="000000100000"/>
            </w:pPr>
            <w:r w:rsidRPr="007F31F5">
              <w:t>федеральные</w:t>
            </w:r>
          </w:p>
        </w:tc>
        <w:tc>
          <w:tcPr>
            <w:tcW w:w="850" w:type="dxa"/>
            <w:vAlign w:val="center"/>
            <w:hideMark/>
          </w:tcPr>
          <w:p w:rsidR="007F31F5" w:rsidRPr="007F31F5" w:rsidRDefault="007F31F5" w:rsidP="007F31F5">
            <w:pPr>
              <w:pStyle w:val="affff1"/>
              <w:cnfStyle w:val="000000100000"/>
            </w:pPr>
            <w:r w:rsidRPr="007F31F5">
              <w:t>12 300,0</w:t>
            </w:r>
          </w:p>
        </w:tc>
        <w:tc>
          <w:tcPr>
            <w:tcW w:w="851" w:type="dxa"/>
            <w:vAlign w:val="center"/>
            <w:hideMark/>
          </w:tcPr>
          <w:p w:rsidR="007F31F5" w:rsidRPr="007F31F5" w:rsidRDefault="007F31F5" w:rsidP="007F31F5">
            <w:pPr>
              <w:pStyle w:val="affff1"/>
              <w:cnfStyle w:val="000000100000"/>
            </w:pPr>
            <w:r w:rsidRPr="007F31F5">
              <w:t>12 080,7</w:t>
            </w:r>
          </w:p>
        </w:tc>
        <w:tc>
          <w:tcPr>
            <w:tcW w:w="850" w:type="dxa"/>
            <w:vAlign w:val="center"/>
            <w:hideMark/>
          </w:tcPr>
          <w:p w:rsidR="007F31F5" w:rsidRPr="007F31F5" w:rsidRDefault="007F31F5" w:rsidP="007F31F5">
            <w:pPr>
              <w:pStyle w:val="affff1"/>
              <w:cnfStyle w:val="000000100000"/>
            </w:pPr>
            <w:r w:rsidRPr="007F31F5">
              <w:t>11 861,4</w:t>
            </w:r>
          </w:p>
        </w:tc>
        <w:tc>
          <w:tcPr>
            <w:tcW w:w="851" w:type="dxa"/>
            <w:vAlign w:val="center"/>
            <w:hideMark/>
          </w:tcPr>
          <w:p w:rsidR="007F31F5" w:rsidRPr="007F31F5" w:rsidRDefault="007F31F5" w:rsidP="007F31F5">
            <w:pPr>
              <w:pStyle w:val="affff1"/>
              <w:cnfStyle w:val="000000100000"/>
            </w:pPr>
            <w:r w:rsidRPr="007F31F5">
              <w:t>11 865,3</w:t>
            </w:r>
          </w:p>
        </w:tc>
        <w:tc>
          <w:tcPr>
            <w:tcW w:w="1043" w:type="dxa"/>
            <w:vAlign w:val="center"/>
            <w:hideMark/>
          </w:tcPr>
          <w:p w:rsidR="007F31F5" w:rsidRPr="007F31F5" w:rsidRDefault="007F31F5" w:rsidP="007F31F5">
            <w:pPr>
              <w:pStyle w:val="affff1"/>
              <w:cnfStyle w:val="000000100000"/>
            </w:pPr>
            <w:r w:rsidRPr="007F31F5">
              <w:t>48 170,8</w:t>
            </w:r>
          </w:p>
        </w:tc>
        <w:tc>
          <w:tcPr>
            <w:tcW w:w="941" w:type="dxa"/>
            <w:vAlign w:val="center"/>
            <w:hideMark/>
          </w:tcPr>
          <w:p w:rsidR="007F31F5" w:rsidRPr="007F31F5" w:rsidRDefault="007F31F5" w:rsidP="007F31F5">
            <w:pPr>
              <w:pStyle w:val="affff1"/>
              <w:cnfStyle w:val="000000100000"/>
            </w:pPr>
            <w:r w:rsidRPr="007F31F5">
              <w:t>48 234,2</w:t>
            </w:r>
          </w:p>
        </w:tc>
        <w:tc>
          <w:tcPr>
            <w:tcW w:w="813" w:type="dxa"/>
            <w:vAlign w:val="center"/>
            <w:hideMark/>
          </w:tcPr>
          <w:p w:rsidR="007F31F5" w:rsidRPr="007F31F5" w:rsidRDefault="007F31F5" w:rsidP="007F31F5">
            <w:pPr>
              <w:pStyle w:val="affff1"/>
              <w:cnfStyle w:val="000000100000"/>
            </w:pPr>
            <w:r w:rsidRPr="007F31F5">
              <w:t>48 297,6</w:t>
            </w:r>
          </w:p>
        </w:tc>
        <w:tc>
          <w:tcPr>
            <w:tcW w:w="877" w:type="dxa"/>
            <w:vAlign w:val="center"/>
            <w:hideMark/>
          </w:tcPr>
          <w:p w:rsidR="007F31F5" w:rsidRPr="007F31F5" w:rsidRDefault="007F31F5" w:rsidP="007F31F5">
            <w:pPr>
              <w:pStyle w:val="affff1"/>
              <w:cnfStyle w:val="000000100000"/>
            </w:pPr>
            <w:r w:rsidRPr="007F31F5">
              <w:t>48 361,1</w:t>
            </w:r>
          </w:p>
        </w:tc>
      </w:tr>
      <w:tr w:rsidR="007F31F5" w:rsidRPr="007F31F5" w:rsidTr="007F31F5">
        <w:trPr>
          <w:trHeight w:val="155"/>
        </w:trPr>
        <w:tc>
          <w:tcPr>
            <w:cnfStyle w:val="001000000000"/>
            <w:tcW w:w="446" w:type="dxa"/>
            <w:hideMark/>
          </w:tcPr>
          <w:p w:rsidR="007F31F5" w:rsidRPr="007F31F5" w:rsidRDefault="007F31F5" w:rsidP="007F31F5">
            <w:pPr>
              <w:pStyle w:val="affff1"/>
            </w:pPr>
            <w:r w:rsidRPr="007F31F5">
              <w:lastRenderedPageBreak/>
              <w:t> </w:t>
            </w:r>
          </w:p>
        </w:tc>
        <w:tc>
          <w:tcPr>
            <w:tcW w:w="1671" w:type="dxa"/>
            <w:hideMark/>
          </w:tcPr>
          <w:p w:rsidR="007F31F5" w:rsidRPr="007F31F5" w:rsidRDefault="007F31F5" w:rsidP="007F31F5">
            <w:pPr>
              <w:pStyle w:val="affff1"/>
              <w:jc w:val="left"/>
              <w:cnfStyle w:val="000000000000"/>
            </w:pPr>
            <w:r w:rsidRPr="007F31F5">
              <w:t>региональные</w:t>
            </w:r>
          </w:p>
        </w:tc>
        <w:tc>
          <w:tcPr>
            <w:tcW w:w="850" w:type="dxa"/>
            <w:vAlign w:val="center"/>
            <w:hideMark/>
          </w:tcPr>
          <w:p w:rsidR="007F31F5" w:rsidRPr="007F31F5" w:rsidRDefault="007F31F5" w:rsidP="007F31F5">
            <w:pPr>
              <w:pStyle w:val="affff1"/>
              <w:cnfStyle w:val="000000000000"/>
            </w:pPr>
            <w:r w:rsidRPr="007F31F5">
              <w:t>6 679,5</w:t>
            </w:r>
          </w:p>
        </w:tc>
        <w:tc>
          <w:tcPr>
            <w:tcW w:w="851" w:type="dxa"/>
            <w:vAlign w:val="center"/>
            <w:hideMark/>
          </w:tcPr>
          <w:p w:rsidR="007F31F5" w:rsidRPr="007F31F5" w:rsidRDefault="007F31F5" w:rsidP="007F31F5">
            <w:pPr>
              <w:pStyle w:val="affff1"/>
              <w:cnfStyle w:val="000000000000"/>
            </w:pPr>
            <w:r w:rsidRPr="007F31F5">
              <w:t>6 486,8</w:t>
            </w:r>
          </w:p>
        </w:tc>
        <w:tc>
          <w:tcPr>
            <w:tcW w:w="850" w:type="dxa"/>
            <w:vAlign w:val="center"/>
            <w:hideMark/>
          </w:tcPr>
          <w:p w:rsidR="007F31F5" w:rsidRPr="007F31F5" w:rsidRDefault="007F31F5" w:rsidP="007F31F5">
            <w:pPr>
              <w:pStyle w:val="affff1"/>
              <w:cnfStyle w:val="000000000000"/>
            </w:pPr>
            <w:r w:rsidRPr="007F31F5">
              <w:t>6 294,1</w:t>
            </w:r>
          </w:p>
        </w:tc>
        <w:tc>
          <w:tcPr>
            <w:tcW w:w="851" w:type="dxa"/>
            <w:vAlign w:val="center"/>
            <w:hideMark/>
          </w:tcPr>
          <w:p w:rsidR="007F31F5" w:rsidRPr="007F31F5" w:rsidRDefault="007F31F5" w:rsidP="007F31F5">
            <w:pPr>
              <w:pStyle w:val="affff1"/>
              <w:cnfStyle w:val="000000000000"/>
            </w:pPr>
            <w:r w:rsidRPr="007F31F5">
              <w:t>6 250,3</w:t>
            </w:r>
          </w:p>
        </w:tc>
        <w:tc>
          <w:tcPr>
            <w:tcW w:w="1043" w:type="dxa"/>
            <w:vAlign w:val="center"/>
            <w:hideMark/>
          </w:tcPr>
          <w:p w:rsidR="007F31F5" w:rsidRPr="007F31F5" w:rsidRDefault="007F31F5" w:rsidP="007F31F5">
            <w:pPr>
              <w:pStyle w:val="affff1"/>
              <w:cnfStyle w:val="000000000000"/>
            </w:pPr>
            <w:r w:rsidRPr="007F31F5">
              <w:t>25 009,7</w:t>
            </w:r>
          </w:p>
        </w:tc>
        <w:tc>
          <w:tcPr>
            <w:tcW w:w="941" w:type="dxa"/>
            <w:vAlign w:val="center"/>
            <w:hideMark/>
          </w:tcPr>
          <w:p w:rsidR="007F31F5" w:rsidRPr="007F31F5" w:rsidRDefault="007F31F5" w:rsidP="007F31F5">
            <w:pPr>
              <w:pStyle w:val="affff1"/>
              <w:cnfStyle w:val="000000000000"/>
            </w:pPr>
            <w:r w:rsidRPr="007F31F5">
              <w:t>24 308,6</w:t>
            </w:r>
          </w:p>
        </w:tc>
        <w:tc>
          <w:tcPr>
            <w:tcW w:w="813" w:type="dxa"/>
            <w:vAlign w:val="center"/>
            <w:hideMark/>
          </w:tcPr>
          <w:p w:rsidR="007F31F5" w:rsidRPr="007F31F5" w:rsidRDefault="007F31F5" w:rsidP="007F31F5">
            <w:pPr>
              <w:pStyle w:val="affff1"/>
              <w:cnfStyle w:val="000000000000"/>
            </w:pPr>
            <w:r w:rsidRPr="007F31F5">
              <w:t>23 607,5</w:t>
            </w:r>
          </w:p>
        </w:tc>
        <w:tc>
          <w:tcPr>
            <w:tcW w:w="877" w:type="dxa"/>
            <w:vAlign w:val="center"/>
            <w:hideMark/>
          </w:tcPr>
          <w:p w:rsidR="007F31F5" w:rsidRPr="007F31F5" w:rsidRDefault="007F31F5" w:rsidP="007F31F5">
            <w:pPr>
              <w:pStyle w:val="affff1"/>
              <w:cnfStyle w:val="000000000000"/>
            </w:pPr>
            <w:r w:rsidRPr="007F31F5">
              <w:t>22 906,5</w:t>
            </w:r>
          </w:p>
        </w:tc>
      </w:tr>
      <w:tr w:rsidR="007F31F5" w:rsidRPr="007F31F5" w:rsidTr="007F31F5">
        <w:trPr>
          <w:cnfStyle w:val="000000100000"/>
          <w:trHeight w:val="155"/>
        </w:trPr>
        <w:tc>
          <w:tcPr>
            <w:cnfStyle w:val="001000000000"/>
            <w:tcW w:w="446" w:type="dxa"/>
            <w:hideMark/>
          </w:tcPr>
          <w:p w:rsidR="007F31F5" w:rsidRPr="007F31F5" w:rsidRDefault="007F31F5" w:rsidP="007F31F5">
            <w:pPr>
              <w:pStyle w:val="affff1"/>
            </w:pPr>
            <w:r w:rsidRPr="007F31F5">
              <w:t> </w:t>
            </w:r>
          </w:p>
        </w:tc>
        <w:tc>
          <w:tcPr>
            <w:tcW w:w="1671" w:type="dxa"/>
            <w:hideMark/>
          </w:tcPr>
          <w:p w:rsidR="007F31F5" w:rsidRPr="007F31F5" w:rsidRDefault="007F31F5" w:rsidP="007F31F5">
            <w:pPr>
              <w:pStyle w:val="affff1"/>
              <w:jc w:val="left"/>
              <w:cnfStyle w:val="000000100000"/>
            </w:pPr>
            <w:r w:rsidRPr="007F31F5">
              <w:t>местные</w:t>
            </w:r>
          </w:p>
        </w:tc>
        <w:tc>
          <w:tcPr>
            <w:tcW w:w="850" w:type="dxa"/>
            <w:vAlign w:val="center"/>
            <w:hideMark/>
          </w:tcPr>
          <w:p w:rsidR="007F31F5" w:rsidRPr="007F31F5" w:rsidRDefault="007F31F5" w:rsidP="007F31F5">
            <w:pPr>
              <w:pStyle w:val="affff1"/>
              <w:cnfStyle w:val="000000100000"/>
            </w:pPr>
            <w:r w:rsidRPr="007F31F5">
              <w:t>2 417,5</w:t>
            </w:r>
          </w:p>
        </w:tc>
        <w:tc>
          <w:tcPr>
            <w:tcW w:w="851" w:type="dxa"/>
            <w:vAlign w:val="center"/>
            <w:hideMark/>
          </w:tcPr>
          <w:p w:rsidR="007F31F5" w:rsidRPr="007F31F5" w:rsidRDefault="007F31F5" w:rsidP="007F31F5">
            <w:pPr>
              <w:pStyle w:val="affff1"/>
              <w:cnfStyle w:val="000000100000"/>
            </w:pPr>
            <w:r w:rsidRPr="007F31F5">
              <w:t>2 350,2</w:t>
            </w:r>
          </w:p>
        </w:tc>
        <w:tc>
          <w:tcPr>
            <w:tcW w:w="850" w:type="dxa"/>
            <w:vAlign w:val="center"/>
            <w:hideMark/>
          </w:tcPr>
          <w:p w:rsidR="007F31F5" w:rsidRPr="007F31F5" w:rsidRDefault="007F31F5" w:rsidP="007F31F5">
            <w:pPr>
              <w:pStyle w:val="affff1"/>
              <w:cnfStyle w:val="000000100000"/>
            </w:pPr>
            <w:r w:rsidRPr="007F31F5">
              <w:t>2 282,9</w:t>
            </w:r>
          </w:p>
        </w:tc>
        <w:tc>
          <w:tcPr>
            <w:tcW w:w="851" w:type="dxa"/>
            <w:vAlign w:val="center"/>
            <w:hideMark/>
          </w:tcPr>
          <w:p w:rsidR="007F31F5" w:rsidRPr="007F31F5" w:rsidRDefault="007F31F5" w:rsidP="007F31F5">
            <w:pPr>
              <w:pStyle w:val="affff1"/>
              <w:cnfStyle w:val="000000100000"/>
            </w:pPr>
            <w:r w:rsidRPr="007F31F5">
              <w:t>2 285,6</w:t>
            </w:r>
          </w:p>
        </w:tc>
        <w:tc>
          <w:tcPr>
            <w:tcW w:w="1043" w:type="dxa"/>
            <w:vAlign w:val="center"/>
            <w:hideMark/>
          </w:tcPr>
          <w:p w:rsidR="007F31F5" w:rsidRPr="007F31F5" w:rsidRDefault="007F31F5" w:rsidP="007F31F5">
            <w:pPr>
              <w:pStyle w:val="affff1"/>
              <w:cnfStyle w:val="000000100000"/>
            </w:pPr>
            <w:r w:rsidRPr="007F31F5">
              <w:t>9 379,4</w:t>
            </w:r>
          </w:p>
        </w:tc>
        <w:tc>
          <w:tcPr>
            <w:tcW w:w="941" w:type="dxa"/>
            <w:vAlign w:val="center"/>
            <w:hideMark/>
          </w:tcPr>
          <w:p w:rsidR="007F31F5" w:rsidRPr="007F31F5" w:rsidRDefault="007F31F5" w:rsidP="007F31F5">
            <w:pPr>
              <w:pStyle w:val="affff1"/>
              <w:cnfStyle w:val="000000100000"/>
            </w:pPr>
            <w:r w:rsidRPr="007F31F5">
              <w:t>9 422,5</w:t>
            </w:r>
          </w:p>
        </w:tc>
        <w:tc>
          <w:tcPr>
            <w:tcW w:w="813" w:type="dxa"/>
            <w:vAlign w:val="center"/>
            <w:hideMark/>
          </w:tcPr>
          <w:p w:rsidR="007F31F5" w:rsidRPr="007F31F5" w:rsidRDefault="007F31F5" w:rsidP="007F31F5">
            <w:pPr>
              <w:pStyle w:val="affff1"/>
              <w:cnfStyle w:val="000000100000"/>
            </w:pPr>
            <w:r w:rsidRPr="007F31F5">
              <w:t>9 465,6</w:t>
            </w:r>
          </w:p>
        </w:tc>
        <w:tc>
          <w:tcPr>
            <w:tcW w:w="877" w:type="dxa"/>
            <w:vAlign w:val="center"/>
            <w:hideMark/>
          </w:tcPr>
          <w:p w:rsidR="007F31F5" w:rsidRPr="007F31F5" w:rsidRDefault="007F31F5" w:rsidP="007F31F5">
            <w:pPr>
              <w:pStyle w:val="affff1"/>
              <w:cnfStyle w:val="000000100000"/>
            </w:pPr>
            <w:r w:rsidRPr="007F31F5">
              <w:t>9 508,7</w:t>
            </w:r>
          </w:p>
        </w:tc>
      </w:tr>
    </w:tbl>
    <w:p w:rsidR="005548B0" w:rsidRDefault="00E271D3" w:rsidP="00681E63">
      <w:pPr>
        <w:pStyle w:val="afffe"/>
      </w:pPr>
      <w:r w:rsidRPr="00411CD0">
        <w:t xml:space="preserve">Таким образом, к </w:t>
      </w:r>
      <w:r w:rsidR="00C930EF">
        <w:t>7</w:t>
      </w:r>
      <w:r w:rsidRPr="00411CD0">
        <w:t xml:space="preserve"> году сумма налогов и сборов составит не менее </w:t>
      </w:r>
      <w:r w:rsidR="007F31F5">
        <w:t xml:space="preserve">80 </w:t>
      </w:r>
      <w:r w:rsidRPr="00411CD0">
        <w:t>млн. руб.</w:t>
      </w:r>
      <w:bookmarkStart w:id="174" w:name="_Toc267419517"/>
      <w:bookmarkStart w:id="175" w:name="_Toc289162628"/>
      <w:bookmarkStart w:id="176" w:name="_Toc292354917"/>
    </w:p>
    <w:p w:rsidR="00F51A3A" w:rsidRDefault="00F51A3A" w:rsidP="00325C56">
      <w:pPr>
        <w:pStyle w:val="afffd"/>
      </w:pPr>
      <w:bookmarkStart w:id="177" w:name="_Toc183609314"/>
      <w:r w:rsidRPr="00292CCC">
        <w:t>7.6</w:t>
      </w:r>
      <w:r w:rsidR="001A6512" w:rsidRPr="00292CCC">
        <w:t>.</w:t>
      </w:r>
      <w:bookmarkStart w:id="178" w:name="_Toc163913179"/>
      <w:bookmarkStart w:id="179" w:name="_Toc231625517"/>
      <w:bookmarkStart w:id="180" w:name="_Toc267419518"/>
      <w:bookmarkStart w:id="181" w:name="_Toc289162629"/>
      <w:bookmarkStart w:id="182" w:name="_Toc292354918"/>
      <w:bookmarkStart w:id="183" w:name="_Toc104961937"/>
      <w:bookmarkStart w:id="184" w:name="_Toc110411356"/>
      <w:bookmarkEnd w:id="174"/>
      <w:bookmarkEnd w:id="175"/>
      <w:bookmarkEnd w:id="176"/>
      <w:bookmarkEnd w:id="177"/>
      <w:r w:rsidR="00C2151D">
        <w:t xml:space="preserve"> </w:t>
      </w:r>
      <w:r w:rsidR="00232FDB" w:rsidRPr="00FE6DEE">
        <w:t>Расчет точки безубыточности</w:t>
      </w:r>
      <w:r w:rsidR="00232FDB">
        <w:t>.</w:t>
      </w:r>
    </w:p>
    <w:p w:rsidR="00CA3880" w:rsidRDefault="00CA3880" w:rsidP="00E3185C">
      <w:pPr>
        <w:pStyle w:val="afffe"/>
      </w:pPr>
      <w:r w:rsidRPr="00411CD0">
        <w:t>Аспектом оценки экономического риска проекта выступает анализ точки безубыточности. Она представл</w:t>
      </w:r>
      <w:r w:rsidR="003D3F44">
        <w:t>я</w:t>
      </w:r>
      <w:r w:rsidRPr="00411CD0">
        <w:t xml:space="preserve">ет собой минимальный объем производства </w:t>
      </w:r>
      <w:r w:rsidR="00CB0801" w:rsidRPr="00411CD0">
        <w:t>продукции,</w:t>
      </w:r>
      <w:r w:rsidRPr="00411CD0">
        <w:t xml:space="preserve"> обеспечивающий равенство выручки от реализации и затрат при заданном уровне цен и себестоимост</w:t>
      </w:r>
      <w:r w:rsidR="007278EF">
        <w:t>и.</w:t>
      </w:r>
    </w:p>
    <w:p w:rsidR="00CA3880" w:rsidRDefault="00CA3880" w:rsidP="00CB0801">
      <w:pPr>
        <w:pStyle w:val="affff0"/>
      </w:pPr>
      <w:bookmarkStart w:id="185" w:name="_Ref385583108"/>
      <w:r>
        <w:t xml:space="preserve">Таблица </w:t>
      </w:r>
      <w:r w:rsidR="00EF3E73">
        <w:fldChar w:fldCharType="begin"/>
      </w:r>
      <w:r w:rsidR="003A0969">
        <w:instrText xml:space="preserve"> SEQ Таблица \* ARABIC </w:instrText>
      </w:r>
      <w:r w:rsidR="00EF3E73">
        <w:fldChar w:fldCharType="separate"/>
      </w:r>
      <w:r w:rsidR="00756FE4">
        <w:rPr>
          <w:noProof/>
        </w:rPr>
        <w:t>17</w:t>
      </w:r>
      <w:r w:rsidR="00EF3E73">
        <w:rPr>
          <w:noProof/>
        </w:rPr>
        <w:fldChar w:fldCharType="end"/>
      </w:r>
      <w:bookmarkEnd w:id="185"/>
      <w:r>
        <w:t xml:space="preserve"> - </w:t>
      </w:r>
      <w:r w:rsidR="00DD0155" w:rsidRPr="00DD0155">
        <w:t>Расчет экономической эффективности проекта</w:t>
      </w:r>
    </w:p>
    <w:tbl>
      <w:tblPr>
        <w:tblStyle w:val="-11"/>
        <w:tblW w:w="0" w:type="auto"/>
        <w:tblLook w:val="04A0"/>
      </w:tblPr>
      <w:tblGrid>
        <w:gridCol w:w="365"/>
        <w:gridCol w:w="4836"/>
        <w:gridCol w:w="985"/>
        <w:gridCol w:w="1081"/>
        <w:gridCol w:w="1081"/>
        <w:gridCol w:w="1081"/>
      </w:tblGrid>
      <w:tr w:rsidR="00B56E5C" w:rsidRPr="00DD0155" w:rsidTr="005526F8">
        <w:trPr>
          <w:cnfStyle w:val="100000000000"/>
          <w:trHeight w:val="330"/>
          <w:tblHeader/>
        </w:trPr>
        <w:tc>
          <w:tcPr>
            <w:cnfStyle w:val="001000000000"/>
            <w:tcW w:w="0" w:type="auto"/>
            <w:vMerge w:val="restart"/>
            <w:hideMark/>
          </w:tcPr>
          <w:p w:rsidR="00B56E5C" w:rsidRPr="00DD0155" w:rsidRDefault="00B56E5C" w:rsidP="005526F8">
            <w:pPr>
              <w:pStyle w:val="affff1"/>
              <w:rPr>
                <w:color w:val="FFFFFF" w:themeColor="background1"/>
              </w:rPr>
            </w:pPr>
            <w:r w:rsidRPr="00DD0155">
              <w:rPr>
                <w:color w:val="FFFFFF" w:themeColor="background1"/>
              </w:rPr>
              <w:t> </w:t>
            </w:r>
          </w:p>
        </w:tc>
        <w:tc>
          <w:tcPr>
            <w:tcW w:w="0" w:type="auto"/>
            <w:vMerge w:val="restart"/>
            <w:hideMark/>
          </w:tcPr>
          <w:p w:rsidR="00B56E5C" w:rsidRPr="00DD0155" w:rsidRDefault="00B56E5C" w:rsidP="005526F8">
            <w:pPr>
              <w:pStyle w:val="affff1"/>
              <w:cnfStyle w:val="100000000000"/>
              <w:rPr>
                <w:color w:val="FFFFFF" w:themeColor="background1"/>
              </w:rPr>
            </w:pPr>
            <w:r w:rsidRPr="00DD0155">
              <w:rPr>
                <w:color w:val="FFFFFF" w:themeColor="background1"/>
              </w:rPr>
              <w:t>Наименование показателей</w:t>
            </w:r>
          </w:p>
        </w:tc>
        <w:tc>
          <w:tcPr>
            <w:tcW w:w="0" w:type="auto"/>
            <w:gridSpan w:val="4"/>
            <w:hideMark/>
          </w:tcPr>
          <w:p w:rsidR="00B56E5C" w:rsidRPr="00DD0155" w:rsidRDefault="00B56E5C" w:rsidP="0035217B">
            <w:pPr>
              <w:pStyle w:val="affff1"/>
              <w:jc w:val="center"/>
              <w:cnfStyle w:val="100000000000"/>
              <w:rPr>
                <w:color w:val="FFFFFF" w:themeColor="background1"/>
              </w:rPr>
            </w:pPr>
            <w:r w:rsidRPr="00DD0155">
              <w:rPr>
                <w:color w:val="FFFFFF" w:themeColor="background1"/>
              </w:rPr>
              <w:t>1-й год</w:t>
            </w:r>
          </w:p>
        </w:tc>
      </w:tr>
      <w:tr w:rsidR="00B56E5C" w:rsidRPr="00DD0155" w:rsidTr="005526F8">
        <w:trPr>
          <w:cnfStyle w:val="100000000000"/>
          <w:trHeight w:val="300"/>
          <w:tblHeader/>
        </w:trPr>
        <w:tc>
          <w:tcPr>
            <w:cnfStyle w:val="001000000000"/>
            <w:tcW w:w="0" w:type="auto"/>
            <w:vMerge/>
            <w:hideMark/>
          </w:tcPr>
          <w:p w:rsidR="00B56E5C" w:rsidRPr="00DD0155" w:rsidRDefault="00B56E5C" w:rsidP="005526F8">
            <w:pPr>
              <w:pStyle w:val="affff1"/>
              <w:rPr>
                <w:color w:val="FFFFFF" w:themeColor="background1"/>
              </w:rPr>
            </w:pPr>
          </w:p>
        </w:tc>
        <w:tc>
          <w:tcPr>
            <w:tcW w:w="0" w:type="auto"/>
            <w:vMerge/>
            <w:hideMark/>
          </w:tcPr>
          <w:p w:rsidR="00B56E5C" w:rsidRPr="00DD0155" w:rsidRDefault="00B56E5C" w:rsidP="005526F8">
            <w:pPr>
              <w:pStyle w:val="affff1"/>
              <w:cnfStyle w:val="100000000000"/>
              <w:rPr>
                <w:color w:val="FFFFFF" w:themeColor="background1"/>
              </w:rPr>
            </w:pPr>
          </w:p>
        </w:tc>
        <w:tc>
          <w:tcPr>
            <w:tcW w:w="0" w:type="auto"/>
            <w:hideMark/>
          </w:tcPr>
          <w:p w:rsidR="00B56E5C" w:rsidRPr="00DD0155" w:rsidRDefault="00B56E5C" w:rsidP="0035217B">
            <w:pPr>
              <w:pStyle w:val="affff1"/>
              <w:jc w:val="center"/>
              <w:cnfStyle w:val="100000000000"/>
              <w:rPr>
                <w:color w:val="FFFFFF" w:themeColor="background1"/>
              </w:rPr>
            </w:pPr>
            <w:r w:rsidRPr="00DD0155">
              <w:rPr>
                <w:color w:val="FFFFFF" w:themeColor="background1"/>
              </w:rPr>
              <w:t>I кв.</w:t>
            </w:r>
          </w:p>
        </w:tc>
        <w:tc>
          <w:tcPr>
            <w:tcW w:w="0" w:type="auto"/>
            <w:hideMark/>
          </w:tcPr>
          <w:p w:rsidR="00B56E5C" w:rsidRPr="00DD0155" w:rsidRDefault="00B56E5C" w:rsidP="0035217B">
            <w:pPr>
              <w:pStyle w:val="affff1"/>
              <w:jc w:val="center"/>
              <w:cnfStyle w:val="100000000000"/>
              <w:rPr>
                <w:color w:val="FFFFFF" w:themeColor="background1"/>
              </w:rPr>
            </w:pPr>
            <w:r w:rsidRPr="00DD0155">
              <w:rPr>
                <w:color w:val="FFFFFF" w:themeColor="background1"/>
              </w:rPr>
              <w:t>II кв.</w:t>
            </w:r>
          </w:p>
        </w:tc>
        <w:tc>
          <w:tcPr>
            <w:tcW w:w="0" w:type="auto"/>
            <w:hideMark/>
          </w:tcPr>
          <w:p w:rsidR="00B56E5C" w:rsidRPr="00DD0155" w:rsidRDefault="00B56E5C" w:rsidP="0035217B">
            <w:pPr>
              <w:pStyle w:val="affff1"/>
              <w:jc w:val="center"/>
              <w:cnfStyle w:val="100000000000"/>
              <w:rPr>
                <w:color w:val="FFFFFF" w:themeColor="background1"/>
              </w:rPr>
            </w:pPr>
            <w:r w:rsidRPr="00DD0155">
              <w:rPr>
                <w:color w:val="FFFFFF" w:themeColor="background1"/>
              </w:rPr>
              <w:t>III кв.</w:t>
            </w:r>
          </w:p>
        </w:tc>
        <w:tc>
          <w:tcPr>
            <w:tcW w:w="0" w:type="auto"/>
            <w:hideMark/>
          </w:tcPr>
          <w:p w:rsidR="00B56E5C" w:rsidRPr="00DD0155" w:rsidRDefault="00B56E5C" w:rsidP="0035217B">
            <w:pPr>
              <w:pStyle w:val="affff1"/>
              <w:jc w:val="center"/>
              <w:cnfStyle w:val="100000000000"/>
              <w:rPr>
                <w:color w:val="FFFFFF" w:themeColor="background1"/>
              </w:rPr>
            </w:pPr>
            <w:r w:rsidRPr="00DD0155">
              <w:rPr>
                <w:color w:val="FFFFFF" w:themeColor="background1"/>
              </w:rPr>
              <w:t>IV кв.</w:t>
            </w:r>
          </w:p>
        </w:tc>
      </w:tr>
      <w:tr w:rsidR="0035217B" w:rsidRPr="00DD0155" w:rsidTr="005526F8">
        <w:trPr>
          <w:cnfStyle w:val="000000100000"/>
          <w:trHeight w:val="300"/>
        </w:trPr>
        <w:tc>
          <w:tcPr>
            <w:cnfStyle w:val="001000000000"/>
            <w:tcW w:w="0" w:type="auto"/>
            <w:hideMark/>
          </w:tcPr>
          <w:p w:rsidR="0035217B" w:rsidRPr="00DD0155" w:rsidRDefault="0035217B" w:rsidP="0035217B">
            <w:pPr>
              <w:pStyle w:val="affff1"/>
            </w:pPr>
            <w:r w:rsidRPr="00DD0155">
              <w:t>1.</w:t>
            </w:r>
          </w:p>
        </w:tc>
        <w:tc>
          <w:tcPr>
            <w:tcW w:w="0" w:type="auto"/>
            <w:hideMark/>
          </w:tcPr>
          <w:p w:rsidR="0035217B" w:rsidRPr="00DD0155" w:rsidRDefault="0035217B" w:rsidP="0035217B">
            <w:pPr>
              <w:pStyle w:val="affff1"/>
              <w:jc w:val="left"/>
              <w:cnfStyle w:val="000000100000"/>
            </w:pPr>
            <w:r w:rsidRPr="00DD0155">
              <w:t>Коэффициент дисконтирования</w:t>
            </w:r>
          </w:p>
        </w:tc>
        <w:tc>
          <w:tcPr>
            <w:tcW w:w="0" w:type="auto"/>
            <w:vAlign w:val="center"/>
            <w:hideMark/>
          </w:tcPr>
          <w:p w:rsidR="0035217B" w:rsidRPr="00DD0155" w:rsidRDefault="0035217B" w:rsidP="0035217B">
            <w:pPr>
              <w:pStyle w:val="affff1"/>
              <w:jc w:val="center"/>
              <w:cnfStyle w:val="000000100000"/>
            </w:pPr>
            <w:r>
              <w:rPr>
                <w:sz w:val="20"/>
                <w:szCs w:val="20"/>
              </w:rPr>
              <w:t>0,961</w:t>
            </w:r>
          </w:p>
        </w:tc>
        <w:tc>
          <w:tcPr>
            <w:tcW w:w="0" w:type="auto"/>
            <w:vAlign w:val="center"/>
            <w:hideMark/>
          </w:tcPr>
          <w:p w:rsidR="0035217B" w:rsidRPr="00DD0155" w:rsidRDefault="0035217B" w:rsidP="0035217B">
            <w:pPr>
              <w:pStyle w:val="affff1"/>
              <w:jc w:val="center"/>
              <w:cnfStyle w:val="000000100000"/>
            </w:pPr>
            <w:r>
              <w:rPr>
                <w:sz w:val="20"/>
                <w:szCs w:val="20"/>
              </w:rPr>
              <w:t>0,923</w:t>
            </w:r>
          </w:p>
        </w:tc>
        <w:tc>
          <w:tcPr>
            <w:tcW w:w="0" w:type="auto"/>
            <w:vAlign w:val="center"/>
            <w:hideMark/>
          </w:tcPr>
          <w:p w:rsidR="0035217B" w:rsidRPr="00DD0155" w:rsidRDefault="0035217B" w:rsidP="0035217B">
            <w:pPr>
              <w:pStyle w:val="affff1"/>
              <w:jc w:val="center"/>
              <w:cnfStyle w:val="000000100000"/>
            </w:pPr>
            <w:r>
              <w:rPr>
                <w:sz w:val="20"/>
                <w:szCs w:val="20"/>
              </w:rPr>
              <w:t>0,886</w:t>
            </w:r>
          </w:p>
        </w:tc>
        <w:tc>
          <w:tcPr>
            <w:tcW w:w="0" w:type="auto"/>
            <w:vAlign w:val="center"/>
            <w:hideMark/>
          </w:tcPr>
          <w:p w:rsidR="0035217B" w:rsidRPr="00DD0155" w:rsidRDefault="0035217B" w:rsidP="0035217B">
            <w:pPr>
              <w:pStyle w:val="affff1"/>
              <w:jc w:val="center"/>
              <w:cnfStyle w:val="000000100000"/>
            </w:pPr>
            <w:r>
              <w:rPr>
                <w:sz w:val="20"/>
                <w:szCs w:val="20"/>
              </w:rPr>
              <w:t>0,851</w:t>
            </w:r>
          </w:p>
        </w:tc>
      </w:tr>
      <w:tr w:rsidR="0035217B" w:rsidRPr="00DD0155" w:rsidTr="005526F8">
        <w:trPr>
          <w:trHeight w:val="300"/>
        </w:trPr>
        <w:tc>
          <w:tcPr>
            <w:cnfStyle w:val="001000000000"/>
            <w:tcW w:w="0" w:type="auto"/>
            <w:hideMark/>
          </w:tcPr>
          <w:p w:rsidR="0035217B" w:rsidRPr="00DD0155" w:rsidRDefault="0035217B" w:rsidP="0035217B">
            <w:pPr>
              <w:pStyle w:val="affff1"/>
            </w:pPr>
            <w:r w:rsidRPr="00DD0155">
              <w:t>2.</w:t>
            </w:r>
          </w:p>
        </w:tc>
        <w:tc>
          <w:tcPr>
            <w:tcW w:w="0" w:type="auto"/>
            <w:hideMark/>
          </w:tcPr>
          <w:p w:rsidR="0035217B" w:rsidRPr="00DD0155" w:rsidRDefault="0035217B" w:rsidP="0035217B">
            <w:pPr>
              <w:pStyle w:val="affff1"/>
              <w:jc w:val="left"/>
              <w:cnfStyle w:val="000000000000"/>
            </w:pPr>
            <w:r w:rsidRPr="00DD0155">
              <w:t>Срок окупаемости</w:t>
            </w:r>
          </w:p>
        </w:tc>
        <w:tc>
          <w:tcPr>
            <w:tcW w:w="0" w:type="auto"/>
            <w:vAlign w:val="center"/>
            <w:hideMark/>
          </w:tcPr>
          <w:p w:rsidR="0035217B" w:rsidRPr="00DD0155" w:rsidRDefault="0035217B" w:rsidP="0035217B">
            <w:pPr>
              <w:pStyle w:val="affff1"/>
              <w:jc w:val="center"/>
              <w:cnfStyle w:val="000000000000"/>
            </w:pPr>
            <w:r>
              <w:rPr>
                <w:sz w:val="20"/>
                <w:szCs w:val="20"/>
              </w:rPr>
              <w:t>-80 405,1</w:t>
            </w:r>
          </w:p>
        </w:tc>
        <w:tc>
          <w:tcPr>
            <w:tcW w:w="0" w:type="auto"/>
            <w:vAlign w:val="center"/>
            <w:hideMark/>
          </w:tcPr>
          <w:p w:rsidR="0035217B" w:rsidRPr="00DD0155" w:rsidRDefault="0035217B" w:rsidP="0035217B">
            <w:pPr>
              <w:pStyle w:val="affff1"/>
              <w:jc w:val="center"/>
              <w:cnfStyle w:val="000000000000"/>
            </w:pPr>
            <w:r>
              <w:rPr>
                <w:sz w:val="20"/>
                <w:szCs w:val="20"/>
              </w:rPr>
              <w:t>-160 810,2</w:t>
            </w:r>
          </w:p>
        </w:tc>
        <w:tc>
          <w:tcPr>
            <w:tcW w:w="0" w:type="auto"/>
            <w:vAlign w:val="center"/>
            <w:hideMark/>
          </w:tcPr>
          <w:p w:rsidR="0035217B" w:rsidRPr="00DD0155" w:rsidRDefault="0035217B" w:rsidP="0035217B">
            <w:pPr>
              <w:pStyle w:val="affff1"/>
              <w:jc w:val="center"/>
              <w:cnfStyle w:val="000000000000"/>
            </w:pPr>
            <w:r>
              <w:rPr>
                <w:sz w:val="20"/>
                <w:szCs w:val="20"/>
              </w:rPr>
              <w:t>-332 065,4</w:t>
            </w:r>
          </w:p>
        </w:tc>
        <w:tc>
          <w:tcPr>
            <w:tcW w:w="0" w:type="auto"/>
            <w:vAlign w:val="center"/>
            <w:hideMark/>
          </w:tcPr>
          <w:p w:rsidR="0035217B" w:rsidRPr="00DD0155" w:rsidRDefault="0035217B" w:rsidP="0035217B">
            <w:pPr>
              <w:pStyle w:val="affff1"/>
              <w:jc w:val="center"/>
              <w:cnfStyle w:val="000000000000"/>
            </w:pPr>
            <w:r>
              <w:rPr>
                <w:sz w:val="20"/>
                <w:szCs w:val="20"/>
              </w:rPr>
              <w:t>-515 737,2</w:t>
            </w:r>
          </w:p>
        </w:tc>
      </w:tr>
      <w:tr w:rsidR="0035217B" w:rsidRPr="00DD0155" w:rsidTr="005526F8">
        <w:trPr>
          <w:cnfStyle w:val="000000100000"/>
          <w:trHeight w:val="300"/>
        </w:trPr>
        <w:tc>
          <w:tcPr>
            <w:cnfStyle w:val="001000000000"/>
            <w:tcW w:w="0" w:type="auto"/>
            <w:hideMark/>
          </w:tcPr>
          <w:p w:rsidR="0035217B" w:rsidRPr="00DD0155" w:rsidRDefault="0035217B" w:rsidP="0035217B">
            <w:pPr>
              <w:pStyle w:val="affff1"/>
            </w:pPr>
            <w:r w:rsidRPr="00DD0155">
              <w:t>3.</w:t>
            </w:r>
          </w:p>
        </w:tc>
        <w:tc>
          <w:tcPr>
            <w:tcW w:w="0" w:type="auto"/>
            <w:hideMark/>
          </w:tcPr>
          <w:p w:rsidR="0035217B" w:rsidRPr="00DD0155" w:rsidRDefault="0035217B" w:rsidP="0035217B">
            <w:pPr>
              <w:pStyle w:val="affff1"/>
              <w:jc w:val="left"/>
              <w:cnfStyle w:val="000000100000"/>
            </w:pPr>
            <w:r w:rsidRPr="00DD0155">
              <w:t>Чистый приведенный доход (NPV)</w:t>
            </w:r>
          </w:p>
        </w:tc>
        <w:tc>
          <w:tcPr>
            <w:tcW w:w="0" w:type="auto"/>
            <w:vAlign w:val="center"/>
            <w:hideMark/>
          </w:tcPr>
          <w:p w:rsidR="0035217B" w:rsidRPr="00DD0155" w:rsidRDefault="0035217B" w:rsidP="0035217B">
            <w:pPr>
              <w:pStyle w:val="affff1"/>
              <w:jc w:val="center"/>
              <w:cnfStyle w:val="000000100000"/>
            </w:pPr>
            <w:r>
              <w:rPr>
                <w:sz w:val="20"/>
                <w:szCs w:val="20"/>
              </w:rPr>
              <w:t>-77 231,2</w:t>
            </w:r>
          </w:p>
        </w:tc>
        <w:tc>
          <w:tcPr>
            <w:tcW w:w="0" w:type="auto"/>
            <w:vAlign w:val="center"/>
            <w:hideMark/>
          </w:tcPr>
          <w:p w:rsidR="0035217B" w:rsidRPr="00DD0155" w:rsidRDefault="0035217B" w:rsidP="0035217B">
            <w:pPr>
              <w:pStyle w:val="affff1"/>
              <w:jc w:val="center"/>
              <w:cnfStyle w:val="000000100000"/>
            </w:pPr>
            <w:r>
              <w:rPr>
                <w:sz w:val="20"/>
                <w:szCs w:val="20"/>
              </w:rPr>
              <w:t>-151 413,9</w:t>
            </w:r>
          </w:p>
        </w:tc>
        <w:tc>
          <w:tcPr>
            <w:tcW w:w="0" w:type="auto"/>
            <w:vAlign w:val="center"/>
            <w:hideMark/>
          </w:tcPr>
          <w:p w:rsidR="0035217B" w:rsidRPr="00DD0155" w:rsidRDefault="0035217B" w:rsidP="0035217B">
            <w:pPr>
              <w:pStyle w:val="affff1"/>
              <w:jc w:val="center"/>
              <w:cnfStyle w:val="000000100000"/>
            </w:pPr>
            <w:r>
              <w:rPr>
                <w:sz w:val="20"/>
                <w:szCs w:val="20"/>
              </w:rPr>
              <w:t>-303 178,9</w:t>
            </w:r>
          </w:p>
        </w:tc>
        <w:tc>
          <w:tcPr>
            <w:tcW w:w="0" w:type="auto"/>
            <w:vAlign w:val="center"/>
            <w:hideMark/>
          </w:tcPr>
          <w:p w:rsidR="0035217B" w:rsidRPr="00DD0155" w:rsidRDefault="0035217B" w:rsidP="0035217B">
            <w:pPr>
              <w:pStyle w:val="affff1"/>
              <w:jc w:val="center"/>
              <w:cnfStyle w:val="000000100000"/>
            </w:pPr>
            <w:r>
              <w:rPr>
                <w:sz w:val="20"/>
                <w:szCs w:val="20"/>
              </w:rPr>
              <w:t>-459 522,5</w:t>
            </w:r>
          </w:p>
        </w:tc>
      </w:tr>
      <w:tr w:rsidR="0035217B" w:rsidRPr="00DD0155" w:rsidTr="005526F8">
        <w:trPr>
          <w:trHeight w:val="300"/>
        </w:trPr>
        <w:tc>
          <w:tcPr>
            <w:cnfStyle w:val="001000000000"/>
            <w:tcW w:w="0" w:type="auto"/>
            <w:hideMark/>
          </w:tcPr>
          <w:p w:rsidR="0035217B" w:rsidRPr="00DD0155" w:rsidRDefault="0035217B" w:rsidP="0035217B">
            <w:pPr>
              <w:pStyle w:val="affff1"/>
            </w:pPr>
            <w:r w:rsidRPr="00DD0155">
              <w:t>4.</w:t>
            </w:r>
          </w:p>
        </w:tc>
        <w:tc>
          <w:tcPr>
            <w:tcW w:w="0" w:type="auto"/>
            <w:hideMark/>
          </w:tcPr>
          <w:p w:rsidR="0035217B" w:rsidRPr="00DD0155" w:rsidRDefault="0035217B" w:rsidP="0035217B">
            <w:pPr>
              <w:pStyle w:val="affff1"/>
              <w:jc w:val="left"/>
              <w:cnfStyle w:val="000000000000"/>
            </w:pPr>
            <w:r w:rsidRPr="00DD0155">
              <w:t>Индекс прибыльности (PI)</w:t>
            </w:r>
          </w:p>
        </w:tc>
        <w:tc>
          <w:tcPr>
            <w:tcW w:w="0" w:type="auto"/>
            <w:vAlign w:val="center"/>
            <w:hideMark/>
          </w:tcPr>
          <w:p w:rsidR="0035217B" w:rsidRPr="00DD0155" w:rsidRDefault="0035217B" w:rsidP="0035217B">
            <w:pPr>
              <w:pStyle w:val="affff1"/>
              <w:jc w:val="center"/>
              <w:cnfStyle w:val="000000000000"/>
            </w:pPr>
            <w:r>
              <w:rPr>
                <w:sz w:val="20"/>
                <w:szCs w:val="20"/>
              </w:rPr>
              <w:t>0,0</w:t>
            </w:r>
          </w:p>
        </w:tc>
        <w:tc>
          <w:tcPr>
            <w:tcW w:w="0" w:type="auto"/>
            <w:vAlign w:val="center"/>
            <w:hideMark/>
          </w:tcPr>
          <w:p w:rsidR="0035217B" w:rsidRPr="00DD0155" w:rsidRDefault="0035217B" w:rsidP="0035217B">
            <w:pPr>
              <w:pStyle w:val="affff1"/>
              <w:jc w:val="center"/>
              <w:cnfStyle w:val="000000000000"/>
            </w:pPr>
            <w:r>
              <w:rPr>
                <w:sz w:val="20"/>
                <w:szCs w:val="20"/>
              </w:rPr>
              <w:t>0,0</w:t>
            </w:r>
          </w:p>
        </w:tc>
        <w:tc>
          <w:tcPr>
            <w:tcW w:w="0" w:type="auto"/>
            <w:vAlign w:val="center"/>
            <w:hideMark/>
          </w:tcPr>
          <w:p w:rsidR="0035217B" w:rsidRPr="00DD0155" w:rsidRDefault="0035217B" w:rsidP="0035217B">
            <w:pPr>
              <w:pStyle w:val="affff1"/>
              <w:jc w:val="center"/>
              <w:cnfStyle w:val="000000000000"/>
            </w:pPr>
            <w:r>
              <w:rPr>
                <w:sz w:val="20"/>
                <w:szCs w:val="20"/>
              </w:rPr>
              <w:t>0,0</w:t>
            </w:r>
          </w:p>
        </w:tc>
        <w:tc>
          <w:tcPr>
            <w:tcW w:w="0" w:type="auto"/>
            <w:vAlign w:val="center"/>
            <w:hideMark/>
          </w:tcPr>
          <w:p w:rsidR="0035217B" w:rsidRPr="00DD0155" w:rsidRDefault="0035217B" w:rsidP="0035217B">
            <w:pPr>
              <w:pStyle w:val="affff1"/>
              <w:jc w:val="center"/>
              <w:cnfStyle w:val="000000000000"/>
            </w:pPr>
            <w:r>
              <w:rPr>
                <w:sz w:val="20"/>
                <w:szCs w:val="20"/>
              </w:rPr>
              <w:t>0,0</w:t>
            </w:r>
          </w:p>
        </w:tc>
      </w:tr>
      <w:tr w:rsidR="0035217B" w:rsidRPr="00E737AE" w:rsidTr="005526F8">
        <w:trPr>
          <w:cnfStyle w:val="000000100000"/>
          <w:trHeight w:val="300"/>
        </w:trPr>
        <w:tc>
          <w:tcPr>
            <w:cnfStyle w:val="001000000000"/>
            <w:tcW w:w="0" w:type="auto"/>
            <w:hideMark/>
          </w:tcPr>
          <w:p w:rsidR="0035217B" w:rsidRPr="00DD0155" w:rsidRDefault="0035217B" w:rsidP="0035217B">
            <w:pPr>
              <w:pStyle w:val="affff1"/>
            </w:pPr>
            <w:r w:rsidRPr="00DD0155">
              <w:t>5.</w:t>
            </w:r>
          </w:p>
        </w:tc>
        <w:tc>
          <w:tcPr>
            <w:tcW w:w="0" w:type="auto"/>
            <w:hideMark/>
          </w:tcPr>
          <w:p w:rsidR="0035217B" w:rsidRPr="00DD0155" w:rsidRDefault="0035217B" w:rsidP="0035217B">
            <w:pPr>
              <w:pStyle w:val="affff1"/>
              <w:jc w:val="left"/>
              <w:cnfStyle w:val="000000100000"/>
            </w:pPr>
            <w:r w:rsidRPr="00DD0155">
              <w:t>Внутренняя норма доходности (IRR)</w:t>
            </w:r>
          </w:p>
        </w:tc>
        <w:tc>
          <w:tcPr>
            <w:tcW w:w="0" w:type="auto"/>
            <w:vAlign w:val="center"/>
            <w:hideMark/>
          </w:tcPr>
          <w:p w:rsidR="0035217B" w:rsidRPr="00DD0155" w:rsidRDefault="0035217B" w:rsidP="0035217B">
            <w:pPr>
              <w:pStyle w:val="affff1"/>
              <w:jc w:val="center"/>
              <w:cnfStyle w:val="000000100000"/>
            </w:pPr>
            <w:r>
              <w:rPr>
                <w:sz w:val="20"/>
                <w:szCs w:val="20"/>
              </w:rPr>
              <w:t>-</w:t>
            </w:r>
          </w:p>
        </w:tc>
        <w:tc>
          <w:tcPr>
            <w:tcW w:w="0" w:type="auto"/>
            <w:vAlign w:val="center"/>
            <w:hideMark/>
          </w:tcPr>
          <w:p w:rsidR="0035217B" w:rsidRPr="00DD0155" w:rsidRDefault="0035217B" w:rsidP="0035217B">
            <w:pPr>
              <w:pStyle w:val="affff1"/>
              <w:jc w:val="center"/>
              <w:cnfStyle w:val="000000100000"/>
            </w:pPr>
            <w:r>
              <w:rPr>
                <w:sz w:val="20"/>
                <w:szCs w:val="20"/>
              </w:rPr>
              <w:t>-</w:t>
            </w:r>
          </w:p>
        </w:tc>
        <w:tc>
          <w:tcPr>
            <w:tcW w:w="0" w:type="auto"/>
            <w:vAlign w:val="center"/>
            <w:hideMark/>
          </w:tcPr>
          <w:p w:rsidR="0035217B" w:rsidRPr="00DD0155" w:rsidRDefault="0035217B" w:rsidP="0035217B">
            <w:pPr>
              <w:pStyle w:val="affff1"/>
              <w:jc w:val="center"/>
              <w:cnfStyle w:val="000000100000"/>
            </w:pPr>
            <w:r>
              <w:rPr>
                <w:sz w:val="20"/>
                <w:szCs w:val="20"/>
              </w:rPr>
              <w:t>-</w:t>
            </w:r>
          </w:p>
        </w:tc>
        <w:tc>
          <w:tcPr>
            <w:tcW w:w="0" w:type="auto"/>
            <w:vAlign w:val="center"/>
            <w:hideMark/>
          </w:tcPr>
          <w:p w:rsidR="0035217B" w:rsidRPr="00DD0155" w:rsidRDefault="0035217B" w:rsidP="0035217B">
            <w:pPr>
              <w:pStyle w:val="affff1"/>
              <w:jc w:val="center"/>
              <w:cnfStyle w:val="000000100000"/>
            </w:pPr>
            <w:r>
              <w:rPr>
                <w:sz w:val="20"/>
                <w:szCs w:val="20"/>
              </w:rPr>
              <w:t>-</w:t>
            </w:r>
          </w:p>
        </w:tc>
      </w:tr>
      <w:tr w:rsidR="0035217B" w:rsidRPr="00DD0155" w:rsidTr="005526F8">
        <w:trPr>
          <w:trHeight w:val="300"/>
        </w:trPr>
        <w:tc>
          <w:tcPr>
            <w:cnfStyle w:val="001000000000"/>
            <w:tcW w:w="0" w:type="auto"/>
            <w:hideMark/>
          </w:tcPr>
          <w:p w:rsidR="0035217B" w:rsidRPr="00DD0155" w:rsidRDefault="0035217B" w:rsidP="0035217B">
            <w:pPr>
              <w:pStyle w:val="affff1"/>
            </w:pPr>
            <w:r w:rsidRPr="00DD0155">
              <w:t>6.</w:t>
            </w:r>
          </w:p>
        </w:tc>
        <w:tc>
          <w:tcPr>
            <w:tcW w:w="0" w:type="auto"/>
            <w:hideMark/>
          </w:tcPr>
          <w:p w:rsidR="0035217B" w:rsidRPr="00DD0155" w:rsidRDefault="0035217B" w:rsidP="0035217B">
            <w:pPr>
              <w:pStyle w:val="affff1"/>
              <w:jc w:val="left"/>
              <w:cnfStyle w:val="000000000000"/>
            </w:pPr>
            <w:r w:rsidRPr="00DD0155">
              <w:t>Доходность инвестиций (ROI)</w:t>
            </w:r>
          </w:p>
        </w:tc>
        <w:tc>
          <w:tcPr>
            <w:tcW w:w="0" w:type="auto"/>
            <w:vAlign w:val="center"/>
            <w:hideMark/>
          </w:tcPr>
          <w:p w:rsidR="0035217B" w:rsidRPr="00DD0155" w:rsidRDefault="0035217B" w:rsidP="0035217B">
            <w:pPr>
              <w:pStyle w:val="affff1"/>
              <w:jc w:val="center"/>
              <w:cnfStyle w:val="000000000000"/>
            </w:pPr>
            <w:r>
              <w:rPr>
                <w:sz w:val="20"/>
                <w:szCs w:val="20"/>
              </w:rPr>
              <w:t>-</w:t>
            </w:r>
          </w:p>
        </w:tc>
        <w:tc>
          <w:tcPr>
            <w:tcW w:w="0" w:type="auto"/>
            <w:vAlign w:val="center"/>
            <w:hideMark/>
          </w:tcPr>
          <w:p w:rsidR="0035217B" w:rsidRPr="00DD0155" w:rsidRDefault="0035217B" w:rsidP="0035217B">
            <w:pPr>
              <w:pStyle w:val="affff1"/>
              <w:jc w:val="center"/>
              <w:cnfStyle w:val="000000000000"/>
            </w:pPr>
            <w:r>
              <w:rPr>
                <w:sz w:val="20"/>
                <w:szCs w:val="20"/>
              </w:rPr>
              <w:t>-</w:t>
            </w:r>
          </w:p>
        </w:tc>
        <w:tc>
          <w:tcPr>
            <w:tcW w:w="0" w:type="auto"/>
            <w:vAlign w:val="center"/>
            <w:hideMark/>
          </w:tcPr>
          <w:p w:rsidR="0035217B" w:rsidRPr="00DD0155" w:rsidRDefault="0035217B" w:rsidP="0035217B">
            <w:pPr>
              <w:pStyle w:val="affff1"/>
              <w:jc w:val="center"/>
              <w:cnfStyle w:val="000000000000"/>
            </w:pPr>
            <w:r>
              <w:rPr>
                <w:sz w:val="20"/>
                <w:szCs w:val="20"/>
              </w:rPr>
              <w:t>-</w:t>
            </w:r>
          </w:p>
        </w:tc>
        <w:tc>
          <w:tcPr>
            <w:tcW w:w="0" w:type="auto"/>
            <w:vAlign w:val="center"/>
            <w:hideMark/>
          </w:tcPr>
          <w:p w:rsidR="0035217B" w:rsidRPr="00DD0155" w:rsidRDefault="0035217B" w:rsidP="0035217B">
            <w:pPr>
              <w:pStyle w:val="affff1"/>
              <w:jc w:val="center"/>
              <w:cnfStyle w:val="000000000000"/>
            </w:pPr>
            <w:r>
              <w:rPr>
                <w:sz w:val="20"/>
                <w:szCs w:val="20"/>
              </w:rPr>
              <w:t>-</w:t>
            </w:r>
          </w:p>
        </w:tc>
      </w:tr>
      <w:tr w:rsidR="0035217B" w:rsidRPr="00DD0155" w:rsidTr="005526F8">
        <w:trPr>
          <w:cnfStyle w:val="000000100000"/>
          <w:trHeight w:val="300"/>
        </w:trPr>
        <w:tc>
          <w:tcPr>
            <w:cnfStyle w:val="001000000000"/>
            <w:tcW w:w="0" w:type="auto"/>
            <w:hideMark/>
          </w:tcPr>
          <w:p w:rsidR="0035217B" w:rsidRPr="00DD0155" w:rsidRDefault="0035217B" w:rsidP="0035217B">
            <w:pPr>
              <w:pStyle w:val="affff1"/>
            </w:pPr>
            <w:r w:rsidRPr="00DD0155">
              <w:t>7.</w:t>
            </w:r>
          </w:p>
        </w:tc>
        <w:tc>
          <w:tcPr>
            <w:tcW w:w="0" w:type="auto"/>
            <w:hideMark/>
          </w:tcPr>
          <w:p w:rsidR="0035217B" w:rsidRPr="00DD0155" w:rsidRDefault="0035217B" w:rsidP="0035217B">
            <w:pPr>
              <w:pStyle w:val="affff1"/>
              <w:jc w:val="left"/>
              <w:cnfStyle w:val="000000100000"/>
            </w:pPr>
            <w:r w:rsidRPr="00DD0155">
              <w:t>Средняя норма рентабельности (ARR)</w:t>
            </w:r>
          </w:p>
        </w:tc>
        <w:tc>
          <w:tcPr>
            <w:tcW w:w="0" w:type="auto"/>
            <w:vAlign w:val="center"/>
            <w:hideMark/>
          </w:tcPr>
          <w:p w:rsidR="0035217B" w:rsidRPr="00DD0155" w:rsidRDefault="0035217B" w:rsidP="0035217B">
            <w:pPr>
              <w:pStyle w:val="affff1"/>
              <w:jc w:val="center"/>
              <w:cnfStyle w:val="000000100000"/>
            </w:pPr>
            <w:r>
              <w:rPr>
                <w:sz w:val="20"/>
                <w:szCs w:val="20"/>
              </w:rPr>
              <w:t>-</w:t>
            </w:r>
          </w:p>
        </w:tc>
        <w:tc>
          <w:tcPr>
            <w:tcW w:w="0" w:type="auto"/>
            <w:vAlign w:val="center"/>
            <w:hideMark/>
          </w:tcPr>
          <w:p w:rsidR="0035217B" w:rsidRPr="00DD0155" w:rsidRDefault="0035217B" w:rsidP="0035217B">
            <w:pPr>
              <w:pStyle w:val="affff1"/>
              <w:jc w:val="center"/>
              <w:cnfStyle w:val="000000100000"/>
            </w:pPr>
            <w:r>
              <w:rPr>
                <w:sz w:val="20"/>
                <w:szCs w:val="20"/>
              </w:rPr>
              <w:t>-</w:t>
            </w:r>
          </w:p>
        </w:tc>
        <w:tc>
          <w:tcPr>
            <w:tcW w:w="0" w:type="auto"/>
            <w:vAlign w:val="center"/>
            <w:hideMark/>
          </w:tcPr>
          <w:p w:rsidR="0035217B" w:rsidRPr="00DD0155" w:rsidRDefault="0035217B" w:rsidP="0035217B">
            <w:pPr>
              <w:pStyle w:val="affff1"/>
              <w:jc w:val="center"/>
              <w:cnfStyle w:val="000000100000"/>
            </w:pPr>
            <w:r>
              <w:rPr>
                <w:sz w:val="20"/>
                <w:szCs w:val="20"/>
              </w:rPr>
              <w:t>-</w:t>
            </w:r>
          </w:p>
        </w:tc>
        <w:tc>
          <w:tcPr>
            <w:tcW w:w="0" w:type="auto"/>
            <w:vAlign w:val="center"/>
            <w:hideMark/>
          </w:tcPr>
          <w:p w:rsidR="0035217B" w:rsidRPr="00DD0155" w:rsidRDefault="0035217B" w:rsidP="0035217B">
            <w:pPr>
              <w:pStyle w:val="affff1"/>
              <w:jc w:val="center"/>
              <w:cnfStyle w:val="000000100000"/>
            </w:pPr>
            <w:r>
              <w:rPr>
                <w:sz w:val="20"/>
                <w:szCs w:val="20"/>
              </w:rPr>
              <w:t>-</w:t>
            </w:r>
          </w:p>
        </w:tc>
      </w:tr>
      <w:tr w:rsidR="0035217B" w:rsidRPr="00DD0155" w:rsidTr="005526F8">
        <w:trPr>
          <w:trHeight w:val="300"/>
        </w:trPr>
        <w:tc>
          <w:tcPr>
            <w:cnfStyle w:val="001000000000"/>
            <w:tcW w:w="0" w:type="auto"/>
            <w:hideMark/>
          </w:tcPr>
          <w:p w:rsidR="0035217B" w:rsidRPr="00DD0155" w:rsidRDefault="0035217B" w:rsidP="0035217B">
            <w:pPr>
              <w:pStyle w:val="affff1"/>
            </w:pPr>
            <w:r w:rsidRPr="00DD0155">
              <w:t>8.</w:t>
            </w:r>
          </w:p>
        </w:tc>
        <w:tc>
          <w:tcPr>
            <w:tcW w:w="0" w:type="auto"/>
            <w:hideMark/>
          </w:tcPr>
          <w:p w:rsidR="0035217B" w:rsidRPr="00DD0155" w:rsidRDefault="0035217B" w:rsidP="0035217B">
            <w:pPr>
              <w:pStyle w:val="affff1"/>
              <w:jc w:val="left"/>
              <w:cnfStyle w:val="000000000000"/>
            </w:pPr>
            <w:r w:rsidRPr="00DD0155">
              <w:t>Обобщенная точка безубыточности для всех видов продукции</w:t>
            </w:r>
          </w:p>
        </w:tc>
        <w:tc>
          <w:tcPr>
            <w:tcW w:w="0" w:type="auto"/>
            <w:vAlign w:val="center"/>
            <w:hideMark/>
          </w:tcPr>
          <w:p w:rsidR="0035217B" w:rsidRPr="00DD0155" w:rsidRDefault="0035217B" w:rsidP="0035217B">
            <w:pPr>
              <w:pStyle w:val="affff1"/>
              <w:jc w:val="center"/>
              <w:cnfStyle w:val="000000000000"/>
              <w:rPr>
                <w:color w:val="FFFFFF" w:themeColor="background1"/>
              </w:rPr>
            </w:pPr>
            <w:r>
              <w:rPr>
                <w:sz w:val="20"/>
                <w:szCs w:val="20"/>
              </w:rPr>
              <w:t>0,0</w:t>
            </w:r>
          </w:p>
        </w:tc>
        <w:tc>
          <w:tcPr>
            <w:tcW w:w="0" w:type="auto"/>
            <w:vAlign w:val="center"/>
            <w:hideMark/>
          </w:tcPr>
          <w:p w:rsidR="0035217B" w:rsidRPr="00DD0155" w:rsidRDefault="0035217B" w:rsidP="0035217B">
            <w:pPr>
              <w:pStyle w:val="affff1"/>
              <w:jc w:val="center"/>
              <w:cnfStyle w:val="000000000000"/>
              <w:rPr>
                <w:color w:val="FFFFFF" w:themeColor="background1"/>
              </w:rPr>
            </w:pPr>
            <w:r>
              <w:rPr>
                <w:sz w:val="20"/>
                <w:szCs w:val="20"/>
              </w:rPr>
              <w:t>0,0</w:t>
            </w:r>
          </w:p>
        </w:tc>
        <w:tc>
          <w:tcPr>
            <w:tcW w:w="0" w:type="auto"/>
            <w:vAlign w:val="center"/>
            <w:hideMark/>
          </w:tcPr>
          <w:p w:rsidR="0035217B" w:rsidRPr="00DD0155" w:rsidRDefault="0035217B" w:rsidP="0035217B">
            <w:pPr>
              <w:pStyle w:val="affff1"/>
              <w:jc w:val="center"/>
              <w:cnfStyle w:val="000000000000"/>
              <w:rPr>
                <w:color w:val="FFFFFF" w:themeColor="background1"/>
              </w:rPr>
            </w:pPr>
            <w:r>
              <w:rPr>
                <w:sz w:val="20"/>
                <w:szCs w:val="20"/>
              </w:rPr>
              <w:t>0,0</w:t>
            </w:r>
          </w:p>
        </w:tc>
        <w:tc>
          <w:tcPr>
            <w:tcW w:w="0" w:type="auto"/>
            <w:vAlign w:val="center"/>
            <w:hideMark/>
          </w:tcPr>
          <w:p w:rsidR="0035217B" w:rsidRPr="00DD0155" w:rsidRDefault="0035217B" w:rsidP="0035217B">
            <w:pPr>
              <w:pStyle w:val="affff1"/>
              <w:jc w:val="center"/>
              <w:cnfStyle w:val="000000000000"/>
              <w:rPr>
                <w:color w:val="FFFFFF" w:themeColor="background1"/>
              </w:rPr>
            </w:pPr>
            <w:r>
              <w:rPr>
                <w:sz w:val="20"/>
                <w:szCs w:val="20"/>
              </w:rPr>
              <w:t>0,0</w:t>
            </w:r>
          </w:p>
        </w:tc>
      </w:tr>
      <w:tr w:rsidR="0035217B" w:rsidRPr="00DD0155" w:rsidTr="005526F8">
        <w:trPr>
          <w:cnfStyle w:val="000000100000"/>
          <w:trHeight w:val="230"/>
        </w:trPr>
        <w:tc>
          <w:tcPr>
            <w:cnfStyle w:val="001000000000"/>
            <w:tcW w:w="0" w:type="auto"/>
            <w:hideMark/>
          </w:tcPr>
          <w:p w:rsidR="0035217B" w:rsidRPr="00DD0155" w:rsidRDefault="0035217B" w:rsidP="0035217B">
            <w:pPr>
              <w:pStyle w:val="affff1"/>
            </w:pPr>
            <w:r w:rsidRPr="00DD0155">
              <w:t>9.</w:t>
            </w:r>
          </w:p>
        </w:tc>
        <w:tc>
          <w:tcPr>
            <w:tcW w:w="0" w:type="auto"/>
            <w:hideMark/>
          </w:tcPr>
          <w:p w:rsidR="0035217B" w:rsidRPr="00DD0155" w:rsidRDefault="0035217B" w:rsidP="0035217B">
            <w:pPr>
              <w:pStyle w:val="affff1"/>
              <w:jc w:val="left"/>
              <w:cnfStyle w:val="000000100000"/>
            </w:pPr>
            <w:r w:rsidRPr="00DD0155">
              <w:t>Объем продаж, соответствующий точке безубыточности, %</w:t>
            </w:r>
          </w:p>
        </w:tc>
        <w:tc>
          <w:tcPr>
            <w:tcW w:w="0" w:type="auto"/>
            <w:vAlign w:val="center"/>
            <w:hideMark/>
          </w:tcPr>
          <w:p w:rsidR="0035217B" w:rsidRPr="00DD0155" w:rsidRDefault="0035217B" w:rsidP="0035217B">
            <w:pPr>
              <w:pStyle w:val="affff1"/>
              <w:jc w:val="center"/>
              <w:cnfStyle w:val="000000100000"/>
              <w:rPr>
                <w:color w:val="FFFFFF" w:themeColor="background1"/>
              </w:rPr>
            </w:pPr>
            <w:r>
              <w:rPr>
                <w:sz w:val="20"/>
                <w:szCs w:val="20"/>
              </w:rPr>
              <w:t>0,0%</w:t>
            </w:r>
          </w:p>
        </w:tc>
        <w:tc>
          <w:tcPr>
            <w:tcW w:w="0" w:type="auto"/>
            <w:vAlign w:val="center"/>
            <w:hideMark/>
          </w:tcPr>
          <w:p w:rsidR="0035217B" w:rsidRPr="00DD0155" w:rsidRDefault="0035217B" w:rsidP="0035217B">
            <w:pPr>
              <w:pStyle w:val="affff1"/>
              <w:jc w:val="center"/>
              <w:cnfStyle w:val="000000100000"/>
              <w:rPr>
                <w:color w:val="FFFFFF" w:themeColor="background1"/>
              </w:rPr>
            </w:pPr>
            <w:r>
              <w:rPr>
                <w:sz w:val="20"/>
                <w:szCs w:val="20"/>
              </w:rPr>
              <w:t>0,0%</w:t>
            </w:r>
          </w:p>
        </w:tc>
        <w:tc>
          <w:tcPr>
            <w:tcW w:w="0" w:type="auto"/>
            <w:vAlign w:val="center"/>
            <w:hideMark/>
          </w:tcPr>
          <w:p w:rsidR="0035217B" w:rsidRPr="00DD0155" w:rsidRDefault="0035217B" w:rsidP="0035217B">
            <w:pPr>
              <w:pStyle w:val="affff1"/>
              <w:jc w:val="center"/>
              <w:cnfStyle w:val="000000100000"/>
              <w:rPr>
                <w:color w:val="FFFFFF" w:themeColor="background1"/>
              </w:rPr>
            </w:pPr>
            <w:r>
              <w:rPr>
                <w:sz w:val="20"/>
                <w:szCs w:val="20"/>
              </w:rPr>
              <w:t>0,0%</w:t>
            </w:r>
          </w:p>
        </w:tc>
        <w:tc>
          <w:tcPr>
            <w:tcW w:w="0" w:type="auto"/>
            <w:vAlign w:val="center"/>
            <w:hideMark/>
          </w:tcPr>
          <w:p w:rsidR="0035217B" w:rsidRPr="00DD0155" w:rsidRDefault="0035217B" w:rsidP="0035217B">
            <w:pPr>
              <w:pStyle w:val="affff1"/>
              <w:jc w:val="center"/>
              <w:cnfStyle w:val="000000100000"/>
              <w:rPr>
                <w:color w:val="FFFFFF" w:themeColor="background1"/>
              </w:rPr>
            </w:pPr>
            <w:r>
              <w:rPr>
                <w:sz w:val="20"/>
                <w:szCs w:val="20"/>
              </w:rPr>
              <w:t>0,0%</w:t>
            </w:r>
          </w:p>
        </w:tc>
      </w:tr>
    </w:tbl>
    <w:p w:rsidR="00B56E5C" w:rsidRDefault="00B56E5C" w:rsidP="00DD0155">
      <w:pPr>
        <w:pStyle w:val="affff0"/>
      </w:pPr>
      <w:r>
        <w:t>Продолжение таблицы</w:t>
      </w:r>
    </w:p>
    <w:tbl>
      <w:tblPr>
        <w:tblStyle w:val="-11"/>
        <w:tblW w:w="0" w:type="auto"/>
        <w:tblLook w:val="04A0"/>
      </w:tblPr>
      <w:tblGrid>
        <w:gridCol w:w="365"/>
        <w:gridCol w:w="4740"/>
        <w:gridCol w:w="1081"/>
        <w:gridCol w:w="1081"/>
        <w:gridCol w:w="1081"/>
        <w:gridCol w:w="1081"/>
      </w:tblGrid>
      <w:tr w:rsidR="00B56E5C" w:rsidRPr="00DD0155" w:rsidTr="005526F8">
        <w:trPr>
          <w:cnfStyle w:val="100000000000"/>
          <w:trHeight w:val="330"/>
          <w:tblHeader/>
        </w:trPr>
        <w:tc>
          <w:tcPr>
            <w:cnfStyle w:val="001000000000"/>
            <w:tcW w:w="0" w:type="auto"/>
            <w:vMerge w:val="restart"/>
            <w:hideMark/>
          </w:tcPr>
          <w:p w:rsidR="00B56E5C" w:rsidRPr="00DD0155" w:rsidRDefault="00B56E5C" w:rsidP="005526F8">
            <w:pPr>
              <w:pStyle w:val="affff1"/>
              <w:rPr>
                <w:color w:val="FFFFFF" w:themeColor="background1"/>
              </w:rPr>
            </w:pPr>
            <w:r w:rsidRPr="00DD0155">
              <w:rPr>
                <w:color w:val="FFFFFF" w:themeColor="background1"/>
              </w:rPr>
              <w:t> </w:t>
            </w:r>
          </w:p>
        </w:tc>
        <w:tc>
          <w:tcPr>
            <w:tcW w:w="0" w:type="auto"/>
            <w:vMerge w:val="restart"/>
            <w:hideMark/>
          </w:tcPr>
          <w:p w:rsidR="00B56E5C" w:rsidRPr="00DD0155" w:rsidRDefault="00B56E5C" w:rsidP="005526F8">
            <w:pPr>
              <w:pStyle w:val="affff1"/>
              <w:cnfStyle w:val="100000000000"/>
              <w:rPr>
                <w:color w:val="FFFFFF" w:themeColor="background1"/>
              </w:rPr>
            </w:pPr>
            <w:r w:rsidRPr="00DD0155">
              <w:rPr>
                <w:color w:val="FFFFFF" w:themeColor="background1"/>
              </w:rPr>
              <w:t>Наименование показателей</w:t>
            </w:r>
          </w:p>
        </w:tc>
        <w:tc>
          <w:tcPr>
            <w:tcW w:w="0" w:type="auto"/>
            <w:gridSpan w:val="4"/>
            <w:hideMark/>
          </w:tcPr>
          <w:p w:rsidR="00B56E5C" w:rsidRPr="00DD0155" w:rsidRDefault="00B56E5C" w:rsidP="0035217B">
            <w:pPr>
              <w:pStyle w:val="affff1"/>
              <w:jc w:val="center"/>
              <w:cnfStyle w:val="100000000000"/>
              <w:rPr>
                <w:color w:val="FFFFFF" w:themeColor="background1"/>
              </w:rPr>
            </w:pPr>
            <w:r w:rsidRPr="00DD0155">
              <w:rPr>
                <w:color w:val="FFFFFF" w:themeColor="background1"/>
              </w:rPr>
              <w:t>2-й</w:t>
            </w:r>
            <w:r w:rsidR="0035217B">
              <w:rPr>
                <w:color w:val="FFFFFF" w:themeColor="background1"/>
              </w:rPr>
              <w:t xml:space="preserve"> год</w:t>
            </w:r>
          </w:p>
        </w:tc>
      </w:tr>
      <w:tr w:rsidR="00B56E5C" w:rsidRPr="00DD0155" w:rsidTr="005526F8">
        <w:trPr>
          <w:cnfStyle w:val="100000000000"/>
          <w:trHeight w:val="300"/>
          <w:tblHeader/>
        </w:trPr>
        <w:tc>
          <w:tcPr>
            <w:cnfStyle w:val="001000000000"/>
            <w:tcW w:w="0" w:type="auto"/>
            <w:vMerge/>
            <w:hideMark/>
          </w:tcPr>
          <w:p w:rsidR="00B56E5C" w:rsidRPr="00DD0155" w:rsidRDefault="00B56E5C" w:rsidP="005526F8">
            <w:pPr>
              <w:pStyle w:val="affff1"/>
              <w:rPr>
                <w:color w:val="FFFFFF" w:themeColor="background1"/>
              </w:rPr>
            </w:pPr>
          </w:p>
        </w:tc>
        <w:tc>
          <w:tcPr>
            <w:tcW w:w="0" w:type="auto"/>
            <w:vMerge/>
            <w:hideMark/>
          </w:tcPr>
          <w:p w:rsidR="00B56E5C" w:rsidRPr="00DD0155" w:rsidRDefault="00B56E5C" w:rsidP="005526F8">
            <w:pPr>
              <w:pStyle w:val="affff1"/>
              <w:cnfStyle w:val="100000000000"/>
              <w:rPr>
                <w:color w:val="FFFFFF" w:themeColor="background1"/>
              </w:rPr>
            </w:pPr>
          </w:p>
        </w:tc>
        <w:tc>
          <w:tcPr>
            <w:tcW w:w="0" w:type="auto"/>
            <w:hideMark/>
          </w:tcPr>
          <w:p w:rsidR="00B56E5C" w:rsidRPr="00DD0155" w:rsidRDefault="00B56E5C" w:rsidP="005526F8">
            <w:pPr>
              <w:pStyle w:val="affff1"/>
              <w:cnfStyle w:val="100000000000"/>
              <w:rPr>
                <w:color w:val="FFFFFF" w:themeColor="background1"/>
              </w:rPr>
            </w:pPr>
            <w:r w:rsidRPr="00DD0155">
              <w:rPr>
                <w:color w:val="FFFFFF" w:themeColor="background1"/>
              </w:rPr>
              <w:t>I кв.</w:t>
            </w:r>
          </w:p>
        </w:tc>
        <w:tc>
          <w:tcPr>
            <w:tcW w:w="0" w:type="auto"/>
            <w:hideMark/>
          </w:tcPr>
          <w:p w:rsidR="00B56E5C" w:rsidRPr="00DD0155" w:rsidRDefault="00B56E5C" w:rsidP="005526F8">
            <w:pPr>
              <w:pStyle w:val="affff1"/>
              <w:cnfStyle w:val="100000000000"/>
              <w:rPr>
                <w:color w:val="FFFFFF" w:themeColor="background1"/>
              </w:rPr>
            </w:pPr>
            <w:r w:rsidRPr="00DD0155">
              <w:rPr>
                <w:color w:val="FFFFFF" w:themeColor="background1"/>
              </w:rPr>
              <w:t>II кв.</w:t>
            </w:r>
          </w:p>
        </w:tc>
        <w:tc>
          <w:tcPr>
            <w:tcW w:w="0" w:type="auto"/>
            <w:hideMark/>
          </w:tcPr>
          <w:p w:rsidR="00B56E5C" w:rsidRPr="00DD0155" w:rsidRDefault="00B56E5C" w:rsidP="005526F8">
            <w:pPr>
              <w:pStyle w:val="affff1"/>
              <w:cnfStyle w:val="100000000000"/>
              <w:rPr>
                <w:color w:val="FFFFFF" w:themeColor="background1"/>
              </w:rPr>
            </w:pPr>
            <w:r w:rsidRPr="00DD0155">
              <w:rPr>
                <w:color w:val="FFFFFF" w:themeColor="background1"/>
              </w:rPr>
              <w:t>III кв.</w:t>
            </w:r>
          </w:p>
        </w:tc>
        <w:tc>
          <w:tcPr>
            <w:tcW w:w="0" w:type="auto"/>
            <w:hideMark/>
          </w:tcPr>
          <w:p w:rsidR="00B56E5C" w:rsidRPr="00DD0155" w:rsidRDefault="00B56E5C" w:rsidP="005526F8">
            <w:pPr>
              <w:pStyle w:val="affff1"/>
              <w:cnfStyle w:val="100000000000"/>
              <w:rPr>
                <w:color w:val="FFFFFF" w:themeColor="background1"/>
              </w:rPr>
            </w:pPr>
            <w:r w:rsidRPr="00DD0155">
              <w:rPr>
                <w:color w:val="FFFFFF" w:themeColor="background1"/>
              </w:rPr>
              <w:t>IV кв.</w:t>
            </w:r>
          </w:p>
        </w:tc>
      </w:tr>
      <w:tr w:rsidR="0035217B" w:rsidRPr="00DD0155" w:rsidTr="005526F8">
        <w:trPr>
          <w:cnfStyle w:val="000000100000"/>
          <w:trHeight w:val="300"/>
        </w:trPr>
        <w:tc>
          <w:tcPr>
            <w:cnfStyle w:val="001000000000"/>
            <w:tcW w:w="0" w:type="auto"/>
            <w:hideMark/>
          </w:tcPr>
          <w:p w:rsidR="0035217B" w:rsidRPr="00DD0155" w:rsidRDefault="0035217B" w:rsidP="0035217B">
            <w:pPr>
              <w:pStyle w:val="affff1"/>
            </w:pPr>
            <w:r w:rsidRPr="00DD0155">
              <w:t>1.</w:t>
            </w:r>
          </w:p>
        </w:tc>
        <w:tc>
          <w:tcPr>
            <w:tcW w:w="0" w:type="auto"/>
            <w:hideMark/>
          </w:tcPr>
          <w:p w:rsidR="0035217B" w:rsidRPr="00DD0155" w:rsidRDefault="0035217B" w:rsidP="0035217B">
            <w:pPr>
              <w:pStyle w:val="affff1"/>
              <w:jc w:val="left"/>
              <w:cnfStyle w:val="000000100000"/>
            </w:pPr>
            <w:r w:rsidRPr="00DD0155">
              <w:t>Коэффициент дисконтирования</w:t>
            </w:r>
          </w:p>
        </w:tc>
        <w:tc>
          <w:tcPr>
            <w:tcW w:w="0" w:type="auto"/>
            <w:vAlign w:val="center"/>
            <w:hideMark/>
          </w:tcPr>
          <w:p w:rsidR="0035217B" w:rsidRPr="00DD0155" w:rsidRDefault="0035217B" w:rsidP="0035217B">
            <w:pPr>
              <w:pStyle w:val="affff1"/>
              <w:jc w:val="center"/>
              <w:cnfStyle w:val="000000100000"/>
            </w:pPr>
            <w:r>
              <w:rPr>
                <w:sz w:val="20"/>
                <w:szCs w:val="20"/>
              </w:rPr>
              <w:t>0,818</w:t>
            </w:r>
          </w:p>
        </w:tc>
        <w:tc>
          <w:tcPr>
            <w:tcW w:w="0" w:type="auto"/>
            <w:vAlign w:val="center"/>
            <w:hideMark/>
          </w:tcPr>
          <w:p w:rsidR="0035217B" w:rsidRPr="00DD0155" w:rsidRDefault="0035217B" w:rsidP="0035217B">
            <w:pPr>
              <w:pStyle w:val="affff1"/>
              <w:jc w:val="center"/>
              <w:cnfStyle w:val="000000100000"/>
            </w:pPr>
            <w:r>
              <w:rPr>
                <w:sz w:val="20"/>
                <w:szCs w:val="20"/>
              </w:rPr>
              <w:t>0,785</w:t>
            </w:r>
          </w:p>
        </w:tc>
        <w:tc>
          <w:tcPr>
            <w:tcW w:w="0" w:type="auto"/>
            <w:vAlign w:val="center"/>
            <w:hideMark/>
          </w:tcPr>
          <w:p w:rsidR="0035217B" w:rsidRPr="00DD0155" w:rsidRDefault="0035217B" w:rsidP="0035217B">
            <w:pPr>
              <w:pStyle w:val="affff1"/>
              <w:jc w:val="center"/>
              <w:cnfStyle w:val="000000100000"/>
            </w:pPr>
            <w:r>
              <w:rPr>
                <w:sz w:val="20"/>
                <w:szCs w:val="20"/>
              </w:rPr>
              <w:t>0,754</w:t>
            </w:r>
          </w:p>
        </w:tc>
        <w:tc>
          <w:tcPr>
            <w:tcW w:w="0" w:type="auto"/>
            <w:vAlign w:val="center"/>
            <w:hideMark/>
          </w:tcPr>
          <w:p w:rsidR="0035217B" w:rsidRPr="00DD0155" w:rsidRDefault="0035217B" w:rsidP="0035217B">
            <w:pPr>
              <w:pStyle w:val="affff1"/>
              <w:jc w:val="center"/>
              <w:cnfStyle w:val="000000100000"/>
            </w:pPr>
            <w:r>
              <w:rPr>
                <w:sz w:val="20"/>
                <w:szCs w:val="20"/>
              </w:rPr>
              <w:t>0,725</w:t>
            </w:r>
          </w:p>
        </w:tc>
      </w:tr>
      <w:tr w:rsidR="0035217B" w:rsidRPr="00DD0155" w:rsidTr="005526F8">
        <w:trPr>
          <w:trHeight w:val="300"/>
        </w:trPr>
        <w:tc>
          <w:tcPr>
            <w:cnfStyle w:val="001000000000"/>
            <w:tcW w:w="0" w:type="auto"/>
            <w:hideMark/>
          </w:tcPr>
          <w:p w:rsidR="0035217B" w:rsidRPr="00DD0155" w:rsidRDefault="0035217B" w:rsidP="0035217B">
            <w:pPr>
              <w:pStyle w:val="affff1"/>
            </w:pPr>
            <w:r w:rsidRPr="00DD0155">
              <w:t>2.</w:t>
            </w:r>
          </w:p>
        </w:tc>
        <w:tc>
          <w:tcPr>
            <w:tcW w:w="0" w:type="auto"/>
            <w:hideMark/>
          </w:tcPr>
          <w:p w:rsidR="0035217B" w:rsidRPr="00DD0155" w:rsidRDefault="0035217B" w:rsidP="0035217B">
            <w:pPr>
              <w:pStyle w:val="affff1"/>
              <w:jc w:val="left"/>
              <w:cnfStyle w:val="000000000000"/>
            </w:pPr>
            <w:r w:rsidRPr="00DD0155">
              <w:t>Срок окупаемости</w:t>
            </w:r>
          </w:p>
        </w:tc>
        <w:tc>
          <w:tcPr>
            <w:tcW w:w="0" w:type="auto"/>
            <w:vAlign w:val="center"/>
            <w:hideMark/>
          </w:tcPr>
          <w:p w:rsidR="0035217B" w:rsidRPr="00DD0155" w:rsidRDefault="0035217B" w:rsidP="0035217B">
            <w:pPr>
              <w:pStyle w:val="affff1"/>
              <w:jc w:val="center"/>
              <w:cnfStyle w:val="000000000000"/>
            </w:pPr>
            <w:r>
              <w:rPr>
                <w:sz w:val="20"/>
                <w:szCs w:val="20"/>
              </w:rPr>
              <w:t>-500 139,6</w:t>
            </w:r>
          </w:p>
        </w:tc>
        <w:tc>
          <w:tcPr>
            <w:tcW w:w="0" w:type="auto"/>
            <w:vAlign w:val="center"/>
            <w:hideMark/>
          </w:tcPr>
          <w:p w:rsidR="0035217B" w:rsidRPr="00DD0155" w:rsidRDefault="0035217B" w:rsidP="0035217B">
            <w:pPr>
              <w:pStyle w:val="affff1"/>
              <w:jc w:val="center"/>
              <w:cnfStyle w:val="000000000000"/>
            </w:pPr>
            <w:r>
              <w:rPr>
                <w:sz w:val="20"/>
                <w:szCs w:val="20"/>
              </w:rPr>
              <w:t>-459 927,4</w:t>
            </w:r>
          </w:p>
        </w:tc>
        <w:tc>
          <w:tcPr>
            <w:tcW w:w="0" w:type="auto"/>
            <w:vAlign w:val="center"/>
            <w:hideMark/>
          </w:tcPr>
          <w:p w:rsidR="0035217B" w:rsidRPr="00DD0155" w:rsidRDefault="0035217B" w:rsidP="0035217B">
            <w:pPr>
              <w:pStyle w:val="affff1"/>
              <w:jc w:val="center"/>
              <w:cnfStyle w:val="000000000000"/>
            </w:pPr>
            <w:r>
              <w:rPr>
                <w:sz w:val="20"/>
                <w:szCs w:val="20"/>
              </w:rPr>
              <w:t>-413 703,0</w:t>
            </w:r>
          </w:p>
        </w:tc>
        <w:tc>
          <w:tcPr>
            <w:tcW w:w="0" w:type="auto"/>
            <w:vAlign w:val="center"/>
            <w:hideMark/>
          </w:tcPr>
          <w:p w:rsidR="0035217B" w:rsidRPr="00DD0155" w:rsidRDefault="0035217B" w:rsidP="0035217B">
            <w:pPr>
              <w:pStyle w:val="affff1"/>
              <w:jc w:val="center"/>
              <w:cnfStyle w:val="000000000000"/>
            </w:pPr>
            <w:r>
              <w:rPr>
                <w:sz w:val="20"/>
                <w:szCs w:val="20"/>
              </w:rPr>
              <w:t>-365 848,4</w:t>
            </w:r>
          </w:p>
        </w:tc>
      </w:tr>
      <w:tr w:rsidR="0035217B" w:rsidRPr="00DD0155" w:rsidTr="005526F8">
        <w:trPr>
          <w:cnfStyle w:val="000000100000"/>
          <w:trHeight w:val="300"/>
        </w:trPr>
        <w:tc>
          <w:tcPr>
            <w:cnfStyle w:val="001000000000"/>
            <w:tcW w:w="0" w:type="auto"/>
            <w:hideMark/>
          </w:tcPr>
          <w:p w:rsidR="0035217B" w:rsidRPr="00DD0155" w:rsidRDefault="0035217B" w:rsidP="0035217B">
            <w:pPr>
              <w:pStyle w:val="affff1"/>
            </w:pPr>
            <w:r w:rsidRPr="00DD0155">
              <w:t>3.</w:t>
            </w:r>
          </w:p>
        </w:tc>
        <w:tc>
          <w:tcPr>
            <w:tcW w:w="0" w:type="auto"/>
            <w:hideMark/>
          </w:tcPr>
          <w:p w:rsidR="0035217B" w:rsidRPr="00DD0155" w:rsidRDefault="0035217B" w:rsidP="0035217B">
            <w:pPr>
              <w:pStyle w:val="affff1"/>
              <w:jc w:val="left"/>
              <w:cnfStyle w:val="000000100000"/>
            </w:pPr>
            <w:r w:rsidRPr="00DD0155">
              <w:t>Чистый приведенный доход (NPV)</w:t>
            </w:r>
          </w:p>
        </w:tc>
        <w:tc>
          <w:tcPr>
            <w:tcW w:w="0" w:type="auto"/>
            <w:vAlign w:val="center"/>
            <w:hideMark/>
          </w:tcPr>
          <w:p w:rsidR="0035217B" w:rsidRPr="00DD0155" w:rsidRDefault="0035217B" w:rsidP="0035217B">
            <w:pPr>
              <w:pStyle w:val="affff1"/>
              <w:jc w:val="center"/>
              <w:cnfStyle w:val="000000100000"/>
            </w:pPr>
            <w:r>
              <w:rPr>
                <w:sz w:val="20"/>
                <w:szCs w:val="20"/>
              </w:rPr>
              <w:t>-438 720,8</w:t>
            </w:r>
          </w:p>
        </w:tc>
        <w:tc>
          <w:tcPr>
            <w:tcW w:w="0" w:type="auto"/>
            <w:vAlign w:val="center"/>
            <w:hideMark/>
          </w:tcPr>
          <w:p w:rsidR="0035217B" w:rsidRPr="00DD0155" w:rsidRDefault="0035217B" w:rsidP="0035217B">
            <w:pPr>
              <w:pStyle w:val="affff1"/>
              <w:jc w:val="center"/>
              <w:cnfStyle w:val="000000100000"/>
            </w:pPr>
            <w:r>
              <w:rPr>
                <w:sz w:val="20"/>
                <w:szCs w:val="20"/>
              </w:rPr>
              <w:t>-399 466,5</w:t>
            </w:r>
          </w:p>
        </w:tc>
        <w:tc>
          <w:tcPr>
            <w:tcW w:w="0" w:type="auto"/>
            <w:vAlign w:val="center"/>
            <w:hideMark/>
          </w:tcPr>
          <w:p w:rsidR="0035217B" w:rsidRPr="00DD0155" w:rsidRDefault="0035217B" w:rsidP="0035217B">
            <w:pPr>
              <w:pStyle w:val="affff1"/>
              <w:jc w:val="center"/>
              <w:cnfStyle w:val="000000100000"/>
            </w:pPr>
            <w:r>
              <w:rPr>
                <w:sz w:val="20"/>
                <w:szCs w:val="20"/>
              </w:rPr>
              <w:t>-346 097,0</w:t>
            </w:r>
          </w:p>
        </w:tc>
        <w:tc>
          <w:tcPr>
            <w:tcW w:w="0" w:type="auto"/>
            <w:vAlign w:val="center"/>
            <w:hideMark/>
          </w:tcPr>
          <w:p w:rsidR="0035217B" w:rsidRPr="00DD0155" w:rsidRDefault="0035217B" w:rsidP="0035217B">
            <w:pPr>
              <w:pStyle w:val="affff1"/>
              <w:jc w:val="center"/>
              <w:cnfStyle w:val="000000100000"/>
            </w:pPr>
            <w:r>
              <w:rPr>
                <w:sz w:val="20"/>
                <w:szCs w:val="20"/>
              </w:rPr>
              <w:t>-293 657,7</w:t>
            </w:r>
          </w:p>
        </w:tc>
      </w:tr>
      <w:tr w:rsidR="0035217B" w:rsidRPr="00DD0155" w:rsidTr="005526F8">
        <w:trPr>
          <w:trHeight w:val="300"/>
        </w:trPr>
        <w:tc>
          <w:tcPr>
            <w:cnfStyle w:val="001000000000"/>
            <w:tcW w:w="0" w:type="auto"/>
            <w:hideMark/>
          </w:tcPr>
          <w:p w:rsidR="0035217B" w:rsidRPr="00DD0155" w:rsidRDefault="0035217B" w:rsidP="0035217B">
            <w:pPr>
              <w:pStyle w:val="affff1"/>
            </w:pPr>
            <w:r w:rsidRPr="00DD0155">
              <w:t>4.</w:t>
            </w:r>
          </w:p>
        </w:tc>
        <w:tc>
          <w:tcPr>
            <w:tcW w:w="0" w:type="auto"/>
            <w:hideMark/>
          </w:tcPr>
          <w:p w:rsidR="0035217B" w:rsidRPr="00DD0155" w:rsidRDefault="0035217B" w:rsidP="0035217B">
            <w:pPr>
              <w:pStyle w:val="affff1"/>
              <w:jc w:val="left"/>
              <w:cnfStyle w:val="000000000000"/>
            </w:pPr>
            <w:r w:rsidRPr="00DD0155">
              <w:t>Индекс прибыльности (PI)</w:t>
            </w:r>
          </w:p>
        </w:tc>
        <w:tc>
          <w:tcPr>
            <w:tcW w:w="0" w:type="auto"/>
            <w:vAlign w:val="center"/>
            <w:hideMark/>
          </w:tcPr>
          <w:p w:rsidR="0035217B" w:rsidRPr="00DD0155" w:rsidRDefault="0035217B" w:rsidP="0035217B">
            <w:pPr>
              <w:pStyle w:val="affff1"/>
              <w:jc w:val="center"/>
              <w:cnfStyle w:val="000000000000"/>
            </w:pPr>
            <w:r>
              <w:rPr>
                <w:sz w:val="20"/>
                <w:szCs w:val="20"/>
              </w:rPr>
              <w:t>0,0</w:t>
            </w:r>
          </w:p>
        </w:tc>
        <w:tc>
          <w:tcPr>
            <w:tcW w:w="0" w:type="auto"/>
            <w:vAlign w:val="center"/>
            <w:hideMark/>
          </w:tcPr>
          <w:p w:rsidR="0035217B" w:rsidRPr="00DD0155" w:rsidRDefault="0035217B" w:rsidP="0035217B">
            <w:pPr>
              <w:pStyle w:val="affff1"/>
              <w:jc w:val="center"/>
              <w:cnfStyle w:val="000000000000"/>
            </w:pPr>
            <w:r>
              <w:rPr>
                <w:sz w:val="20"/>
                <w:szCs w:val="20"/>
              </w:rPr>
              <w:t>0,1</w:t>
            </w:r>
          </w:p>
        </w:tc>
        <w:tc>
          <w:tcPr>
            <w:tcW w:w="0" w:type="auto"/>
            <w:vAlign w:val="center"/>
            <w:hideMark/>
          </w:tcPr>
          <w:p w:rsidR="0035217B" w:rsidRPr="00DD0155" w:rsidRDefault="0035217B" w:rsidP="0035217B">
            <w:pPr>
              <w:pStyle w:val="affff1"/>
              <w:jc w:val="center"/>
              <w:cnfStyle w:val="000000000000"/>
            </w:pPr>
            <w:r>
              <w:rPr>
                <w:sz w:val="20"/>
                <w:szCs w:val="20"/>
              </w:rPr>
              <w:t>0,2</w:t>
            </w:r>
          </w:p>
        </w:tc>
        <w:tc>
          <w:tcPr>
            <w:tcW w:w="0" w:type="auto"/>
            <w:vAlign w:val="center"/>
            <w:hideMark/>
          </w:tcPr>
          <w:p w:rsidR="0035217B" w:rsidRPr="00DD0155" w:rsidRDefault="0035217B" w:rsidP="0035217B">
            <w:pPr>
              <w:pStyle w:val="affff1"/>
              <w:jc w:val="center"/>
              <w:cnfStyle w:val="000000000000"/>
            </w:pPr>
            <w:r>
              <w:rPr>
                <w:sz w:val="20"/>
                <w:szCs w:val="20"/>
              </w:rPr>
              <w:t>0,4</w:t>
            </w:r>
          </w:p>
        </w:tc>
      </w:tr>
      <w:tr w:rsidR="0035217B" w:rsidRPr="00E737AE" w:rsidTr="005526F8">
        <w:trPr>
          <w:cnfStyle w:val="000000100000"/>
          <w:trHeight w:val="300"/>
        </w:trPr>
        <w:tc>
          <w:tcPr>
            <w:cnfStyle w:val="001000000000"/>
            <w:tcW w:w="0" w:type="auto"/>
            <w:hideMark/>
          </w:tcPr>
          <w:p w:rsidR="0035217B" w:rsidRPr="00DD0155" w:rsidRDefault="0035217B" w:rsidP="0035217B">
            <w:pPr>
              <w:pStyle w:val="affff1"/>
            </w:pPr>
            <w:r w:rsidRPr="00DD0155">
              <w:t>5.</w:t>
            </w:r>
          </w:p>
        </w:tc>
        <w:tc>
          <w:tcPr>
            <w:tcW w:w="0" w:type="auto"/>
            <w:hideMark/>
          </w:tcPr>
          <w:p w:rsidR="0035217B" w:rsidRPr="00DD0155" w:rsidRDefault="0035217B" w:rsidP="0035217B">
            <w:pPr>
              <w:pStyle w:val="affff1"/>
              <w:jc w:val="left"/>
              <w:cnfStyle w:val="000000100000"/>
            </w:pPr>
            <w:r w:rsidRPr="00DD0155">
              <w:t>Внутренняя норма доходности (IRR)</w:t>
            </w:r>
          </w:p>
        </w:tc>
        <w:tc>
          <w:tcPr>
            <w:tcW w:w="0" w:type="auto"/>
            <w:vAlign w:val="center"/>
            <w:hideMark/>
          </w:tcPr>
          <w:p w:rsidR="0035217B" w:rsidRPr="00DD0155" w:rsidRDefault="0035217B" w:rsidP="0035217B">
            <w:pPr>
              <w:pStyle w:val="affff1"/>
              <w:jc w:val="center"/>
              <w:cnfStyle w:val="000000100000"/>
              <w:rPr>
                <w:color w:val="FFFFFF" w:themeColor="background1"/>
              </w:rPr>
            </w:pPr>
            <w:r>
              <w:rPr>
                <w:sz w:val="20"/>
                <w:szCs w:val="20"/>
              </w:rPr>
              <w:t>-</w:t>
            </w:r>
          </w:p>
        </w:tc>
        <w:tc>
          <w:tcPr>
            <w:tcW w:w="0" w:type="auto"/>
            <w:vAlign w:val="center"/>
            <w:hideMark/>
          </w:tcPr>
          <w:p w:rsidR="0035217B" w:rsidRPr="00DD0155" w:rsidRDefault="0035217B" w:rsidP="0035217B">
            <w:pPr>
              <w:pStyle w:val="affff1"/>
              <w:jc w:val="center"/>
              <w:cnfStyle w:val="000000100000"/>
              <w:rPr>
                <w:color w:val="FFFFFF" w:themeColor="background1"/>
              </w:rPr>
            </w:pPr>
            <w:r>
              <w:rPr>
                <w:sz w:val="20"/>
                <w:szCs w:val="20"/>
              </w:rPr>
              <w:t>-</w:t>
            </w:r>
          </w:p>
        </w:tc>
        <w:tc>
          <w:tcPr>
            <w:tcW w:w="0" w:type="auto"/>
            <w:vAlign w:val="center"/>
            <w:hideMark/>
          </w:tcPr>
          <w:p w:rsidR="0035217B" w:rsidRPr="00DD0155" w:rsidRDefault="0035217B" w:rsidP="0035217B">
            <w:pPr>
              <w:pStyle w:val="affff1"/>
              <w:jc w:val="center"/>
              <w:cnfStyle w:val="000000100000"/>
              <w:rPr>
                <w:color w:val="FFFFFF" w:themeColor="background1"/>
              </w:rPr>
            </w:pPr>
            <w:r>
              <w:rPr>
                <w:sz w:val="20"/>
                <w:szCs w:val="20"/>
              </w:rPr>
              <w:t>-</w:t>
            </w:r>
          </w:p>
        </w:tc>
        <w:tc>
          <w:tcPr>
            <w:tcW w:w="0" w:type="auto"/>
            <w:vAlign w:val="center"/>
            <w:hideMark/>
          </w:tcPr>
          <w:p w:rsidR="0035217B" w:rsidRPr="00DD0155" w:rsidRDefault="0035217B" w:rsidP="0035217B">
            <w:pPr>
              <w:pStyle w:val="affff1"/>
              <w:jc w:val="center"/>
              <w:cnfStyle w:val="000000100000"/>
              <w:rPr>
                <w:color w:val="FFFFFF" w:themeColor="background1"/>
              </w:rPr>
            </w:pPr>
            <w:r>
              <w:rPr>
                <w:sz w:val="20"/>
                <w:szCs w:val="20"/>
              </w:rPr>
              <w:t>-</w:t>
            </w:r>
          </w:p>
        </w:tc>
      </w:tr>
      <w:tr w:rsidR="0035217B" w:rsidRPr="00DD0155" w:rsidTr="005526F8">
        <w:trPr>
          <w:trHeight w:val="300"/>
        </w:trPr>
        <w:tc>
          <w:tcPr>
            <w:cnfStyle w:val="001000000000"/>
            <w:tcW w:w="0" w:type="auto"/>
            <w:hideMark/>
          </w:tcPr>
          <w:p w:rsidR="0035217B" w:rsidRPr="00DD0155" w:rsidRDefault="0035217B" w:rsidP="0035217B">
            <w:pPr>
              <w:pStyle w:val="affff1"/>
            </w:pPr>
            <w:r w:rsidRPr="00DD0155">
              <w:t>6.</w:t>
            </w:r>
          </w:p>
        </w:tc>
        <w:tc>
          <w:tcPr>
            <w:tcW w:w="0" w:type="auto"/>
            <w:hideMark/>
          </w:tcPr>
          <w:p w:rsidR="0035217B" w:rsidRPr="00DD0155" w:rsidRDefault="0035217B" w:rsidP="0035217B">
            <w:pPr>
              <w:pStyle w:val="affff1"/>
              <w:jc w:val="left"/>
              <w:cnfStyle w:val="000000000000"/>
            </w:pPr>
            <w:r w:rsidRPr="00DD0155">
              <w:t>Доходность инвестиций (ROI)</w:t>
            </w:r>
          </w:p>
        </w:tc>
        <w:tc>
          <w:tcPr>
            <w:tcW w:w="0" w:type="auto"/>
            <w:vAlign w:val="center"/>
            <w:hideMark/>
          </w:tcPr>
          <w:p w:rsidR="0035217B" w:rsidRPr="00DD0155" w:rsidRDefault="0035217B" w:rsidP="0035217B">
            <w:pPr>
              <w:pStyle w:val="affff1"/>
              <w:jc w:val="center"/>
              <w:cnfStyle w:val="000000000000"/>
            </w:pPr>
            <w:r>
              <w:rPr>
                <w:sz w:val="20"/>
                <w:szCs w:val="20"/>
              </w:rPr>
              <w:t>-</w:t>
            </w:r>
          </w:p>
        </w:tc>
        <w:tc>
          <w:tcPr>
            <w:tcW w:w="0" w:type="auto"/>
            <w:vAlign w:val="center"/>
            <w:hideMark/>
          </w:tcPr>
          <w:p w:rsidR="0035217B" w:rsidRPr="00DD0155" w:rsidRDefault="0035217B" w:rsidP="0035217B">
            <w:pPr>
              <w:pStyle w:val="affff1"/>
              <w:jc w:val="center"/>
              <w:cnfStyle w:val="000000000000"/>
            </w:pPr>
            <w:r>
              <w:rPr>
                <w:sz w:val="20"/>
                <w:szCs w:val="20"/>
              </w:rPr>
              <w:t>-</w:t>
            </w:r>
          </w:p>
        </w:tc>
        <w:tc>
          <w:tcPr>
            <w:tcW w:w="0" w:type="auto"/>
            <w:vAlign w:val="center"/>
            <w:hideMark/>
          </w:tcPr>
          <w:p w:rsidR="0035217B" w:rsidRPr="00DD0155" w:rsidRDefault="0035217B" w:rsidP="0035217B">
            <w:pPr>
              <w:pStyle w:val="affff1"/>
              <w:jc w:val="center"/>
              <w:cnfStyle w:val="000000000000"/>
            </w:pPr>
            <w:r>
              <w:rPr>
                <w:sz w:val="20"/>
                <w:szCs w:val="20"/>
              </w:rPr>
              <w:t>-</w:t>
            </w:r>
          </w:p>
        </w:tc>
        <w:tc>
          <w:tcPr>
            <w:tcW w:w="0" w:type="auto"/>
            <w:vAlign w:val="center"/>
            <w:hideMark/>
          </w:tcPr>
          <w:p w:rsidR="0035217B" w:rsidRPr="00DD0155" w:rsidRDefault="0035217B" w:rsidP="0035217B">
            <w:pPr>
              <w:pStyle w:val="affff1"/>
              <w:jc w:val="center"/>
              <w:cnfStyle w:val="000000000000"/>
            </w:pPr>
            <w:r>
              <w:rPr>
                <w:sz w:val="20"/>
                <w:szCs w:val="20"/>
              </w:rPr>
              <w:t>-</w:t>
            </w:r>
          </w:p>
        </w:tc>
      </w:tr>
      <w:tr w:rsidR="0035217B" w:rsidRPr="00DD0155" w:rsidTr="005526F8">
        <w:trPr>
          <w:cnfStyle w:val="000000100000"/>
          <w:trHeight w:val="300"/>
        </w:trPr>
        <w:tc>
          <w:tcPr>
            <w:cnfStyle w:val="001000000000"/>
            <w:tcW w:w="0" w:type="auto"/>
            <w:hideMark/>
          </w:tcPr>
          <w:p w:rsidR="0035217B" w:rsidRPr="00DD0155" w:rsidRDefault="0035217B" w:rsidP="0035217B">
            <w:pPr>
              <w:pStyle w:val="affff1"/>
            </w:pPr>
            <w:r w:rsidRPr="00DD0155">
              <w:t>7.</w:t>
            </w:r>
          </w:p>
        </w:tc>
        <w:tc>
          <w:tcPr>
            <w:tcW w:w="0" w:type="auto"/>
            <w:hideMark/>
          </w:tcPr>
          <w:p w:rsidR="0035217B" w:rsidRPr="00DD0155" w:rsidRDefault="0035217B" w:rsidP="0035217B">
            <w:pPr>
              <w:pStyle w:val="affff1"/>
              <w:jc w:val="left"/>
              <w:cnfStyle w:val="000000100000"/>
            </w:pPr>
            <w:r w:rsidRPr="00DD0155">
              <w:t>Средняя норма рентабельности (ARR)</w:t>
            </w:r>
          </w:p>
        </w:tc>
        <w:tc>
          <w:tcPr>
            <w:tcW w:w="0" w:type="auto"/>
            <w:vAlign w:val="center"/>
            <w:hideMark/>
          </w:tcPr>
          <w:p w:rsidR="0035217B" w:rsidRPr="00DD0155" w:rsidRDefault="0035217B" w:rsidP="0035217B">
            <w:pPr>
              <w:pStyle w:val="affff1"/>
              <w:jc w:val="center"/>
              <w:cnfStyle w:val="000000100000"/>
            </w:pPr>
            <w:r>
              <w:rPr>
                <w:sz w:val="20"/>
                <w:szCs w:val="20"/>
              </w:rPr>
              <w:t>-</w:t>
            </w:r>
          </w:p>
        </w:tc>
        <w:tc>
          <w:tcPr>
            <w:tcW w:w="0" w:type="auto"/>
            <w:vAlign w:val="center"/>
            <w:hideMark/>
          </w:tcPr>
          <w:p w:rsidR="0035217B" w:rsidRPr="00DD0155" w:rsidRDefault="0035217B" w:rsidP="0035217B">
            <w:pPr>
              <w:pStyle w:val="affff1"/>
              <w:jc w:val="center"/>
              <w:cnfStyle w:val="000000100000"/>
            </w:pPr>
            <w:r>
              <w:rPr>
                <w:sz w:val="20"/>
                <w:szCs w:val="20"/>
              </w:rPr>
              <w:t>-</w:t>
            </w:r>
          </w:p>
        </w:tc>
        <w:tc>
          <w:tcPr>
            <w:tcW w:w="0" w:type="auto"/>
            <w:vAlign w:val="center"/>
            <w:hideMark/>
          </w:tcPr>
          <w:p w:rsidR="0035217B" w:rsidRPr="00DD0155" w:rsidRDefault="0035217B" w:rsidP="0035217B">
            <w:pPr>
              <w:pStyle w:val="affff1"/>
              <w:jc w:val="center"/>
              <w:cnfStyle w:val="000000100000"/>
            </w:pPr>
            <w:r>
              <w:rPr>
                <w:sz w:val="20"/>
                <w:szCs w:val="20"/>
              </w:rPr>
              <w:t>-</w:t>
            </w:r>
          </w:p>
        </w:tc>
        <w:tc>
          <w:tcPr>
            <w:tcW w:w="0" w:type="auto"/>
            <w:vAlign w:val="center"/>
            <w:hideMark/>
          </w:tcPr>
          <w:p w:rsidR="0035217B" w:rsidRPr="00DD0155" w:rsidRDefault="0035217B" w:rsidP="0035217B">
            <w:pPr>
              <w:pStyle w:val="affff1"/>
              <w:jc w:val="center"/>
              <w:cnfStyle w:val="000000100000"/>
            </w:pPr>
            <w:r>
              <w:rPr>
                <w:sz w:val="20"/>
                <w:szCs w:val="20"/>
              </w:rPr>
              <w:t>-</w:t>
            </w:r>
          </w:p>
        </w:tc>
      </w:tr>
      <w:tr w:rsidR="0035217B" w:rsidRPr="00DD0155" w:rsidTr="005526F8">
        <w:trPr>
          <w:trHeight w:val="300"/>
        </w:trPr>
        <w:tc>
          <w:tcPr>
            <w:cnfStyle w:val="001000000000"/>
            <w:tcW w:w="0" w:type="auto"/>
            <w:hideMark/>
          </w:tcPr>
          <w:p w:rsidR="0035217B" w:rsidRPr="00DD0155" w:rsidRDefault="0035217B" w:rsidP="0035217B">
            <w:pPr>
              <w:pStyle w:val="affff1"/>
            </w:pPr>
            <w:r w:rsidRPr="00DD0155">
              <w:t>8.</w:t>
            </w:r>
          </w:p>
        </w:tc>
        <w:tc>
          <w:tcPr>
            <w:tcW w:w="0" w:type="auto"/>
            <w:hideMark/>
          </w:tcPr>
          <w:p w:rsidR="0035217B" w:rsidRPr="00DD0155" w:rsidRDefault="0035217B" w:rsidP="0035217B">
            <w:pPr>
              <w:pStyle w:val="affff1"/>
              <w:jc w:val="left"/>
              <w:cnfStyle w:val="000000000000"/>
            </w:pPr>
            <w:r w:rsidRPr="00DD0155">
              <w:t>Обобщенная точка безубыточности для всех видов продукции</w:t>
            </w:r>
          </w:p>
        </w:tc>
        <w:tc>
          <w:tcPr>
            <w:tcW w:w="0" w:type="auto"/>
            <w:vAlign w:val="center"/>
            <w:hideMark/>
          </w:tcPr>
          <w:p w:rsidR="0035217B" w:rsidRPr="00DD0155" w:rsidRDefault="0035217B" w:rsidP="0035217B">
            <w:pPr>
              <w:pStyle w:val="affff1"/>
              <w:jc w:val="center"/>
              <w:cnfStyle w:val="000000000000"/>
              <w:rPr>
                <w:color w:val="FFFFFF" w:themeColor="background1"/>
              </w:rPr>
            </w:pPr>
            <w:r>
              <w:rPr>
                <w:sz w:val="20"/>
                <w:szCs w:val="20"/>
              </w:rPr>
              <w:t>19 557,2</w:t>
            </w:r>
          </w:p>
        </w:tc>
        <w:tc>
          <w:tcPr>
            <w:tcW w:w="0" w:type="auto"/>
            <w:vAlign w:val="center"/>
            <w:hideMark/>
          </w:tcPr>
          <w:p w:rsidR="0035217B" w:rsidRPr="00DD0155" w:rsidRDefault="0035217B" w:rsidP="0035217B">
            <w:pPr>
              <w:pStyle w:val="affff1"/>
              <w:jc w:val="center"/>
              <w:cnfStyle w:val="000000000000"/>
              <w:rPr>
                <w:color w:val="FFFFFF" w:themeColor="background1"/>
              </w:rPr>
            </w:pPr>
            <w:r>
              <w:rPr>
                <w:sz w:val="20"/>
                <w:szCs w:val="20"/>
              </w:rPr>
              <w:t>15 563,9</w:t>
            </w:r>
          </w:p>
        </w:tc>
        <w:tc>
          <w:tcPr>
            <w:tcW w:w="0" w:type="auto"/>
            <w:vAlign w:val="center"/>
            <w:hideMark/>
          </w:tcPr>
          <w:p w:rsidR="0035217B" w:rsidRPr="00DD0155" w:rsidRDefault="0035217B" w:rsidP="0035217B">
            <w:pPr>
              <w:pStyle w:val="affff1"/>
              <w:jc w:val="center"/>
              <w:cnfStyle w:val="000000000000"/>
            </w:pPr>
            <w:r>
              <w:rPr>
                <w:sz w:val="20"/>
                <w:szCs w:val="20"/>
              </w:rPr>
              <w:t>15 816,3</w:t>
            </w:r>
          </w:p>
        </w:tc>
        <w:tc>
          <w:tcPr>
            <w:tcW w:w="0" w:type="auto"/>
            <w:vAlign w:val="center"/>
            <w:hideMark/>
          </w:tcPr>
          <w:p w:rsidR="0035217B" w:rsidRPr="00DD0155" w:rsidRDefault="0035217B" w:rsidP="0035217B">
            <w:pPr>
              <w:pStyle w:val="affff1"/>
              <w:jc w:val="center"/>
              <w:cnfStyle w:val="000000000000"/>
            </w:pPr>
            <w:r>
              <w:rPr>
                <w:sz w:val="20"/>
                <w:szCs w:val="20"/>
              </w:rPr>
              <w:t>15 928,6</w:t>
            </w:r>
          </w:p>
        </w:tc>
      </w:tr>
      <w:tr w:rsidR="0035217B" w:rsidRPr="00DD0155" w:rsidTr="005526F8">
        <w:trPr>
          <w:cnfStyle w:val="000000100000"/>
          <w:trHeight w:val="465"/>
        </w:trPr>
        <w:tc>
          <w:tcPr>
            <w:cnfStyle w:val="001000000000"/>
            <w:tcW w:w="0" w:type="auto"/>
            <w:hideMark/>
          </w:tcPr>
          <w:p w:rsidR="0035217B" w:rsidRPr="00DD0155" w:rsidRDefault="0035217B" w:rsidP="0035217B">
            <w:pPr>
              <w:pStyle w:val="affff1"/>
            </w:pPr>
            <w:r w:rsidRPr="00DD0155">
              <w:t>9.</w:t>
            </w:r>
          </w:p>
        </w:tc>
        <w:tc>
          <w:tcPr>
            <w:tcW w:w="0" w:type="auto"/>
            <w:hideMark/>
          </w:tcPr>
          <w:p w:rsidR="0035217B" w:rsidRPr="00DD0155" w:rsidRDefault="0035217B" w:rsidP="0035217B">
            <w:pPr>
              <w:pStyle w:val="affff1"/>
              <w:jc w:val="left"/>
              <w:cnfStyle w:val="000000100000"/>
            </w:pPr>
            <w:r w:rsidRPr="00DD0155">
              <w:t>Объем продаж, соответствующий точке безубыточности, %</w:t>
            </w:r>
          </w:p>
        </w:tc>
        <w:tc>
          <w:tcPr>
            <w:tcW w:w="0" w:type="auto"/>
            <w:vAlign w:val="center"/>
            <w:hideMark/>
          </w:tcPr>
          <w:p w:rsidR="0035217B" w:rsidRPr="00DD0155" w:rsidRDefault="0035217B" w:rsidP="0035217B">
            <w:pPr>
              <w:pStyle w:val="affff1"/>
              <w:jc w:val="center"/>
              <w:cnfStyle w:val="000000100000"/>
              <w:rPr>
                <w:color w:val="FFFFFF" w:themeColor="background1"/>
              </w:rPr>
            </w:pPr>
            <w:r>
              <w:rPr>
                <w:sz w:val="20"/>
                <w:szCs w:val="20"/>
              </w:rPr>
              <w:t>71,0%</w:t>
            </w:r>
          </w:p>
        </w:tc>
        <w:tc>
          <w:tcPr>
            <w:tcW w:w="0" w:type="auto"/>
            <w:vAlign w:val="center"/>
            <w:hideMark/>
          </w:tcPr>
          <w:p w:rsidR="0035217B" w:rsidRPr="00DD0155" w:rsidRDefault="0035217B" w:rsidP="0035217B">
            <w:pPr>
              <w:pStyle w:val="affff1"/>
              <w:jc w:val="center"/>
              <w:cnfStyle w:val="000000100000"/>
              <w:rPr>
                <w:color w:val="FFFFFF" w:themeColor="background1"/>
              </w:rPr>
            </w:pPr>
            <w:r>
              <w:rPr>
                <w:sz w:val="20"/>
                <w:szCs w:val="20"/>
              </w:rPr>
              <w:t>25,0%</w:t>
            </w:r>
          </w:p>
        </w:tc>
        <w:tc>
          <w:tcPr>
            <w:tcW w:w="0" w:type="auto"/>
            <w:vAlign w:val="center"/>
            <w:hideMark/>
          </w:tcPr>
          <w:p w:rsidR="0035217B" w:rsidRPr="00DD0155" w:rsidRDefault="0035217B" w:rsidP="0035217B">
            <w:pPr>
              <w:pStyle w:val="affff1"/>
              <w:jc w:val="center"/>
              <w:cnfStyle w:val="000000100000"/>
            </w:pPr>
            <w:r>
              <w:rPr>
                <w:sz w:val="20"/>
                <w:szCs w:val="20"/>
              </w:rPr>
              <w:t>22,3%</w:t>
            </w:r>
          </w:p>
        </w:tc>
        <w:tc>
          <w:tcPr>
            <w:tcW w:w="0" w:type="auto"/>
            <w:vAlign w:val="center"/>
            <w:hideMark/>
          </w:tcPr>
          <w:p w:rsidR="0035217B" w:rsidRPr="00DD0155" w:rsidRDefault="0035217B" w:rsidP="0035217B">
            <w:pPr>
              <w:pStyle w:val="affff1"/>
              <w:jc w:val="center"/>
              <w:cnfStyle w:val="000000100000"/>
            </w:pPr>
            <w:r>
              <w:rPr>
                <w:sz w:val="20"/>
                <w:szCs w:val="20"/>
              </w:rPr>
              <w:t>21,6%</w:t>
            </w:r>
          </w:p>
        </w:tc>
      </w:tr>
    </w:tbl>
    <w:p w:rsidR="0035217B" w:rsidRDefault="0035217B" w:rsidP="00DD0155">
      <w:pPr>
        <w:pStyle w:val="affff0"/>
      </w:pPr>
    </w:p>
    <w:p w:rsidR="0035217B" w:rsidRDefault="0035217B" w:rsidP="00DD0155">
      <w:pPr>
        <w:pStyle w:val="affff0"/>
      </w:pPr>
    </w:p>
    <w:p w:rsidR="0035217B" w:rsidRDefault="0035217B" w:rsidP="00DD0155">
      <w:pPr>
        <w:pStyle w:val="affff0"/>
      </w:pPr>
    </w:p>
    <w:p w:rsidR="00232FDB" w:rsidRDefault="00232FDB" w:rsidP="00DD0155">
      <w:pPr>
        <w:pStyle w:val="affff0"/>
      </w:pPr>
    </w:p>
    <w:p w:rsidR="00232FDB" w:rsidRDefault="00232FDB" w:rsidP="00DD0155">
      <w:pPr>
        <w:pStyle w:val="affff0"/>
      </w:pPr>
    </w:p>
    <w:p w:rsidR="00DD0155" w:rsidRDefault="00DD0155" w:rsidP="00DD0155">
      <w:pPr>
        <w:pStyle w:val="affff0"/>
      </w:pPr>
      <w:r>
        <w:lastRenderedPageBreak/>
        <w:t xml:space="preserve">Продолжение таблицы </w:t>
      </w:r>
    </w:p>
    <w:tbl>
      <w:tblPr>
        <w:tblStyle w:val="-11"/>
        <w:tblW w:w="9403" w:type="dxa"/>
        <w:tblLayout w:type="fixed"/>
        <w:tblLook w:val="04A0"/>
      </w:tblPr>
      <w:tblGrid>
        <w:gridCol w:w="579"/>
        <w:gridCol w:w="3097"/>
        <w:gridCol w:w="1276"/>
        <w:gridCol w:w="1559"/>
        <w:gridCol w:w="1316"/>
        <w:gridCol w:w="1576"/>
      </w:tblGrid>
      <w:tr w:rsidR="00E647A5" w:rsidRPr="00DD0155" w:rsidTr="0035217B">
        <w:trPr>
          <w:cnfStyle w:val="100000000000"/>
          <w:trHeight w:val="246"/>
          <w:tblHeader/>
        </w:trPr>
        <w:tc>
          <w:tcPr>
            <w:cnfStyle w:val="001000000000"/>
            <w:tcW w:w="579" w:type="dxa"/>
            <w:vMerge w:val="restart"/>
            <w:hideMark/>
          </w:tcPr>
          <w:p w:rsidR="00E647A5" w:rsidRPr="00DD0155" w:rsidRDefault="00E647A5" w:rsidP="005526F8">
            <w:pPr>
              <w:pStyle w:val="affff1"/>
              <w:rPr>
                <w:color w:val="FFFFFF" w:themeColor="background1"/>
              </w:rPr>
            </w:pPr>
            <w:r w:rsidRPr="00DD0155">
              <w:rPr>
                <w:color w:val="FFFFFF" w:themeColor="background1"/>
              </w:rPr>
              <w:t> </w:t>
            </w:r>
          </w:p>
        </w:tc>
        <w:tc>
          <w:tcPr>
            <w:tcW w:w="3097" w:type="dxa"/>
            <w:vMerge w:val="restart"/>
            <w:hideMark/>
          </w:tcPr>
          <w:p w:rsidR="00E647A5" w:rsidRPr="00DD0155" w:rsidRDefault="00E647A5" w:rsidP="0035217B">
            <w:pPr>
              <w:pStyle w:val="affff1"/>
              <w:jc w:val="center"/>
              <w:cnfStyle w:val="100000000000"/>
              <w:rPr>
                <w:color w:val="FFFFFF" w:themeColor="background1"/>
              </w:rPr>
            </w:pPr>
            <w:r w:rsidRPr="00DD0155">
              <w:rPr>
                <w:color w:val="FFFFFF" w:themeColor="background1"/>
              </w:rPr>
              <w:t>Наименование показателей</w:t>
            </w:r>
          </w:p>
        </w:tc>
        <w:tc>
          <w:tcPr>
            <w:tcW w:w="5727" w:type="dxa"/>
            <w:gridSpan w:val="4"/>
            <w:hideMark/>
          </w:tcPr>
          <w:p w:rsidR="00E647A5" w:rsidRPr="00DD0155" w:rsidRDefault="00E647A5" w:rsidP="0035217B">
            <w:pPr>
              <w:pStyle w:val="affff1"/>
              <w:jc w:val="center"/>
              <w:cnfStyle w:val="100000000000"/>
              <w:rPr>
                <w:color w:val="FFFFFF" w:themeColor="background1"/>
              </w:rPr>
            </w:pPr>
            <w:r w:rsidRPr="00DD0155">
              <w:rPr>
                <w:color w:val="FFFFFF" w:themeColor="background1"/>
              </w:rPr>
              <w:t>3-й год</w:t>
            </w:r>
          </w:p>
        </w:tc>
      </w:tr>
      <w:tr w:rsidR="00E647A5" w:rsidRPr="00DD0155" w:rsidTr="0035217B">
        <w:trPr>
          <w:cnfStyle w:val="100000000000"/>
          <w:trHeight w:val="223"/>
          <w:tblHeader/>
        </w:trPr>
        <w:tc>
          <w:tcPr>
            <w:cnfStyle w:val="001000000000"/>
            <w:tcW w:w="579" w:type="dxa"/>
            <w:vMerge/>
            <w:hideMark/>
          </w:tcPr>
          <w:p w:rsidR="00E647A5" w:rsidRPr="00DD0155" w:rsidRDefault="00E647A5" w:rsidP="005526F8">
            <w:pPr>
              <w:pStyle w:val="affff1"/>
              <w:rPr>
                <w:color w:val="FFFFFF" w:themeColor="background1"/>
              </w:rPr>
            </w:pPr>
          </w:p>
        </w:tc>
        <w:tc>
          <w:tcPr>
            <w:tcW w:w="3097" w:type="dxa"/>
            <w:vMerge/>
            <w:hideMark/>
          </w:tcPr>
          <w:p w:rsidR="00E647A5" w:rsidRPr="00DD0155" w:rsidRDefault="00E647A5" w:rsidP="0035217B">
            <w:pPr>
              <w:pStyle w:val="affff1"/>
              <w:jc w:val="center"/>
              <w:cnfStyle w:val="100000000000"/>
              <w:rPr>
                <w:color w:val="FFFFFF" w:themeColor="background1"/>
              </w:rPr>
            </w:pPr>
          </w:p>
        </w:tc>
        <w:tc>
          <w:tcPr>
            <w:tcW w:w="1276" w:type="dxa"/>
            <w:hideMark/>
          </w:tcPr>
          <w:p w:rsidR="00E647A5" w:rsidRPr="00DD0155" w:rsidRDefault="00E647A5" w:rsidP="0035217B">
            <w:pPr>
              <w:pStyle w:val="affff1"/>
              <w:jc w:val="center"/>
              <w:cnfStyle w:val="100000000000"/>
              <w:rPr>
                <w:color w:val="FFFFFF" w:themeColor="background1"/>
              </w:rPr>
            </w:pPr>
            <w:r w:rsidRPr="00DD0155">
              <w:rPr>
                <w:color w:val="FFFFFF" w:themeColor="background1"/>
              </w:rPr>
              <w:t>I кв.</w:t>
            </w:r>
          </w:p>
        </w:tc>
        <w:tc>
          <w:tcPr>
            <w:tcW w:w="1559" w:type="dxa"/>
            <w:hideMark/>
          </w:tcPr>
          <w:p w:rsidR="00E647A5" w:rsidRPr="00DD0155" w:rsidRDefault="00E647A5" w:rsidP="0035217B">
            <w:pPr>
              <w:pStyle w:val="affff1"/>
              <w:jc w:val="center"/>
              <w:cnfStyle w:val="100000000000"/>
              <w:rPr>
                <w:color w:val="FFFFFF" w:themeColor="background1"/>
              </w:rPr>
            </w:pPr>
            <w:r w:rsidRPr="00DD0155">
              <w:rPr>
                <w:color w:val="FFFFFF" w:themeColor="background1"/>
              </w:rPr>
              <w:t>II кв.</w:t>
            </w:r>
          </w:p>
        </w:tc>
        <w:tc>
          <w:tcPr>
            <w:tcW w:w="1316" w:type="dxa"/>
            <w:hideMark/>
          </w:tcPr>
          <w:p w:rsidR="00E647A5" w:rsidRPr="00DD0155" w:rsidRDefault="00E647A5" w:rsidP="0035217B">
            <w:pPr>
              <w:pStyle w:val="affff1"/>
              <w:jc w:val="center"/>
              <w:cnfStyle w:val="100000000000"/>
              <w:rPr>
                <w:color w:val="FFFFFF" w:themeColor="background1"/>
              </w:rPr>
            </w:pPr>
            <w:r w:rsidRPr="00DD0155">
              <w:rPr>
                <w:color w:val="FFFFFF" w:themeColor="background1"/>
              </w:rPr>
              <w:t>III кв.</w:t>
            </w:r>
          </w:p>
        </w:tc>
        <w:tc>
          <w:tcPr>
            <w:tcW w:w="1576" w:type="dxa"/>
            <w:hideMark/>
          </w:tcPr>
          <w:p w:rsidR="00E647A5" w:rsidRPr="00DD0155" w:rsidRDefault="00E647A5" w:rsidP="0035217B">
            <w:pPr>
              <w:pStyle w:val="affff1"/>
              <w:jc w:val="center"/>
              <w:cnfStyle w:val="100000000000"/>
              <w:rPr>
                <w:color w:val="FFFFFF" w:themeColor="background1"/>
              </w:rPr>
            </w:pPr>
            <w:r w:rsidRPr="00DD0155">
              <w:rPr>
                <w:color w:val="FFFFFF" w:themeColor="background1"/>
              </w:rPr>
              <w:t>IV кв.</w:t>
            </w:r>
          </w:p>
        </w:tc>
      </w:tr>
      <w:tr w:rsidR="0035217B" w:rsidRPr="00DD0155" w:rsidTr="005526F8">
        <w:trPr>
          <w:cnfStyle w:val="000000100000"/>
          <w:trHeight w:val="223"/>
        </w:trPr>
        <w:tc>
          <w:tcPr>
            <w:cnfStyle w:val="001000000000"/>
            <w:tcW w:w="579" w:type="dxa"/>
            <w:hideMark/>
          </w:tcPr>
          <w:p w:rsidR="0035217B" w:rsidRPr="00DD0155" w:rsidRDefault="0035217B" w:rsidP="0035217B">
            <w:pPr>
              <w:pStyle w:val="affff1"/>
            </w:pPr>
            <w:r w:rsidRPr="00DD0155">
              <w:t>1.</w:t>
            </w:r>
          </w:p>
        </w:tc>
        <w:tc>
          <w:tcPr>
            <w:tcW w:w="3097" w:type="dxa"/>
            <w:hideMark/>
          </w:tcPr>
          <w:p w:rsidR="0035217B" w:rsidRPr="00DD0155" w:rsidRDefault="0035217B" w:rsidP="0035217B">
            <w:pPr>
              <w:pStyle w:val="affff1"/>
              <w:jc w:val="left"/>
              <w:cnfStyle w:val="000000100000"/>
            </w:pPr>
            <w:r w:rsidRPr="00DD0155">
              <w:t>Коэффициент дисконтирования</w:t>
            </w:r>
          </w:p>
        </w:tc>
        <w:tc>
          <w:tcPr>
            <w:tcW w:w="1276" w:type="dxa"/>
            <w:vAlign w:val="center"/>
            <w:hideMark/>
          </w:tcPr>
          <w:p w:rsidR="0035217B" w:rsidRPr="00DD0155" w:rsidRDefault="0035217B" w:rsidP="0035217B">
            <w:pPr>
              <w:pStyle w:val="affff1"/>
              <w:jc w:val="center"/>
              <w:cnfStyle w:val="000000100000"/>
            </w:pPr>
            <w:r>
              <w:rPr>
                <w:sz w:val="20"/>
                <w:szCs w:val="20"/>
              </w:rPr>
              <w:t>0,696</w:t>
            </w:r>
          </w:p>
        </w:tc>
        <w:tc>
          <w:tcPr>
            <w:tcW w:w="1559" w:type="dxa"/>
            <w:vAlign w:val="center"/>
            <w:hideMark/>
          </w:tcPr>
          <w:p w:rsidR="0035217B" w:rsidRPr="00DD0155" w:rsidRDefault="0035217B" w:rsidP="0035217B">
            <w:pPr>
              <w:pStyle w:val="affff1"/>
              <w:jc w:val="center"/>
              <w:cnfStyle w:val="000000100000"/>
            </w:pPr>
            <w:r>
              <w:rPr>
                <w:sz w:val="20"/>
                <w:szCs w:val="20"/>
              </w:rPr>
              <w:t>0,668</w:t>
            </w:r>
          </w:p>
        </w:tc>
        <w:tc>
          <w:tcPr>
            <w:tcW w:w="1316" w:type="dxa"/>
            <w:vAlign w:val="center"/>
            <w:hideMark/>
          </w:tcPr>
          <w:p w:rsidR="0035217B" w:rsidRPr="00DD0155" w:rsidRDefault="0035217B" w:rsidP="0035217B">
            <w:pPr>
              <w:pStyle w:val="affff1"/>
              <w:jc w:val="center"/>
              <w:cnfStyle w:val="000000100000"/>
            </w:pPr>
            <w:r>
              <w:rPr>
                <w:sz w:val="20"/>
                <w:szCs w:val="20"/>
              </w:rPr>
              <w:t>0,642</w:t>
            </w:r>
          </w:p>
        </w:tc>
        <w:tc>
          <w:tcPr>
            <w:tcW w:w="1576" w:type="dxa"/>
            <w:vAlign w:val="center"/>
            <w:hideMark/>
          </w:tcPr>
          <w:p w:rsidR="0035217B" w:rsidRPr="00DD0155" w:rsidRDefault="0035217B" w:rsidP="0035217B">
            <w:pPr>
              <w:pStyle w:val="affff1"/>
              <w:jc w:val="center"/>
              <w:cnfStyle w:val="000000100000"/>
            </w:pPr>
            <w:r>
              <w:rPr>
                <w:sz w:val="20"/>
                <w:szCs w:val="20"/>
              </w:rPr>
              <w:t>0,617</w:t>
            </w:r>
          </w:p>
        </w:tc>
      </w:tr>
      <w:tr w:rsidR="0035217B" w:rsidRPr="00DD0155" w:rsidTr="005526F8">
        <w:trPr>
          <w:trHeight w:val="223"/>
        </w:trPr>
        <w:tc>
          <w:tcPr>
            <w:cnfStyle w:val="001000000000"/>
            <w:tcW w:w="579" w:type="dxa"/>
            <w:hideMark/>
          </w:tcPr>
          <w:p w:rsidR="0035217B" w:rsidRPr="00DD0155" w:rsidRDefault="0035217B" w:rsidP="0035217B">
            <w:pPr>
              <w:pStyle w:val="affff1"/>
            </w:pPr>
            <w:r w:rsidRPr="00DD0155">
              <w:t>2.</w:t>
            </w:r>
          </w:p>
        </w:tc>
        <w:tc>
          <w:tcPr>
            <w:tcW w:w="3097" w:type="dxa"/>
            <w:hideMark/>
          </w:tcPr>
          <w:p w:rsidR="0035217B" w:rsidRPr="00DD0155" w:rsidRDefault="0035217B" w:rsidP="0035217B">
            <w:pPr>
              <w:pStyle w:val="affff1"/>
              <w:jc w:val="left"/>
              <w:cnfStyle w:val="000000000000"/>
            </w:pPr>
            <w:r w:rsidRPr="00DD0155">
              <w:t>Срок окупаемости</w:t>
            </w:r>
          </w:p>
        </w:tc>
        <w:tc>
          <w:tcPr>
            <w:tcW w:w="1276" w:type="dxa"/>
            <w:vAlign w:val="center"/>
            <w:hideMark/>
          </w:tcPr>
          <w:p w:rsidR="0035217B" w:rsidRPr="00DD0155" w:rsidRDefault="0035217B" w:rsidP="0035217B">
            <w:pPr>
              <w:pStyle w:val="affff1"/>
              <w:jc w:val="center"/>
              <w:cnfStyle w:val="000000000000"/>
            </w:pPr>
            <w:r>
              <w:rPr>
                <w:sz w:val="20"/>
                <w:szCs w:val="20"/>
              </w:rPr>
              <w:t>-322 487,5</w:t>
            </w:r>
          </w:p>
        </w:tc>
        <w:tc>
          <w:tcPr>
            <w:tcW w:w="1559" w:type="dxa"/>
            <w:vAlign w:val="center"/>
            <w:hideMark/>
          </w:tcPr>
          <w:p w:rsidR="0035217B" w:rsidRPr="00DD0155" w:rsidRDefault="0035217B" w:rsidP="0035217B">
            <w:pPr>
              <w:pStyle w:val="affff1"/>
              <w:jc w:val="center"/>
              <w:cnfStyle w:val="000000000000"/>
            </w:pPr>
            <w:r>
              <w:rPr>
                <w:sz w:val="20"/>
                <w:szCs w:val="20"/>
              </w:rPr>
              <w:t>-280 057,6</w:t>
            </w:r>
          </w:p>
        </w:tc>
        <w:tc>
          <w:tcPr>
            <w:tcW w:w="1316" w:type="dxa"/>
            <w:vAlign w:val="center"/>
            <w:hideMark/>
          </w:tcPr>
          <w:p w:rsidR="0035217B" w:rsidRPr="00DD0155" w:rsidRDefault="0035217B" w:rsidP="0035217B">
            <w:pPr>
              <w:pStyle w:val="affff1"/>
              <w:jc w:val="center"/>
              <w:cnfStyle w:val="000000000000"/>
            </w:pPr>
            <w:r>
              <w:rPr>
                <w:sz w:val="20"/>
                <w:szCs w:val="20"/>
              </w:rPr>
              <w:t>-238 559,1</w:t>
            </w:r>
          </w:p>
        </w:tc>
        <w:tc>
          <w:tcPr>
            <w:tcW w:w="1576" w:type="dxa"/>
            <w:vAlign w:val="center"/>
            <w:hideMark/>
          </w:tcPr>
          <w:p w:rsidR="0035217B" w:rsidRPr="00DD0155" w:rsidRDefault="0035217B" w:rsidP="0035217B">
            <w:pPr>
              <w:pStyle w:val="affff1"/>
              <w:jc w:val="center"/>
              <w:cnfStyle w:val="000000000000"/>
            </w:pPr>
            <w:r>
              <w:rPr>
                <w:sz w:val="20"/>
                <w:szCs w:val="20"/>
              </w:rPr>
              <w:t>-197 023,5</w:t>
            </w:r>
          </w:p>
        </w:tc>
      </w:tr>
      <w:tr w:rsidR="0035217B" w:rsidRPr="00DD0155" w:rsidTr="005526F8">
        <w:trPr>
          <w:cnfStyle w:val="000000100000"/>
          <w:trHeight w:val="223"/>
        </w:trPr>
        <w:tc>
          <w:tcPr>
            <w:cnfStyle w:val="001000000000"/>
            <w:tcW w:w="579" w:type="dxa"/>
            <w:hideMark/>
          </w:tcPr>
          <w:p w:rsidR="0035217B" w:rsidRPr="00DD0155" w:rsidRDefault="0035217B" w:rsidP="0035217B">
            <w:pPr>
              <w:pStyle w:val="affff1"/>
            </w:pPr>
            <w:r w:rsidRPr="00DD0155">
              <w:t>3.</w:t>
            </w:r>
          </w:p>
        </w:tc>
        <w:tc>
          <w:tcPr>
            <w:tcW w:w="3097" w:type="dxa"/>
            <w:hideMark/>
          </w:tcPr>
          <w:p w:rsidR="0035217B" w:rsidRPr="00DD0155" w:rsidRDefault="0035217B" w:rsidP="0035217B">
            <w:pPr>
              <w:pStyle w:val="affff1"/>
              <w:jc w:val="left"/>
              <w:cnfStyle w:val="000000100000"/>
            </w:pPr>
            <w:r w:rsidRPr="00DD0155">
              <w:t>Чистый приведенный доход (NPV)</w:t>
            </w:r>
          </w:p>
        </w:tc>
        <w:tc>
          <w:tcPr>
            <w:tcW w:w="1276" w:type="dxa"/>
            <w:vAlign w:val="center"/>
            <w:hideMark/>
          </w:tcPr>
          <w:p w:rsidR="0035217B" w:rsidRPr="00DD0155" w:rsidRDefault="0035217B" w:rsidP="0035217B">
            <w:pPr>
              <w:pStyle w:val="affff1"/>
              <w:jc w:val="center"/>
              <w:cnfStyle w:val="000000100000"/>
            </w:pPr>
            <w:r>
              <w:rPr>
                <w:sz w:val="20"/>
                <w:szCs w:val="20"/>
              </w:rPr>
              <w:t>-266 277,6</w:t>
            </w:r>
          </w:p>
        </w:tc>
        <w:tc>
          <w:tcPr>
            <w:tcW w:w="1559" w:type="dxa"/>
            <w:vAlign w:val="center"/>
            <w:hideMark/>
          </w:tcPr>
          <w:p w:rsidR="0035217B" w:rsidRPr="00DD0155" w:rsidRDefault="0035217B" w:rsidP="0035217B">
            <w:pPr>
              <w:pStyle w:val="affff1"/>
              <w:jc w:val="center"/>
              <w:cnfStyle w:val="000000100000"/>
            </w:pPr>
            <w:r>
              <w:rPr>
                <w:sz w:val="20"/>
                <w:szCs w:val="20"/>
              </w:rPr>
              <w:t>-240 598,6</w:t>
            </w:r>
          </w:p>
        </w:tc>
        <w:tc>
          <w:tcPr>
            <w:tcW w:w="1316" w:type="dxa"/>
            <w:vAlign w:val="center"/>
            <w:hideMark/>
          </w:tcPr>
          <w:p w:rsidR="0035217B" w:rsidRPr="00DD0155" w:rsidRDefault="0035217B" w:rsidP="0035217B">
            <w:pPr>
              <w:pStyle w:val="affff1"/>
              <w:jc w:val="center"/>
              <w:cnfStyle w:val="000000100000"/>
            </w:pPr>
            <w:r>
              <w:rPr>
                <w:sz w:val="20"/>
                <w:szCs w:val="20"/>
              </w:rPr>
              <w:t>-216 529,2</w:t>
            </w:r>
          </w:p>
        </w:tc>
        <w:tc>
          <w:tcPr>
            <w:tcW w:w="1576" w:type="dxa"/>
            <w:vAlign w:val="center"/>
            <w:hideMark/>
          </w:tcPr>
          <w:p w:rsidR="0035217B" w:rsidRPr="00DD0155" w:rsidRDefault="0035217B" w:rsidP="0035217B">
            <w:pPr>
              <w:pStyle w:val="affff1"/>
              <w:jc w:val="center"/>
              <w:cnfStyle w:val="000000100000"/>
            </w:pPr>
            <w:r>
              <w:rPr>
                <w:sz w:val="20"/>
                <w:szCs w:val="20"/>
              </w:rPr>
              <w:t>-193 387,0</w:t>
            </w:r>
          </w:p>
        </w:tc>
      </w:tr>
      <w:tr w:rsidR="0035217B" w:rsidRPr="00DD0155" w:rsidTr="005526F8">
        <w:trPr>
          <w:trHeight w:val="223"/>
        </w:trPr>
        <w:tc>
          <w:tcPr>
            <w:cnfStyle w:val="001000000000"/>
            <w:tcW w:w="579" w:type="dxa"/>
            <w:hideMark/>
          </w:tcPr>
          <w:p w:rsidR="0035217B" w:rsidRPr="00DD0155" w:rsidRDefault="0035217B" w:rsidP="0035217B">
            <w:pPr>
              <w:pStyle w:val="affff1"/>
            </w:pPr>
            <w:r w:rsidRPr="00DD0155">
              <w:t>4.</w:t>
            </w:r>
          </w:p>
        </w:tc>
        <w:tc>
          <w:tcPr>
            <w:tcW w:w="3097" w:type="dxa"/>
            <w:hideMark/>
          </w:tcPr>
          <w:p w:rsidR="0035217B" w:rsidRPr="00DD0155" w:rsidRDefault="0035217B" w:rsidP="0035217B">
            <w:pPr>
              <w:pStyle w:val="affff1"/>
              <w:jc w:val="left"/>
              <w:cnfStyle w:val="000000000000"/>
            </w:pPr>
            <w:r w:rsidRPr="00DD0155">
              <w:t>Индекс прибыльности (PI)</w:t>
            </w:r>
          </w:p>
        </w:tc>
        <w:tc>
          <w:tcPr>
            <w:tcW w:w="1276" w:type="dxa"/>
            <w:vAlign w:val="center"/>
            <w:hideMark/>
          </w:tcPr>
          <w:p w:rsidR="0035217B" w:rsidRPr="00DD0155" w:rsidRDefault="0035217B" w:rsidP="0035217B">
            <w:pPr>
              <w:pStyle w:val="affff1"/>
              <w:jc w:val="center"/>
              <w:cnfStyle w:val="000000000000"/>
            </w:pPr>
            <w:r>
              <w:rPr>
                <w:sz w:val="20"/>
                <w:szCs w:val="20"/>
              </w:rPr>
              <w:t>0,4</w:t>
            </w:r>
          </w:p>
        </w:tc>
        <w:tc>
          <w:tcPr>
            <w:tcW w:w="1559" w:type="dxa"/>
            <w:vAlign w:val="center"/>
            <w:hideMark/>
          </w:tcPr>
          <w:p w:rsidR="0035217B" w:rsidRPr="00DD0155" w:rsidRDefault="0035217B" w:rsidP="0035217B">
            <w:pPr>
              <w:pStyle w:val="affff1"/>
              <w:jc w:val="center"/>
              <w:cnfStyle w:val="000000000000"/>
            </w:pPr>
            <w:r>
              <w:rPr>
                <w:sz w:val="20"/>
                <w:szCs w:val="20"/>
              </w:rPr>
              <w:t>0,5</w:t>
            </w:r>
          </w:p>
        </w:tc>
        <w:tc>
          <w:tcPr>
            <w:tcW w:w="1316" w:type="dxa"/>
            <w:vAlign w:val="center"/>
            <w:hideMark/>
          </w:tcPr>
          <w:p w:rsidR="0035217B" w:rsidRPr="00DD0155" w:rsidRDefault="0035217B" w:rsidP="0035217B">
            <w:pPr>
              <w:pStyle w:val="affff1"/>
              <w:jc w:val="center"/>
              <w:cnfStyle w:val="000000000000"/>
            </w:pPr>
            <w:r>
              <w:rPr>
                <w:sz w:val="20"/>
                <w:szCs w:val="20"/>
              </w:rPr>
              <w:t>0,5</w:t>
            </w:r>
          </w:p>
        </w:tc>
        <w:tc>
          <w:tcPr>
            <w:tcW w:w="1576" w:type="dxa"/>
            <w:vAlign w:val="center"/>
            <w:hideMark/>
          </w:tcPr>
          <w:p w:rsidR="0035217B" w:rsidRPr="00DD0155" w:rsidRDefault="0035217B" w:rsidP="0035217B">
            <w:pPr>
              <w:pStyle w:val="affff1"/>
              <w:jc w:val="center"/>
              <w:cnfStyle w:val="000000000000"/>
            </w:pPr>
            <w:r>
              <w:rPr>
                <w:sz w:val="20"/>
                <w:szCs w:val="20"/>
              </w:rPr>
              <w:t>0,6</w:t>
            </w:r>
          </w:p>
        </w:tc>
      </w:tr>
      <w:tr w:rsidR="0035217B" w:rsidRPr="00DD0155" w:rsidTr="005526F8">
        <w:trPr>
          <w:cnfStyle w:val="000000100000"/>
          <w:trHeight w:val="223"/>
        </w:trPr>
        <w:tc>
          <w:tcPr>
            <w:cnfStyle w:val="001000000000"/>
            <w:tcW w:w="579" w:type="dxa"/>
            <w:hideMark/>
          </w:tcPr>
          <w:p w:rsidR="0035217B" w:rsidRPr="00DD0155" w:rsidRDefault="0035217B" w:rsidP="0035217B">
            <w:pPr>
              <w:pStyle w:val="affff1"/>
            </w:pPr>
            <w:r w:rsidRPr="00DD0155">
              <w:t>5.</w:t>
            </w:r>
          </w:p>
        </w:tc>
        <w:tc>
          <w:tcPr>
            <w:tcW w:w="3097" w:type="dxa"/>
            <w:hideMark/>
          </w:tcPr>
          <w:p w:rsidR="0035217B" w:rsidRPr="00DD0155" w:rsidRDefault="0035217B" w:rsidP="0035217B">
            <w:pPr>
              <w:pStyle w:val="affff1"/>
              <w:jc w:val="left"/>
              <w:cnfStyle w:val="000000100000"/>
            </w:pPr>
            <w:r w:rsidRPr="00DD0155">
              <w:t>Внутренняя норма доходности (IRR)</w:t>
            </w:r>
          </w:p>
        </w:tc>
        <w:tc>
          <w:tcPr>
            <w:tcW w:w="1276" w:type="dxa"/>
            <w:vAlign w:val="center"/>
            <w:hideMark/>
          </w:tcPr>
          <w:p w:rsidR="0035217B" w:rsidRPr="00DD0155" w:rsidRDefault="0035217B" w:rsidP="0035217B">
            <w:pPr>
              <w:pStyle w:val="affff1"/>
              <w:jc w:val="center"/>
              <w:cnfStyle w:val="000000100000"/>
            </w:pPr>
            <w:r>
              <w:rPr>
                <w:sz w:val="20"/>
                <w:szCs w:val="20"/>
              </w:rPr>
              <w:t>-</w:t>
            </w:r>
          </w:p>
        </w:tc>
        <w:tc>
          <w:tcPr>
            <w:tcW w:w="1559" w:type="dxa"/>
            <w:vAlign w:val="center"/>
            <w:hideMark/>
          </w:tcPr>
          <w:p w:rsidR="0035217B" w:rsidRPr="00DD0155" w:rsidRDefault="0035217B" w:rsidP="0035217B">
            <w:pPr>
              <w:pStyle w:val="affff1"/>
              <w:jc w:val="center"/>
              <w:cnfStyle w:val="000000100000"/>
            </w:pPr>
            <w:r>
              <w:rPr>
                <w:sz w:val="20"/>
                <w:szCs w:val="20"/>
              </w:rPr>
              <w:t>-</w:t>
            </w:r>
          </w:p>
        </w:tc>
        <w:tc>
          <w:tcPr>
            <w:tcW w:w="1316" w:type="dxa"/>
            <w:vAlign w:val="center"/>
            <w:hideMark/>
          </w:tcPr>
          <w:p w:rsidR="0035217B" w:rsidRPr="00DD0155" w:rsidRDefault="0035217B" w:rsidP="0035217B">
            <w:pPr>
              <w:pStyle w:val="affff1"/>
              <w:jc w:val="center"/>
              <w:cnfStyle w:val="000000100000"/>
            </w:pPr>
            <w:r>
              <w:rPr>
                <w:sz w:val="20"/>
                <w:szCs w:val="20"/>
              </w:rPr>
              <w:t>-</w:t>
            </w:r>
          </w:p>
        </w:tc>
        <w:tc>
          <w:tcPr>
            <w:tcW w:w="1576" w:type="dxa"/>
            <w:vAlign w:val="center"/>
            <w:hideMark/>
          </w:tcPr>
          <w:p w:rsidR="0035217B" w:rsidRPr="00DD0155" w:rsidRDefault="0035217B" w:rsidP="0035217B">
            <w:pPr>
              <w:pStyle w:val="affff1"/>
              <w:jc w:val="center"/>
              <w:cnfStyle w:val="000000100000"/>
            </w:pPr>
            <w:r>
              <w:rPr>
                <w:sz w:val="20"/>
                <w:szCs w:val="20"/>
              </w:rPr>
              <w:t>-</w:t>
            </w:r>
          </w:p>
        </w:tc>
      </w:tr>
      <w:tr w:rsidR="0035217B" w:rsidRPr="00DD0155" w:rsidTr="005526F8">
        <w:trPr>
          <w:trHeight w:val="223"/>
        </w:trPr>
        <w:tc>
          <w:tcPr>
            <w:cnfStyle w:val="001000000000"/>
            <w:tcW w:w="579" w:type="dxa"/>
            <w:hideMark/>
          </w:tcPr>
          <w:p w:rsidR="0035217B" w:rsidRPr="00DD0155" w:rsidRDefault="0035217B" w:rsidP="0035217B">
            <w:pPr>
              <w:pStyle w:val="affff1"/>
            </w:pPr>
            <w:r w:rsidRPr="00DD0155">
              <w:t>6.</w:t>
            </w:r>
          </w:p>
        </w:tc>
        <w:tc>
          <w:tcPr>
            <w:tcW w:w="3097" w:type="dxa"/>
            <w:hideMark/>
          </w:tcPr>
          <w:p w:rsidR="0035217B" w:rsidRPr="00DD0155" w:rsidRDefault="0035217B" w:rsidP="0035217B">
            <w:pPr>
              <w:pStyle w:val="affff1"/>
              <w:jc w:val="left"/>
              <w:cnfStyle w:val="000000000000"/>
            </w:pPr>
            <w:r w:rsidRPr="00DD0155">
              <w:t>Доходность инвестиций (ROI)</w:t>
            </w:r>
          </w:p>
        </w:tc>
        <w:tc>
          <w:tcPr>
            <w:tcW w:w="1276" w:type="dxa"/>
            <w:vAlign w:val="center"/>
            <w:hideMark/>
          </w:tcPr>
          <w:p w:rsidR="0035217B" w:rsidRPr="00DD0155" w:rsidRDefault="0035217B" w:rsidP="0035217B">
            <w:pPr>
              <w:pStyle w:val="affff1"/>
              <w:jc w:val="center"/>
              <w:cnfStyle w:val="000000000000"/>
            </w:pPr>
            <w:r>
              <w:rPr>
                <w:sz w:val="20"/>
                <w:szCs w:val="20"/>
              </w:rPr>
              <w:t>-</w:t>
            </w:r>
          </w:p>
        </w:tc>
        <w:tc>
          <w:tcPr>
            <w:tcW w:w="1559" w:type="dxa"/>
            <w:vAlign w:val="center"/>
            <w:hideMark/>
          </w:tcPr>
          <w:p w:rsidR="0035217B" w:rsidRPr="00DD0155" w:rsidRDefault="0035217B" w:rsidP="0035217B">
            <w:pPr>
              <w:pStyle w:val="affff1"/>
              <w:jc w:val="center"/>
              <w:cnfStyle w:val="000000000000"/>
            </w:pPr>
            <w:r>
              <w:rPr>
                <w:sz w:val="20"/>
                <w:szCs w:val="20"/>
              </w:rPr>
              <w:t>-</w:t>
            </w:r>
          </w:p>
        </w:tc>
        <w:tc>
          <w:tcPr>
            <w:tcW w:w="1316" w:type="dxa"/>
            <w:vAlign w:val="center"/>
            <w:hideMark/>
          </w:tcPr>
          <w:p w:rsidR="0035217B" w:rsidRPr="00DD0155" w:rsidRDefault="0035217B" w:rsidP="0035217B">
            <w:pPr>
              <w:pStyle w:val="affff1"/>
              <w:jc w:val="center"/>
              <w:cnfStyle w:val="000000000000"/>
            </w:pPr>
            <w:r>
              <w:rPr>
                <w:sz w:val="20"/>
                <w:szCs w:val="20"/>
              </w:rPr>
              <w:t>-</w:t>
            </w:r>
          </w:p>
        </w:tc>
        <w:tc>
          <w:tcPr>
            <w:tcW w:w="1576" w:type="dxa"/>
            <w:vAlign w:val="center"/>
            <w:hideMark/>
          </w:tcPr>
          <w:p w:rsidR="0035217B" w:rsidRPr="00DD0155" w:rsidRDefault="0035217B" w:rsidP="0035217B">
            <w:pPr>
              <w:pStyle w:val="affff1"/>
              <w:jc w:val="center"/>
              <w:cnfStyle w:val="000000000000"/>
            </w:pPr>
            <w:r>
              <w:rPr>
                <w:sz w:val="20"/>
                <w:szCs w:val="20"/>
              </w:rPr>
              <w:t>-</w:t>
            </w:r>
          </w:p>
        </w:tc>
      </w:tr>
      <w:tr w:rsidR="0035217B" w:rsidRPr="00DD0155" w:rsidTr="005526F8">
        <w:trPr>
          <w:cnfStyle w:val="000000100000"/>
          <w:trHeight w:val="223"/>
        </w:trPr>
        <w:tc>
          <w:tcPr>
            <w:cnfStyle w:val="001000000000"/>
            <w:tcW w:w="579" w:type="dxa"/>
            <w:hideMark/>
          </w:tcPr>
          <w:p w:rsidR="0035217B" w:rsidRPr="00DD0155" w:rsidRDefault="0035217B" w:rsidP="0035217B">
            <w:pPr>
              <w:pStyle w:val="affff1"/>
            </w:pPr>
            <w:r w:rsidRPr="00DD0155">
              <w:t>7.</w:t>
            </w:r>
          </w:p>
        </w:tc>
        <w:tc>
          <w:tcPr>
            <w:tcW w:w="3097" w:type="dxa"/>
            <w:hideMark/>
          </w:tcPr>
          <w:p w:rsidR="0035217B" w:rsidRPr="00DD0155" w:rsidRDefault="0035217B" w:rsidP="0035217B">
            <w:pPr>
              <w:pStyle w:val="affff1"/>
              <w:jc w:val="left"/>
              <w:cnfStyle w:val="000000100000"/>
            </w:pPr>
            <w:r w:rsidRPr="00DD0155">
              <w:t>Средняя норма рентабельности (ARR)</w:t>
            </w:r>
          </w:p>
        </w:tc>
        <w:tc>
          <w:tcPr>
            <w:tcW w:w="1276" w:type="dxa"/>
            <w:vAlign w:val="center"/>
            <w:hideMark/>
          </w:tcPr>
          <w:p w:rsidR="0035217B" w:rsidRPr="00DD0155" w:rsidRDefault="0035217B" w:rsidP="0035217B">
            <w:pPr>
              <w:pStyle w:val="affff1"/>
              <w:jc w:val="center"/>
              <w:cnfStyle w:val="000000100000"/>
            </w:pPr>
            <w:r>
              <w:rPr>
                <w:sz w:val="20"/>
                <w:szCs w:val="20"/>
              </w:rPr>
              <w:t>-</w:t>
            </w:r>
          </w:p>
        </w:tc>
        <w:tc>
          <w:tcPr>
            <w:tcW w:w="1559" w:type="dxa"/>
            <w:vAlign w:val="center"/>
            <w:hideMark/>
          </w:tcPr>
          <w:p w:rsidR="0035217B" w:rsidRPr="00DD0155" w:rsidRDefault="0035217B" w:rsidP="0035217B">
            <w:pPr>
              <w:pStyle w:val="affff1"/>
              <w:jc w:val="center"/>
              <w:cnfStyle w:val="000000100000"/>
            </w:pPr>
            <w:r>
              <w:rPr>
                <w:sz w:val="20"/>
                <w:szCs w:val="20"/>
              </w:rPr>
              <w:t>-</w:t>
            </w:r>
          </w:p>
        </w:tc>
        <w:tc>
          <w:tcPr>
            <w:tcW w:w="1316" w:type="dxa"/>
            <w:vAlign w:val="center"/>
            <w:hideMark/>
          </w:tcPr>
          <w:p w:rsidR="0035217B" w:rsidRPr="00DD0155" w:rsidRDefault="0035217B" w:rsidP="0035217B">
            <w:pPr>
              <w:pStyle w:val="affff1"/>
              <w:jc w:val="center"/>
              <w:cnfStyle w:val="000000100000"/>
            </w:pPr>
            <w:r>
              <w:rPr>
                <w:sz w:val="20"/>
                <w:szCs w:val="20"/>
              </w:rPr>
              <w:t>-</w:t>
            </w:r>
          </w:p>
        </w:tc>
        <w:tc>
          <w:tcPr>
            <w:tcW w:w="1576" w:type="dxa"/>
            <w:vAlign w:val="center"/>
            <w:hideMark/>
          </w:tcPr>
          <w:p w:rsidR="0035217B" w:rsidRPr="00DD0155" w:rsidRDefault="0035217B" w:rsidP="0035217B">
            <w:pPr>
              <w:pStyle w:val="affff1"/>
              <w:jc w:val="center"/>
              <w:cnfStyle w:val="000000100000"/>
            </w:pPr>
            <w:r>
              <w:rPr>
                <w:sz w:val="20"/>
                <w:szCs w:val="20"/>
              </w:rPr>
              <w:t>-</w:t>
            </w:r>
          </w:p>
        </w:tc>
      </w:tr>
      <w:tr w:rsidR="0035217B" w:rsidRPr="00DD0155" w:rsidTr="005526F8">
        <w:trPr>
          <w:trHeight w:val="223"/>
        </w:trPr>
        <w:tc>
          <w:tcPr>
            <w:cnfStyle w:val="001000000000"/>
            <w:tcW w:w="579" w:type="dxa"/>
            <w:hideMark/>
          </w:tcPr>
          <w:p w:rsidR="0035217B" w:rsidRPr="00DD0155" w:rsidRDefault="0035217B" w:rsidP="0035217B">
            <w:pPr>
              <w:pStyle w:val="affff1"/>
            </w:pPr>
            <w:r w:rsidRPr="00DD0155">
              <w:t>8.</w:t>
            </w:r>
          </w:p>
        </w:tc>
        <w:tc>
          <w:tcPr>
            <w:tcW w:w="3097" w:type="dxa"/>
            <w:hideMark/>
          </w:tcPr>
          <w:p w:rsidR="0035217B" w:rsidRPr="00DD0155" w:rsidRDefault="0035217B" w:rsidP="0035217B">
            <w:pPr>
              <w:pStyle w:val="affff1"/>
              <w:jc w:val="left"/>
              <w:cnfStyle w:val="000000000000"/>
            </w:pPr>
            <w:r w:rsidRPr="00DD0155">
              <w:t>Обобщенная точка безубыточности для всех видов продукции</w:t>
            </w:r>
          </w:p>
        </w:tc>
        <w:tc>
          <w:tcPr>
            <w:tcW w:w="1276" w:type="dxa"/>
            <w:vAlign w:val="center"/>
            <w:hideMark/>
          </w:tcPr>
          <w:p w:rsidR="0035217B" w:rsidRPr="00DD0155" w:rsidRDefault="0035217B" w:rsidP="0035217B">
            <w:pPr>
              <w:pStyle w:val="affff1"/>
              <w:jc w:val="center"/>
              <w:cnfStyle w:val="000000000000"/>
            </w:pPr>
            <w:r>
              <w:rPr>
                <w:sz w:val="20"/>
                <w:szCs w:val="20"/>
              </w:rPr>
              <w:t>15 928,6</w:t>
            </w:r>
          </w:p>
        </w:tc>
        <w:tc>
          <w:tcPr>
            <w:tcW w:w="1559" w:type="dxa"/>
            <w:vAlign w:val="center"/>
            <w:hideMark/>
          </w:tcPr>
          <w:p w:rsidR="0035217B" w:rsidRPr="00DD0155" w:rsidRDefault="0035217B" w:rsidP="0035217B">
            <w:pPr>
              <w:pStyle w:val="affff1"/>
              <w:jc w:val="center"/>
              <w:cnfStyle w:val="000000000000"/>
            </w:pPr>
            <w:r>
              <w:rPr>
                <w:sz w:val="20"/>
                <w:szCs w:val="20"/>
              </w:rPr>
              <w:t>15 967,4</w:t>
            </w:r>
          </w:p>
        </w:tc>
        <w:tc>
          <w:tcPr>
            <w:tcW w:w="1316" w:type="dxa"/>
            <w:vAlign w:val="center"/>
            <w:hideMark/>
          </w:tcPr>
          <w:p w:rsidR="0035217B" w:rsidRPr="00DD0155" w:rsidRDefault="0035217B" w:rsidP="0035217B">
            <w:pPr>
              <w:pStyle w:val="affff1"/>
              <w:jc w:val="center"/>
              <w:cnfStyle w:val="000000000000"/>
            </w:pPr>
            <w:r>
              <w:rPr>
                <w:sz w:val="20"/>
                <w:szCs w:val="20"/>
              </w:rPr>
              <w:t>16 008,2</w:t>
            </w:r>
          </w:p>
        </w:tc>
        <w:tc>
          <w:tcPr>
            <w:tcW w:w="1576" w:type="dxa"/>
            <w:vAlign w:val="center"/>
            <w:hideMark/>
          </w:tcPr>
          <w:p w:rsidR="0035217B" w:rsidRPr="00DD0155" w:rsidRDefault="0035217B" w:rsidP="0035217B">
            <w:pPr>
              <w:pStyle w:val="affff1"/>
              <w:jc w:val="center"/>
              <w:cnfStyle w:val="000000000000"/>
            </w:pPr>
            <w:r>
              <w:rPr>
                <w:sz w:val="20"/>
                <w:szCs w:val="20"/>
              </w:rPr>
              <w:t>16 008,2</w:t>
            </w:r>
          </w:p>
        </w:tc>
      </w:tr>
      <w:tr w:rsidR="0035217B" w:rsidRPr="00DD0155" w:rsidTr="005526F8">
        <w:trPr>
          <w:cnfStyle w:val="000000100000"/>
          <w:trHeight w:val="347"/>
        </w:trPr>
        <w:tc>
          <w:tcPr>
            <w:cnfStyle w:val="001000000000"/>
            <w:tcW w:w="579" w:type="dxa"/>
            <w:hideMark/>
          </w:tcPr>
          <w:p w:rsidR="0035217B" w:rsidRPr="00DD0155" w:rsidRDefault="0035217B" w:rsidP="0035217B">
            <w:pPr>
              <w:pStyle w:val="affff1"/>
            </w:pPr>
            <w:r w:rsidRPr="00DD0155">
              <w:t>9.</w:t>
            </w:r>
          </w:p>
        </w:tc>
        <w:tc>
          <w:tcPr>
            <w:tcW w:w="3097" w:type="dxa"/>
            <w:hideMark/>
          </w:tcPr>
          <w:p w:rsidR="0035217B" w:rsidRPr="00DD0155" w:rsidRDefault="0035217B" w:rsidP="0035217B">
            <w:pPr>
              <w:pStyle w:val="affff1"/>
              <w:jc w:val="left"/>
              <w:cnfStyle w:val="000000100000"/>
            </w:pPr>
            <w:r w:rsidRPr="00DD0155">
              <w:t>Объем продаж, соответствующий точке безубыточности, %</w:t>
            </w:r>
          </w:p>
        </w:tc>
        <w:tc>
          <w:tcPr>
            <w:tcW w:w="1276" w:type="dxa"/>
            <w:vAlign w:val="center"/>
            <w:hideMark/>
          </w:tcPr>
          <w:p w:rsidR="0035217B" w:rsidRPr="00DD0155" w:rsidRDefault="0035217B" w:rsidP="0035217B">
            <w:pPr>
              <w:pStyle w:val="affff1"/>
              <w:jc w:val="center"/>
              <w:cnfStyle w:val="000000100000"/>
            </w:pPr>
            <w:r>
              <w:rPr>
                <w:sz w:val="20"/>
                <w:szCs w:val="20"/>
              </w:rPr>
              <w:t>21,6%</w:t>
            </w:r>
          </w:p>
        </w:tc>
        <w:tc>
          <w:tcPr>
            <w:tcW w:w="1559" w:type="dxa"/>
            <w:vAlign w:val="center"/>
            <w:hideMark/>
          </w:tcPr>
          <w:p w:rsidR="0035217B" w:rsidRPr="00DD0155" w:rsidRDefault="0035217B" w:rsidP="0035217B">
            <w:pPr>
              <w:pStyle w:val="affff1"/>
              <w:jc w:val="center"/>
              <w:cnfStyle w:val="000000100000"/>
            </w:pPr>
            <w:r>
              <w:rPr>
                <w:sz w:val="20"/>
                <w:szCs w:val="20"/>
              </w:rPr>
              <w:t>22,1%</w:t>
            </w:r>
          </w:p>
        </w:tc>
        <w:tc>
          <w:tcPr>
            <w:tcW w:w="1316" w:type="dxa"/>
            <w:vAlign w:val="center"/>
            <w:hideMark/>
          </w:tcPr>
          <w:p w:rsidR="0035217B" w:rsidRPr="00DD0155" w:rsidRDefault="0035217B" w:rsidP="0035217B">
            <w:pPr>
              <w:pStyle w:val="affff1"/>
              <w:jc w:val="center"/>
              <w:cnfStyle w:val="000000100000"/>
            </w:pPr>
            <w:r>
              <w:rPr>
                <w:sz w:val="20"/>
                <w:szCs w:val="20"/>
              </w:rPr>
              <w:t>22,6%</w:t>
            </w:r>
          </w:p>
        </w:tc>
        <w:tc>
          <w:tcPr>
            <w:tcW w:w="1576" w:type="dxa"/>
            <w:vAlign w:val="center"/>
            <w:hideMark/>
          </w:tcPr>
          <w:p w:rsidR="0035217B" w:rsidRPr="00DD0155" w:rsidRDefault="0035217B" w:rsidP="0035217B">
            <w:pPr>
              <w:pStyle w:val="affff1"/>
              <w:jc w:val="center"/>
              <w:cnfStyle w:val="000000100000"/>
            </w:pPr>
            <w:r>
              <w:rPr>
                <w:sz w:val="20"/>
                <w:szCs w:val="20"/>
              </w:rPr>
              <w:t>22,6%</w:t>
            </w:r>
          </w:p>
        </w:tc>
      </w:tr>
    </w:tbl>
    <w:p w:rsidR="00E647A5" w:rsidRDefault="00E647A5" w:rsidP="00E647A5">
      <w:pPr>
        <w:pStyle w:val="affff0"/>
      </w:pPr>
      <w:r>
        <w:t>Продолжение таблицы</w:t>
      </w:r>
    </w:p>
    <w:tbl>
      <w:tblPr>
        <w:tblStyle w:val="-11"/>
        <w:tblW w:w="9207" w:type="dxa"/>
        <w:tblLayout w:type="fixed"/>
        <w:tblLook w:val="04A0"/>
      </w:tblPr>
      <w:tblGrid>
        <w:gridCol w:w="615"/>
        <w:gridCol w:w="3203"/>
        <w:gridCol w:w="1145"/>
        <w:gridCol w:w="1506"/>
        <w:gridCol w:w="1369"/>
        <w:gridCol w:w="1369"/>
      </w:tblGrid>
      <w:tr w:rsidR="00E647A5" w:rsidRPr="00DD0155" w:rsidTr="0035217B">
        <w:trPr>
          <w:cnfStyle w:val="100000000000"/>
          <w:trHeight w:val="517"/>
          <w:tblHeader/>
        </w:trPr>
        <w:tc>
          <w:tcPr>
            <w:cnfStyle w:val="001000000000"/>
            <w:tcW w:w="615" w:type="dxa"/>
            <w:vMerge w:val="restart"/>
            <w:hideMark/>
          </w:tcPr>
          <w:p w:rsidR="00E647A5" w:rsidRPr="00DD0155" w:rsidRDefault="00E647A5" w:rsidP="005526F8">
            <w:pPr>
              <w:pStyle w:val="affff1"/>
              <w:rPr>
                <w:color w:val="FFFFFF" w:themeColor="background1"/>
              </w:rPr>
            </w:pPr>
            <w:r w:rsidRPr="00DD0155">
              <w:rPr>
                <w:color w:val="FFFFFF" w:themeColor="background1"/>
              </w:rPr>
              <w:t> </w:t>
            </w:r>
          </w:p>
        </w:tc>
        <w:tc>
          <w:tcPr>
            <w:tcW w:w="3203" w:type="dxa"/>
            <w:vMerge w:val="restart"/>
            <w:hideMark/>
          </w:tcPr>
          <w:p w:rsidR="00E647A5" w:rsidRPr="00DD0155" w:rsidRDefault="00E647A5" w:rsidP="005526F8">
            <w:pPr>
              <w:pStyle w:val="affff1"/>
              <w:cnfStyle w:val="100000000000"/>
              <w:rPr>
                <w:color w:val="FFFFFF" w:themeColor="background1"/>
              </w:rPr>
            </w:pPr>
            <w:r w:rsidRPr="00DD0155">
              <w:rPr>
                <w:color w:val="FFFFFF" w:themeColor="background1"/>
              </w:rPr>
              <w:t>Наименование показателей</w:t>
            </w:r>
          </w:p>
        </w:tc>
        <w:tc>
          <w:tcPr>
            <w:tcW w:w="1145" w:type="dxa"/>
            <w:vMerge w:val="restart"/>
            <w:hideMark/>
          </w:tcPr>
          <w:p w:rsidR="00E647A5" w:rsidRPr="00DD0155" w:rsidRDefault="00E647A5" w:rsidP="005526F8">
            <w:pPr>
              <w:pStyle w:val="affff1"/>
              <w:cnfStyle w:val="100000000000"/>
              <w:rPr>
                <w:color w:val="FFFFFF" w:themeColor="background1"/>
              </w:rPr>
            </w:pPr>
            <w:r w:rsidRPr="00DD0155">
              <w:rPr>
                <w:color w:val="FFFFFF" w:themeColor="background1"/>
              </w:rPr>
              <w:t>4-й год</w:t>
            </w:r>
          </w:p>
        </w:tc>
        <w:tc>
          <w:tcPr>
            <w:tcW w:w="1506" w:type="dxa"/>
            <w:vMerge w:val="restart"/>
            <w:hideMark/>
          </w:tcPr>
          <w:p w:rsidR="00E647A5" w:rsidRPr="00DD0155" w:rsidRDefault="00E647A5" w:rsidP="005526F8">
            <w:pPr>
              <w:pStyle w:val="affff1"/>
              <w:cnfStyle w:val="100000000000"/>
              <w:rPr>
                <w:color w:val="FFFFFF" w:themeColor="background1"/>
              </w:rPr>
            </w:pPr>
            <w:r w:rsidRPr="00DD0155">
              <w:rPr>
                <w:color w:val="FFFFFF" w:themeColor="background1"/>
              </w:rPr>
              <w:t>5-й год</w:t>
            </w:r>
          </w:p>
        </w:tc>
        <w:tc>
          <w:tcPr>
            <w:tcW w:w="1369" w:type="dxa"/>
            <w:vMerge w:val="restart"/>
            <w:hideMark/>
          </w:tcPr>
          <w:p w:rsidR="00E647A5" w:rsidRPr="00DD0155" w:rsidRDefault="00E647A5" w:rsidP="005526F8">
            <w:pPr>
              <w:pStyle w:val="affff1"/>
              <w:cnfStyle w:val="100000000000"/>
              <w:rPr>
                <w:color w:val="FFFFFF" w:themeColor="background1"/>
              </w:rPr>
            </w:pPr>
            <w:r w:rsidRPr="00DD0155">
              <w:rPr>
                <w:color w:val="FFFFFF" w:themeColor="background1"/>
              </w:rPr>
              <w:t>6-й год</w:t>
            </w:r>
          </w:p>
        </w:tc>
        <w:tc>
          <w:tcPr>
            <w:tcW w:w="1369" w:type="dxa"/>
            <w:vMerge w:val="restart"/>
            <w:hideMark/>
          </w:tcPr>
          <w:p w:rsidR="00E647A5" w:rsidRPr="00DD0155" w:rsidRDefault="00E647A5" w:rsidP="005526F8">
            <w:pPr>
              <w:pStyle w:val="affff1"/>
              <w:cnfStyle w:val="100000000000"/>
              <w:rPr>
                <w:color w:val="FFFFFF" w:themeColor="background1"/>
              </w:rPr>
            </w:pPr>
            <w:r w:rsidRPr="00DD0155">
              <w:rPr>
                <w:color w:val="FFFFFF" w:themeColor="background1"/>
              </w:rPr>
              <w:t>7-й год</w:t>
            </w:r>
          </w:p>
        </w:tc>
      </w:tr>
      <w:tr w:rsidR="00E647A5" w:rsidRPr="00DD0155" w:rsidTr="0035217B">
        <w:trPr>
          <w:cnfStyle w:val="100000000000"/>
          <w:trHeight w:val="517"/>
          <w:tblHeader/>
        </w:trPr>
        <w:tc>
          <w:tcPr>
            <w:cnfStyle w:val="001000000000"/>
            <w:tcW w:w="615" w:type="dxa"/>
            <w:vMerge/>
            <w:hideMark/>
          </w:tcPr>
          <w:p w:rsidR="00E647A5" w:rsidRPr="00DD0155" w:rsidRDefault="00E647A5" w:rsidP="005526F8">
            <w:pPr>
              <w:pStyle w:val="affff1"/>
              <w:rPr>
                <w:color w:val="FFFFFF" w:themeColor="background1"/>
              </w:rPr>
            </w:pPr>
          </w:p>
        </w:tc>
        <w:tc>
          <w:tcPr>
            <w:tcW w:w="3203" w:type="dxa"/>
            <w:vMerge/>
            <w:hideMark/>
          </w:tcPr>
          <w:p w:rsidR="00E647A5" w:rsidRPr="00DD0155" w:rsidRDefault="00E647A5" w:rsidP="005526F8">
            <w:pPr>
              <w:pStyle w:val="affff1"/>
              <w:cnfStyle w:val="100000000000"/>
              <w:rPr>
                <w:color w:val="FFFFFF" w:themeColor="background1"/>
              </w:rPr>
            </w:pPr>
          </w:p>
        </w:tc>
        <w:tc>
          <w:tcPr>
            <w:tcW w:w="1145" w:type="dxa"/>
            <w:vMerge/>
            <w:hideMark/>
          </w:tcPr>
          <w:p w:rsidR="00E647A5" w:rsidRPr="00DD0155" w:rsidRDefault="00E647A5" w:rsidP="005526F8">
            <w:pPr>
              <w:pStyle w:val="affff1"/>
              <w:cnfStyle w:val="100000000000"/>
              <w:rPr>
                <w:color w:val="FFFFFF" w:themeColor="background1"/>
              </w:rPr>
            </w:pPr>
          </w:p>
        </w:tc>
        <w:tc>
          <w:tcPr>
            <w:tcW w:w="1506" w:type="dxa"/>
            <w:vMerge/>
            <w:hideMark/>
          </w:tcPr>
          <w:p w:rsidR="00E647A5" w:rsidRPr="00DD0155" w:rsidRDefault="00E647A5" w:rsidP="005526F8">
            <w:pPr>
              <w:pStyle w:val="affff1"/>
              <w:cnfStyle w:val="100000000000"/>
              <w:rPr>
                <w:color w:val="FFFFFF" w:themeColor="background1"/>
              </w:rPr>
            </w:pPr>
          </w:p>
        </w:tc>
        <w:tc>
          <w:tcPr>
            <w:tcW w:w="1369" w:type="dxa"/>
            <w:vMerge/>
            <w:hideMark/>
          </w:tcPr>
          <w:p w:rsidR="00E647A5" w:rsidRPr="00DD0155" w:rsidRDefault="00E647A5" w:rsidP="005526F8">
            <w:pPr>
              <w:pStyle w:val="affff1"/>
              <w:cnfStyle w:val="100000000000"/>
              <w:rPr>
                <w:color w:val="FFFFFF" w:themeColor="background1"/>
              </w:rPr>
            </w:pPr>
          </w:p>
        </w:tc>
        <w:tc>
          <w:tcPr>
            <w:tcW w:w="1369" w:type="dxa"/>
            <w:vMerge/>
            <w:hideMark/>
          </w:tcPr>
          <w:p w:rsidR="00E647A5" w:rsidRPr="00DD0155" w:rsidRDefault="00E647A5" w:rsidP="005526F8">
            <w:pPr>
              <w:pStyle w:val="affff1"/>
              <w:cnfStyle w:val="100000000000"/>
              <w:rPr>
                <w:color w:val="FFFFFF" w:themeColor="background1"/>
              </w:rPr>
            </w:pPr>
          </w:p>
        </w:tc>
      </w:tr>
      <w:tr w:rsidR="0035217B" w:rsidRPr="00DD0155" w:rsidTr="0035217B">
        <w:trPr>
          <w:cnfStyle w:val="000000100000"/>
          <w:trHeight w:val="116"/>
        </w:trPr>
        <w:tc>
          <w:tcPr>
            <w:cnfStyle w:val="001000000000"/>
            <w:tcW w:w="615" w:type="dxa"/>
            <w:hideMark/>
          </w:tcPr>
          <w:p w:rsidR="0035217B" w:rsidRPr="00DD0155" w:rsidRDefault="0035217B" w:rsidP="0035217B">
            <w:pPr>
              <w:pStyle w:val="affff1"/>
            </w:pPr>
            <w:r w:rsidRPr="00DD0155">
              <w:t>1.</w:t>
            </w:r>
          </w:p>
        </w:tc>
        <w:tc>
          <w:tcPr>
            <w:tcW w:w="3203" w:type="dxa"/>
            <w:hideMark/>
          </w:tcPr>
          <w:p w:rsidR="0035217B" w:rsidRPr="00DD0155" w:rsidRDefault="0035217B" w:rsidP="0035217B">
            <w:pPr>
              <w:pStyle w:val="affff1"/>
              <w:cnfStyle w:val="000000100000"/>
            </w:pPr>
            <w:r w:rsidRPr="00DD0155">
              <w:t>Коэффициент дисконтирования</w:t>
            </w:r>
          </w:p>
        </w:tc>
        <w:tc>
          <w:tcPr>
            <w:tcW w:w="1145" w:type="dxa"/>
            <w:vAlign w:val="center"/>
            <w:hideMark/>
          </w:tcPr>
          <w:p w:rsidR="0035217B" w:rsidRPr="00DD0155" w:rsidRDefault="0035217B" w:rsidP="0035217B">
            <w:pPr>
              <w:pStyle w:val="affff1"/>
              <w:jc w:val="center"/>
              <w:cnfStyle w:val="000000100000"/>
            </w:pPr>
            <w:r>
              <w:rPr>
                <w:sz w:val="20"/>
                <w:szCs w:val="20"/>
              </w:rPr>
              <w:t>0,559</w:t>
            </w:r>
          </w:p>
        </w:tc>
        <w:tc>
          <w:tcPr>
            <w:tcW w:w="1506" w:type="dxa"/>
            <w:vAlign w:val="center"/>
            <w:hideMark/>
          </w:tcPr>
          <w:p w:rsidR="0035217B" w:rsidRPr="00DD0155" w:rsidRDefault="0035217B" w:rsidP="0035217B">
            <w:pPr>
              <w:pStyle w:val="affff1"/>
              <w:jc w:val="center"/>
              <w:cnfStyle w:val="000000100000"/>
            </w:pPr>
            <w:r>
              <w:rPr>
                <w:sz w:val="20"/>
                <w:szCs w:val="20"/>
              </w:rPr>
              <w:t>0,529</w:t>
            </w:r>
          </w:p>
        </w:tc>
        <w:tc>
          <w:tcPr>
            <w:tcW w:w="1369" w:type="dxa"/>
            <w:vAlign w:val="center"/>
            <w:hideMark/>
          </w:tcPr>
          <w:p w:rsidR="0035217B" w:rsidRPr="00DD0155" w:rsidRDefault="0035217B" w:rsidP="0035217B">
            <w:pPr>
              <w:pStyle w:val="affff1"/>
              <w:jc w:val="center"/>
              <w:cnfStyle w:val="000000100000"/>
            </w:pPr>
            <w:r>
              <w:rPr>
                <w:sz w:val="20"/>
                <w:szCs w:val="20"/>
              </w:rPr>
              <w:t>0,405</w:t>
            </w:r>
          </w:p>
        </w:tc>
        <w:tc>
          <w:tcPr>
            <w:tcW w:w="1369" w:type="dxa"/>
            <w:vAlign w:val="center"/>
            <w:hideMark/>
          </w:tcPr>
          <w:p w:rsidR="0035217B" w:rsidRPr="00DD0155" w:rsidRDefault="0035217B" w:rsidP="0035217B">
            <w:pPr>
              <w:pStyle w:val="affff1"/>
              <w:jc w:val="center"/>
              <w:cnfStyle w:val="000000100000"/>
            </w:pPr>
            <w:r>
              <w:rPr>
                <w:sz w:val="20"/>
                <w:szCs w:val="20"/>
              </w:rPr>
              <w:t>0,405</w:t>
            </w:r>
          </w:p>
        </w:tc>
      </w:tr>
      <w:tr w:rsidR="0035217B" w:rsidRPr="00DD0155" w:rsidTr="0035217B">
        <w:trPr>
          <w:trHeight w:val="116"/>
        </w:trPr>
        <w:tc>
          <w:tcPr>
            <w:cnfStyle w:val="001000000000"/>
            <w:tcW w:w="615" w:type="dxa"/>
            <w:hideMark/>
          </w:tcPr>
          <w:p w:rsidR="0035217B" w:rsidRPr="00DD0155" w:rsidRDefault="0035217B" w:rsidP="0035217B">
            <w:pPr>
              <w:pStyle w:val="affff1"/>
            </w:pPr>
            <w:r w:rsidRPr="00DD0155">
              <w:t>2.</w:t>
            </w:r>
          </w:p>
        </w:tc>
        <w:tc>
          <w:tcPr>
            <w:tcW w:w="3203" w:type="dxa"/>
            <w:hideMark/>
          </w:tcPr>
          <w:p w:rsidR="0035217B" w:rsidRPr="00DD0155" w:rsidRDefault="0035217B" w:rsidP="0035217B">
            <w:pPr>
              <w:pStyle w:val="affff1"/>
              <w:cnfStyle w:val="000000000000"/>
            </w:pPr>
            <w:r w:rsidRPr="00DD0155">
              <w:t>Срок окупаемости</w:t>
            </w:r>
          </w:p>
        </w:tc>
        <w:tc>
          <w:tcPr>
            <w:tcW w:w="1145" w:type="dxa"/>
            <w:vAlign w:val="center"/>
            <w:hideMark/>
          </w:tcPr>
          <w:p w:rsidR="0035217B" w:rsidRPr="00DD0155" w:rsidRDefault="0035217B" w:rsidP="0035217B">
            <w:pPr>
              <w:pStyle w:val="affff1"/>
              <w:jc w:val="center"/>
              <w:cnfStyle w:val="000000000000"/>
            </w:pPr>
            <w:r>
              <w:rPr>
                <w:sz w:val="20"/>
                <w:szCs w:val="20"/>
              </w:rPr>
              <w:t>-27 604,0</w:t>
            </w:r>
          </w:p>
        </w:tc>
        <w:tc>
          <w:tcPr>
            <w:tcW w:w="1506" w:type="dxa"/>
            <w:vAlign w:val="center"/>
            <w:hideMark/>
          </w:tcPr>
          <w:p w:rsidR="0035217B" w:rsidRPr="00DD0155" w:rsidRDefault="0035217B" w:rsidP="0035217B">
            <w:pPr>
              <w:pStyle w:val="affff1"/>
              <w:jc w:val="center"/>
              <w:cnfStyle w:val="000000000000"/>
            </w:pPr>
            <w:r>
              <w:rPr>
                <w:sz w:val="20"/>
                <w:szCs w:val="20"/>
              </w:rPr>
              <w:t>142 410,0</w:t>
            </w:r>
          </w:p>
        </w:tc>
        <w:tc>
          <w:tcPr>
            <w:tcW w:w="1369" w:type="dxa"/>
            <w:vAlign w:val="center"/>
            <w:hideMark/>
          </w:tcPr>
          <w:p w:rsidR="0035217B" w:rsidRPr="00DD0155" w:rsidRDefault="0035217B" w:rsidP="0035217B">
            <w:pPr>
              <w:pStyle w:val="affff1"/>
              <w:jc w:val="center"/>
              <w:cnfStyle w:val="000000000000"/>
            </w:pPr>
            <w:r>
              <w:rPr>
                <w:sz w:val="20"/>
                <w:szCs w:val="20"/>
              </w:rPr>
              <w:t>313 018,5</w:t>
            </w:r>
          </w:p>
        </w:tc>
        <w:tc>
          <w:tcPr>
            <w:tcW w:w="1369" w:type="dxa"/>
            <w:vAlign w:val="center"/>
            <w:hideMark/>
          </w:tcPr>
          <w:p w:rsidR="0035217B" w:rsidRPr="00DD0155" w:rsidRDefault="0035217B" w:rsidP="0035217B">
            <w:pPr>
              <w:pStyle w:val="affff1"/>
              <w:jc w:val="center"/>
              <w:cnfStyle w:val="000000000000"/>
            </w:pPr>
            <w:r>
              <w:rPr>
                <w:sz w:val="20"/>
                <w:szCs w:val="20"/>
              </w:rPr>
              <w:t>484 221,6</w:t>
            </w:r>
          </w:p>
        </w:tc>
      </w:tr>
      <w:tr w:rsidR="0035217B" w:rsidRPr="00DD0155" w:rsidTr="0035217B">
        <w:trPr>
          <w:cnfStyle w:val="000000100000"/>
          <w:trHeight w:val="116"/>
        </w:trPr>
        <w:tc>
          <w:tcPr>
            <w:cnfStyle w:val="001000000000"/>
            <w:tcW w:w="615" w:type="dxa"/>
            <w:hideMark/>
          </w:tcPr>
          <w:p w:rsidR="0035217B" w:rsidRPr="00DD0155" w:rsidRDefault="0035217B" w:rsidP="0035217B">
            <w:pPr>
              <w:pStyle w:val="affff1"/>
            </w:pPr>
            <w:r w:rsidRPr="00DD0155">
              <w:t>3.</w:t>
            </w:r>
          </w:p>
        </w:tc>
        <w:tc>
          <w:tcPr>
            <w:tcW w:w="3203" w:type="dxa"/>
            <w:hideMark/>
          </w:tcPr>
          <w:p w:rsidR="0035217B" w:rsidRPr="00DD0155" w:rsidRDefault="0035217B" w:rsidP="0035217B">
            <w:pPr>
              <w:pStyle w:val="affff1"/>
              <w:cnfStyle w:val="000000100000"/>
            </w:pPr>
            <w:r w:rsidRPr="00DD0155">
              <w:t>Чистый приведенный доход (NPV)</w:t>
            </w:r>
          </w:p>
        </w:tc>
        <w:tc>
          <w:tcPr>
            <w:tcW w:w="1145" w:type="dxa"/>
            <w:vAlign w:val="center"/>
            <w:hideMark/>
          </w:tcPr>
          <w:p w:rsidR="0035217B" w:rsidRPr="00DD0155" w:rsidRDefault="0035217B" w:rsidP="0035217B">
            <w:pPr>
              <w:pStyle w:val="affff1"/>
              <w:jc w:val="center"/>
              <w:cnfStyle w:val="000000100000"/>
            </w:pPr>
            <w:r>
              <w:rPr>
                <w:sz w:val="20"/>
                <w:szCs w:val="20"/>
              </w:rPr>
              <w:t>-107 703,5</w:t>
            </w:r>
          </w:p>
        </w:tc>
        <w:tc>
          <w:tcPr>
            <w:tcW w:w="1506" w:type="dxa"/>
            <w:vAlign w:val="center"/>
            <w:hideMark/>
          </w:tcPr>
          <w:p w:rsidR="0035217B" w:rsidRPr="00DD0155" w:rsidRDefault="0035217B" w:rsidP="0035217B">
            <w:pPr>
              <w:pStyle w:val="affff1"/>
              <w:jc w:val="center"/>
              <w:cnfStyle w:val="000000100000"/>
            </w:pPr>
            <w:r>
              <w:rPr>
                <w:sz w:val="20"/>
                <w:szCs w:val="20"/>
              </w:rPr>
              <w:t>-26 332,7</w:t>
            </w:r>
          </w:p>
        </w:tc>
        <w:tc>
          <w:tcPr>
            <w:tcW w:w="1369" w:type="dxa"/>
            <w:vAlign w:val="center"/>
            <w:hideMark/>
          </w:tcPr>
          <w:p w:rsidR="0035217B" w:rsidRPr="00DD0155" w:rsidRDefault="0035217B" w:rsidP="0035217B">
            <w:pPr>
              <w:pStyle w:val="affff1"/>
              <w:jc w:val="center"/>
              <w:cnfStyle w:val="000000100000"/>
            </w:pPr>
            <w:r>
              <w:rPr>
                <w:sz w:val="20"/>
                <w:szCs w:val="20"/>
              </w:rPr>
              <w:t>36 231,2</w:t>
            </w:r>
          </w:p>
        </w:tc>
        <w:tc>
          <w:tcPr>
            <w:tcW w:w="1369" w:type="dxa"/>
            <w:vAlign w:val="center"/>
            <w:hideMark/>
          </w:tcPr>
          <w:p w:rsidR="0035217B" w:rsidRPr="00DD0155" w:rsidRDefault="0035217B" w:rsidP="0035217B">
            <w:pPr>
              <w:pStyle w:val="affff1"/>
              <w:jc w:val="center"/>
              <w:cnfStyle w:val="000000100000"/>
            </w:pPr>
            <w:r>
              <w:rPr>
                <w:sz w:val="20"/>
                <w:szCs w:val="20"/>
              </w:rPr>
              <w:t>89 690,9</w:t>
            </w:r>
          </w:p>
        </w:tc>
      </w:tr>
      <w:tr w:rsidR="0035217B" w:rsidRPr="00DD0155" w:rsidTr="0035217B">
        <w:trPr>
          <w:trHeight w:val="116"/>
        </w:trPr>
        <w:tc>
          <w:tcPr>
            <w:cnfStyle w:val="001000000000"/>
            <w:tcW w:w="615" w:type="dxa"/>
            <w:hideMark/>
          </w:tcPr>
          <w:p w:rsidR="0035217B" w:rsidRPr="00DD0155" w:rsidRDefault="0035217B" w:rsidP="0035217B">
            <w:pPr>
              <w:pStyle w:val="affff1"/>
            </w:pPr>
            <w:r w:rsidRPr="00DD0155">
              <w:t>4.</w:t>
            </w:r>
          </w:p>
        </w:tc>
        <w:tc>
          <w:tcPr>
            <w:tcW w:w="3203" w:type="dxa"/>
            <w:hideMark/>
          </w:tcPr>
          <w:p w:rsidR="0035217B" w:rsidRPr="00DD0155" w:rsidRDefault="0035217B" w:rsidP="0035217B">
            <w:pPr>
              <w:pStyle w:val="affff1"/>
              <w:cnfStyle w:val="000000000000"/>
            </w:pPr>
            <w:r w:rsidRPr="00DD0155">
              <w:t>Индекс прибыльности (PI)</w:t>
            </w:r>
          </w:p>
        </w:tc>
        <w:tc>
          <w:tcPr>
            <w:tcW w:w="1145" w:type="dxa"/>
            <w:vAlign w:val="center"/>
            <w:hideMark/>
          </w:tcPr>
          <w:p w:rsidR="0035217B" w:rsidRPr="00DD0155" w:rsidRDefault="0035217B" w:rsidP="0035217B">
            <w:pPr>
              <w:pStyle w:val="affff1"/>
              <w:jc w:val="center"/>
              <w:cnfStyle w:val="000000000000"/>
            </w:pPr>
            <w:r>
              <w:rPr>
                <w:sz w:val="20"/>
                <w:szCs w:val="20"/>
              </w:rPr>
              <w:t>0,8</w:t>
            </w:r>
          </w:p>
        </w:tc>
        <w:tc>
          <w:tcPr>
            <w:tcW w:w="1506" w:type="dxa"/>
            <w:vAlign w:val="center"/>
            <w:hideMark/>
          </w:tcPr>
          <w:p w:rsidR="0035217B" w:rsidRPr="00DD0155" w:rsidRDefault="0035217B" w:rsidP="0035217B">
            <w:pPr>
              <w:pStyle w:val="affff1"/>
              <w:jc w:val="center"/>
              <w:cnfStyle w:val="000000000000"/>
            </w:pPr>
            <w:r>
              <w:rPr>
                <w:sz w:val="20"/>
                <w:szCs w:val="20"/>
              </w:rPr>
              <w:t>0,9</w:t>
            </w:r>
          </w:p>
        </w:tc>
        <w:tc>
          <w:tcPr>
            <w:tcW w:w="1369" w:type="dxa"/>
            <w:vAlign w:val="center"/>
            <w:hideMark/>
          </w:tcPr>
          <w:p w:rsidR="0035217B" w:rsidRPr="00DD0155" w:rsidRDefault="0035217B" w:rsidP="0035217B">
            <w:pPr>
              <w:pStyle w:val="affff1"/>
              <w:jc w:val="center"/>
              <w:cnfStyle w:val="000000000000"/>
            </w:pPr>
            <w:r>
              <w:rPr>
                <w:sz w:val="20"/>
                <w:szCs w:val="20"/>
              </w:rPr>
              <w:t>1,1</w:t>
            </w:r>
          </w:p>
        </w:tc>
        <w:tc>
          <w:tcPr>
            <w:tcW w:w="1369" w:type="dxa"/>
            <w:vAlign w:val="center"/>
            <w:hideMark/>
          </w:tcPr>
          <w:p w:rsidR="0035217B" w:rsidRPr="00DD0155" w:rsidRDefault="0035217B" w:rsidP="0035217B">
            <w:pPr>
              <w:pStyle w:val="affff1"/>
              <w:jc w:val="center"/>
              <w:cnfStyle w:val="000000000000"/>
            </w:pPr>
            <w:r>
              <w:rPr>
                <w:sz w:val="20"/>
                <w:szCs w:val="20"/>
              </w:rPr>
              <w:t>1,2</w:t>
            </w:r>
          </w:p>
        </w:tc>
      </w:tr>
      <w:tr w:rsidR="0035217B" w:rsidRPr="00DD0155" w:rsidTr="0035217B">
        <w:trPr>
          <w:cnfStyle w:val="000000100000"/>
          <w:trHeight w:val="116"/>
        </w:trPr>
        <w:tc>
          <w:tcPr>
            <w:cnfStyle w:val="001000000000"/>
            <w:tcW w:w="615" w:type="dxa"/>
            <w:hideMark/>
          </w:tcPr>
          <w:p w:rsidR="0035217B" w:rsidRPr="00DD0155" w:rsidRDefault="0035217B" w:rsidP="0035217B">
            <w:pPr>
              <w:pStyle w:val="affff1"/>
            </w:pPr>
            <w:r w:rsidRPr="00DD0155">
              <w:t>5.</w:t>
            </w:r>
          </w:p>
        </w:tc>
        <w:tc>
          <w:tcPr>
            <w:tcW w:w="3203" w:type="dxa"/>
            <w:hideMark/>
          </w:tcPr>
          <w:p w:rsidR="0035217B" w:rsidRPr="00DD0155" w:rsidRDefault="0035217B" w:rsidP="0035217B">
            <w:pPr>
              <w:pStyle w:val="affff1"/>
              <w:cnfStyle w:val="000000100000"/>
            </w:pPr>
            <w:r w:rsidRPr="00DD0155">
              <w:t>Внутренняя норма доходности (IRR)</w:t>
            </w:r>
          </w:p>
        </w:tc>
        <w:tc>
          <w:tcPr>
            <w:tcW w:w="1145" w:type="dxa"/>
            <w:vAlign w:val="center"/>
            <w:hideMark/>
          </w:tcPr>
          <w:p w:rsidR="0035217B" w:rsidRPr="00DD0155" w:rsidRDefault="0035217B" w:rsidP="0035217B">
            <w:pPr>
              <w:pStyle w:val="affff1"/>
              <w:jc w:val="center"/>
              <w:cnfStyle w:val="000000100000"/>
            </w:pPr>
            <w:r>
              <w:rPr>
                <w:sz w:val="20"/>
                <w:szCs w:val="20"/>
              </w:rPr>
              <w:t>0,9%</w:t>
            </w:r>
          </w:p>
        </w:tc>
        <w:tc>
          <w:tcPr>
            <w:tcW w:w="1506" w:type="dxa"/>
            <w:vAlign w:val="center"/>
            <w:hideMark/>
          </w:tcPr>
          <w:p w:rsidR="0035217B" w:rsidRPr="00DD0155" w:rsidRDefault="0035217B" w:rsidP="0035217B">
            <w:pPr>
              <w:pStyle w:val="affff1"/>
              <w:jc w:val="center"/>
              <w:cnfStyle w:val="000000100000"/>
            </w:pPr>
            <w:r>
              <w:rPr>
                <w:sz w:val="20"/>
                <w:szCs w:val="20"/>
              </w:rPr>
              <w:t>12,8%</w:t>
            </w:r>
          </w:p>
        </w:tc>
        <w:tc>
          <w:tcPr>
            <w:tcW w:w="1369" w:type="dxa"/>
            <w:vAlign w:val="center"/>
            <w:hideMark/>
          </w:tcPr>
          <w:p w:rsidR="0035217B" w:rsidRPr="00DD0155" w:rsidRDefault="0035217B" w:rsidP="0035217B">
            <w:pPr>
              <w:pStyle w:val="affff1"/>
              <w:jc w:val="center"/>
              <w:cnfStyle w:val="000000100000"/>
            </w:pPr>
            <w:r>
              <w:rPr>
                <w:sz w:val="20"/>
                <w:szCs w:val="20"/>
              </w:rPr>
              <w:t>19,8%</w:t>
            </w:r>
          </w:p>
        </w:tc>
        <w:tc>
          <w:tcPr>
            <w:tcW w:w="1369" w:type="dxa"/>
            <w:vAlign w:val="center"/>
            <w:hideMark/>
          </w:tcPr>
          <w:p w:rsidR="0035217B" w:rsidRPr="00DD0155" w:rsidRDefault="0035217B" w:rsidP="0035217B">
            <w:pPr>
              <w:pStyle w:val="affff1"/>
              <w:jc w:val="center"/>
              <w:cnfStyle w:val="000000100000"/>
            </w:pPr>
            <w:r>
              <w:rPr>
                <w:sz w:val="20"/>
                <w:szCs w:val="20"/>
              </w:rPr>
              <w:t>24,1%</w:t>
            </w:r>
          </w:p>
        </w:tc>
      </w:tr>
      <w:tr w:rsidR="0035217B" w:rsidRPr="00DD0155" w:rsidTr="0035217B">
        <w:trPr>
          <w:trHeight w:val="116"/>
        </w:trPr>
        <w:tc>
          <w:tcPr>
            <w:cnfStyle w:val="001000000000"/>
            <w:tcW w:w="615" w:type="dxa"/>
            <w:hideMark/>
          </w:tcPr>
          <w:p w:rsidR="0035217B" w:rsidRPr="00DD0155" w:rsidRDefault="0035217B" w:rsidP="0035217B">
            <w:pPr>
              <w:pStyle w:val="affff1"/>
            </w:pPr>
            <w:r w:rsidRPr="00DD0155">
              <w:t>6.</w:t>
            </w:r>
          </w:p>
        </w:tc>
        <w:tc>
          <w:tcPr>
            <w:tcW w:w="3203" w:type="dxa"/>
            <w:hideMark/>
          </w:tcPr>
          <w:p w:rsidR="0035217B" w:rsidRPr="00DD0155" w:rsidRDefault="0035217B" w:rsidP="0035217B">
            <w:pPr>
              <w:pStyle w:val="affff1"/>
              <w:cnfStyle w:val="000000000000"/>
            </w:pPr>
            <w:r w:rsidRPr="00DD0155">
              <w:t>Доходность инвестиций (ROI)</w:t>
            </w:r>
          </w:p>
        </w:tc>
        <w:tc>
          <w:tcPr>
            <w:tcW w:w="1145" w:type="dxa"/>
            <w:vAlign w:val="center"/>
            <w:hideMark/>
          </w:tcPr>
          <w:p w:rsidR="0035217B" w:rsidRPr="00DD0155" w:rsidRDefault="0035217B" w:rsidP="0035217B">
            <w:pPr>
              <w:pStyle w:val="affff1"/>
              <w:jc w:val="center"/>
              <w:cnfStyle w:val="000000000000"/>
            </w:pPr>
            <w:r>
              <w:rPr>
                <w:sz w:val="20"/>
                <w:szCs w:val="20"/>
              </w:rPr>
              <w:t>-20,9%</w:t>
            </w:r>
          </w:p>
        </w:tc>
        <w:tc>
          <w:tcPr>
            <w:tcW w:w="1506" w:type="dxa"/>
            <w:vAlign w:val="center"/>
            <w:hideMark/>
          </w:tcPr>
          <w:p w:rsidR="0035217B" w:rsidRPr="00DD0155" w:rsidRDefault="0035217B" w:rsidP="0035217B">
            <w:pPr>
              <w:pStyle w:val="affff1"/>
              <w:jc w:val="center"/>
              <w:cnfStyle w:val="000000000000"/>
            </w:pPr>
            <w:r>
              <w:rPr>
                <w:sz w:val="20"/>
                <w:szCs w:val="20"/>
              </w:rPr>
              <w:t>-5,1%</w:t>
            </w:r>
          </w:p>
        </w:tc>
        <w:tc>
          <w:tcPr>
            <w:tcW w:w="1369" w:type="dxa"/>
            <w:vAlign w:val="center"/>
            <w:hideMark/>
          </w:tcPr>
          <w:p w:rsidR="0035217B" w:rsidRPr="00DD0155" w:rsidRDefault="0035217B" w:rsidP="0035217B">
            <w:pPr>
              <w:pStyle w:val="affff1"/>
              <w:jc w:val="center"/>
              <w:cnfStyle w:val="000000000000"/>
            </w:pPr>
            <w:r>
              <w:rPr>
                <w:sz w:val="20"/>
                <w:szCs w:val="20"/>
              </w:rPr>
              <w:t>7,0%</w:t>
            </w:r>
          </w:p>
        </w:tc>
        <w:tc>
          <w:tcPr>
            <w:tcW w:w="1369" w:type="dxa"/>
            <w:vAlign w:val="center"/>
            <w:hideMark/>
          </w:tcPr>
          <w:p w:rsidR="0035217B" w:rsidRPr="00DD0155" w:rsidRDefault="0035217B" w:rsidP="0035217B">
            <w:pPr>
              <w:pStyle w:val="affff1"/>
              <w:jc w:val="center"/>
              <w:cnfStyle w:val="000000000000"/>
            </w:pPr>
            <w:r>
              <w:rPr>
                <w:sz w:val="20"/>
                <w:szCs w:val="20"/>
              </w:rPr>
              <w:t>17,4%</w:t>
            </w:r>
          </w:p>
        </w:tc>
      </w:tr>
      <w:tr w:rsidR="0035217B" w:rsidRPr="00DD0155" w:rsidTr="0035217B">
        <w:trPr>
          <w:cnfStyle w:val="000000100000"/>
          <w:trHeight w:val="116"/>
        </w:trPr>
        <w:tc>
          <w:tcPr>
            <w:cnfStyle w:val="001000000000"/>
            <w:tcW w:w="615" w:type="dxa"/>
            <w:hideMark/>
          </w:tcPr>
          <w:p w:rsidR="0035217B" w:rsidRPr="00DD0155" w:rsidRDefault="0035217B" w:rsidP="0035217B">
            <w:pPr>
              <w:pStyle w:val="affff1"/>
            </w:pPr>
            <w:r w:rsidRPr="00DD0155">
              <w:t>7.</w:t>
            </w:r>
          </w:p>
        </w:tc>
        <w:tc>
          <w:tcPr>
            <w:tcW w:w="3203" w:type="dxa"/>
            <w:hideMark/>
          </w:tcPr>
          <w:p w:rsidR="0035217B" w:rsidRPr="00DD0155" w:rsidRDefault="0035217B" w:rsidP="0035217B">
            <w:pPr>
              <w:pStyle w:val="affff1"/>
              <w:cnfStyle w:val="000000100000"/>
            </w:pPr>
            <w:r w:rsidRPr="00DD0155">
              <w:t>Средняя норма рентабельности (ARR)</w:t>
            </w:r>
          </w:p>
        </w:tc>
        <w:tc>
          <w:tcPr>
            <w:tcW w:w="1145" w:type="dxa"/>
            <w:vAlign w:val="center"/>
            <w:hideMark/>
          </w:tcPr>
          <w:p w:rsidR="0035217B" w:rsidRPr="00DD0155" w:rsidRDefault="0035217B" w:rsidP="0035217B">
            <w:pPr>
              <w:pStyle w:val="affff1"/>
              <w:jc w:val="center"/>
              <w:cnfStyle w:val="000000100000"/>
            </w:pPr>
            <w:r>
              <w:rPr>
                <w:sz w:val="20"/>
                <w:szCs w:val="20"/>
              </w:rPr>
              <w:t>27,2%</w:t>
            </w:r>
          </w:p>
        </w:tc>
        <w:tc>
          <w:tcPr>
            <w:tcW w:w="1506" w:type="dxa"/>
            <w:vAlign w:val="center"/>
            <w:hideMark/>
          </w:tcPr>
          <w:p w:rsidR="0035217B" w:rsidRPr="00DD0155" w:rsidRDefault="0035217B" w:rsidP="0035217B">
            <w:pPr>
              <w:pStyle w:val="affff1"/>
              <w:jc w:val="center"/>
              <w:cnfStyle w:val="000000100000"/>
            </w:pPr>
            <w:r>
              <w:rPr>
                <w:sz w:val="20"/>
                <w:szCs w:val="20"/>
              </w:rPr>
              <w:t>27,3%</w:t>
            </w:r>
          </w:p>
        </w:tc>
        <w:tc>
          <w:tcPr>
            <w:tcW w:w="1369" w:type="dxa"/>
            <w:vAlign w:val="center"/>
            <w:hideMark/>
          </w:tcPr>
          <w:p w:rsidR="0035217B" w:rsidRPr="00DD0155" w:rsidRDefault="0035217B" w:rsidP="0035217B">
            <w:pPr>
              <w:pStyle w:val="affff1"/>
              <w:jc w:val="center"/>
              <w:cnfStyle w:val="000000100000"/>
            </w:pPr>
            <w:r>
              <w:rPr>
                <w:sz w:val="20"/>
                <w:szCs w:val="20"/>
              </w:rPr>
              <w:t>27,4%</w:t>
            </w:r>
          </w:p>
        </w:tc>
        <w:tc>
          <w:tcPr>
            <w:tcW w:w="1369" w:type="dxa"/>
            <w:vAlign w:val="center"/>
            <w:hideMark/>
          </w:tcPr>
          <w:p w:rsidR="0035217B" w:rsidRPr="00DD0155" w:rsidRDefault="0035217B" w:rsidP="0035217B">
            <w:pPr>
              <w:pStyle w:val="affff1"/>
              <w:jc w:val="center"/>
              <w:cnfStyle w:val="000000100000"/>
            </w:pPr>
            <w:r>
              <w:rPr>
                <w:sz w:val="20"/>
                <w:szCs w:val="20"/>
              </w:rPr>
              <w:t>27,6%</w:t>
            </w:r>
          </w:p>
        </w:tc>
      </w:tr>
      <w:tr w:rsidR="0035217B" w:rsidRPr="00DD0155" w:rsidTr="0035217B">
        <w:trPr>
          <w:trHeight w:val="116"/>
        </w:trPr>
        <w:tc>
          <w:tcPr>
            <w:cnfStyle w:val="001000000000"/>
            <w:tcW w:w="615" w:type="dxa"/>
            <w:hideMark/>
          </w:tcPr>
          <w:p w:rsidR="0035217B" w:rsidRPr="00DD0155" w:rsidRDefault="0035217B" w:rsidP="0035217B">
            <w:pPr>
              <w:pStyle w:val="affff1"/>
            </w:pPr>
            <w:r w:rsidRPr="00DD0155">
              <w:t>8.</w:t>
            </w:r>
          </w:p>
        </w:tc>
        <w:tc>
          <w:tcPr>
            <w:tcW w:w="3203" w:type="dxa"/>
            <w:hideMark/>
          </w:tcPr>
          <w:p w:rsidR="0035217B" w:rsidRPr="00DD0155" w:rsidRDefault="0035217B" w:rsidP="0035217B">
            <w:pPr>
              <w:pStyle w:val="affff1"/>
              <w:cnfStyle w:val="000000000000"/>
            </w:pPr>
            <w:r w:rsidRPr="00DD0155">
              <w:t>Обобщенная точка безубыточности для всех видов продукции</w:t>
            </w:r>
          </w:p>
        </w:tc>
        <w:tc>
          <w:tcPr>
            <w:tcW w:w="1145" w:type="dxa"/>
            <w:vAlign w:val="center"/>
            <w:hideMark/>
          </w:tcPr>
          <w:p w:rsidR="0035217B" w:rsidRPr="00DD0155" w:rsidRDefault="0035217B" w:rsidP="0035217B">
            <w:pPr>
              <w:pStyle w:val="affff1"/>
              <w:jc w:val="center"/>
              <w:cnfStyle w:val="000000000000"/>
            </w:pPr>
            <w:r>
              <w:rPr>
                <w:sz w:val="20"/>
                <w:szCs w:val="20"/>
              </w:rPr>
              <w:t>63 909,6</w:t>
            </w:r>
          </w:p>
        </w:tc>
        <w:tc>
          <w:tcPr>
            <w:tcW w:w="1506" w:type="dxa"/>
            <w:vAlign w:val="center"/>
            <w:hideMark/>
          </w:tcPr>
          <w:p w:rsidR="0035217B" w:rsidRPr="00DD0155" w:rsidRDefault="0035217B" w:rsidP="0035217B">
            <w:pPr>
              <w:pStyle w:val="affff1"/>
              <w:jc w:val="center"/>
              <w:cnfStyle w:val="000000000000"/>
            </w:pPr>
            <w:r>
              <w:rPr>
                <w:sz w:val="20"/>
                <w:szCs w:val="20"/>
              </w:rPr>
              <w:t>63 909,6</w:t>
            </w:r>
          </w:p>
        </w:tc>
        <w:tc>
          <w:tcPr>
            <w:tcW w:w="1369" w:type="dxa"/>
            <w:vAlign w:val="center"/>
            <w:hideMark/>
          </w:tcPr>
          <w:p w:rsidR="0035217B" w:rsidRPr="00DD0155" w:rsidRDefault="0035217B" w:rsidP="0035217B">
            <w:pPr>
              <w:pStyle w:val="affff1"/>
              <w:jc w:val="center"/>
              <w:cnfStyle w:val="000000000000"/>
            </w:pPr>
            <w:r>
              <w:rPr>
                <w:sz w:val="20"/>
                <w:szCs w:val="20"/>
              </w:rPr>
              <w:t>63 909,6</w:t>
            </w:r>
          </w:p>
        </w:tc>
        <w:tc>
          <w:tcPr>
            <w:tcW w:w="1369" w:type="dxa"/>
            <w:vAlign w:val="center"/>
            <w:hideMark/>
          </w:tcPr>
          <w:p w:rsidR="0035217B" w:rsidRPr="00DD0155" w:rsidRDefault="0035217B" w:rsidP="0035217B">
            <w:pPr>
              <w:pStyle w:val="affff1"/>
              <w:jc w:val="center"/>
              <w:cnfStyle w:val="000000000000"/>
            </w:pPr>
            <w:r>
              <w:rPr>
                <w:sz w:val="20"/>
                <w:szCs w:val="20"/>
              </w:rPr>
              <w:t>63 909,6</w:t>
            </w:r>
          </w:p>
        </w:tc>
      </w:tr>
      <w:tr w:rsidR="0035217B" w:rsidRPr="00DD0155" w:rsidTr="0035217B">
        <w:trPr>
          <w:cnfStyle w:val="000000100000"/>
          <w:trHeight w:val="180"/>
        </w:trPr>
        <w:tc>
          <w:tcPr>
            <w:cnfStyle w:val="001000000000"/>
            <w:tcW w:w="615" w:type="dxa"/>
            <w:hideMark/>
          </w:tcPr>
          <w:p w:rsidR="0035217B" w:rsidRPr="00DD0155" w:rsidRDefault="0035217B" w:rsidP="0035217B">
            <w:pPr>
              <w:pStyle w:val="affff1"/>
            </w:pPr>
            <w:r w:rsidRPr="00DD0155">
              <w:t>9.</w:t>
            </w:r>
          </w:p>
        </w:tc>
        <w:tc>
          <w:tcPr>
            <w:tcW w:w="3203" w:type="dxa"/>
            <w:hideMark/>
          </w:tcPr>
          <w:p w:rsidR="0035217B" w:rsidRPr="00DD0155" w:rsidRDefault="0035217B" w:rsidP="0035217B">
            <w:pPr>
              <w:pStyle w:val="affff1"/>
              <w:cnfStyle w:val="000000100000"/>
            </w:pPr>
            <w:r w:rsidRPr="00DD0155">
              <w:t>Объем продаж, соответствующий точке безубыточности, %</w:t>
            </w:r>
          </w:p>
        </w:tc>
        <w:tc>
          <w:tcPr>
            <w:tcW w:w="1145" w:type="dxa"/>
            <w:vAlign w:val="center"/>
            <w:hideMark/>
          </w:tcPr>
          <w:p w:rsidR="0035217B" w:rsidRPr="00DD0155" w:rsidRDefault="0035217B" w:rsidP="0035217B">
            <w:pPr>
              <w:pStyle w:val="affff1"/>
              <w:jc w:val="center"/>
              <w:cnfStyle w:val="000000100000"/>
            </w:pPr>
            <w:r>
              <w:rPr>
                <w:sz w:val="20"/>
                <w:szCs w:val="20"/>
              </w:rPr>
              <w:t>22,2%</w:t>
            </w:r>
          </w:p>
        </w:tc>
        <w:tc>
          <w:tcPr>
            <w:tcW w:w="1506" w:type="dxa"/>
            <w:vAlign w:val="center"/>
            <w:hideMark/>
          </w:tcPr>
          <w:p w:rsidR="0035217B" w:rsidRPr="00DD0155" w:rsidRDefault="0035217B" w:rsidP="0035217B">
            <w:pPr>
              <w:pStyle w:val="affff1"/>
              <w:jc w:val="center"/>
              <w:cnfStyle w:val="000000100000"/>
            </w:pPr>
            <w:r>
              <w:rPr>
                <w:sz w:val="20"/>
                <w:szCs w:val="20"/>
              </w:rPr>
              <w:t>22,2%</w:t>
            </w:r>
          </w:p>
        </w:tc>
        <w:tc>
          <w:tcPr>
            <w:tcW w:w="1369" w:type="dxa"/>
            <w:vAlign w:val="center"/>
            <w:hideMark/>
          </w:tcPr>
          <w:p w:rsidR="0035217B" w:rsidRPr="00DD0155" w:rsidRDefault="0035217B" w:rsidP="0035217B">
            <w:pPr>
              <w:pStyle w:val="affff1"/>
              <w:jc w:val="center"/>
              <w:cnfStyle w:val="000000100000"/>
            </w:pPr>
            <w:r>
              <w:rPr>
                <w:sz w:val="20"/>
                <w:szCs w:val="20"/>
              </w:rPr>
              <w:t>22,2%</w:t>
            </w:r>
          </w:p>
        </w:tc>
        <w:tc>
          <w:tcPr>
            <w:tcW w:w="1369" w:type="dxa"/>
            <w:vAlign w:val="center"/>
            <w:hideMark/>
          </w:tcPr>
          <w:p w:rsidR="0035217B" w:rsidRPr="00DD0155" w:rsidRDefault="0035217B" w:rsidP="0035217B">
            <w:pPr>
              <w:pStyle w:val="affff1"/>
              <w:jc w:val="center"/>
              <w:cnfStyle w:val="000000100000"/>
            </w:pPr>
            <w:r>
              <w:rPr>
                <w:sz w:val="20"/>
                <w:szCs w:val="20"/>
              </w:rPr>
              <w:t>22,2%</w:t>
            </w:r>
          </w:p>
        </w:tc>
      </w:tr>
    </w:tbl>
    <w:p w:rsidR="00E647A5" w:rsidRDefault="00E647A5" w:rsidP="00E647A5">
      <w:pPr>
        <w:pStyle w:val="affff0"/>
      </w:pPr>
    </w:p>
    <w:p w:rsidR="00E27D60" w:rsidRDefault="00E27D60" w:rsidP="00E647A5">
      <w:pPr>
        <w:pStyle w:val="afffd"/>
        <w:sectPr w:rsidR="00E27D60" w:rsidSect="00F8204C">
          <w:pgSz w:w="11906" w:h="16838"/>
          <w:pgMar w:top="1134" w:right="850" w:bottom="1134" w:left="1843" w:header="708" w:footer="708" w:gutter="0"/>
          <w:cols w:space="708"/>
          <w:titlePg/>
          <w:docGrid w:linePitch="360"/>
        </w:sectPr>
      </w:pPr>
    </w:p>
    <w:p w:rsidR="00E647A5" w:rsidRDefault="00E647A5" w:rsidP="00E647A5">
      <w:pPr>
        <w:pStyle w:val="afffd"/>
      </w:pPr>
      <w:bookmarkStart w:id="186" w:name="_Toc183609315"/>
      <w:r w:rsidRPr="00292CCC">
        <w:lastRenderedPageBreak/>
        <w:t>7.</w:t>
      </w:r>
      <w:r w:rsidR="00E53DFC">
        <w:t>7</w:t>
      </w:r>
      <w:r w:rsidRPr="00292CCC">
        <w:t xml:space="preserve">. </w:t>
      </w:r>
      <w:bookmarkEnd w:id="186"/>
      <w:r w:rsidR="00232FDB" w:rsidRPr="00232FDB">
        <w:t>Расчет показателей эффективности проекта</w:t>
      </w:r>
      <w:r w:rsidR="00232FDB">
        <w:t>.</w:t>
      </w:r>
    </w:p>
    <w:p w:rsidR="009D3429" w:rsidRDefault="005A6647" w:rsidP="007E26DA">
      <w:pPr>
        <w:pStyle w:val="affff0"/>
      </w:pPr>
      <w:r>
        <w:t xml:space="preserve">Таблица </w:t>
      </w:r>
      <w:r w:rsidR="00EF3E73">
        <w:fldChar w:fldCharType="begin"/>
      </w:r>
      <w:r w:rsidR="003A0969">
        <w:instrText xml:space="preserve"> SEQ Таблица \* ARABIC </w:instrText>
      </w:r>
      <w:r w:rsidR="00EF3E73">
        <w:fldChar w:fldCharType="separate"/>
      </w:r>
      <w:r w:rsidR="00756FE4">
        <w:rPr>
          <w:noProof/>
        </w:rPr>
        <w:t>18</w:t>
      </w:r>
      <w:r w:rsidR="00EF3E73">
        <w:rPr>
          <w:noProof/>
        </w:rPr>
        <w:fldChar w:fldCharType="end"/>
      </w:r>
      <w:r w:rsidR="009D3429" w:rsidRPr="009D3429">
        <w:t>- Прогноз инвестиций по проекту, тыс. руб.</w:t>
      </w:r>
    </w:p>
    <w:tbl>
      <w:tblPr>
        <w:tblStyle w:val="-11"/>
        <w:tblW w:w="15583" w:type="dxa"/>
        <w:tblLook w:val="04A0"/>
      </w:tblPr>
      <w:tblGrid>
        <w:gridCol w:w="648"/>
        <w:gridCol w:w="2434"/>
        <w:gridCol w:w="1560"/>
        <w:gridCol w:w="1302"/>
        <w:gridCol w:w="1134"/>
        <w:gridCol w:w="1417"/>
        <w:gridCol w:w="993"/>
        <w:gridCol w:w="567"/>
        <w:gridCol w:w="708"/>
        <w:gridCol w:w="728"/>
        <w:gridCol w:w="4092"/>
      </w:tblGrid>
      <w:tr w:rsidR="00B97940" w:rsidRPr="00B97940" w:rsidTr="00B97940">
        <w:trPr>
          <w:cnfStyle w:val="100000000000"/>
          <w:trHeight w:val="315"/>
          <w:tblHeader/>
        </w:trPr>
        <w:tc>
          <w:tcPr>
            <w:cnfStyle w:val="001000000000"/>
            <w:tcW w:w="648" w:type="dxa"/>
            <w:vMerge w:val="restart"/>
            <w:hideMark/>
          </w:tcPr>
          <w:p w:rsidR="00B97940" w:rsidRPr="00B97940" w:rsidRDefault="00B97940" w:rsidP="00116ABE">
            <w:pPr>
              <w:ind w:firstLine="0"/>
              <w:rPr>
                <w:rFonts w:ascii="Cambria" w:hAnsi="Cambria"/>
                <w:sz w:val="18"/>
                <w:szCs w:val="18"/>
              </w:rPr>
            </w:pPr>
            <w:r w:rsidRPr="00B97940">
              <w:rPr>
                <w:rFonts w:ascii="Cambria" w:hAnsi="Cambria"/>
                <w:sz w:val="18"/>
                <w:szCs w:val="18"/>
              </w:rPr>
              <w:t>№ п/п</w:t>
            </w:r>
          </w:p>
        </w:tc>
        <w:tc>
          <w:tcPr>
            <w:tcW w:w="2434" w:type="dxa"/>
            <w:vMerge w:val="restart"/>
            <w:hideMark/>
          </w:tcPr>
          <w:p w:rsidR="00B97940" w:rsidRPr="00B97940" w:rsidRDefault="00B97940" w:rsidP="00116ABE">
            <w:pPr>
              <w:ind w:firstLine="0"/>
              <w:cnfStyle w:val="100000000000"/>
              <w:rPr>
                <w:rFonts w:ascii="Cambria" w:hAnsi="Cambria"/>
                <w:sz w:val="18"/>
                <w:szCs w:val="18"/>
              </w:rPr>
            </w:pPr>
            <w:r w:rsidRPr="00B97940">
              <w:rPr>
                <w:rFonts w:ascii="Cambria" w:hAnsi="Cambria"/>
                <w:sz w:val="18"/>
                <w:szCs w:val="18"/>
              </w:rPr>
              <w:t xml:space="preserve">Структура инвестиций </w:t>
            </w:r>
          </w:p>
        </w:tc>
        <w:tc>
          <w:tcPr>
            <w:tcW w:w="1560" w:type="dxa"/>
            <w:vMerge w:val="restart"/>
            <w:hideMark/>
          </w:tcPr>
          <w:p w:rsidR="00B97940" w:rsidRPr="00B97940" w:rsidRDefault="00B97940" w:rsidP="00B97940">
            <w:pPr>
              <w:ind w:firstLine="0"/>
              <w:jc w:val="center"/>
              <w:cnfStyle w:val="100000000000"/>
              <w:rPr>
                <w:rFonts w:ascii="Cambria" w:hAnsi="Cambria"/>
                <w:sz w:val="18"/>
                <w:szCs w:val="18"/>
              </w:rPr>
            </w:pPr>
            <w:r w:rsidRPr="00B97940">
              <w:rPr>
                <w:rFonts w:ascii="Cambria" w:hAnsi="Cambria"/>
                <w:sz w:val="18"/>
                <w:szCs w:val="18"/>
              </w:rPr>
              <w:t>Общая сумма инвестиций</w:t>
            </w:r>
          </w:p>
        </w:tc>
        <w:tc>
          <w:tcPr>
            <w:tcW w:w="4846" w:type="dxa"/>
            <w:gridSpan w:val="4"/>
            <w:hideMark/>
          </w:tcPr>
          <w:p w:rsidR="00B97940" w:rsidRPr="00B97940" w:rsidRDefault="00B97940" w:rsidP="00B97940">
            <w:pPr>
              <w:ind w:firstLine="0"/>
              <w:jc w:val="center"/>
              <w:cnfStyle w:val="100000000000"/>
              <w:rPr>
                <w:rFonts w:ascii="Cambria" w:hAnsi="Cambria"/>
                <w:sz w:val="18"/>
                <w:szCs w:val="18"/>
              </w:rPr>
            </w:pPr>
            <w:r w:rsidRPr="00B97940">
              <w:rPr>
                <w:rFonts w:ascii="Cambria" w:hAnsi="Cambria"/>
                <w:sz w:val="18"/>
                <w:szCs w:val="18"/>
              </w:rPr>
              <w:t>1-й год</w:t>
            </w:r>
          </w:p>
        </w:tc>
        <w:tc>
          <w:tcPr>
            <w:tcW w:w="6095" w:type="dxa"/>
            <w:gridSpan w:val="4"/>
            <w:hideMark/>
          </w:tcPr>
          <w:p w:rsidR="00B97940" w:rsidRPr="00B97940" w:rsidRDefault="00B97940" w:rsidP="00B97940">
            <w:pPr>
              <w:ind w:firstLine="0"/>
              <w:jc w:val="center"/>
              <w:cnfStyle w:val="100000000000"/>
              <w:rPr>
                <w:rFonts w:ascii="Cambria" w:hAnsi="Cambria"/>
                <w:sz w:val="18"/>
                <w:szCs w:val="18"/>
              </w:rPr>
            </w:pPr>
            <w:r w:rsidRPr="00B97940">
              <w:rPr>
                <w:rFonts w:ascii="Cambria" w:hAnsi="Cambria"/>
                <w:sz w:val="18"/>
                <w:szCs w:val="18"/>
              </w:rPr>
              <w:t>2-й</w:t>
            </w:r>
            <w:r>
              <w:rPr>
                <w:rFonts w:ascii="Cambria" w:hAnsi="Cambria"/>
                <w:sz w:val="18"/>
                <w:szCs w:val="18"/>
              </w:rPr>
              <w:t xml:space="preserve"> год</w:t>
            </w:r>
          </w:p>
        </w:tc>
      </w:tr>
      <w:tr w:rsidR="00B97940" w:rsidRPr="00B97940" w:rsidTr="00B97940">
        <w:trPr>
          <w:cnfStyle w:val="100000000000"/>
          <w:trHeight w:val="300"/>
          <w:tblHeader/>
        </w:trPr>
        <w:tc>
          <w:tcPr>
            <w:cnfStyle w:val="001000000000"/>
            <w:tcW w:w="648" w:type="dxa"/>
            <w:vMerge/>
            <w:hideMark/>
          </w:tcPr>
          <w:p w:rsidR="00B97940" w:rsidRPr="00B97940" w:rsidRDefault="00B97940" w:rsidP="00116ABE">
            <w:pPr>
              <w:ind w:firstLine="0"/>
              <w:rPr>
                <w:rFonts w:ascii="Cambria" w:hAnsi="Cambria"/>
                <w:sz w:val="18"/>
                <w:szCs w:val="18"/>
              </w:rPr>
            </w:pPr>
          </w:p>
        </w:tc>
        <w:tc>
          <w:tcPr>
            <w:tcW w:w="2434" w:type="dxa"/>
            <w:vMerge/>
            <w:hideMark/>
          </w:tcPr>
          <w:p w:rsidR="00B97940" w:rsidRPr="00B97940" w:rsidRDefault="00B97940" w:rsidP="00116ABE">
            <w:pPr>
              <w:ind w:firstLine="0"/>
              <w:cnfStyle w:val="100000000000"/>
              <w:rPr>
                <w:rFonts w:ascii="Cambria" w:hAnsi="Cambria"/>
                <w:sz w:val="18"/>
                <w:szCs w:val="18"/>
              </w:rPr>
            </w:pPr>
          </w:p>
        </w:tc>
        <w:tc>
          <w:tcPr>
            <w:tcW w:w="1560" w:type="dxa"/>
            <w:vMerge/>
            <w:hideMark/>
          </w:tcPr>
          <w:p w:rsidR="00B97940" w:rsidRPr="00B97940" w:rsidRDefault="00B97940" w:rsidP="00116ABE">
            <w:pPr>
              <w:ind w:firstLine="0"/>
              <w:cnfStyle w:val="100000000000"/>
              <w:rPr>
                <w:rFonts w:ascii="Cambria" w:hAnsi="Cambria"/>
                <w:sz w:val="18"/>
                <w:szCs w:val="18"/>
              </w:rPr>
            </w:pPr>
          </w:p>
        </w:tc>
        <w:tc>
          <w:tcPr>
            <w:tcW w:w="1302" w:type="dxa"/>
            <w:hideMark/>
          </w:tcPr>
          <w:p w:rsidR="00B97940" w:rsidRPr="00B97940" w:rsidRDefault="00B97940" w:rsidP="00B97940">
            <w:pPr>
              <w:ind w:firstLine="0"/>
              <w:jc w:val="center"/>
              <w:cnfStyle w:val="100000000000"/>
              <w:rPr>
                <w:rFonts w:ascii="Cambria" w:hAnsi="Cambria"/>
                <w:sz w:val="18"/>
                <w:szCs w:val="18"/>
              </w:rPr>
            </w:pPr>
            <w:r w:rsidRPr="00B97940">
              <w:rPr>
                <w:rFonts w:ascii="Cambria" w:hAnsi="Cambria"/>
                <w:sz w:val="18"/>
                <w:szCs w:val="18"/>
              </w:rPr>
              <w:t>I кв.</w:t>
            </w:r>
          </w:p>
        </w:tc>
        <w:tc>
          <w:tcPr>
            <w:tcW w:w="1134" w:type="dxa"/>
            <w:hideMark/>
          </w:tcPr>
          <w:p w:rsidR="00B97940" w:rsidRPr="00B97940" w:rsidRDefault="00B97940" w:rsidP="00B97940">
            <w:pPr>
              <w:ind w:firstLine="0"/>
              <w:jc w:val="center"/>
              <w:cnfStyle w:val="100000000000"/>
              <w:rPr>
                <w:rFonts w:ascii="Cambria" w:hAnsi="Cambria"/>
                <w:sz w:val="18"/>
                <w:szCs w:val="18"/>
              </w:rPr>
            </w:pPr>
            <w:r w:rsidRPr="00B97940">
              <w:rPr>
                <w:rFonts w:ascii="Cambria" w:hAnsi="Cambria"/>
                <w:sz w:val="18"/>
                <w:szCs w:val="18"/>
              </w:rPr>
              <w:t>II кв.</w:t>
            </w:r>
          </w:p>
        </w:tc>
        <w:tc>
          <w:tcPr>
            <w:tcW w:w="1417" w:type="dxa"/>
            <w:hideMark/>
          </w:tcPr>
          <w:p w:rsidR="00B97940" w:rsidRPr="00B97940" w:rsidRDefault="00B97940" w:rsidP="00B97940">
            <w:pPr>
              <w:ind w:firstLine="0"/>
              <w:jc w:val="center"/>
              <w:cnfStyle w:val="100000000000"/>
              <w:rPr>
                <w:rFonts w:ascii="Cambria" w:hAnsi="Cambria"/>
                <w:sz w:val="18"/>
                <w:szCs w:val="18"/>
              </w:rPr>
            </w:pPr>
            <w:r w:rsidRPr="00B97940">
              <w:rPr>
                <w:rFonts w:ascii="Cambria" w:hAnsi="Cambria"/>
                <w:sz w:val="18"/>
                <w:szCs w:val="18"/>
              </w:rPr>
              <w:t>III кв.</w:t>
            </w:r>
          </w:p>
        </w:tc>
        <w:tc>
          <w:tcPr>
            <w:tcW w:w="993" w:type="dxa"/>
            <w:hideMark/>
          </w:tcPr>
          <w:p w:rsidR="00B97940" w:rsidRPr="00B97940" w:rsidRDefault="00B97940" w:rsidP="00B97940">
            <w:pPr>
              <w:ind w:firstLine="0"/>
              <w:jc w:val="center"/>
              <w:cnfStyle w:val="100000000000"/>
              <w:rPr>
                <w:rFonts w:ascii="Cambria" w:hAnsi="Cambria"/>
                <w:sz w:val="18"/>
                <w:szCs w:val="18"/>
              </w:rPr>
            </w:pPr>
            <w:r w:rsidRPr="00B97940">
              <w:rPr>
                <w:rFonts w:ascii="Cambria" w:hAnsi="Cambria"/>
                <w:sz w:val="18"/>
                <w:szCs w:val="18"/>
              </w:rPr>
              <w:t>IV кв.</w:t>
            </w:r>
          </w:p>
        </w:tc>
        <w:tc>
          <w:tcPr>
            <w:tcW w:w="567" w:type="dxa"/>
            <w:hideMark/>
          </w:tcPr>
          <w:p w:rsidR="00B97940" w:rsidRPr="00B97940" w:rsidRDefault="00B97940" w:rsidP="00116ABE">
            <w:pPr>
              <w:ind w:firstLine="0"/>
              <w:cnfStyle w:val="100000000000"/>
              <w:rPr>
                <w:rFonts w:ascii="Cambria" w:hAnsi="Cambria"/>
                <w:sz w:val="18"/>
                <w:szCs w:val="18"/>
              </w:rPr>
            </w:pPr>
            <w:r w:rsidRPr="00B97940">
              <w:rPr>
                <w:rFonts w:ascii="Cambria" w:hAnsi="Cambria"/>
                <w:sz w:val="18"/>
                <w:szCs w:val="18"/>
              </w:rPr>
              <w:t>I кв.</w:t>
            </w:r>
          </w:p>
        </w:tc>
        <w:tc>
          <w:tcPr>
            <w:tcW w:w="708" w:type="dxa"/>
            <w:hideMark/>
          </w:tcPr>
          <w:p w:rsidR="00B97940" w:rsidRPr="00B97940" w:rsidRDefault="00B97940" w:rsidP="00116ABE">
            <w:pPr>
              <w:ind w:firstLine="0"/>
              <w:cnfStyle w:val="100000000000"/>
              <w:rPr>
                <w:rFonts w:ascii="Cambria" w:hAnsi="Cambria"/>
                <w:sz w:val="18"/>
                <w:szCs w:val="18"/>
              </w:rPr>
            </w:pPr>
            <w:r w:rsidRPr="00B97940">
              <w:rPr>
                <w:rFonts w:ascii="Cambria" w:hAnsi="Cambria"/>
                <w:sz w:val="18"/>
                <w:szCs w:val="18"/>
              </w:rPr>
              <w:t>II кв.</w:t>
            </w:r>
          </w:p>
        </w:tc>
        <w:tc>
          <w:tcPr>
            <w:tcW w:w="728" w:type="dxa"/>
            <w:hideMark/>
          </w:tcPr>
          <w:p w:rsidR="00B97940" w:rsidRPr="00B97940" w:rsidRDefault="00B97940" w:rsidP="00116ABE">
            <w:pPr>
              <w:ind w:firstLine="0"/>
              <w:cnfStyle w:val="100000000000"/>
              <w:rPr>
                <w:rFonts w:ascii="Cambria" w:hAnsi="Cambria"/>
                <w:sz w:val="18"/>
                <w:szCs w:val="18"/>
              </w:rPr>
            </w:pPr>
            <w:r w:rsidRPr="00B97940">
              <w:rPr>
                <w:rFonts w:ascii="Cambria" w:hAnsi="Cambria"/>
                <w:sz w:val="18"/>
                <w:szCs w:val="18"/>
              </w:rPr>
              <w:t>III кв.</w:t>
            </w:r>
          </w:p>
        </w:tc>
        <w:tc>
          <w:tcPr>
            <w:tcW w:w="4092" w:type="dxa"/>
            <w:hideMark/>
          </w:tcPr>
          <w:p w:rsidR="00B97940" w:rsidRPr="00B97940" w:rsidRDefault="00B97940" w:rsidP="00116ABE">
            <w:pPr>
              <w:ind w:firstLine="0"/>
              <w:cnfStyle w:val="100000000000"/>
              <w:rPr>
                <w:rFonts w:ascii="Cambria" w:hAnsi="Cambria"/>
                <w:sz w:val="18"/>
                <w:szCs w:val="18"/>
              </w:rPr>
            </w:pPr>
            <w:r w:rsidRPr="00B97940">
              <w:rPr>
                <w:rFonts w:ascii="Cambria" w:hAnsi="Cambria"/>
                <w:sz w:val="18"/>
                <w:szCs w:val="18"/>
              </w:rPr>
              <w:t>IV кв.</w:t>
            </w:r>
          </w:p>
        </w:tc>
      </w:tr>
      <w:tr w:rsidR="00B97940" w:rsidRPr="00B97940" w:rsidTr="00B97940">
        <w:trPr>
          <w:cnfStyle w:val="000000100000"/>
          <w:trHeight w:val="495"/>
        </w:trPr>
        <w:tc>
          <w:tcPr>
            <w:cnfStyle w:val="001000000000"/>
            <w:tcW w:w="648" w:type="dxa"/>
            <w:hideMark/>
          </w:tcPr>
          <w:p w:rsidR="00B97940" w:rsidRPr="00B97940" w:rsidRDefault="00B97940" w:rsidP="00B97940">
            <w:pPr>
              <w:ind w:firstLine="0"/>
              <w:rPr>
                <w:rFonts w:ascii="Cambria" w:hAnsi="Cambria"/>
                <w:sz w:val="18"/>
                <w:szCs w:val="18"/>
              </w:rPr>
            </w:pPr>
            <w:r w:rsidRPr="00B97940">
              <w:rPr>
                <w:rFonts w:ascii="Cambria" w:hAnsi="Cambria"/>
                <w:sz w:val="18"/>
                <w:szCs w:val="18"/>
              </w:rPr>
              <w:t>1</w:t>
            </w:r>
          </w:p>
        </w:tc>
        <w:tc>
          <w:tcPr>
            <w:tcW w:w="2434" w:type="dxa"/>
            <w:hideMark/>
          </w:tcPr>
          <w:p w:rsidR="00B97940" w:rsidRPr="00B97940" w:rsidRDefault="00B97940" w:rsidP="00B97940">
            <w:pPr>
              <w:ind w:firstLine="0"/>
              <w:jc w:val="left"/>
              <w:cnfStyle w:val="000000100000"/>
              <w:rPr>
                <w:rFonts w:ascii="Cambria" w:hAnsi="Cambria"/>
                <w:b/>
                <w:bCs/>
                <w:sz w:val="18"/>
                <w:szCs w:val="18"/>
              </w:rPr>
            </w:pPr>
            <w:r w:rsidRPr="00B97940">
              <w:rPr>
                <w:rFonts w:ascii="Cambria" w:hAnsi="Cambria"/>
                <w:b/>
                <w:bCs/>
                <w:sz w:val="18"/>
                <w:szCs w:val="18"/>
              </w:rPr>
              <w:t>Капитальные вложения, в том числе:</w:t>
            </w:r>
          </w:p>
        </w:tc>
        <w:tc>
          <w:tcPr>
            <w:tcW w:w="1560" w:type="dxa"/>
            <w:vAlign w:val="bottom"/>
            <w:hideMark/>
          </w:tcPr>
          <w:p w:rsidR="00B97940" w:rsidRPr="00B97940" w:rsidRDefault="00B97940" w:rsidP="00B97940">
            <w:pPr>
              <w:ind w:firstLine="0"/>
              <w:jc w:val="center"/>
              <w:cnfStyle w:val="000000100000"/>
              <w:rPr>
                <w:rFonts w:ascii="Cambria" w:hAnsi="Cambria"/>
                <w:sz w:val="18"/>
                <w:szCs w:val="18"/>
              </w:rPr>
            </w:pPr>
            <w:r w:rsidRPr="00B97940">
              <w:rPr>
                <w:rFonts w:ascii="Cambria" w:hAnsi="Cambria"/>
                <w:sz w:val="18"/>
                <w:szCs w:val="18"/>
              </w:rPr>
              <w:t>503 232,8</w:t>
            </w:r>
          </w:p>
        </w:tc>
        <w:tc>
          <w:tcPr>
            <w:tcW w:w="1302" w:type="dxa"/>
            <w:vAlign w:val="bottom"/>
            <w:hideMark/>
          </w:tcPr>
          <w:p w:rsidR="00B97940" w:rsidRPr="00B97940" w:rsidRDefault="00B97940" w:rsidP="00B97940">
            <w:pPr>
              <w:ind w:firstLine="0"/>
              <w:jc w:val="center"/>
              <w:cnfStyle w:val="000000100000"/>
              <w:rPr>
                <w:rFonts w:ascii="Cambria" w:hAnsi="Cambria"/>
                <w:sz w:val="18"/>
                <w:szCs w:val="18"/>
              </w:rPr>
            </w:pPr>
            <w:r w:rsidRPr="00B97940">
              <w:rPr>
                <w:rFonts w:ascii="Cambria" w:hAnsi="Cambria"/>
                <w:sz w:val="18"/>
                <w:szCs w:val="18"/>
              </w:rPr>
              <w:t>80 383,2</w:t>
            </w:r>
          </w:p>
        </w:tc>
        <w:tc>
          <w:tcPr>
            <w:tcW w:w="1134" w:type="dxa"/>
            <w:vAlign w:val="bottom"/>
            <w:hideMark/>
          </w:tcPr>
          <w:p w:rsidR="00B97940" w:rsidRPr="00B97940" w:rsidRDefault="00B97940" w:rsidP="00B97940">
            <w:pPr>
              <w:ind w:firstLine="0"/>
              <w:jc w:val="center"/>
              <w:cnfStyle w:val="000000100000"/>
              <w:rPr>
                <w:rFonts w:ascii="Cambria" w:hAnsi="Cambria"/>
                <w:sz w:val="18"/>
                <w:szCs w:val="18"/>
              </w:rPr>
            </w:pPr>
            <w:r w:rsidRPr="00B97940">
              <w:rPr>
                <w:rFonts w:ascii="Cambria" w:hAnsi="Cambria"/>
                <w:sz w:val="18"/>
                <w:szCs w:val="18"/>
              </w:rPr>
              <w:t>80 383,2</w:t>
            </w:r>
          </w:p>
        </w:tc>
        <w:tc>
          <w:tcPr>
            <w:tcW w:w="1417" w:type="dxa"/>
            <w:vAlign w:val="bottom"/>
            <w:hideMark/>
          </w:tcPr>
          <w:p w:rsidR="00B97940" w:rsidRPr="00B97940" w:rsidRDefault="00B97940" w:rsidP="00B97940">
            <w:pPr>
              <w:ind w:firstLine="0"/>
              <w:jc w:val="center"/>
              <w:cnfStyle w:val="000000100000"/>
              <w:rPr>
                <w:rFonts w:ascii="Cambria" w:hAnsi="Cambria"/>
                <w:sz w:val="18"/>
                <w:szCs w:val="18"/>
              </w:rPr>
            </w:pPr>
            <w:r w:rsidRPr="00B97940">
              <w:rPr>
                <w:rFonts w:ascii="Cambria" w:hAnsi="Cambria"/>
                <w:sz w:val="18"/>
                <w:szCs w:val="18"/>
              </w:rPr>
              <w:t>171 233,2</w:t>
            </w:r>
          </w:p>
        </w:tc>
        <w:tc>
          <w:tcPr>
            <w:tcW w:w="993" w:type="dxa"/>
            <w:vAlign w:val="bottom"/>
            <w:hideMark/>
          </w:tcPr>
          <w:p w:rsidR="00B97940" w:rsidRPr="00B97940" w:rsidRDefault="00B97940" w:rsidP="00B97940">
            <w:pPr>
              <w:ind w:firstLine="0"/>
              <w:jc w:val="center"/>
              <w:cnfStyle w:val="000000100000"/>
              <w:rPr>
                <w:rFonts w:ascii="Cambria" w:hAnsi="Cambria"/>
                <w:sz w:val="18"/>
                <w:szCs w:val="18"/>
              </w:rPr>
            </w:pPr>
            <w:r w:rsidRPr="00B97940">
              <w:rPr>
                <w:rFonts w:ascii="Cambria" w:hAnsi="Cambria"/>
                <w:sz w:val="18"/>
                <w:szCs w:val="18"/>
              </w:rPr>
              <w:t>171 233,2</w:t>
            </w:r>
          </w:p>
        </w:tc>
        <w:tc>
          <w:tcPr>
            <w:tcW w:w="567" w:type="dxa"/>
          </w:tcPr>
          <w:p w:rsidR="00B97940" w:rsidRPr="00B97940" w:rsidRDefault="00B97940" w:rsidP="00B97940">
            <w:pPr>
              <w:ind w:firstLine="0"/>
              <w:cnfStyle w:val="000000100000"/>
              <w:rPr>
                <w:rFonts w:ascii="Cambria" w:hAnsi="Cambria"/>
                <w:sz w:val="18"/>
                <w:szCs w:val="18"/>
              </w:rPr>
            </w:pPr>
          </w:p>
        </w:tc>
        <w:tc>
          <w:tcPr>
            <w:tcW w:w="708" w:type="dxa"/>
          </w:tcPr>
          <w:p w:rsidR="00B97940" w:rsidRPr="00B97940" w:rsidRDefault="00B97940" w:rsidP="00B97940">
            <w:pPr>
              <w:ind w:firstLine="0"/>
              <w:cnfStyle w:val="000000100000"/>
              <w:rPr>
                <w:rFonts w:ascii="Cambria" w:hAnsi="Cambria"/>
                <w:sz w:val="18"/>
                <w:szCs w:val="18"/>
              </w:rPr>
            </w:pPr>
          </w:p>
        </w:tc>
        <w:tc>
          <w:tcPr>
            <w:tcW w:w="728" w:type="dxa"/>
          </w:tcPr>
          <w:p w:rsidR="00B97940" w:rsidRPr="00B97940" w:rsidRDefault="00B97940" w:rsidP="00B97940">
            <w:pPr>
              <w:ind w:firstLine="0"/>
              <w:cnfStyle w:val="000000100000"/>
              <w:rPr>
                <w:rFonts w:ascii="Cambria" w:hAnsi="Cambria"/>
                <w:sz w:val="18"/>
                <w:szCs w:val="18"/>
              </w:rPr>
            </w:pPr>
          </w:p>
        </w:tc>
        <w:tc>
          <w:tcPr>
            <w:tcW w:w="4092" w:type="dxa"/>
          </w:tcPr>
          <w:p w:rsidR="00B97940" w:rsidRPr="00B97940" w:rsidRDefault="00B97940" w:rsidP="00B97940">
            <w:pPr>
              <w:ind w:firstLine="0"/>
              <w:cnfStyle w:val="000000100000"/>
              <w:rPr>
                <w:rFonts w:ascii="Cambria" w:hAnsi="Cambria"/>
                <w:sz w:val="18"/>
                <w:szCs w:val="18"/>
              </w:rPr>
            </w:pPr>
          </w:p>
        </w:tc>
      </w:tr>
      <w:tr w:rsidR="00B97940" w:rsidRPr="00B97940" w:rsidTr="00B97940">
        <w:trPr>
          <w:trHeight w:val="300"/>
        </w:trPr>
        <w:tc>
          <w:tcPr>
            <w:cnfStyle w:val="001000000000"/>
            <w:tcW w:w="648" w:type="dxa"/>
            <w:hideMark/>
          </w:tcPr>
          <w:p w:rsidR="00B97940" w:rsidRPr="00B97940" w:rsidRDefault="00B97940" w:rsidP="00B97940">
            <w:pPr>
              <w:ind w:firstLine="0"/>
              <w:rPr>
                <w:rFonts w:ascii="Cambria" w:hAnsi="Cambria"/>
                <w:sz w:val="18"/>
                <w:szCs w:val="18"/>
              </w:rPr>
            </w:pPr>
            <w:r w:rsidRPr="00B97940">
              <w:rPr>
                <w:rFonts w:ascii="Cambria" w:hAnsi="Cambria"/>
                <w:sz w:val="18"/>
                <w:szCs w:val="18"/>
              </w:rPr>
              <w:t> </w:t>
            </w:r>
          </w:p>
        </w:tc>
        <w:tc>
          <w:tcPr>
            <w:tcW w:w="2434" w:type="dxa"/>
            <w:hideMark/>
          </w:tcPr>
          <w:p w:rsidR="00B97940" w:rsidRPr="00B97940" w:rsidRDefault="00B97940" w:rsidP="00B97940">
            <w:pPr>
              <w:ind w:firstLine="0"/>
              <w:jc w:val="left"/>
              <w:cnfStyle w:val="000000000000"/>
              <w:rPr>
                <w:rFonts w:ascii="Cambria" w:hAnsi="Cambria"/>
                <w:sz w:val="18"/>
                <w:szCs w:val="18"/>
              </w:rPr>
            </w:pPr>
            <w:r w:rsidRPr="00B97940">
              <w:rPr>
                <w:rFonts w:ascii="Cambria" w:hAnsi="Cambria"/>
                <w:sz w:val="18"/>
                <w:szCs w:val="18"/>
              </w:rPr>
              <w:t>здания и сооружения</w:t>
            </w:r>
          </w:p>
        </w:tc>
        <w:tc>
          <w:tcPr>
            <w:tcW w:w="1560" w:type="dxa"/>
            <w:vAlign w:val="bottom"/>
            <w:hideMark/>
          </w:tcPr>
          <w:p w:rsidR="00B97940" w:rsidRPr="00B97940" w:rsidRDefault="00B97940" w:rsidP="00B97940">
            <w:pPr>
              <w:ind w:firstLine="0"/>
              <w:jc w:val="center"/>
              <w:cnfStyle w:val="000000000000"/>
              <w:rPr>
                <w:rFonts w:ascii="Cambria" w:hAnsi="Cambria"/>
                <w:sz w:val="18"/>
                <w:szCs w:val="18"/>
              </w:rPr>
            </w:pPr>
            <w:r w:rsidRPr="00B97940">
              <w:rPr>
                <w:rFonts w:ascii="Cambria" w:hAnsi="Cambria"/>
                <w:sz w:val="18"/>
                <w:szCs w:val="18"/>
              </w:rPr>
              <w:t>218 040,0</w:t>
            </w:r>
          </w:p>
        </w:tc>
        <w:tc>
          <w:tcPr>
            <w:tcW w:w="1302" w:type="dxa"/>
            <w:vAlign w:val="bottom"/>
            <w:hideMark/>
          </w:tcPr>
          <w:p w:rsidR="00B97940" w:rsidRPr="00B97940" w:rsidRDefault="00B97940" w:rsidP="00B97940">
            <w:pPr>
              <w:ind w:firstLine="0"/>
              <w:jc w:val="center"/>
              <w:cnfStyle w:val="000000000000"/>
              <w:rPr>
                <w:rFonts w:ascii="Cambria" w:hAnsi="Cambria"/>
                <w:sz w:val="18"/>
                <w:szCs w:val="18"/>
              </w:rPr>
            </w:pPr>
            <w:r w:rsidRPr="00B97940">
              <w:rPr>
                <w:rFonts w:ascii="Cambria" w:hAnsi="Cambria"/>
                <w:sz w:val="18"/>
                <w:szCs w:val="18"/>
              </w:rPr>
              <w:t>54 510,0</w:t>
            </w:r>
          </w:p>
        </w:tc>
        <w:tc>
          <w:tcPr>
            <w:tcW w:w="1134" w:type="dxa"/>
            <w:vAlign w:val="bottom"/>
            <w:hideMark/>
          </w:tcPr>
          <w:p w:rsidR="00B97940" w:rsidRPr="00B97940" w:rsidRDefault="00B97940" w:rsidP="00B97940">
            <w:pPr>
              <w:ind w:firstLine="0"/>
              <w:jc w:val="center"/>
              <w:cnfStyle w:val="000000000000"/>
              <w:rPr>
                <w:rFonts w:ascii="Cambria" w:hAnsi="Cambria"/>
                <w:sz w:val="18"/>
                <w:szCs w:val="18"/>
              </w:rPr>
            </w:pPr>
            <w:r w:rsidRPr="00B97940">
              <w:rPr>
                <w:rFonts w:ascii="Cambria" w:hAnsi="Cambria"/>
                <w:sz w:val="18"/>
                <w:szCs w:val="18"/>
              </w:rPr>
              <w:t>54 510,0</w:t>
            </w:r>
          </w:p>
        </w:tc>
        <w:tc>
          <w:tcPr>
            <w:tcW w:w="1417" w:type="dxa"/>
            <w:vAlign w:val="bottom"/>
            <w:hideMark/>
          </w:tcPr>
          <w:p w:rsidR="00B97940" w:rsidRPr="00B97940" w:rsidRDefault="00B97940" w:rsidP="00B97940">
            <w:pPr>
              <w:ind w:firstLine="0"/>
              <w:jc w:val="center"/>
              <w:cnfStyle w:val="000000000000"/>
              <w:rPr>
                <w:rFonts w:ascii="Cambria" w:hAnsi="Cambria"/>
                <w:sz w:val="18"/>
                <w:szCs w:val="18"/>
              </w:rPr>
            </w:pPr>
            <w:r w:rsidRPr="00B97940">
              <w:rPr>
                <w:rFonts w:ascii="Cambria" w:hAnsi="Cambria"/>
                <w:sz w:val="18"/>
                <w:szCs w:val="18"/>
              </w:rPr>
              <w:t>54 510,0</w:t>
            </w:r>
          </w:p>
        </w:tc>
        <w:tc>
          <w:tcPr>
            <w:tcW w:w="993" w:type="dxa"/>
            <w:vAlign w:val="bottom"/>
            <w:hideMark/>
          </w:tcPr>
          <w:p w:rsidR="00B97940" w:rsidRPr="00B97940" w:rsidRDefault="00B97940" w:rsidP="00B97940">
            <w:pPr>
              <w:ind w:firstLine="0"/>
              <w:jc w:val="center"/>
              <w:cnfStyle w:val="000000000000"/>
              <w:rPr>
                <w:rFonts w:ascii="Cambria" w:hAnsi="Cambria"/>
                <w:sz w:val="18"/>
                <w:szCs w:val="18"/>
              </w:rPr>
            </w:pPr>
            <w:r w:rsidRPr="00B97940">
              <w:rPr>
                <w:rFonts w:ascii="Cambria" w:hAnsi="Cambria"/>
                <w:sz w:val="18"/>
                <w:szCs w:val="18"/>
              </w:rPr>
              <w:t>54 510,0</w:t>
            </w:r>
          </w:p>
        </w:tc>
        <w:tc>
          <w:tcPr>
            <w:tcW w:w="567" w:type="dxa"/>
          </w:tcPr>
          <w:p w:rsidR="00B97940" w:rsidRPr="00B97940" w:rsidRDefault="00B97940" w:rsidP="00B97940">
            <w:pPr>
              <w:ind w:firstLine="0"/>
              <w:cnfStyle w:val="000000000000"/>
              <w:rPr>
                <w:rFonts w:ascii="Cambria" w:hAnsi="Cambria"/>
                <w:sz w:val="18"/>
                <w:szCs w:val="18"/>
              </w:rPr>
            </w:pPr>
          </w:p>
        </w:tc>
        <w:tc>
          <w:tcPr>
            <w:tcW w:w="708" w:type="dxa"/>
          </w:tcPr>
          <w:p w:rsidR="00B97940" w:rsidRPr="00B97940" w:rsidRDefault="00B97940" w:rsidP="00B97940">
            <w:pPr>
              <w:ind w:firstLine="0"/>
              <w:cnfStyle w:val="000000000000"/>
              <w:rPr>
                <w:rFonts w:ascii="Cambria" w:hAnsi="Cambria"/>
                <w:sz w:val="18"/>
                <w:szCs w:val="18"/>
              </w:rPr>
            </w:pPr>
          </w:p>
        </w:tc>
        <w:tc>
          <w:tcPr>
            <w:tcW w:w="728" w:type="dxa"/>
          </w:tcPr>
          <w:p w:rsidR="00B97940" w:rsidRPr="00B97940" w:rsidRDefault="00B97940" w:rsidP="00B97940">
            <w:pPr>
              <w:ind w:firstLine="0"/>
              <w:cnfStyle w:val="000000000000"/>
              <w:rPr>
                <w:rFonts w:ascii="Cambria" w:hAnsi="Cambria"/>
                <w:sz w:val="18"/>
                <w:szCs w:val="18"/>
              </w:rPr>
            </w:pPr>
          </w:p>
        </w:tc>
        <w:tc>
          <w:tcPr>
            <w:tcW w:w="4092" w:type="dxa"/>
          </w:tcPr>
          <w:p w:rsidR="00B97940" w:rsidRPr="00B97940" w:rsidRDefault="00B97940" w:rsidP="00B97940">
            <w:pPr>
              <w:ind w:firstLine="0"/>
              <w:cnfStyle w:val="000000000000"/>
              <w:rPr>
                <w:rFonts w:ascii="Cambria" w:hAnsi="Cambria"/>
                <w:sz w:val="18"/>
                <w:szCs w:val="18"/>
              </w:rPr>
            </w:pPr>
          </w:p>
        </w:tc>
      </w:tr>
      <w:tr w:rsidR="00B97940" w:rsidRPr="00B97940" w:rsidTr="00B97940">
        <w:trPr>
          <w:cnfStyle w:val="000000100000"/>
          <w:trHeight w:val="600"/>
        </w:trPr>
        <w:tc>
          <w:tcPr>
            <w:cnfStyle w:val="001000000000"/>
            <w:tcW w:w="648" w:type="dxa"/>
            <w:hideMark/>
          </w:tcPr>
          <w:p w:rsidR="00B97940" w:rsidRPr="00B97940" w:rsidRDefault="00B97940" w:rsidP="00B97940">
            <w:pPr>
              <w:ind w:firstLine="0"/>
              <w:rPr>
                <w:rFonts w:ascii="Cambria" w:hAnsi="Cambria"/>
                <w:sz w:val="18"/>
                <w:szCs w:val="18"/>
              </w:rPr>
            </w:pPr>
            <w:r w:rsidRPr="00B97940">
              <w:rPr>
                <w:rFonts w:ascii="Cambria" w:hAnsi="Cambria"/>
                <w:sz w:val="18"/>
                <w:szCs w:val="18"/>
              </w:rPr>
              <w:t> </w:t>
            </w:r>
          </w:p>
        </w:tc>
        <w:tc>
          <w:tcPr>
            <w:tcW w:w="2434" w:type="dxa"/>
            <w:hideMark/>
          </w:tcPr>
          <w:p w:rsidR="00B97940" w:rsidRPr="00B97940" w:rsidRDefault="00B97940" w:rsidP="00B97940">
            <w:pPr>
              <w:ind w:firstLine="0"/>
              <w:jc w:val="left"/>
              <w:cnfStyle w:val="000000100000"/>
              <w:rPr>
                <w:rFonts w:ascii="Cambria" w:hAnsi="Cambria"/>
                <w:sz w:val="18"/>
                <w:szCs w:val="18"/>
              </w:rPr>
            </w:pPr>
            <w:r w:rsidRPr="00B97940">
              <w:rPr>
                <w:rFonts w:ascii="Cambria" w:hAnsi="Cambria"/>
                <w:sz w:val="18"/>
                <w:szCs w:val="18"/>
              </w:rPr>
              <w:t>строительно-монтажные работы</w:t>
            </w:r>
          </w:p>
        </w:tc>
        <w:tc>
          <w:tcPr>
            <w:tcW w:w="1560" w:type="dxa"/>
            <w:vAlign w:val="bottom"/>
            <w:hideMark/>
          </w:tcPr>
          <w:p w:rsidR="00B97940" w:rsidRPr="00B97940" w:rsidRDefault="00B97940" w:rsidP="00B97940">
            <w:pPr>
              <w:ind w:firstLine="0"/>
              <w:jc w:val="center"/>
              <w:cnfStyle w:val="000000100000"/>
              <w:rPr>
                <w:rFonts w:ascii="Cambria" w:hAnsi="Cambria"/>
                <w:sz w:val="18"/>
                <w:szCs w:val="18"/>
              </w:rPr>
            </w:pPr>
            <w:r w:rsidRPr="00B97940">
              <w:rPr>
                <w:rFonts w:ascii="Cambria" w:hAnsi="Cambria"/>
                <w:sz w:val="18"/>
                <w:szCs w:val="18"/>
              </w:rPr>
              <w:t>19 623,2</w:t>
            </w:r>
          </w:p>
        </w:tc>
        <w:tc>
          <w:tcPr>
            <w:tcW w:w="1302" w:type="dxa"/>
            <w:vAlign w:val="bottom"/>
            <w:hideMark/>
          </w:tcPr>
          <w:p w:rsidR="00B97940" w:rsidRPr="00B97940" w:rsidRDefault="00B97940" w:rsidP="00B97940">
            <w:pPr>
              <w:ind w:firstLine="0"/>
              <w:jc w:val="center"/>
              <w:cnfStyle w:val="000000100000"/>
              <w:rPr>
                <w:rFonts w:ascii="Cambria" w:hAnsi="Cambria"/>
                <w:sz w:val="18"/>
                <w:szCs w:val="18"/>
              </w:rPr>
            </w:pPr>
            <w:r w:rsidRPr="00B97940">
              <w:rPr>
                <w:rFonts w:ascii="Cambria" w:hAnsi="Cambria"/>
                <w:sz w:val="18"/>
                <w:szCs w:val="18"/>
              </w:rPr>
              <w:t>4 905,8</w:t>
            </w:r>
          </w:p>
        </w:tc>
        <w:tc>
          <w:tcPr>
            <w:tcW w:w="1134" w:type="dxa"/>
            <w:vAlign w:val="bottom"/>
            <w:hideMark/>
          </w:tcPr>
          <w:p w:rsidR="00B97940" w:rsidRPr="00B97940" w:rsidRDefault="00B97940" w:rsidP="00B97940">
            <w:pPr>
              <w:ind w:firstLine="0"/>
              <w:jc w:val="center"/>
              <w:cnfStyle w:val="000000100000"/>
              <w:rPr>
                <w:rFonts w:ascii="Cambria" w:hAnsi="Cambria"/>
                <w:sz w:val="18"/>
                <w:szCs w:val="18"/>
              </w:rPr>
            </w:pPr>
            <w:r w:rsidRPr="00B97940">
              <w:rPr>
                <w:rFonts w:ascii="Cambria" w:hAnsi="Cambria"/>
                <w:sz w:val="18"/>
                <w:szCs w:val="18"/>
              </w:rPr>
              <w:t>4 905,8</w:t>
            </w:r>
          </w:p>
        </w:tc>
        <w:tc>
          <w:tcPr>
            <w:tcW w:w="1417" w:type="dxa"/>
            <w:vAlign w:val="bottom"/>
            <w:hideMark/>
          </w:tcPr>
          <w:p w:rsidR="00B97940" w:rsidRPr="00B97940" w:rsidRDefault="00B97940" w:rsidP="00B97940">
            <w:pPr>
              <w:ind w:firstLine="0"/>
              <w:jc w:val="center"/>
              <w:cnfStyle w:val="000000100000"/>
              <w:rPr>
                <w:rFonts w:ascii="Cambria" w:hAnsi="Cambria"/>
                <w:sz w:val="18"/>
                <w:szCs w:val="18"/>
              </w:rPr>
            </w:pPr>
            <w:r w:rsidRPr="00B97940">
              <w:rPr>
                <w:rFonts w:ascii="Cambria" w:hAnsi="Cambria"/>
                <w:sz w:val="18"/>
                <w:szCs w:val="18"/>
              </w:rPr>
              <w:t>4 905,8</w:t>
            </w:r>
          </w:p>
        </w:tc>
        <w:tc>
          <w:tcPr>
            <w:tcW w:w="993" w:type="dxa"/>
            <w:vAlign w:val="bottom"/>
            <w:hideMark/>
          </w:tcPr>
          <w:p w:rsidR="00B97940" w:rsidRPr="00B97940" w:rsidRDefault="00B97940" w:rsidP="00B97940">
            <w:pPr>
              <w:ind w:firstLine="0"/>
              <w:jc w:val="center"/>
              <w:cnfStyle w:val="000000100000"/>
              <w:rPr>
                <w:rFonts w:ascii="Cambria" w:hAnsi="Cambria"/>
                <w:sz w:val="18"/>
                <w:szCs w:val="18"/>
              </w:rPr>
            </w:pPr>
            <w:r w:rsidRPr="00B97940">
              <w:rPr>
                <w:rFonts w:ascii="Cambria" w:hAnsi="Cambria"/>
                <w:sz w:val="18"/>
                <w:szCs w:val="18"/>
              </w:rPr>
              <w:t>4 905,8</w:t>
            </w:r>
          </w:p>
        </w:tc>
        <w:tc>
          <w:tcPr>
            <w:tcW w:w="567" w:type="dxa"/>
          </w:tcPr>
          <w:p w:rsidR="00B97940" w:rsidRPr="00B97940" w:rsidRDefault="00B97940" w:rsidP="00B97940">
            <w:pPr>
              <w:ind w:firstLine="0"/>
              <w:cnfStyle w:val="000000100000"/>
              <w:rPr>
                <w:rFonts w:ascii="Cambria" w:hAnsi="Cambria"/>
                <w:sz w:val="18"/>
                <w:szCs w:val="18"/>
              </w:rPr>
            </w:pPr>
          </w:p>
        </w:tc>
        <w:tc>
          <w:tcPr>
            <w:tcW w:w="708" w:type="dxa"/>
          </w:tcPr>
          <w:p w:rsidR="00B97940" w:rsidRPr="00B97940" w:rsidRDefault="00B97940" w:rsidP="00B97940">
            <w:pPr>
              <w:ind w:firstLine="0"/>
              <w:cnfStyle w:val="000000100000"/>
              <w:rPr>
                <w:rFonts w:ascii="Cambria" w:hAnsi="Cambria"/>
                <w:sz w:val="18"/>
                <w:szCs w:val="18"/>
              </w:rPr>
            </w:pPr>
          </w:p>
        </w:tc>
        <w:tc>
          <w:tcPr>
            <w:tcW w:w="728" w:type="dxa"/>
          </w:tcPr>
          <w:p w:rsidR="00B97940" w:rsidRPr="00B97940" w:rsidRDefault="00B97940" w:rsidP="00B97940">
            <w:pPr>
              <w:ind w:firstLine="0"/>
              <w:cnfStyle w:val="000000100000"/>
              <w:rPr>
                <w:rFonts w:ascii="Cambria" w:hAnsi="Cambria"/>
                <w:sz w:val="18"/>
                <w:szCs w:val="18"/>
              </w:rPr>
            </w:pPr>
          </w:p>
        </w:tc>
        <w:tc>
          <w:tcPr>
            <w:tcW w:w="4092" w:type="dxa"/>
          </w:tcPr>
          <w:p w:rsidR="00B97940" w:rsidRPr="00B97940" w:rsidRDefault="00B97940" w:rsidP="00B97940">
            <w:pPr>
              <w:ind w:firstLine="0"/>
              <w:cnfStyle w:val="000000100000"/>
              <w:rPr>
                <w:rFonts w:ascii="Cambria" w:hAnsi="Cambria"/>
                <w:sz w:val="18"/>
                <w:szCs w:val="18"/>
              </w:rPr>
            </w:pPr>
          </w:p>
        </w:tc>
      </w:tr>
      <w:tr w:rsidR="00B97940" w:rsidRPr="00B97940" w:rsidTr="00B97940">
        <w:trPr>
          <w:trHeight w:val="300"/>
        </w:trPr>
        <w:tc>
          <w:tcPr>
            <w:cnfStyle w:val="001000000000"/>
            <w:tcW w:w="648" w:type="dxa"/>
            <w:hideMark/>
          </w:tcPr>
          <w:p w:rsidR="00B97940" w:rsidRPr="00B97940" w:rsidRDefault="00B97940" w:rsidP="00B97940">
            <w:pPr>
              <w:ind w:firstLine="0"/>
              <w:rPr>
                <w:rFonts w:ascii="Cambria" w:hAnsi="Cambria"/>
                <w:sz w:val="18"/>
                <w:szCs w:val="18"/>
              </w:rPr>
            </w:pPr>
            <w:r w:rsidRPr="00B97940">
              <w:rPr>
                <w:rFonts w:ascii="Cambria" w:hAnsi="Cambria"/>
                <w:sz w:val="18"/>
                <w:szCs w:val="18"/>
              </w:rPr>
              <w:t> </w:t>
            </w:r>
          </w:p>
        </w:tc>
        <w:tc>
          <w:tcPr>
            <w:tcW w:w="2434" w:type="dxa"/>
            <w:hideMark/>
          </w:tcPr>
          <w:p w:rsidR="00B97940" w:rsidRPr="00B97940" w:rsidRDefault="00B97940" w:rsidP="00B97940">
            <w:pPr>
              <w:ind w:firstLine="0"/>
              <w:jc w:val="left"/>
              <w:cnfStyle w:val="000000000000"/>
              <w:rPr>
                <w:rFonts w:ascii="Cambria" w:hAnsi="Cambria"/>
                <w:sz w:val="18"/>
                <w:szCs w:val="18"/>
              </w:rPr>
            </w:pPr>
            <w:r w:rsidRPr="00B97940">
              <w:rPr>
                <w:rFonts w:ascii="Cambria" w:hAnsi="Cambria"/>
                <w:sz w:val="18"/>
                <w:szCs w:val="18"/>
              </w:rPr>
              <w:t>оборудование</w:t>
            </w:r>
          </w:p>
        </w:tc>
        <w:tc>
          <w:tcPr>
            <w:tcW w:w="1560" w:type="dxa"/>
            <w:vAlign w:val="bottom"/>
            <w:hideMark/>
          </w:tcPr>
          <w:p w:rsidR="00B97940" w:rsidRPr="00B97940" w:rsidRDefault="00B97940" w:rsidP="00B97940">
            <w:pPr>
              <w:ind w:firstLine="0"/>
              <w:jc w:val="center"/>
              <w:cnfStyle w:val="000000000000"/>
              <w:rPr>
                <w:rFonts w:ascii="Cambria" w:hAnsi="Cambria"/>
                <w:sz w:val="18"/>
                <w:szCs w:val="18"/>
              </w:rPr>
            </w:pPr>
            <w:r w:rsidRPr="00B97940">
              <w:rPr>
                <w:rFonts w:ascii="Cambria" w:hAnsi="Cambria"/>
                <w:sz w:val="18"/>
                <w:szCs w:val="18"/>
              </w:rPr>
              <w:t>181 700,0</w:t>
            </w:r>
          </w:p>
        </w:tc>
        <w:tc>
          <w:tcPr>
            <w:tcW w:w="1302" w:type="dxa"/>
            <w:vAlign w:val="bottom"/>
            <w:hideMark/>
          </w:tcPr>
          <w:p w:rsidR="00B97940" w:rsidRPr="00B97940" w:rsidRDefault="00B97940" w:rsidP="00B97940">
            <w:pPr>
              <w:ind w:firstLine="0"/>
              <w:jc w:val="center"/>
              <w:cnfStyle w:val="000000000000"/>
              <w:rPr>
                <w:rFonts w:ascii="Cambria" w:hAnsi="Cambria"/>
                <w:sz w:val="18"/>
                <w:szCs w:val="18"/>
              </w:rPr>
            </w:pPr>
            <w:r w:rsidRPr="00B97940">
              <w:rPr>
                <w:rFonts w:ascii="Cambria" w:hAnsi="Cambria"/>
                <w:sz w:val="18"/>
                <w:szCs w:val="18"/>
              </w:rPr>
              <w:t>0,0</w:t>
            </w:r>
          </w:p>
        </w:tc>
        <w:tc>
          <w:tcPr>
            <w:tcW w:w="1134" w:type="dxa"/>
            <w:vAlign w:val="bottom"/>
            <w:hideMark/>
          </w:tcPr>
          <w:p w:rsidR="00B97940" w:rsidRPr="00B97940" w:rsidRDefault="00B97940" w:rsidP="00B97940">
            <w:pPr>
              <w:ind w:firstLine="0"/>
              <w:jc w:val="center"/>
              <w:cnfStyle w:val="000000000000"/>
              <w:rPr>
                <w:rFonts w:ascii="Cambria" w:hAnsi="Cambria"/>
                <w:sz w:val="18"/>
                <w:szCs w:val="18"/>
              </w:rPr>
            </w:pPr>
            <w:r w:rsidRPr="00B97940">
              <w:rPr>
                <w:rFonts w:ascii="Cambria" w:hAnsi="Cambria"/>
                <w:sz w:val="18"/>
                <w:szCs w:val="18"/>
              </w:rPr>
              <w:t>0,0</w:t>
            </w:r>
          </w:p>
        </w:tc>
        <w:tc>
          <w:tcPr>
            <w:tcW w:w="1417" w:type="dxa"/>
            <w:vAlign w:val="bottom"/>
            <w:hideMark/>
          </w:tcPr>
          <w:p w:rsidR="00B97940" w:rsidRPr="00B97940" w:rsidRDefault="00B97940" w:rsidP="00B97940">
            <w:pPr>
              <w:ind w:firstLine="0"/>
              <w:jc w:val="center"/>
              <w:cnfStyle w:val="000000000000"/>
              <w:rPr>
                <w:rFonts w:ascii="Cambria" w:hAnsi="Cambria"/>
                <w:sz w:val="18"/>
                <w:szCs w:val="18"/>
              </w:rPr>
            </w:pPr>
            <w:r w:rsidRPr="00B97940">
              <w:rPr>
                <w:rFonts w:ascii="Cambria" w:hAnsi="Cambria"/>
                <w:sz w:val="18"/>
                <w:szCs w:val="18"/>
              </w:rPr>
              <w:t>90 850,0</w:t>
            </w:r>
          </w:p>
        </w:tc>
        <w:tc>
          <w:tcPr>
            <w:tcW w:w="993" w:type="dxa"/>
            <w:vAlign w:val="bottom"/>
            <w:hideMark/>
          </w:tcPr>
          <w:p w:rsidR="00B97940" w:rsidRPr="00B97940" w:rsidRDefault="00B97940" w:rsidP="00B97940">
            <w:pPr>
              <w:ind w:firstLine="0"/>
              <w:jc w:val="center"/>
              <w:cnfStyle w:val="000000000000"/>
              <w:rPr>
                <w:rFonts w:ascii="Cambria" w:hAnsi="Cambria"/>
                <w:sz w:val="18"/>
                <w:szCs w:val="18"/>
              </w:rPr>
            </w:pPr>
            <w:r w:rsidRPr="00B97940">
              <w:rPr>
                <w:rFonts w:ascii="Cambria" w:hAnsi="Cambria"/>
                <w:sz w:val="18"/>
                <w:szCs w:val="18"/>
              </w:rPr>
              <w:t>90 850,0</w:t>
            </w:r>
          </w:p>
        </w:tc>
        <w:tc>
          <w:tcPr>
            <w:tcW w:w="567" w:type="dxa"/>
          </w:tcPr>
          <w:p w:rsidR="00B97940" w:rsidRPr="00B97940" w:rsidRDefault="00B97940" w:rsidP="00B97940">
            <w:pPr>
              <w:ind w:firstLine="0"/>
              <w:cnfStyle w:val="000000000000"/>
              <w:rPr>
                <w:rFonts w:ascii="Cambria" w:hAnsi="Cambria"/>
                <w:sz w:val="18"/>
                <w:szCs w:val="18"/>
              </w:rPr>
            </w:pPr>
          </w:p>
        </w:tc>
        <w:tc>
          <w:tcPr>
            <w:tcW w:w="708" w:type="dxa"/>
          </w:tcPr>
          <w:p w:rsidR="00B97940" w:rsidRPr="00B97940" w:rsidRDefault="00B97940" w:rsidP="00B97940">
            <w:pPr>
              <w:ind w:firstLine="0"/>
              <w:cnfStyle w:val="000000000000"/>
              <w:rPr>
                <w:rFonts w:ascii="Cambria" w:hAnsi="Cambria"/>
                <w:sz w:val="18"/>
                <w:szCs w:val="18"/>
              </w:rPr>
            </w:pPr>
          </w:p>
        </w:tc>
        <w:tc>
          <w:tcPr>
            <w:tcW w:w="728" w:type="dxa"/>
          </w:tcPr>
          <w:p w:rsidR="00B97940" w:rsidRPr="00B97940" w:rsidRDefault="00B97940" w:rsidP="00B97940">
            <w:pPr>
              <w:ind w:firstLine="0"/>
              <w:cnfStyle w:val="000000000000"/>
              <w:rPr>
                <w:rFonts w:ascii="Cambria" w:hAnsi="Cambria"/>
                <w:sz w:val="18"/>
                <w:szCs w:val="18"/>
              </w:rPr>
            </w:pPr>
          </w:p>
        </w:tc>
        <w:tc>
          <w:tcPr>
            <w:tcW w:w="4092" w:type="dxa"/>
          </w:tcPr>
          <w:p w:rsidR="00B97940" w:rsidRPr="00B97940" w:rsidRDefault="00B97940" w:rsidP="00B97940">
            <w:pPr>
              <w:ind w:firstLine="0"/>
              <w:cnfStyle w:val="000000000000"/>
              <w:rPr>
                <w:rFonts w:ascii="Cambria" w:hAnsi="Cambria"/>
                <w:sz w:val="18"/>
                <w:szCs w:val="18"/>
              </w:rPr>
            </w:pPr>
          </w:p>
        </w:tc>
      </w:tr>
      <w:tr w:rsidR="00B97940" w:rsidRPr="00B97940" w:rsidTr="00B97940">
        <w:trPr>
          <w:cnfStyle w:val="000000100000"/>
          <w:trHeight w:val="300"/>
        </w:trPr>
        <w:tc>
          <w:tcPr>
            <w:cnfStyle w:val="001000000000"/>
            <w:tcW w:w="648" w:type="dxa"/>
            <w:hideMark/>
          </w:tcPr>
          <w:p w:rsidR="00B97940" w:rsidRPr="00B97940" w:rsidRDefault="00B97940" w:rsidP="00B97940">
            <w:pPr>
              <w:ind w:firstLine="0"/>
              <w:rPr>
                <w:rFonts w:ascii="Cambria" w:hAnsi="Cambria"/>
                <w:sz w:val="18"/>
                <w:szCs w:val="18"/>
              </w:rPr>
            </w:pPr>
            <w:r w:rsidRPr="00B97940">
              <w:rPr>
                <w:rFonts w:ascii="Cambria" w:hAnsi="Cambria"/>
                <w:sz w:val="18"/>
                <w:szCs w:val="18"/>
              </w:rPr>
              <w:t> </w:t>
            </w:r>
          </w:p>
        </w:tc>
        <w:tc>
          <w:tcPr>
            <w:tcW w:w="2434" w:type="dxa"/>
            <w:hideMark/>
          </w:tcPr>
          <w:p w:rsidR="00B97940" w:rsidRPr="00B97940" w:rsidRDefault="00B97940" w:rsidP="00B97940">
            <w:pPr>
              <w:ind w:firstLine="0"/>
              <w:jc w:val="left"/>
              <w:cnfStyle w:val="000000100000"/>
              <w:rPr>
                <w:rFonts w:ascii="Cambria" w:hAnsi="Cambria"/>
                <w:sz w:val="18"/>
                <w:szCs w:val="18"/>
              </w:rPr>
            </w:pPr>
            <w:r w:rsidRPr="00B97940">
              <w:rPr>
                <w:rFonts w:ascii="Cambria" w:hAnsi="Cambria"/>
                <w:sz w:val="18"/>
                <w:szCs w:val="18"/>
              </w:rPr>
              <w:t>прочее</w:t>
            </w:r>
          </w:p>
        </w:tc>
        <w:tc>
          <w:tcPr>
            <w:tcW w:w="1560" w:type="dxa"/>
            <w:vAlign w:val="bottom"/>
            <w:hideMark/>
          </w:tcPr>
          <w:p w:rsidR="00B97940" w:rsidRPr="00B97940" w:rsidRDefault="00B97940" w:rsidP="00B97940">
            <w:pPr>
              <w:ind w:firstLine="0"/>
              <w:jc w:val="center"/>
              <w:cnfStyle w:val="000000100000"/>
              <w:rPr>
                <w:rFonts w:ascii="Cambria" w:hAnsi="Cambria"/>
                <w:sz w:val="18"/>
                <w:szCs w:val="18"/>
              </w:rPr>
            </w:pPr>
            <w:r w:rsidRPr="00B97940">
              <w:rPr>
                <w:rFonts w:ascii="Cambria" w:hAnsi="Cambria"/>
                <w:sz w:val="18"/>
                <w:szCs w:val="18"/>
              </w:rPr>
              <w:t>83 869,6</w:t>
            </w:r>
          </w:p>
        </w:tc>
        <w:tc>
          <w:tcPr>
            <w:tcW w:w="1302" w:type="dxa"/>
            <w:vAlign w:val="bottom"/>
            <w:hideMark/>
          </w:tcPr>
          <w:p w:rsidR="00B97940" w:rsidRPr="00B97940" w:rsidRDefault="00B97940" w:rsidP="00B97940">
            <w:pPr>
              <w:ind w:firstLine="0"/>
              <w:jc w:val="center"/>
              <w:cnfStyle w:val="000000100000"/>
              <w:rPr>
                <w:rFonts w:ascii="Cambria" w:hAnsi="Cambria"/>
                <w:sz w:val="18"/>
                <w:szCs w:val="18"/>
              </w:rPr>
            </w:pPr>
            <w:r w:rsidRPr="00B97940">
              <w:rPr>
                <w:rFonts w:ascii="Cambria" w:hAnsi="Cambria"/>
                <w:sz w:val="18"/>
                <w:szCs w:val="18"/>
              </w:rPr>
              <w:t>20 967,4</w:t>
            </w:r>
          </w:p>
        </w:tc>
        <w:tc>
          <w:tcPr>
            <w:tcW w:w="1134" w:type="dxa"/>
            <w:vAlign w:val="bottom"/>
            <w:hideMark/>
          </w:tcPr>
          <w:p w:rsidR="00B97940" w:rsidRPr="00B97940" w:rsidRDefault="00B97940" w:rsidP="00B97940">
            <w:pPr>
              <w:ind w:firstLine="0"/>
              <w:jc w:val="center"/>
              <w:cnfStyle w:val="000000100000"/>
              <w:rPr>
                <w:rFonts w:ascii="Cambria" w:hAnsi="Cambria"/>
                <w:sz w:val="18"/>
                <w:szCs w:val="18"/>
              </w:rPr>
            </w:pPr>
            <w:r w:rsidRPr="00B97940">
              <w:rPr>
                <w:rFonts w:ascii="Cambria" w:hAnsi="Cambria"/>
                <w:sz w:val="18"/>
                <w:szCs w:val="18"/>
              </w:rPr>
              <w:t>20 967,4</w:t>
            </w:r>
          </w:p>
        </w:tc>
        <w:tc>
          <w:tcPr>
            <w:tcW w:w="1417" w:type="dxa"/>
            <w:vAlign w:val="bottom"/>
            <w:hideMark/>
          </w:tcPr>
          <w:p w:rsidR="00B97940" w:rsidRPr="00B97940" w:rsidRDefault="00B97940" w:rsidP="00B97940">
            <w:pPr>
              <w:ind w:firstLine="0"/>
              <w:jc w:val="center"/>
              <w:cnfStyle w:val="000000100000"/>
              <w:rPr>
                <w:rFonts w:ascii="Cambria" w:hAnsi="Cambria"/>
                <w:sz w:val="18"/>
                <w:szCs w:val="18"/>
              </w:rPr>
            </w:pPr>
            <w:r w:rsidRPr="00B97940">
              <w:rPr>
                <w:rFonts w:ascii="Cambria" w:hAnsi="Cambria"/>
                <w:sz w:val="18"/>
                <w:szCs w:val="18"/>
              </w:rPr>
              <w:t>20 967,4</w:t>
            </w:r>
          </w:p>
        </w:tc>
        <w:tc>
          <w:tcPr>
            <w:tcW w:w="993" w:type="dxa"/>
            <w:vAlign w:val="bottom"/>
            <w:hideMark/>
          </w:tcPr>
          <w:p w:rsidR="00B97940" w:rsidRPr="00B97940" w:rsidRDefault="00B97940" w:rsidP="00B97940">
            <w:pPr>
              <w:ind w:firstLine="0"/>
              <w:jc w:val="center"/>
              <w:cnfStyle w:val="000000100000"/>
              <w:rPr>
                <w:rFonts w:ascii="Cambria" w:hAnsi="Cambria"/>
                <w:sz w:val="18"/>
                <w:szCs w:val="18"/>
              </w:rPr>
            </w:pPr>
            <w:r w:rsidRPr="00B97940">
              <w:rPr>
                <w:rFonts w:ascii="Cambria" w:hAnsi="Cambria"/>
                <w:sz w:val="18"/>
                <w:szCs w:val="18"/>
              </w:rPr>
              <w:t>20 967,4</w:t>
            </w:r>
          </w:p>
        </w:tc>
        <w:tc>
          <w:tcPr>
            <w:tcW w:w="567" w:type="dxa"/>
          </w:tcPr>
          <w:p w:rsidR="00B97940" w:rsidRPr="00B97940" w:rsidRDefault="00B97940" w:rsidP="00B97940">
            <w:pPr>
              <w:ind w:firstLine="0"/>
              <w:cnfStyle w:val="000000100000"/>
              <w:rPr>
                <w:rFonts w:ascii="Cambria" w:hAnsi="Cambria"/>
                <w:sz w:val="18"/>
                <w:szCs w:val="18"/>
              </w:rPr>
            </w:pPr>
          </w:p>
        </w:tc>
        <w:tc>
          <w:tcPr>
            <w:tcW w:w="708" w:type="dxa"/>
          </w:tcPr>
          <w:p w:rsidR="00B97940" w:rsidRPr="00B97940" w:rsidRDefault="00B97940" w:rsidP="00B97940">
            <w:pPr>
              <w:ind w:firstLine="0"/>
              <w:cnfStyle w:val="000000100000"/>
              <w:rPr>
                <w:rFonts w:ascii="Cambria" w:hAnsi="Cambria"/>
                <w:sz w:val="18"/>
                <w:szCs w:val="18"/>
              </w:rPr>
            </w:pPr>
          </w:p>
        </w:tc>
        <w:tc>
          <w:tcPr>
            <w:tcW w:w="728" w:type="dxa"/>
          </w:tcPr>
          <w:p w:rsidR="00B97940" w:rsidRPr="00B97940" w:rsidRDefault="00B97940" w:rsidP="00B97940">
            <w:pPr>
              <w:ind w:firstLine="0"/>
              <w:cnfStyle w:val="000000100000"/>
              <w:rPr>
                <w:rFonts w:ascii="Cambria" w:hAnsi="Cambria"/>
                <w:sz w:val="18"/>
                <w:szCs w:val="18"/>
              </w:rPr>
            </w:pPr>
          </w:p>
        </w:tc>
        <w:tc>
          <w:tcPr>
            <w:tcW w:w="4092" w:type="dxa"/>
          </w:tcPr>
          <w:p w:rsidR="00B97940" w:rsidRPr="00B97940" w:rsidRDefault="00B97940" w:rsidP="00B97940">
            <w:pPr>
              <w:ind w:firstLine="0"/>
              <w:cnfStyle w:val="000000100000"/>
              <w:rPr>
                <w:rFonts w:ascii="Cambria" w:hAnsi="Cambria"/>
                <w:sz w:val="18"/>
                <w:szCs w:val="18"/>
              </w:rPr>
            </w:pPr>
          </w:p>
        </w:tc>
      </w:tr>
      <w:tr w:rsidR="00B97940" w:rsidRPr="00B97940" w:rsidTr="00B97940">
        <w:trPr>
          <w:trHeight w:val="600"/>
        </w:trPr>
        <w:tc>
          <w:tcPr>
            <w:cnfStyle w:val="001000000000"/>
            <w:tcW w:w="648" w:type="dxa"/>
            <w:hideMark/>
          </w:tcPr>
          <w:p w:rsidR="00B97940" w:rsidRPr="00B97940" w:rsidRDefault="00B97940" w:rsidP="00B97940">
            <w:pPr>
              <w:ind w:firstLine="0"/>
              <w:rPr>
                <w:rFonts w:ascii="Cambria" w:hAnsi="Cambria"/>
                <w:sz w:val="18"/>
                <w:szCs w:val="18"/>
              </w:rPr>
            </w:pPr>
            <w:r w:rsidRPr="00B97940">
              <w:rPr>
                <w:rFonts w:ascii="Cambria" w:hAnsi="Cambria"/>
                <w:sz w:val="18"/>
                <w:szCs w:val="18"/>
              </w:rPr>
              <w:t>2</w:t>
            </w:r>
          </w:p>
        </w:tc>
        <w:tc>
          <w:tcPr>
            <w:tcW w:w="2434" w:type="dxa"/>
            <w:hideMark/>
          </w:tcPr>
          <w:p w:rsidR="00B97940" w:rsidRPr="00B97940" w:rsidRDefault="00B97940" w:rsidP="00B97940">
            <w:pPr>
              <w:ind w:firstLine="0"/>
              <w:jc w:val="left"/>
              <w:cnfStyle w:val="000000000000"/>
              <w:rPr>
                <w:rFonts w:ascii="Cambria" w:hAnsi="Cambria"/>
                <w:b/>
                <w:bCs/>
                <w:sz w:val="18"/>
                <w:szCs w:val="18"/>
              </w:rPr>
            </w:pPr>
            <w:r w:rsidRPr="00B97940">
              <w:rPr>
                <w:rFonts w:ascii="Cambria" w:hAnsi="Cambria"/>
                <w:b/>
                <w:bCs/>
                <w:sz w:val="18"/>
                <w:szCs w:val="18"/>
              </w:rPr>
              <w:t>Затраты на приобретение оборотных средств</w:t>
            </w:r>
          </w:p>
        </w:tc>
        <w:tc>
          <w:tcPr>
            <w:tcW w:w="1560" w:type="dxa"/>
            <w:vAlign w:val="bottom"/>
            <w:hideMark/>
          </w:tcPr>
          <w:p w:rsidR="00B97940" w:rsidRPr="00B97940" w:rsidRDefault="00B97940" w:rsidP="00B97940">
            <w:pPr>
              <w:ind w:firstLine="0"/>
              <w:jc w:val="center"/>
              <w:cnfStyle w:val="000000000000"/>
              <w:rPr>
                <w:rFonts w:ascii="Cambria" w:hAnsi="Cambria"/>
                <w:sz w:val="18"/>
                <w:szCs w:val="18"/>
              </w:rPr>
            </w:pPr>
            <w:r w:rsidRPr="00B97940">
              <w:rPr>
                <w:rFonts w:ascii="Cambria" w:hAnsi="Cambria"/>
                <w:sz w:val="18"/>
                <w:szCs w:val="18"/>
              </w:rPr>
              <w:t>12 416,8</w:t>
            </w:r>
          </w:p>
        </w:tc>
        <w:tc>
          <w:tcPr>
            <w:tcW w:w="1302" w:type="dxa"/>
            <w:vAlign w:val="bottom"/>
            <w:hideMark/>
          </w:tcPr>
          <w:p w:rsidR="00B97940" w:rsidRPr="00B97940" w:rsidRDefault="00B97940" w:rsidP="00B97940">
            <w:pPr>
              <w:ind w:firstLine="0"/>
              <w:jc w:val="center"/>
              <w:cnfStyle w:val="000000000000"/>
              <w:rPr>
                <w:rFonts w:ascii="Cambria" w:hAnsi="Cambria"/>
                <w:sz w:val="18"/>
                <w:szCs w:val="18"/>
              </w:rPr>
            </w:pPr>
            <w:r w:rsidRPr="00B97940">
              <w:rPr>
                <w:rFonts w:ascii="Cambria" w:hAnsi="Cambria"/>
                <w:sz w:val="18"/>
                <w:szCs w:val="18"/>
              </w:rPr>
              <w:t>0,0</w:t>
            </w:r>
          </w:p>
        </w:tc>
        <w:tc>
          <w:tcPr>
            <w:tcW w:w="1134" w:type="dxa"/>
            <w:vAlign w:val="bottom"/>
            <w:hideMark/>
          </w:tcPr>
          <w:p w:rsidR="00B97940" w:rsidRPr="00B97940" w:rsidRDefault="00B97940" w:rsidP="00B97940">
            <w:pPr>
              <w:ind w:firstLine="0"/>
              <w:jc w:val="center"/>
              <w:cnfStyle w:val="000000000000"/>
              <w:rPr>
                <w:rFonts w:ascii="Cambria" w:hAnsi="Cambria"/>
                <w:sz w:val="18"/>
                <w:szCs w:val="18"/>
              </w:rPr>
            </w:pPr>
            <w:r w:rsidRPr="00B97940">
              <w:rPr>
                <w:rFonts w:ascii="Cambria" w:hAnsi="Cambria"/>
                <w:sz w:val="18"/>
                <w:szCs w:val="18"/>
              </w:rPr>
              <w:t>0,0</w:t>
            </w:r>
          </w:p>
        </w:tc>
        <w:tc>
          <w:tcPr>
            <w:tcW w:w="1417" w:type="dxa"/>
            <w:vAlign w:val="bottom"/>
            <w:hideMark/>
          </w:tcPr>
          <w:p w:rsidR="00B97940" w:rsidRPr="00B97940" w:rsidRDefault="00B97940" w:rsidP="00B97940">
            <w:pPr>
              <w:ind w:firstLine="0"/>
              <w:jc w:val="center"/>
              <w:cnfStyle w:val="000000000000"/>
              <w:rPr>
                <w:rFonts w:ascii="Cambria" w:hAnsi="Cambria"/>
                <w:sz w:val="18"/>
                <w:szCs w:val="18"/>
              </w:rPr>
            </w:pPr>
            <w:r w:rsidRPr="00B97940">
              <w:rPr>
                <w:rFonts w:ascii="Cambria" w:hAnsi="Cambria"/>
                <w:sz w:val="18"/>
                <w:szCs w:val="18"/>
              </w:rPr>
              <w:t>0,0</w:t>
            </w:r>
          </w:p>
        </w:tc>
        <w:tc>
          <w:tcPr>
            <w:tcW w:w="993" w:type="dxa"/>
            <w:vAlign w:val="bottom"/>
            <w:hideMark/>
          </w:tcPr>
          <w:p w:rsidR="00B97940" w:rsidRPr="00B97940" w:rsidRDefault="00B97940" w:rsidP="00B97940">
            <w:pPr>
              <w:ind w:firstLine="0"/>
              <w:jc w:val="center"/>
              <w:cnfStyle w:val="000000000000"/>
              <w:rPr>
                <w:rFonts w:ascii="Cambria" w:hAnsi="Cambria"/>
                <w:sz w:val="18"/>
                <w:szCs w:val="18"/>
              </w:rPr>
            </w:pPr>
            <w:r w:rsidRPr="00B97940">
              <w:rPr>
                <w:rFonts w:ascii="Cambria" w:hAnsi="Cambria"/>
                <w:sz w:val="18"/>
                <w:szCs w:val="18"/>
              </w:rPr>
              <w:t>12 416,8</w:t>
            </w:r>
          </w:p>
        </w:tc>
        <w:tc>
          <w:tcPr>
            <w:tcW w:w="567" w:type="dxa"/>
          </w:tcPr>
          <w:p w:rsidR="00B97940" w:rsidRPr="00B97940" w:rsidRDefault="00B97940" w:rsidP="00B97940">
            <w:pPr>
              <w:ind w:firstLine="0"/>
              <w:cnfStyle w:val="000000000000"/>
              <w:rPr>
                <w:rFonts w:ascii="Cambria" w:hAnsi="Cambria"/>
                <w:sz w:val="18"/>
                <w:szCs w:val="18"/>
              </w:rPr>
            </w:pPr>
          </w:p>
        </w:tc>
        <w:tc>
          <w:tcPr>
            <w:tcW w:w="708" w:type="dxa"/>
          </w:tcPr>
          <w:p w:rsidR="00B97940" w:rsidRPr="00B97940" w:rsidRDefault="00B97940" w:rsidP="00B97940">
            <w:pPr>
              <w:ind w:firstLine="0"/>
              <w:cnfStyle w:val="000000000000"/>
              <w:rPr>
                <w:rFonts w:ascii="Cambria" w:hAnsi="Cambria"/>
                <w:sz w:val="18"/>
                <w:szCs w:val="18"/>
              </w:rPr>
            </w:pPr>
          </w:p>
        </w:tc>
        <w:tc>
          <w:tcPr>
            <w:tcW w:w="728" w:type="dxa"/>
          </w:tcPr>
          <w:p w:rsidR="00B97940" w:rsidRPr="00B97940" w:rsidRDefault="00B97940" w:rsidP="00B97940">
            <w:pPr>
              <w:ind w:firstLine="0"/>
              <w:cnfStyle w:val="000000000000"/>
              <w:rPr>
                <w:rFonts w:ascii="Cambria" w:hAnsi="Cambria"/>
                <w:sz w:val="18"/>
                <w:szCs w:val="18"/>
              </w:rPr>
            </w:pPr>
          </w:p>
        </w:tc>
        <w:tc>
          <w:tcPr>
            <w:tcW w:w="4092" w:type="dxa"/>
          </w:tcPr>
          <w:p w:rsidR="00B97940" w:rsidRPr="00B97940" w:rsidRDefault="00B97940" w:rsidP="00B97940">
            <w:pPr>
              <w:ind w:firstLine="0"/>
              <w:cnfStyle w:val="000000000000"/>
              <w:rPr>
                <w:rFonts w:ascii="Cambria" w:hAnsi="Cambria"/>
                <w:sz w:val="18"/>
                <w:szCs w:val="18"/>
              </w:rPr>
            </w:pPr>
          </w:p>
        </w:tc>
      </w:tr>
      <w:tr w:rsidR="00B97940" w:rsidRPr="00B97940" w:rsidTr="00B97940">
        <w:trPr>
          <w:cnfStyle w:val="000000100000"/>
          <w:trHeight w:val="300"/>
        </w:trPr>
        <w:tc>
          <w:tcPr>
            <w:cnfStyle w:val="001000000000"/>
            <w:tcW w:w="648" w:type="dxa"/>
            <w:hideMark/>
          </w:tcPr>
          <w:p w:rsidR="00B97940" w:rsidRPr="00B97940" w:rsidRDefault="00B97940" w:rsidP="00B97940">
            <w:pPr>
              <w:ind w:firstLine="0"/>
              <w:rPr>
                <w:rFonts w:ascii="Cambria" w:hAnsi="Cambria"/>
                <w:sz w:val="18"/>
                <w:szCs w:val="18"/>
              </w:rPr>
            </w:pPr>
            <w:r w:rsidRPr="00B97940">
              <w:rPr>
                <w:rFonts w:ascii="Cambria" w:hAnsi="Cambria"/>
                <w:sz w:val="18"/>
                <w:szCs w:val="18"/>
              </w:rPr>
              <w:t>3</w:t>
            </w:r>
          </w:p>
        </w:tc>
        <w:tc>
          <w:tcPr>
            <w:tcW w:w="2434" w:type="dxa"/>
            <w:hideMark/>
          </w:tcPr>
          <w:p w:rsidR="00B97940" w:rsidRPr="00B97940" w:rsidRDefault="00B97940" w:rsidP="00B97940">
            <w:pPr>
              <w:ind w:firstLine="0"/>
              <w:jc w:val="left"/>
              <w:cnfStyle w:val="000000100000"/>
              <w:rPr>
                <w:rFonts w:ascii="Cambria" w:hAnsi="Cambria"/>
                <w:b/>
                <w:bCs/>
                <w:sz w:val="18"/>
                <w:szCs w:val="18"/>
              </w:rPr>
            </w:pPr>
            <w:r w:rsidRPr="00B97940">
              <w:rPr>
                <w:rFonts w:ascii="Cambria" w:hAnsi="Cambria"/>
                <w:b/>
                <w:bCs/>
                <w:sz w:val="18"/>
                <w:szCs w:val="18"/>
              </w:rPr>
              <w:t>Другие инвестиции</w:t>
            </w:r>
          </w:p>
        </w:tc>
        <w:tc>
          <w:tcPr>
            <w:tcW w:w="1560" w:type="dxa"/>
            <w:vAlign w:val="bottom"/>
            <w:hideMark/>
          </w:tcPr>
          <w:p w:rsidR="00B97940" w:rsidRPr="00B97940" w:rsidRDefault="00B97940" w:rsidP="00B97940">
            <w:pPr>
              <w:ind w:firstLine="0"/>
              <w:jc w:val="center"/>
              <w:cnfStyle w:val="000000100000"/>
              <w:rPr>
                <w:rFonts w:ascii="Cambria" w:hAnsi="Cambria"/>
                <w:sz w:val="18"/>
                <w:szCs w:val="18"/>
              </w:rPr>
            </w:pPr>
            <w:r w:rsidRPr="00B97940">
              <w:rPr>
                <w:rFonts w:ascii="Cambria" w:hAnsi="Cambria"/>
                <w:sz w:val="18"/>
                <w:szCs w:val="18"/>
              </w:rPr>
              <w:t>87,7</w:t>
            </w:r>
          </w:p>
        </w:tc>
        <w:tc>
          <w:tcPr>
            <w:tcW w:w="1302" w:type="dxa"/>
            <w:vAlign w:val="bottom"/>
            <w:hideMark/>
          </w:tcPr>
          <w:p w:rsidR="00B97940" w:rsidRPr="00B97940" w:rsidRDefault="00B97940" w:rsidP="00B97940">
            <w:pPr>
              <w:ind w:firstLine="0"/>
              <w:jc w:val="center"/>
              <w:cnfStyle w:val="000000100000"/>
              <w:rPr>
                <w:rFonts w:ascii="Cambria" w:hAnsi="Cambria"/>
                <w:sz w:val="18"/>
                <w:szCs w:val="18"/>
              </w:rPr>
            </w:pPr>
            <w:r w:rsidRPr="00B97940">
              <w:rPr>
                <w:rFonts w:ascii="Cambria" w:hAnsi="Cambria"/>
                <w:sz w:val="18"/>
                <w:szCs w:val="18"/>
              </w:rPr>
              <w:t>21,9</w:t>
            </w:r>
          </w:p>
        </w:tc>
        <w:tc>
          <w:tcPr>
            <w:tcW w:w="1134" w:type="dxa"/>
            <w:vAlign w:val="bottom"/>
            <w:hideMark/>
          </w:tcPr>
          <w:p w:rsidR="00B97940" w:rsidRPr="00B97940" w:rsidRDefault="00B97940" w:rsidP="00B97940">
            <w:pPr>
              <w:ind w:firstLine="0"/>
              <w:jc w:val="center"/>
              <w:cnfStyle w:val="000000100000"/>
              <w:rPr>
                <w:rFonts w:ascii="Cambria" w:hAnsi="Cambria"/>
                <w:sz w:val="18"/>
                <w:szCs w:val="18"/>
              </w:rPr>
            </w:pPr>
            <w:r w:rsidRPr="00B97940">
              <w:rPr>
                <w:rFonts w:ascii="Cambria" w:hAnsi="Cambria"/>
                <w:sz w:val="18"/>
                <w:szCs w:val="18"/>
              </w:rPr>
              <w:t>21,9</w:t>
            </w:r>
          </w:p>
        </w:tc>
        <w:tc>
          <w:tcPr>
            <w:tcW w:w="1417" w:type="dxa"/>
            <w:vAlign w:val="bottom"/>
            <w:hideMark/>
          </w:tcPr>
          <w:p w:rsidR="00B97940" w:rsidRPr="00B97940" w:rsidRDefault="00B97940" w:rsidP="00B97940">
            <w:pPr>
              <w:ind w:firstLine="0"/>
              <w:jc w:val="center"/>
              <w:cnfStyle w:val="000000100000"/>
              <w:rPr>
                <w:rFonts w:ascii="Cambria" w:hAnsi="Cambria"/>
                <w:sz w:val="18"/>
                <w:szCs w:val="18"/>
              </w:rPr>
            </w:pPr>
            <w:r w:rsidRPr="00B97940">
              <w:rPr>
                <w:rFonts w:ascii="Cambria" w:hAnsi="Cambria"/>
                <w:sz w:val="18"/>
                <w:szCs w:val="18"/>
              </w:rPr>
              <w:t>21,9</w:t>
            </w:r>
          </w:p>
        </w:tc>
        <w:tc>
          <w:tcPr>
            <w:tcW w:w="993" w:type="dxa"/>
            <w:vAlign w:val="bottom"/>
            <w:hideMark/>
          </w:tcPr>
          <w:p w:rsidR="00B97940" w:rsidRPr="00B97940" w:rsidRDefault="00B97940" w:rsidP="00B97940">
            <w:pPr>
              <w:ind w:firstLine="0"/>
              <w:jc w:val="center"/>
              <w:cnfStyle w:val="000000100000"/>
              <w:rPr>
                <w:rFonts w:ascii="Cambria" w:hAnsi="Cambria"/>
                <w:sz w:val="18"/>
                <w:szCs w:val="18"/>
              </w:rPr>
            </w:pPr>
            <w:r w:rsidRPr="00B97940">
              <w:rPr>
                <w:rFonts w:ascii="Cambria" w:hAnsi="Cambria"/>
                <w:sz w:val="18"/>
                <w:szCs w:val="18"/>
              </w:rPr>
              <w:t>21,9</w:t>
            </w:r>
          </w:p>
        </w:tc>
        <w:tc>
          <w:tcPr>
            <w:tcW w:w="567" w:type="dxa"/>
          </w:tcPr>
          <w:p w:rsidR="00B97940" w:rsidRPr="00B97940" w:rsidRDefault="00B97940" w:rsidP="00B97940">
            <w:pPr>
              <w:ind w:firstLine="0"/>
              <w:cnfStyle w:val="000000100000"/>
              <w:rPr>
                <w:rFonts w:ascii="Cambria" w:hAnsi="Cambria"/>
                <w:sz w:val="18"/>
                <w:szCs w:val="18"/>
              </w:rPr>
            </w:pPr>
          </w:p>
        </w:tc>
        <w:tc>
          <w:tcPr>
            <w:tcW w:w="708" w:type="dxa"/>
          </w:tcPr>
          <w:p w:rsidR="00B97940" w:rsidRPr="00B97940" w:rsidRDefault="00B97940" w:rsidP="00B97940">
            <w:pPr>
              <w:ind w:firstLine="0"/>
              <w:cnfStyle w:val="000000100000"/>
              <w:rPr>
                <w:rFonts w:ascii="Cambria" w:hAnsi="Cambria"/>
                <w:sz w:val="18"/>
                <w:szCs w:val="18"/>
              </w:rPr>
            </w:pPr>
          </w:p>
        </w:tc>
        <w:tc>
          <w:tcPr>
            <w:tcW w:w="728" w:type="dxa"/>
          </w:tcPr>
          <w:p w:rsidR="00B97940" w:rsidRPr="00B97940" w:rsidRDefault="00B97940" w:rsidP="00B97940">
            <w:pPr>
              <w:ind w:firstLine="0"/>
              <w:cnfStyle w:val="000000100000"/>
              <w:rPr>
                <w:rFonts w:ascii="Cambria" w:hAnsi="Cambria"/>
                <w:sz w:val="18"/>
                <w:szCs w:val="18"/>
              </w:rPr>
            </w:pPr>
          </w:p>
        </w:tc>
        <w:tc>
          <w:tcPr>
            <w:tcW w:w="4092" w:type="dxa"/>
          </w:tcPr>
          <w:p w:rsidR="00B97940" w:rsidRPr="00B97940" w:rsidRDefault="00B97940" w:rsidP="00B97940">
            <w:pPr>
              <w:ind w:firstLine="0"/>
              <w:cnfStyle w:val="000000100000"/>
              <w:rPr>
                <w:rFonts w:ascii="Cambria" w:hAnsi="Cambria"/>
                <w:sz w:val="18"/>
                <w:szCs w:val="18"/>
              </w:rPr>
            </w:pPr>
          </w:p>
        </w:tc>
      </w:tr>
      <w:tr w:rsidR="00B97940" w:rsidRPr="00B97940" w:rsidTr="00B97940">
        <w:trPr>
          <w:trHeight w:val="600"/>
        </w:trPr>
        <w:tc>
          <w:tcPr>
            <w:cnfStyle w:val="001000000000"/>
            <w:tcW w:w="648" w:type="dxa"/>
            <w:hideMark/>
          </w:tcPr>
          <w:p w:rsidR="00B97940" w:rsidRPr="00B97940" w:rsidRDefault="00B97940" w:rsidP="00B97940">
            <w:pPr>
              <w:ind w:firstLine="0"/>
              <w:rPr>
                <w:rFonts w:ascii="Cambria" w:hAnsi="Cambria"/>
                <w:sz w:val="18"/>
                <w:szCs w:val="18"/>
              </w:rPr>
            </w:pPr>
            <w:r w:rsidRPr="00B97940">
              <w:rPr>
                <w:rFonts w:ascii="Cambria" w:hAnsi="Cambria"/>
                <w:sz w:val="18"/>
                <w:szCs w:val="18"/>
              </w:rPr>
              <w:t>4</w:t>
            </w:r>
          </w:p>
        </w:tc>
        <w:tc>
          <w:tcPr>
            <w:tcW w:w="2434" w:type="dxa"/>
            <w:hideMark/>
          </w:tcPr>
          <w:p w:rsidR="00B97940" w:rsidRPr="00B97940" w:rsidRDefault="00B97940" w:rsidP="00B97940">
            <w:pPr>
              <w:ind w:firstLine="0"/>
              <w:jc w:val="left"/>
              <w:cnfStyle w:val="000000000000"/>
              <w:rPr>
                <w:rFonts w:ascii="Cambria" w:hAnsi="Cambria"/>
                <w:b/>
                <w:bCs/>
                <w:sz w:val="18"/>
                <w:szCs w:val="18"/>
              </w:rPr>
            </w:pPr>
            <w:r w:rsidRPr="00B97940">
              <w:rPr>
                <w:rFonts w:ascii="Cambria" w:hAnsi="Cambria"/>
                <w:b/>
                <w:bCs/>
                <w:sz w:val="18"/>
                <w:szCs w:val="18"/>
              </w:rPr>
              <w:t>Общие инвестиции по проекту</w:t>
            </w:r>
          </w:p>
        </w:tc>
        <w:tc>
          <w:tcPr>
            <w:tcW w:w="1560" w:type="dxa"/>
            <w:vAlign w:val="bottom"/>
            <w:hideMark/>
          </w:tcPr>
          <w:p w:rsidR="00B97940" w:rsidRPr="00B97940" w:rsidRDefault="00B97940" w:rsidP="00B97940">
            <w:pPr>
              <w:ind w:firstLine="0"/>
              <w:jc w:val="center"/>
              <w:cnfStyle w:val="000000000000"/>
              <w:rPr>
                <w:rFonts w:ascii="Cambria" w:hAnsi="Cambria"/>
                <w:sz w:val="18"/>
                <w:szCs w:val="18"/>
              </w:rPr>
            </w:pPr>
            <w:r w:rsidRPr="00B97940">
              <w:rPr>
                <w:rFonts w:ascii="Cambria" w:hAnsi="Cambria"/>
                <w:sz w:val="18"/>
                <w:szCs w:val="18"/>
              </w:rPr>
              <w:t>515 737,2</w:t>
            </w:r>
          </w:p>
        </w:tc>
        <w:tc>
          <w:tcPr>
            <w:tcW w:w="1302" w:type="dxa"/>
            <w:vAlign w:val="bottom"/>
            <w:hideMark/>
          </w:tcPr>
          <w:p w:rsidR="00B97940" w:rsidRPr="00B97940" w:rsidRDefault="00B97940" w:rsidP="00B97940">
            <w:pPr>
              <w:ind w:firstLine="0"/>
              <w:jc w:val="center"/>
              <w:cnfStyle w:val="000000000000"/>
              <w:rPr>
                <w:rFonts w:ascii="Cambria" w:hAnsi="Cambria"/>
                <w:sz w:val="18"/>
                <w:szCs w:val="18"/>
              </w:rPr>
            </w:pPr>
            <w:r w:rsidRPr="00B97940">
              <w:rPr>
                <w:rFonts w:ascii="Cambria" w:hAnsi="Cambria"/>
                <w:sz w:val="18"/>
                <w:szCs w:val="18"/>
              </w:rPr>
              <w:t>80 405,1</w:t>
            </w:r>
          </w:p>
        </w:tc>
        <w:tc>
          <w:tcPr>
            <w:tcW w:w="1134" w:type="dxa"/>
            <w:vAlign w:val="bottom"/>
            <w:hideMark/>
          </w:tcPr>
          <w:p w:rsidR="00B97940" w:rsidRPr="00B97940" w:rsidRDefault="00B97940" w:rsidP="00B97940">
            <w:pPr>
              <w:ind w:firstLine="0"/>
              <w:jc w:val="center"/>
              <w:cnfStyle w:val="000000000000"/>
              <w:rPr>
                <w:rFonts w:ascii="Cambria" w:hAnsi="Cambria"/>
                <w:sz w:val="18"/>
                <w:szCs w:val="18"/>
              </w:rPr>
            </w:pPr>
            <w:r w:rsidRPr="00B97940">
              <w:rPr>
                <w:rFonts w:ascii="Cambria" w:hAnsi="Cambria"/>
                <w:sz w:val="18"/>
                <w:szCs w:val="18"/>
              </w:rPr>
              <w:t>80 405,1</w:t>
            </w:r>
          </w:p>
        </w:tc>
        <w:tc>
          <w:tcPr>
            <w:tcW w:w="1417" w:type="dxa"/>
            <w:vAlign w:val="bottom"/>
            <w:hideMark/>
          </w:tcPr>
          <w:p w:rsidR="00B97940" w:rsidRPr="00B97940" w:rsidRDefault="00B97940" w:rsidP="00B97940">
            <w:pPr>
              <w:ind w:firstLine="0"/>
              <w:jc w:val="center"/>
              <w:cnfStyle w:val="000000000000"/>
              <w:rPr>
                <w:rFonts w:ascii="Cambria" w:hAnsi="Cambria"/>
                <w:sz w:val="18"/>
                <w:szCs w:val="18"/>
              </w:rPr>
            </w:pPr>
            <w:r w:rsidRPr="00B97940">
              <w:rPr>
                <w:rFonts w:ascii="Cambria" w:hAnsi="Cambria"/>
                <w:sz w:val="18"/>
                <w:szCs w:val="18"/>
              </w:rPr>
              <w:t>171 255,1</w:t>
            </w:r>
          </w:p>
        </w:tc>
        <w:tc>
          <w:tcPr>
            <w:tcW w:w="993" w:type="dxa"/>
            <w:vAlign w:val="bottom"/>
            <w:hideMark/>
          </w:tcPr>
          <w:p w:rsidR="00B97940" w:rsidRPr="00B97940" w:rsidRDefault="00B97940" w:rsidP="00B97940">
            <w:pPr>
              <w:ind w:firstLine="0"/>
              <w:jc w:val="center"/>
              <w:cnfStyle w:val="000000000000"/>
              <w:rPr>
                <w:rFonts w:ascii="Cambria" w:hAnsi="Cambria"/>
                <w:sz w:val="18"/>
                <w:szCs w:val="18"/>
              </w:rPr>
            </w:pPr>
            <w:r w:rsidRPr="00B97940">
              <w:rPr>
                <w:rFonts w:ascii="Cambria" w:hAnsi="Cambria"/>
                <w:sz w:val="18"/>
                <w:szCs w:val="18"/>
              </w:rPr>
              <w:t>183 671,9</w:t>
            </w:r>
          </w:p>
        </w:tc>
        <w:tc>
          <w:tcPr>
            <w:tcW w:w="567" w:type="dxa"/>
          </w:tcPr>
          <w:p w:rsidR="00B97940" w:rsidRPr="00B97940" w:rsidRDefault="00B97940" w:rsidP="00B97940">
            <w:pPr>
              <w:ind w:firstLine="0"/>
              <w:cnfStyle w:val="000000000000"/>
              <w:rPr>
                <w:rFonts w:ascii="Cambria" w:hAnsi="Cambria"/>
                <w:sz w:val="18"/>
                <w:szCs w:val="18"/>
              </w:rPr>
            </w:pPr>
          </w:p>
        </w:tc>
        <w:tc>
          <w:tcPr>
            <w:tcW w:w="708" w:type="dxa"/>
          </w:tcPr>
          <w:p w:rsidR="00B97940" w:rsidRPr="00B97940" w:rsidRDefault="00B97940" w:rsidP="00B97940">
            <w:pPr>
              <w:ind w:firstLine="0"/>
              <w:cnfStyle w:val="000000000000"/>
              <w:rPr>
                <w:rFonts w:ascii="Cambria" w:hAnsi="Cambria"/>
                <w:sz w:val="18"/>
                <w:szCs w:val="18"/>
              </w:rPr>
            </w:pPr>
          </w:p>
        </w:tc>
        <w:tc>
          <w:tcPr>
            <w:tcW w:w="728" w:type="dxa"/>
          </w:tcPr>
          <w:p w:rsidR="00B97940" w:rsidRPr="00B97940" w:rsidRDefault="00B97940" w:rsidP="00B97940">
            <w:pPr>
              <w:ind w:firstLine="0"/>
              <w:cnfStyle w:val="000000000000"/>
              <w:rPr>
                <w:rFonts w:ascii="Cambria" w:hAnsi="Cambria"/>
                <w:sz w:val="18"/>
                <w:szCs w:val="18"/>
              </w:rPr>
            </w:pPr>
          </w:p>
        </w:tc>
        <w:tc>
          <w:tcPr>
            <w:tcW w:w="4092" w:type="dxa"/>
          </w:tcPr>
          <w:p w:rsidR="00B97940" w:rsidRPr="00B97940" w:rsidRDefault="00B97940" w:rsidP="00B97940">
            <w:pPr>
              <w:ind w:firstLine="0"/>
              <w:cnfStyle w:val="000000000000"/>
              <w:rPr>
                <w:rFonts w:ascii="Cambria" w:hAnsi="Cambria"/>
                <w:sz w:val="18"/>
                <w:szCs w:val="18"/>
              </w:rPr>
            </w:pPr>
          </w:p>
        </w:tc>
      </w:tr>
      <w:tr w:rsidR="00B97940" w:rsidRPr="00B97940" w:rsidTr="00B97940">
        <w:trPr>
          <w:cnfStyle w:val="000000100000"/>
          <w:trHeight w:val="600"/>
        </w:trPr>
        <w:tc>
          <w:tcPr>
            <w:cnfStyle w:val="001000000000"/>
            <w:tcW w:w="648" w:type="dxa"/>
            <w:hideMark/>
          </w:tcPr>
          <w:p w:rsidR="00B97940" w:rsidRPr="00B97940" w:rsidRDefault="00B97940" w:rsidP="00B97940">
            <w:pPr>
              <w:ind w:firstLine="0"/>
              <w:rPr>
                <w:rFonts w:ascii="Cambria" w:hAnsi="Cambria"/>
                <w:sz w:val="18"/>
                <w:szCs w:val="18"/>
              </w:rPr>
            </w:pPr>
            <w:r w:rsidRPr="00B97940">
              <w:rPr>
                <w:rFonts w:ascii="Cambria" w:hAnsi="Cambria"/>
                <w:sz w:val="18"/>
                <w:szCs w:val="18"/>
              </w:rPr>
              <w:t>5</w:t>
            </w:r>
          </w:p>
        </w:tc>
        <w:tc>
          <w:tcPr>
            <w:tcW w:w="2434" w:type="dxa"/>
            <w:hideMark/>
          </w:tcPr>
          <w:p w:rsidR="00B97940" w:rsidRPr="00B97940" w:rsidRDefault="00B97940" w:rsidP="00B97940">
            <w:pPr>
              <w:ind w:firstLine="0"/>
              <w:jc w:val="left"/>
              <w:cnfStyle w:val="000000100000"/>
              <w:rPr>
                <w:rFonts w:ascii="Cambria" w:hAnsi="Cambria"/>
                <w:b/>
                <w:bCs/>
                <w:sz w:val="18"/>
                <w:szCs w:val="18"/>
              </w:rPr>
            </w:pPr>
            <w:r w:rsidRPr="00B97940">
              <w:rPr>
                <w:rFonts w:ascii="Cambria" w:hAnsi="Cambria"/>
                <w:b/>
                <w:bCs/>
                <w:sz w:val="18"/>
                <w:szCs w:val="18"/>
              </w:rPr>
              <w:t>НДС на СМР, оборудование, оборотные средства</w:t>
            </w:r>
          </w:p>
        </w:tc>
        <w:tc>
          <w:tcPr>
            <w:tcW w:w="1560" w:type="dxa"/>
            <w:vAlign w:val="center"/>
            <w:hideMark/>
          </w:tcPr>
          <w:p w:rsidR="00B97940" w:rsidRPr="00B97940" w:rsidRDefault="00B97940" w:rsidP="00B97940">
            <w:pPr>
              <w:ind w:firstLine="0"/>
              <w:jc w:val="center"/>
              <w:cnfStyle w:val="000000100000"/>
              <w:rPr>
                <w:rFonts w:ascii="Cambria" w:hAnsi="Cambria"/>
                <w:sz w:val="18"/>
                <w:szCs w:val="18"/>
              </w:rPr>
            </w:pPr>
            <w:r w:rsidRPr="00B97940">
              <w:rPr>
                <w:rFonts w:ascii="Cambria" w:hAnsi="Cambria"/>
                <w:sz w:val="18"/>
                <w:szCs w:val="18"/>
              </w:rPr>
              <w:t>83 872,1</w:t>
            </w:r>
          </w:p>
        </w:tc>
        <w:tc>
          <w:tcPr>
            <w:tcW w:w="1302" w:type="dxa"/>
            <w:vAlign w:val="center"/>
            <w:hideMark/>
          </w:tcPr>
          <w:p w:rsidR="00B97940" w:rsidRPr="00B97940" w:rsidRDefault="00B97940" w:rsidP="00B97940">
            <w:pPr>
              <w:ind w:firstLine="0"/>
              <w:jc w:val="center"/>
              <w:cnfStyle w:val="000000100000"/>
              <w:rPr>
                <w:rFonts w:ascii="Cambria" w:hAnsi="Cambria"/>
                <w:sz w:val="18"/>
                <w:szCs w:val="18"/>
              </w:rPr>
            </w:pPr>
            <w:r w:rsidRPr="00B97940">
              <w:rPr>
                <w:rFonts w:ascii="Cambria" w:hAnsi="Cambria"/>
                <w:sz w:val="18"/>
                <w:szCs w:val="18"/>
              </w:rPr>
              <w:t>13 397,2</w:t>
            </w:r>
          </w:p>
        </w:tc>
        <w:tc>
          <w:tcPr>
            <w:tcW w:w="1134" w:type="dxa"/>
            <w:vAlign w:val="center"/>
            <w:hideMark/>
          </w:tcPr>
          <w:p w:rsidR="00B97940" w:rsidRPr="00B97940" w:rsidRDefault="00B97940" w:rsidP="00B97940">
            <w:pPr>
              <w:ind w:firstLine="0"/>
              <w:jc w:val="center"/>
              <w:cnfStyle w:val="000000100000"/>
              <w:rPr>
                <w:rFonts w:ascii="Cambria" w:hAnsi="Cambria"/>
                <w:sz w:val="18"/>
                <w:szCs w:val="18"/>
              </w:rPr>
            </w:pPr>
            <w:r w:rsidRPr="00B97940">
              <w:rPr>
                <w:rFonts w:ascii="Cambria" w:hAnsi="Cambria"/>
                <w:sz w:val="18"/>
                <w:szCs w:val="18"/>
              </w:rPr>
              <w:t>13 397,2</w:t>
            </w:r>
          </w:p>
        </w:tc>
        <w:tc>
          <w:tcPr>
            <w:tcW w:w="1417" w:type="dxa"/>
            <w:vAlign w:val="center"/>
            <w:hideMark/>
          </w:tcPr>
          <w:p w:rsidR="00B97940" w:rsidRPr="00B97940" w:rsidRDefault="00B97940" w:rsidP="00B97940">
            <w:pPr>
              <w:ind w:firstLine="0"/>
              <w:jc w:val="center"/>
              <w:cnfStyle w:val="000000100000"/>
              <w:rPr>
                <w:rFonts w:ascii="Cambria" w:hAnsi="Cambria"/>
                <w:sz w:val="18"/>
                <w:szCs w:val="18"/>
              </w:rPr>
            </w:pPr>
            <w:r w:rsidRPr="00B97940">
              <w:rPr>
                <w:rFonts w:ascii="Cambria" w:hAnsi="Cambria"/>
                <w:sz w:val="18"/>
                <w:szCs w:val="18"/>
              </w:rPr>
              <w:t>28 538,9</w:t>
            </w:r>
          </w:p>
        </w:tc>
        <w:tc>
          <w:tcPr>
            <w:tcW w:w="993" w:type="dxa"/>
            <w:vAlign w:val="center"/>
            <w:hideMark/>
          </w:tcPr>
          <w:p w:rsidR="00B97940" w:rsidRPr="00B97940" w:rsidRDefault="00B97940" w:rsidP="00B97940">
            <w:pPr>
              <w:ind w:firstLine="0"/>
              <w:jc w:val="center"/>
              <w:cnfStyle w:val="000000100000"/>
              <w:rPr>
                <w:rFonts w:ascii="Cambria" w:hAnsi="Cambria"/>
                <w:sz w:val="18"/>
                <w:szCs w:val="18"/>
              </w:rPr>
            </w:pPr>
            <w:r w:rsidRPr="00B97940">
              <w:rPr>
                <w:rFonts w:ascii="Cambria" w:hAnsi="Cambria"/>
                <w:sz w:val="18"/>
                <w:szCs w:val="18"/>
              </w:rPr>
              <w:t>28 538,9</w:t>
            </w:r>
          </w:p>
        </w:tc>
        <w:tc>
          <w:tcPr>
            <w:tcW w:w="567" w:type="dxa"/>
          </w:tcPr>
          <w:p w:rsidR="00B97940" w:rsidRPr="00B97940" w:rsidRDefault="00B97940" w:rsidP="00B97940">
            <w:pPr>
              <w:ind w:firstLine="0"/>
              <w:cnfStyle w:val="000000100000"/>
              <w:rPr>
                <w:rFonts w:ascii="Cambria" w:hAnsi="Cambria"/>
                <w:sz w:val="18"/>
                <w:szCs w:val="18"/>
              </w:rPr>
            </w:pPr>
          </w:p>
        </w:tc>
        <w:tc>
          <w:tcPr>
            <w:tcW w:w="708" w:type="dxa"/>
          </w:tcPr>
          <w:p w:rsidR="00B97940" w:rsidRPr="00B97940" w:rsidRDefault="00B97940" w:rsidP="00B97940">
            <w:pPr>
              <w:ind w:firstLine="0"/>
              <w:cnfStyle w:val="000000100000"/>
              <w:rPr>
                <w:rFonts w:ascii="Cambria" w:hAnsi="Cambria"/>
                <w:sz w:val="18"/>
                <w:szCs w:val="18"/>
              </w:rPr>
            </w:pPr>
          </w:p>
        </w:tc>
        <w:tc>
          <w:tcPr>
            <w:tcW w:w="728" w:type="dxa"/>
          </w:tcPr>
          <w:p w:rsidR="00B97940" w:rsidRPr="00B97940" w:rsidRDefault="00B97940" w:rsidP="00B97940">
            <w:pPr>
              <w:ind w:firstLine="0"/>
              <w:cnfStyle w:val="000000100000"/>
              <w:rPr>
                <w:rFonts w:ascii="Cambria" w:hAnsi="Cambria"/>
                <w:sz w:val="18"/>
                <w:szCs w:val="18"/>
              </w:rPr>
            </w:pPr>
          </w:p>
        </w:tc>
        <w:tc>
          <w:tcPr>
            <w:tcW w:w="4092" w:type="dxa"/>
          </w:tcPr>
          <w:p w:rsidR="00B97940" w:rsidRPr="00B97940" w:rsidRDefault="00B97940" w:rsidP="00B97940">
            <w:pPr>
              <w:ind w:firstLine="0"/>
              <w:cnfStyle w:val="000000100000"/>
              <w:rPr>
                <w:rFonts w:ascii="Cambria" w:hAnsi="Cambria"/>
                <w:sz w:val="18"/>
                <w:szCs w:val="18"/>
              </w:rPr>
            </w:pPr>
          </w:p>
        </w:tc>
      </w:tr>
    </w:tbl>
    <w:p w:rsidR="0090627D" w:rsidRDefault="0090627D" w:rsidP="00B535B7">
      <w:pPr>
        <w:pStyle w:val="affff0"/>
      </w:pPr>
      <w:r>
        <w:t xml:space="preserve">Таблица </w:t>
      </w:r>
      <w:r w:rsidR="00EF3E73">
        <w:fldChar w:fldCharType="begin"/>
      </w:r>
      <w:r w:rsidR="003A0969">
        <w:instrText xml:space="preserve"> SEQ Таблица \* ARABIC </w:instrText>
      </w:r>
      <w:r w:rsidR="00EF3E73">
        <w:fldChar w:fldCharType="separate"/>
      </w:r>
      <w:r w:rsidR="00756FE4">
        <w:rPr>
          <w:noProof/>
        </w:rPr>
        <w:t>19</w:t>
      </w:r>
      <w:r w:rsidR="00EF3E73">
        <w:rPr>
          <w:noProof/>
        </w:rPr>
        <w:fldChar w:fldCharType="end"/>
      </w:r>
      <w:r>
        <w:t xml:space="preserve"> - </w:t>
      </w:r>
      <w:r w:rsidRPr="009E792F">
        <w:t>Источники финансирования по проекту, тыс.руб.</w:t>
      </w:r>
    </w:p>
    <w:tbl>
      <w:tblPr>
        <w:tblStyle w:val="-11"/>
        <w:tblW w:w="15634" w:type="dxa"/>
        <w:tblLook w:val="04A0"/>
      </w:tblPr>
      <w:tblGrid>
        <w:gridCol w:w="824"/>
        <w:gridCol w:w="3362"/>
        <w:gridCol w:w="1629"/>
        <w:gridCol w:w="1205"/>
        <w:gridCol w:w="1205"/>
        <w:gridCol w:w="1332"/>
        <w:gridCol w:w="1335"/>
        <w:gridCol w:w="1184"/>
        <w:gridCol w:w="1184"/>
        <w:gridCol w:w="1184"/>
        <w:gridCol w:w="1184"/>
        <w:gridCol w:w="6"/>
      </w:tblGrid>
      <w:tr w:rsidR="006851EE" w:rsidRPr="00B535B7" w:rsidTr="00B97940">
        <w:trPr>
          <w:cnfStyle w:val="100000000000"/>
          <w:trHeight w:val="223"/>
          <w:tblHeader/>
        </w:trPr>
        <w:tc>
          <w:tcPr>
            <w:cnfStyle w:val="001000000000"/>
            <w:tcW w:w="824" w:type="dxa"/>
            <w:vMerge w:val="restart"/>
            <w:hideMark/>
          </w:tcPr>
          <w:p w:rsidR="00B535B7" w:rsidRPr="00B535B7" w:rsidRDefault="00B535B7" w:rsidP="00B535B7">
            <w:pPr>
              <w:ind w:firstLine="0"/>
              <w:rPr>
                <w:rFonts w:asciiTheme="majorHAnsi" w:hAnsiTheme="majorHAnsi"/>
                <w:sz w:val="18"/>
                <w:szCs w:val="18"/>
              </w:rPr>
            </w:pPr>
            <w:r w:rsidRPr="00B535B7">
              <w:rPr>
                <w:rFonts w:asciiTheme="majorHAnsi" w:hAnsiTheme="majorHAnsi"/>
                <w:sz w:val="18"/>
                <w:szCs w:val="18"/>
              </w:rPr>
              <w:t>№ п/п</w:t>
            </w:r>
          </w:p>
        </w:tc>
        <w:tc>
          <w:tcPr>
            <w:tcW w:w="3362" w:type="dxa"/>
            <w:vMerge w:val="restart"/>
            <w:hideMark/>
          </w:tcPr>
          <w:p w:rsidR="00B535B7" w:rsidRPr="00B535B7" w:rsidRDefault="00B535B7" w:rsidP="00B535B7">
            <w:pPr>
              <w:ind w:firstLine="0"/>
              <w:cnfStyle w:val="100000000000"/>
              <w:rPr>
                <w:rFonts w:asciiTheme="majorHAnsi" w:hAnsiTheme="majorHAnsi"/>
                <w:sz w:val="18"/>
                <w:szCs w:val="18"/>
              </w:rPr>
            </w:pPr>
            <w:r w:rsidRPr="00B535B7">
              <w:rPr>
                <w:rFonts w:asciiTheme="majorHAnsi" w:hAnsiTheme="majorHAnsi"/>
                <w:sz w:val="18"/>
                <w:szCs w:val="18"/>
              </w:rPr>
              <w:t>Наименование источников</w:t>
            </w:r>
          </w:p>
        </w:tc>
        <w:tc>
          <w:tcPr>
            <w:tcW w:w="1629" w:type="dxa"/>
            <w:vMerge w:val="restart"/>
            <w:hideMark/>
          </w:tcPr>
          <w:p w:rsidR="00B535B7" w:rsidRPr="00B535B7" w:rsidRDefault="00B535B7" w:rsidP="00B535B7">
            <w:pPr>
              <w:ind w:firstLine="0"/>
              <w:cnfStyle w:val="100000000000"/>
              <w:rPr>
                <w:rFonts w:asciiTheme="majorHAnsi" w:hAnsiTheme="majorHAnsi"/>
                <w:sz w:val="18"/>
                <w:szCs w:val="18"/>
              </w:rPr>
            </w:pPr>
            <w:r w:rsidRPr="00B535B7">
              <w:rPr>
                <w:rFonts w:asciiTheme="majorHAnsi" w:hAnsiTheme="majorHAnsi"/>
                <w:sz w:val="18"/>
                <w:szCs w:val="18"/>
              </w:rPr>
              <w:t>Общая сумма</w:t>
            </w:r>
          </w:p>
        </w:tc>
        <w:tc>
          <w:tcPr>
            <w:tcW w:w="5077" w:type="dxa"/>
            <w:gridSpan w:val="4"/>
            <w:hideMark/>
          </w:tcPr>
          <w:p w:rsidR="00B535B7" w:rsidRPr="00B535B7" w:rsidRDefault="00B535B7" w:rsidP="00B97940">
            <w:pPr>
              <w:ind w:firstLine="0"/>
              <w:jc w:val="center"/>
              <w:cnfStyle w:val="100000000000"/>
              <w:rPr>
                <w:rFonts w:asciiTheme="majorHAnsi" w:hAnsiTheme="majorHAnsi"/>
                <w:sz w:val="18"/>
                <w:szCs w:val="18"/>
              </w:rPr>
            </w:pPr>
            <w:r w:rsidRPr="00B535B7">
              <w:rPr>
                <w:rFonts w:asciiTheme="majorHAnsi" w:hAnsiTheme="majorHAnsi"/>
                <w:sz w:val="18"/>
                <w:szCs w:val="18"/>
              </w:rPr>
              <w:t>1-й год</w:t>
            </w:r>
          </w:p>
        </w:tc>
        <w:tc>
          <w:tcPr>
            <w:tcW w:w="4742" w:type="dxa"/>
            <w:gridSpan w:val="5"/>
            <w:hideMark/>
          </w:tcPr>
          <w:p w:rsidR="00B535B7" w:rsidRPr="00B535B7" w:rsidRDefault="00B535B7" w:rsidP="00B97940">
            <w:pPr>
              <w:ind w:firstLine="0"/>
              <w:jc w:val="center"/>
              <w:cnfStyle w:val="100000000000"/>
              <w:rPr>
                <w:rFonts w:asciiTheme="majorHAnsi" w:hAnsiTheme="majorHAnsi"/>
                <w:sz w:val="18"/>
                <w:szCs w:val="18"/>
              </w:rPr>
            </w:pPr>
            <w:r w:rsidRPr="00B535B7">
              <w:rPr>
                <w:rFonts w:asciiTheme="majorHAnsi" w:hAnsiTheme="majorHAnsi"/>
                <w:sz w:val="18"/>
                <w:szCs w:val="18"/>
              </w:rPr>
              <w:t>2-й</w:t>
            </w:r>
            <w:r w:rsidR="00B97940">
              <w:rPr>
                <w:rFonts w:asciiTheme="majorHAnsi" w:hAnsiTheme="majorHAnsi"/>
                <w:sz w:val="18"/>
                <w:szCs w:val="18"/>
              </w:rPr>
              <w:t xml:space="preserve"> год</w:t>
            </w:r>
          </w:p>
        </w:tc>
      </w:tr>
      <w:tr w:rsidR="00B535B7" w:rsidRPr="00B535B7" w:rsidTr="00B97940">
        <w:trPr>
          <w:gridAfter w:val="1"/>
          <w:cnfStyle w:val="100000000000"/>
          <w:wAfter w:w="6" w:type="dxa"/>
          <w:trHeight w:val="213"/>
          <w:tblHeader/>
        </w:trPr>
        <w:tc>
          <w:tcPr>
            <w:cnfStyle w:val="001000000000"/>
            <w:tcW w:w="824" w:type="dxa"/>
            <w:vMerge/>
            <w:hideMark/>
          </w:tcPr>
          <w:p w:rsidR="00B535B7" w:rsidRPr="00B535B7" w:rsidRDefault="00B535B7" w:rsidP="00B535B7">
            <w:pPr>
              <w:ind w:firstLine="0"/>
              <w:rPr>
                <w:rFonts w:asciiTheme="majorHAnsi" w:hAnsiTheme="majorHAnsi"/>
                <w:sz w:val="18"/>
                <w:szCs w:val="18"/>
              </w:rPr>
            </w:pPr>
          </w:p>
        </w:tc>
        <w:tc>
          <w:tcPr>
            <w:tcW w:w="3362" w:type="dxa"/>
            <w:vMerge/>
            <w:hideMark/>
          </w:tcPr>
          <w:p w:rsidR="00B535B7" w:rsidRPr="00B535B7" w:rsidRDefault="00B535B7" w:rsidP="00B535B7">
            <w:pPr>
              <w:ind w:firstLine="0"/>
              <w:cnfStyle w:val="100000000000"/>
              <w:rPr>
                <w:rFonts w:asciiTheme="majorHAnsi" w:hAnsiTheme="majorHAnsi"/>
                <w:sz w:val="18"/>
                <w:szCs w:val="18"/>
              </w:rPr>
            </w:pPr>
          </w:p>
        </w:tc>
        <w:tc>
          <w:tcPr>
            <w:tcW w:w="1629" w:type="dxa"/>
            <w:vMerge/>
            <w:hideMark/>
          </w:tcPr>
          <w:p w:rsidR="00B535B7" w:rsidRPr="00B535B7" w:rsidRDefault="00B535B7" w:rsidP="00B535B7">
            <w:pPr>
              <w:ind w:firstLine="0"/>
              <w:cnfStyle w:val="100000000000"/>
              <w:rPr>
                <w:rFonts w:asciiTheme="majorHAnsi" w:hAnsiTheme="majorHAnsi"/>
                <w:sz w:val="18"/>
                <w:szCs w:val="18"/>
              </w:rPr>
            </w:pPr>
          </w:p>
        </w:tc>
        <w:tc>
          <w:tcPr>
            <w:tcW w:w="1205" w:type="dxa"/>
            <w:hideMark/>
          </w:tcPr>
          <w:p w:rsidR="00B535B7" w:rsidRPr="00B535B7" w:rsidRDefault="00B535B7" w:rsidP="00B535B7">
            <w:pPr>
              <w:ind w:firstLine="0"/>
              <w:cnfStyle w:val="100000000000"/>
              <w:rPr>
                <w:rFonts w:asciiTheme="majorHAnsi" w:hAnsiTheme="majorHAnsi"/>
                <w:sz w:val="18"/>
                <w:szCs w:val="18"/>
              </w:rPr>
            </w:pPr>
            <w:r w:rsidRPr="00B535B7">
              <w:rPr>
                <w:rFonts w:asciiTheme="majorHAnsi" w:hAnsiTheme="majorHAnsi"/>
                <w:sz w:val="18"/>
                <w:szCs w:val="18"/>
              </w:rPr>
              <w:t>I кв.</w:t>
            </w:r>
          </w:p>
        </w:tc>
        <w:tc>
          <w:tcPr>
            <w:tcW w:w="1205" w:type="dxa"/>
            <w:hideMark/>
          </w:tcPr>
          <w:p w:rsidR="00B535B7" w:rsidRPr="00B535B7" w:rsidRDefault="00B535B7" w:rsidP="00B535B7">
            <w:pPr>
              <w:ind w:firstLine="0"/>
              <w:cnfStyle w:val="100000000000"/>
              <w:rPr>
                <w:rFonts w:asciiTheme="majorHAnsi" w:hAnsiTheme="majorHAnsi"/>
                <w:sz w:val="18"/>
                <w:szCs w:val="18"/>
              </w:rPr>
            </w:pPr>
            <w:r w:rsidRPr="00B535B7">
              <w:rPr>
                <w:rFonts w:asciiTheme="majorHAnsi" w:hAnsiTheme="majorHAnsi"/>
                <w:sz w:val="18"/>
                <w:szCs w:val="18"/>
              </w:rPr>
              <w:t>II кв.</w:t>
            </w:r>
          </w:p>
        </w:tc>
        <w:tc>
          <w:tcPr>
            <w:tcW w:w="1332" w:type="dxa"/>
            <w:hideMark/>
          </w:tcPr>
          <w:p w:rsidR="00B535B7" w:rsidRPr="00B535B7" w:rsidRDefault="00B535B7" w:rsidP="00B535B7">
            <w:pPr>
              <w:ind w:firstLine="0"/>
              <w:cnfStyle w:val="100000000000"/>
              <w:rPr>
                <w:rFonts w:asciiTheme="majorHAnsi" w:hAnsiTheme="majorHAnsi"/>
                <w:sz w:val="18"/>
                <w:szCs w:val="18"/>
              </w:rPr>
            </w:pPr>
            <w:r w:rsidRPr="00B535B7">
              <w:rPr>
                <w:rFonts w:asciiTheme="majorHAnsi" w:hAnsiTheme="majorHAnsi"/>
                <w:sz w:val="18"/>
                <w:szCs w:val="18"/>
              </w:rPr>
              <w:t>III кв.</w:t>
            </w:r>
          </w:p>
        </w:tc>
        <w:tc>
          <w:tcPr>
            <w:tcW w:w="1335" w:type="dxa"/>
            <w:hideMark/>
          </w:tcPr>
          <w:p w:rsidR="00B535B7" w:rsidRPr="00B535B7" w:rsidRDefault="00B535B7" w:rsidP="00B535B7">
            <w:pPr>
              <w:ind w:firstLine="0"/>
              <w:cnfStyle w:val="100000000000"/>
              <w:rPr>
                <w:rFonts w:asciiTheme="majorHAnsi" w:hAnsiTheme="majorHAnsi"/>
                <w:sz w:val="18"/>
                <w:szCs w:val="18"/>
              </w:rPr>
            </w:pPr>
            <w:r w:rsidRPr="00B535B7">
              <w:rPr>
                <w:rFonts w:asciiTheme="majorHAnsi" w:hAnsiTheme="majorHAnsi"/>
                <w:sz w:val="18"/>
                <w:szCs w:val="18"/>
              </w:rPr>
              <w:t>IV кв.</w:t>
            </w:r>
          </w:p>
        </w:tc>
        <w:tc>
          <w:tcPr>
            <w:tcW w:w="1184" w:type="dxa"/>
            <w:hideMark/>
          </w:tcPr>
          <w:p w:rsidR="00B535B7" w:rsidRPr="00B535B7" w:rsidRDefault="00B535B7" w:rsidP="00B535B7">
            <w:pPr>
              <w:ind w:firstLine="0"/>
              <w:cnfStyle w:val="100000000000"/>
              <w:rPr>
                <w:rFonts w:asciiTheme="majorHAnsi" w:hAnsiTheme="majorHAnsi"/>
                <w:sz w:val="18"/>
                <w:szCs w:val="18"/>
              </w:rPr>
            </w:pPr>
            <w:r w:rsidRPr="00B535B7">
              <w:rPr>
                <w:rFonts w:asciiTheme="majorHAnsi" w:hAnsiTheme="majorHAnsi"/>
                <w:sz w:val="18"/>
                <w:szCs w:val="18"/>
              </w:rPr>
              <w:t>I кв.</w:t>
            </w:r>
          </w:p>
        </w:tc>
        <w:tc>
          <w:tcPr>
            <w:tcW w:w="1184" w:type="dxa"/>
            <w:hideMark/>
          </w:tcPr>
          <w:p w:rsidR="00B535B7" w:rsidRPr="00B535B7" w:rsidRDefault="00B535B7" w:rsidP="00B535B7">
            <w:pPr>
              <w:ind w:firstLine="0"/>
              <w:cnfStyle w:val="100000000000"/>
              <w:rPr>
                <w:rFonts w:asciiTheme="majorHAnsi" w:hAnsiTheme="majorHAnsi"/>
                <w:sz w:val="18"/>
                <w:szCs w:val="18"/>
              </w:rPr>
            </w:pPr>
            <w:r w:rsidRPr="00B535B7">
              <w:rPr>
                <w:rFonts w:asciiTheme="majorHAnsi" w:hAnsiTheme="majorHAnsi"/>
                <w:sz w:val="18"/>
                <w:szCs w:val="18"/>
              </w:rPr>
              <w:t>II кв.</w:t>
            </w:r>
          </w:p>
        </w:tc>
        <w:tc>
          <w:tcPr>
            <w:tcW w:w="1184" w:type="dxa"/>
            <w:hideMark/>
          </w:tcPr>
          <w:p w:rsidR="00B535B7" w:rsidRPr="00B535B7" w:rsidRDefault="00B535B7" w:rsidP="00B535B7">
            <w:pPr>
              <w:ind w:firstLine="0"/>
              <w:cnfStyle w:val="100000000000"/>
              <w:rPr>
                <w:rFonts w:asciiTheme="majorHAnsi" w:hAnsiTheme="majorHAnsi"/>
                <w:sz w:val="18"/>
                <w:szCs w:val="18"/>
              </w:rPr>
            </w:pPr>
            <w:r w:rsidRPr="00B535B7">
              <w:rPr>
                <w:rFonts w:asciiTheme="majorHAnsi" w:hAnsiTheme="majorHAnsi"/>
                <w:sz w:val="18"/>
                <w:szCs w:val="18"/>
              </w:rPr>
              <w:t>III кв.</w:t>
            </w:r>
          </w:p>
        </w:tc>
        <w:tc>
          <w:tcPr>
            <w:tcW w:w="1184" w:type="dxa"/>
            <w:hideMark/>
          </w:tcPr>
          <w:p w:rsidR="00B535B7" w:rsidRPr="00B535B7" w:rsidRDefault="00B535B7" w:rsidP="00B535B7">
            <w:pPr>
              <w:ind w:firstLine="0"/>
              <w:cnfStyle w:val="100000000000"/>
              <w:rPr>
                <w:rFonts w:asciiTheme="majorHAnsi" w:hAnsiTheme="majorHAnsi"/>
                <w:sz w:val="18"/>
                <w:szCs w:val="18"/>
              </w:rPr>
            </w:pPr>
            <w:r w:rsidRPr="00B535B7">
              <w:rPr>
                <w:rFonts w:asciiTheme="majorHAnsi" w:hAnsiTheme="majorHAnsi"/>
                <w:sz w:val="18"/>
                <w:szCs w:val="18"/>
              </w:rPr>
              <w:t>IV кв.</w:t>
            </w:r>
          </w:p>
        </w:tc>
      </w:tr>
      <w:tr w:rsidR="00B97940" w:rsidRPr="00B535B7" w:rsidTr="00B97940">
        <w:trPr>
          <w:gridAfter w:val="1"/>
          <w:cnfStyle w:val="000000100000"/>
          <w:wAfter w:w="6" w:type="dxa"/>
          <w:trHeight w:val="245"/>
        </w:trPr>
        <w:tc>
          <w:tcPr>
            <w:cnfStyle w:val="001000000000"/>
            <w:tcW w:w="824" w:type="dxa"/>
            <w:hideMark/>
          </w:tcPr>
          <w:p w:rsidR="00B97940" w:rsidRPr="00B535B7" w:rsidRDefault="00B97940" w:rsidP="00B97940">
            <w:pPr>
              <w:ind w:firstLine="0"/>
              <w:rPr>
                <w:rFonts w:asciiTheme="majorHAnsi" w:hAnsiTheme="majorHAnsi"/>
                <w:sz w:val="18"/>
                <w:szCs w:val="18"/>
              </w:rPr>
            </w:pPr>
            <w:r w:rsidRPr="00B535B7">
              <w:rPr>
                <w:rFonts w:asciiTheme="majorHAnsi" w:hAnsiTheme="majorHAnsi"/>
                <w:sz w:val="18"/>
                <w:szCs w:val="18"/>
              </w:rPr>
              <w:t>1.</w:t>
            </w:r>
          </w:p>
        </w:tc>
        <w:tc>
          <w:tcPr>
            <w:tcW w:w="3362" w:type="dxa"/>
            <w:hideMark/>
          </w:tcPr>
          <w:p w:rsidR="00B97940" w:rsidRPr="00B535B7" w:rsidRDefault="00B97940" w:rsidP="00B97940">
            <w:pPr>
              <w:ind w:firstLine="0"/>
              <w:cnfStyle w:val="000000100000"/>
              <w:rPr>
                <w:rFonts w:asciiTheme="majorHAnsi" w:hAnsiTheme="majorHAnsi"/>
                <w:b/>
                <w:bCs/>
                <w:sz w:val="18"/>
                <w:szCs w:val="18"/>
              </w:rPr>
            </w:pPr>
            <w:r w:rsidRPr="00B535B7">
              <w:rPr>
                <w:rFonts w:asciiTheme="majorHAnsi" w:hAnsiTheme="majorHAnsi"/>
                <w:b/>
                <w:bCs/>
                <w:sz w:val="18"/>
                <w:szCs w:val="18"/>
              </w:rPr>
              <w:t>Собственные средства, в т.ч.:</w:t>
            </w:r>
          </w:p>
        </w:tc>
        <w:tc>
          <w:tcPr>
            <w:tcW w:w="1629" w:type="dxa"/>
            <w:vAlign w:val="bottom"/>
            <w:hideMark/>
          </w:tcPr>
          <w:p w:rsidR="00B97940" w:rsidRPr="00B535B7" w:rsidRDefault="00B97940" w:rsidP="00B97940">
            <w:pPr>
              <w:ind w:firstLine="0"/>
              <w:jc w:val="center"/>
              <w:cnfStyle w:val="000000100000"/>
              <w:rPr>
                <w:rFonts w:asciiTheme="majorHAnsi" w:hAnsiTheme="majorHAnsi"/>
                <w:sz w:val="18"/>
                <w:szCs w:val="18"/>
              </w:rPr>
            </w:pPr>
            <w:r>
              <w:rPr>
                <w:b/>
                <w:bCs/>
                <w:sz w:val="20"/>
                <w:szCs w:val="20"/>
              </w:rPr>
              <w:t>515 737,2</w:t>
            </w:r>
          </w:p>
        </w:tc>
        <w:tc>
          <w:tcPr>
            <w:tcW w:w="1205" w:type="dxa"/>
            <w:vAlign w:val="bottom"/>
            <w:hideMark/>
          </w:tcPr>
          <w:p w:rsidR="00B97940" w:rsidRPr="00B535B7" w:rsidRDefault="00B97940" w:rsidP="00B97940">
            <w:pPr>
              <w:ind w:firstLine="0"/>
              <w:jc w:val="center"/>
              <w:cnfStyle w:val="000000100000"/>
              <w:rPr>
                <w:rFonts w:asciiTheme="majorHAnsi" w:hAnsiTheme="majorHAnsi"/>
                <w:sz w:val="18"/>
                <w:szCs w:val="18"/>
              </w:rPr>
            </w:pPr>
            <w:r>
              <w:rPr>
                <w:sz w:val="20"/>
                <w:szCs w:val="20"/>
              </w:rPr>
              <w:t>80 405,1</w:t>
            </w:r>
          </w:p>
        </w:tc>
        <w:tc>
          <w:tcPr>
            <w:tcW w:w="1205" w:type="dxa"/>
            <w:vAlign w:val="bottom"/>
            <w:hideMark/>
          </w:tcPr>
          <w:p w:rsidR="00B97940" w:rsidRPr="00B535B7" w:rsidRDefault="00B97940" w:rsidP="00B97940">
            <w:pPr>
              <w:ind w:firstLine="0"/>
              <w:jc w:val="center"/>
              <w:cnfStyle w:val="000000100000"/>
              <w:rPr>
                <w:rFonts w:asciiTheme="majorHAnsi" w:hAnsiTheme="majorHAnsi"/>
                <w:sz w:val="18"/>
                <w:szCs w:val="18"/>
              </w:rPr>
            </w:pPr>
            <w:r>
              <w:rPr>
                <w:sz w:val="20"/>
                <w:szCs w:val="20"/>
              </w:rPr>
              <w:t>80 405,1</w:t>
            </w:r>
          </w:p>
        </w:tc>
        <w:tc>
          <w:tcPr>
            <w:tcW w:w="1332" w:type="dxa"/>
            <w:vAlign w:val="bottom"/>
            <w:hideMark/>
          </w:tcPr>
          <w:p w:rsidR="00B97940" w:rsidRPr="00B535B7" w:rsidRDefault="00B97940" w:rsidP="00B97940">
            <w:pPr>
              <w:ind w:firstLine="0"/>
              <w:jc w:val="center"/>
              <w:cnfStyle w:val="000000100000"/>
              <w:rPr>
                <w:rFonts w:asciiTheme="majorHAnsi" w:hAnsiTheme="majorHAnsi"/>
                <w:sz w:val="18"/>
                <w:szCs w:val="18"/>
              </w:rPr>
            </w:pPr>
            <w:r>
              <w:rPr>
                <w:sz w:val="20"/>
                <w:szCs w:val="20"/>
              </w:rPr>
              <w:t>171 255,1</w:t>
            </w:r>
          </w:p>
        </w:tc>
        <w:tc>
          <w:tcPr>
            <w:tcW w:w="1335" w:type="dxa"/>
            <w:vAlign w:val="bottom"/>
            <w:hideMark/>
          </w:tcPr>
          <w:p w:rsidR="00B97940" w:rsidRPr="00B535B7" w:rsidRDefault="00B97940" w:rsidP="00B97940">
            <w:pPr>
              <w:ind w:firstLine="0"/>
              <w:jc w:val="center"/>
              <w:cnfStyle w:val="000000100000"/>
              <w:rPr>
                <w:rFonts w:asciiTheme="majorHAnsi" w:hAnsiTheme="majorHAnsi"/>
                <w:sz w:val="18"/>
                <w:szCs w:val="18"/>
              </w:rPr>
            </w:pPr>
            <w:r>
              <w:rPr>
                <w:sz w:val="20"/>
                <w:szCs w:val="20"/>
              </w:rPr>
              <w:t>183 671,9</w:t>
            </w:r>
          </w:p>
        </w:tc>
        <w:tc>
          <w:tcPr>
            <w:tcW w:w="1184" w:type="dxa"/>
          </w:tcPr>
          <w:p w:rsidR="00B97940" w:rsidRPr="00B535B7" w:rsidRDefault="00B97940" w:rsidP="00B97940">
            <w:pPr>
              <w:ind w:firstLine="0"/>
              <w:cnfStyle w:val="000000100000"/>
              <w:rPr>
                <w:rFonts w:asciiTheme="majorHAnsi" w:hAnsiTheme="majorHAnsi"/>
                <w:sz w:val="18"/>
                <w:szCs w:val="18"/>
              </w:rPr>
            </w:pPr>
          </w:p>
        </w:tc>
        <w:tc>
          <w:tcPr>
            <w:tcW w:w="1184" w:type="dxa"/>
          </w:tcPr>
          <w:p w:rsidR="00B97940" w:rsidRPr="00B535B7" w:rsidRDefault="00B97940" w:rsidP="00B97940">
            <w:pPr>
              <w:ind w:firstLine="0"/>
              <w:cnfStyle w:val="000000100000"/>
              <w:rPr>
                <w:rFonts w:asciiTheme="majorHAnsi" w:hAnsiTheme="majorHAnsi"/>
                <w:sz w:val="18"/>
                <w:szCs w:val="18"/>
              </w:rPr>
            </w:pPr>
          </w:p>
        </w:tc>
        <w:tc>
          <w:tcPr>
            <w:tcW w:w="1184" w:type="dxa"/>
          </w:tcPr>
          <w:p w:rsidR="00B97940" w:rsidRPr="00B535B7" w:rsidRDefault="00B97940" w:rsidP="00B97940">
            <w:pPr>
              <w:ind w:firstLine="0"/>
              <w:cnfStyle w:val="000000100000"/>
              <w:rPr>
                <w:rFonts w:asciiTheme="majorHAnsi" w:hAnsiTheme="majorHAnsi"/>
                <w:sz w:val="18"/>
                <w:szCs w:val="18"/>
              </w:rPr>
            </w:pPr>
          </w:p>
        </w:tc>
        <w:tc>
          <w:tcPr>
            <w:tcW w:w="1184" w:type="dxa"/>
          </w:tcPr>
          <w:p w:rsidR="00B97940" w:rsidRPr="00B535B7" w:rsidRDefault="00B97940" w:rsidP="00B97940">
            <w:pPr>
              <w:ind w:firstLine="0"/>
              <w:cnfStyle w:val="000000100000"/>
              <w:rPr>
                <w:rFonts w:asciiTheme="majorHAnsi" w:hAnsiTheme="majorHAnsi"/>
                <w:sz w:val="18"/>
                <w:szCs w:val="18"/>
              </w:rPr>
            </w:pPr>
          </w:p>
        </w:tc>
      </w:tr>
      <w:tr w:rsidR="00B97940" w:rsidRPr="00B535B7" w:rsidTr="00B97940">
        <w:trPr>
          <w:gridAfter w:val="1"/>
          <w:wAfter w:w="6" w:type="dxa"/>
          <w:trHeight w:val="245"/>
        </w:trPr>
        <w:tc>
          <w:tcPr>
            <w:cnfStyle w:val="001000000000"/>
            <w:tcW w:w="824" w:type="dxa"/>
            <w:hideMark/>
          </w:tcPr>
          <w:p w:rsidR="00B97940" w:rsidRPr="00B535B7" w:rsidRDefault="00B97940" w:rsidP="00B97940">
            <w:pPr>
              <w:ind w:firstLine="0"/>
              <w:rPr>
                <w:rFonts w:asciiTheme="majorHAnsi" w:hAnsiTheme="majorHAnsi"/>
                <w:sz w:val="18"/>
                <w:szCs w:val="18"/>
              </w:rPr>
            </w:pPr>
            <w:r w:rsidRPr="00B535B7">
              <w:rPr>
                <w:rFonts w:asciiTheme="majorHAnsi" w:hAnsiTheme="majorHAnsi"/>
                <w:sz w:val="18"/>
                <w:szCs w:val="18"/>
              </w:rPr>
              <w:t>1.1.</w:t>
            </w:r>
          </w:p>
        </w:tc>
        <w:tc>
          <w:tcPr>
            <w:tcW w:w="3362" w:type="dxa"/>
            <w:hideMark/>
          </w:tcPr>
          <w:p w:rsidR="00B97940" w:rsidRPr="00B535B7" w:rsidRDefault="00B97940" w:rsidP="00B97940">
            <w:pPr>
              <w:ind w:firstLine="0"/>
              <w:cnfStyle w:val="000000000000"/>
              <w:rPr>
                <w:rFonts w:asciiTheme="majorHAnsi" w:hAnsiTheme="majorHAnsi"/>
                <w:sz w:val="18"/>
                <w:szCs w:val="18"/>
              </w:rPr>
            </w:pPr>
            <w:r w:rsidRPr="00B535B7">
              <w:rPr>
                <w:rFonts w:asciiTheme="majorHAnsi" w:hAnsiTheme="majorHAnsi"/>
                <w:sz w:val="18"/>
                <w:szCs w:val="18"/>
              </w:rPr>
              <w:t>взнос в уставный капитал</w:t>
            </w:r>
          </w:p>
        </w:tc>
        <w:tc>
          <w:tcPr>
            <w:tcW w:w="1629" w:type="dxa"/>
            <w:vAlign w:val="bottom"/>
            <w:hideMark/>
          </w:tcPr>
          <w:p w:rsidR="00B97940" w:rsidRPr="00B535B7" w:rsidRDefault="00B97940" w:rsidP="00B97940">
            <w:pPr>
              <w:ind w:firstLine="0"/>
              <w:jc w:val="center"/>
              <w:cnfStyle w:val="000000000000"/>
              <w:rPr>
                <w:rFonts w:asciiTheme="majorHAnsi" w:hAnsiTheme="majorHAnsi"/>
                <w:sz w:val="18"/>
                <w:szCs w:val="18"/>
              </w:rPr>
            </w:pPr>
            <w:r>
              <w:rPr>
                <w:sz w:val="20"/>
                <w:szCs w:val="20"/>
              </w:rPr>
              <w:t>515 737,2</w:t>
            </w:r>
          </w:p>
        </w:tc>
        <w:tc>
          <w:tcPr>
            <w:tcW w:w="1205" w:type="dxa"/>
            <w:vAlign w:val="bottom"/>
            <w:hideMark/>
          </w:tcPr>
          <w:p w:rsidR="00B97940" w:rsidRPr="00B535B7" w:rsidRDefault="00B97940" w:rsidP="00B97940">
            <w:pPr>
              <w:ind w:firstLine="0"/>
              <w:jc w:val="center"/>
              <w:cnfStyle w:val="000000000000"/>
              <w:rPr>
                <w:rFonts w:asciiTheme="majorHAnsi" w:hAnsiTheme="majorHAnsi"/>
                <w:sz w:val="18"/>
                <w:szCs w:val="18"/>
              </w:rPr>
            </w:pPr>
            <w:r>
              <w:rPr>
                <w:sz w:val="20"/>
                <w:szCs w:val="20"/>
              </w:rPr>
              <w:t>80 405,1</w:t>
            </w:r>
          </w:p>
        </w:tc>
        <w:tc>
          <w:tcPr>
            <w:tcW w:w="1205" w:type="dxa"/>
            <w:vAlign w:val="bottom"/>
            <w:hideMark/>
          </w:tcPr>
          <w:p w:rsidR="00B97940" w:rsidRPr="00B535B7" w:rsidRDefault="00B97940" w:rsidP="00B97940">
            <w:pPr>
              <w:ind w:firstLine="0"/>
              <w:jc w:val="center"/>
              <w:cnfStyle w:val="000000000000"/>
              <w:rPr>
                <w:rFonts w:asciiTheme="majorHAnsi" w:hAnsiTheme="majorHAnsi"/>
                <w:sz w:val="18"/>
                <w:szCs w:val="18"/>
              </w:rPr>
            </w:pPr>
            <w:r>
              <w:rPr>
                <w:sz w:val="20"/>
                <w:szCs w:val="20"/>
              </w:rPr>
              <w:t>80 405,1</w:t>
            </w:r>
          </w:p>
        </w:tc>
        <w:tc>
          <w:tcPr>
            <w:tcW w:w="1332" w:type="dxa"/>
            <w:vAlign w:val="bottom"/>
            <w:hideMark/>
          </w:tcPr>
          <w:p w:rsidR="00B97940" w:rsidRPr="00B535B7" w:rsidRDefault="00B97940" w:rsidP="00B97940">
            <w:pPr>
              <w:ind w:firstLine="0"/>
              <w:jc w:val="center"/>
              <w:cnfStyle w:val="000000000000"/>
              <w:rPr>
                <w:rFonts w:asciiTheme="majorHAnsi" w:hAnsiTheme="majorHAnsi"/>
                <w:sz w:val="18"/>
                <w:szCs w:val="18"/>
              </w:rPr>
            </w:pPr>
            <w:r>
              <w:rPr>
                <w:sz w:val="20"/>
                <w:szCs w:val="20"/>
              </w:rPr>
              <w:t>171 255,1</w:t>
            </w:r>
          </w:p>
        </w:tc>
        <w:tc>
          <w:tcPr>
            <w:tcW w:w="1335" w:type="dxa"/>
            <w:vAlign w:val="bottom"/>
            <w:hideMark/>
          </w:tcPr>
          <w:p w:rsidR="00B97940" w:rsidRPr="00B535B7" w:rsidRDefault="00B97940" w:rsidP="00B97940">
            <w:pPr>
              <w:ind w:firstLine="0"/>
              <w:jc w:val="center"/>
              <w:cnfStyle w:val="000000000000"/>
              <w:rPr>
                <w:rFonts w:asciiTheme="majorHAnsi" w:hAnsiTheme="majorHAnsi"/>
                <w:sz w:val="18"/>
                <w:szCs w:val="18"/>
              </w:rPr>
            </w:pPr>
            <w:r>
              <w:rPr>
                <w:sz w:val="20"/>
                <w:szCs w:val="20"/>
              </w:rPr>
              <w:t>183 671,9</w:t>
            </w:r>
          </w:p>
        </w:tc>
        <w:tc>
          <w:tcPr>
            <w:tcW w:w="1184" w:type="dxa"/>
          </w:tcPr>
          <w:p w:rsidR="00B97940" w:rsidRPr="00B535B7" w:rsidRDefault="00B97940" w:rsidP="00B97940">
            <w:pPr>
              <w:ind w:firstLine="0"/>
              <w:cnfStyle w:val="000000000000"/>
              <w:rPr>
                <w:rFonts w:asciiTheme="majorHAnsi" w:hAnsiTheme="majorHAnsi"/>
                <w:sz w:val="18"/>
                <w:szCs w:val="18"/>
              </w:rPr>
            </w:pPr>
          </w:p>
        </w:tc>
        <w:tc>
          <w:tcPr>
            <w:tcW w:w="1184" w:type="dxa"/>
          </w:tcPr>
          <w:p w:rsidR="00B97940" w:rsidRPr="00B535B7" w:rsidRDefault="00B97940" w:rsidP="00B97940">
            <w:pPr>
              <w:ind w:firstLine="0"/>
              <w:cnfStyle w:val="000000000000"/>
              <w:rPr>
                <w:rFonts w:asciiTheme="majorHAnsi" w:hAnsiTheme="majorHAnsi"/>
                <w:sz w:val="18"/>
                <w:szCs w:val="18"/>
              </w:rPr>
            </w:pPr>
          </w:p>
        </w:tc>
        <w:tc>
          <w:tcPr>
            <w:tcW w:w="1184" w:type="dxa"/>
          </w:tcPr>
          <w:p w:rsidR="00B97940" w:rsidRPr="00B535B7" w:rsidRDefault="00B97940" w:rsidP="00B97940">
            <w:pPr>
              <w:ind w:firstLine="0"/>
              <w:cnfStyle w:val="000000000000"/>
              <w:rPr>
                <w:rFonts w:asciiTheme="majorHAnsi" w:hAnsiTheme="majorHAnsi"/>
                <w:sz w:val="18"/>
                <w:szCs w:val="18"/>
              </w:rPr>
            </w:pPr>
          </w:p>
        </w:tc>
        <w:tc>
          <w:tcPr>
            <w:tcW w:w="1184" w:type="dxa"/>
          </w:tcPr>
          <w:p w:rsidR="00B97940" w:rsidRPr="00B535B7" w:rsidRDefault="00B97940" w:rsidP="00B97940">
            <w:pPr>
              <w:ind w:firstLine="0"/>
              <w:cnfStyle w:val="000000000000"/>
              <w:rPr>
                <w:rFonts w:asciiTheme="majorHAnsi" w:hAnsiTheme="majorHAnsi"/>
                <w:sz w:val="18"/>
                <w:szCs w:val="18"/>
              </w:rPr>
            </w:pPr>
          </w:p>
        </w:tc>
      </w:tr>
      <w:tr w:rsidR="00B97940" w:rsidRPr="00B535B7" w:rsidTr="00B97940">
        <w:trPr>
          <w:gridAfter w:val="1"/>
          <w:cnfStyle w:val="000000100000"/>
          <w:wAfter w:w="6" w:type="dxa"/>
          <w:trHeight w:val="245"/>
        </w:trPr>
        <w:tc>
          <w:tcPr>
            <w:cnfStyle w:val="001000000000"/>
            <w:tcW w:w="824" w:type="dxa"/>
            <w:hideMark/>
          </w:tcPr>
          <w:p w:rsidR="00B97940" w:rsidRPr="00B535B7" w:rsidRDefault="00B97940" w:rsidP="00B97940">
            <w:pPr>
              <w:ind w:firstLine="0"/>
              <w:rPr>
                <w:rFonts w:asciiTheme="majorHAnsi" w:hAnsiTheme="majorHAnsi"/>
                <w:sz w:val="18"/>
                <w:szCs w:val="18"/>
              </w:rPr>
            </w:pPr>
            <w:r w:rsidRPr="00B535B7">
              <w:rPr>
                <w:rFonts w:asciiTheme="majorHAnsi" w:hAnsiTheme="majorHAnsi"/>
                <w:sz w:val="18"/>
                <w:szCs w:val="18"/>
              </w:rPr>
              <w:t>1.2.</w:t>
            </w:r>
          </w:p>
        </w:tc>
        <w:tc>
          <w:tcPr>
            <w:tcW w:w="3362" w:type="dxa"/>
            <w:hideMark/>
          </w:tcPr>
          <w:p w:rsidR="00B97940" w:rsidRPr="00B535B7" w:rsidRDefault="00B97940" w:rsidP="00B97940">
            <w:pPr>
              <w:ind w:firstLine="0"/>
              <w:cnfStyle w:val="000000100000"/>
              <w:rPr>
                <w:rFonts w:asciiTheme="majorHAnsi" w:hAnsiTheme="majorHAnsi"/>
                <w:sz w:val="18"/>
                <w:szCs w:val="18"/>
              </w:rPr>
            </w:pPr>
            <w:r w:rsidRPr="00B535B7">
              <w:rPr>
                <w:rFonts w:asciiTheme="majorHAnsi" w:hAnsiTheme="majorHAnsi"/>
                <w:sz w:val="18"/>
                <w:szCs w:val="18"/>
              </w:rPr>
              <w:t>выручка от реализации активов</w:t>
            </w:r>
          </w:p>
        </w:tc>
        <w:tc>
          <w:tcPr>
            <w:tcW w:w="1629" w:type="dxa"/>
            <w:vAlign w:val="bottom"/>
            <w:hideMark/>
          </w:tcPr>
          <w:p w:rsidR="00B97940" w:rsidRPr="00B535B7" w:rsidRDefault="00B97940" w:rsidP="00B97940">
            <w:pPr>
              <w:ind w:firstLine="0"/>
              <w:jc w:val="center"/>
              <w:cnfStyle w:val="000000100000"/>
              <w:rPr>
                <w:rFonts w:asciiTheme="majorHAnsi" w:hAnsiTheme="majorHAnsi"/>
                <w:sz w:val="18"/>
                <w:szCs w:val="18"/>
              </w:rPr>
            </w:pPr>
            <w:r>
              <w:rPr>
                <w:sz w:val="20"/>
                <w:szCs w:val="20"/>
              </w:rPr>
              <w:t>0,0</w:t>
            </w:r>
          </w:p>
        </w:tc>
        <w:tc>
          <w:tcPr>
            <w:tcW w:w="1205" w:type="dxa"/>
            <w:vAlign w:val="bottom"/>
            <w:hideMark/>
          </w:tcPr>
          <w:p w:rsidR="00B97940" w:rsidRPr="00B535B7" w:rsidRDefault="00B97940" w:rsidP="00B97940">
            <w:pPr>
              <w:ind w:firstLine="0"/>
              <w:jc w:val="center"/>
              <w:cnfStyle w:val="000000100000"/>
              <w:rPr>
                <w:rFonts w:asciiTheme="majorHAnsi" w:hAnsiTheme="majorHAnsi"/>
                <w:sz w:val="18"/>
                <w:szCs w:val="18"/>
              </w:rPr>
            </w:pPr>
            <w:r>
              <w:rPr>
                <w:sz w:val="20"/>
                <w:szCs w:val="20"/>
              </w:rPr>
              <w:t>0,0</w:t>
            </w:r>
          </w:p>
        </w:tc>
        <w:tc>
          <w:tcPr>
            <w:tcW w:w="1205" w:type="dxa"/>
            <w:vAlign w:val="bottom"/>
            <w:hideMark/>
          </w:tcPr>
          <w:p w:rsidR="00B97940" w:rsidRPr="00B535B7" w:rsidRDefault="00B97940" w:rsidP="00B97940">
            <w:pPr>
              <w:ind w:firstLine="0"/>
              <w:jc w:val="center"/>
              <w:cnfStyle w:val="000000100000"/>
              <w:rPr>
                <w:rFonts w:asciiTheme="majorHAnsi" w:hAnsiTheme="majorHAnsi"/>
                <w:sz w:val="18"/>
                <w:szCs w:val="18"/>
              </w:rPr>
            </w:pPr>
            <w:r>
              <w:rPr>
                <w:sz w:val="20"/>
                <w:szCs w:val="20"/>
              </w:rPr>
              <w:t>0,0</w:t>
            </w:r>
          </w:p>
        </w:tc>
        <w:tc>
          <w:tcPr>
            <w:tcW w:w="1332" w:type="dxa"/>
            <w:vAlign w:val="bottom"/>
            <w:hideMark/>
          </w:tcPr>
          <w:p w:rsidR="00B97940" w:rsidRPr="00B535B7" w:rsidRDefault="00B97940" w:rsidP="00B97940">
            <w:pPr>
              <w:ind w:firstLine="0"/>
              <w:jc w:val="center"/>
              <w:cnfStyle w:val="000000100000"/>
              <w:rPr>
                <w:rFonts w:asciiTheme="majorHAnsi" w:hAnsiTheme="majorHAnsi"/>
                <w:sz w:val="18"/>
                <w:szCs w:val="18"/>
              </w:rPr>
            </w:pPr>
            <w:r>
              <w:rPr>
                <w:sz w:val="20"/>
                <w:szCs w:val="20"/>
              </w:rPr>
              <w:t>0,0</w:t>
            </w:r>
          </w:p>
        </w:tc>
        <w:tc>
          <w:tcPr>
            <w:tcW w:w="1335" w:type="dxa"/>
            <w:vAlign w:val="bottom"/>
            <w:hideMark/>
          </w:tcPr>
          <w:p w:rsidR="00B97940" w:rsidRPr="00B535B7" w:rsidRDefault="00B97940" w:rsidP="00B97940">
            <w:pPr>
              <w:ind w:firstLine="0"/>
              <w:jc w:val="center"/>
              <w:cnfStyle w:val="000000100000"/>
              <w:rPr>
                <w:rFonts w:asciiTheme="majorHAnsi" w:hAnsiTheme="majorHAnsi"/>
                <w:sz w:val="18"/>
                <w:szCs w:val="18"/>
              </w:rPr>
            </w:pPr>
            <w:r>
              <w:rPr>
                <w:sz w:val="20"/>
                <w:szCs w:val="20"/>
              </w:rPr>
              <w:t>0,0</w:t>
            </w:r>
          </w:p>
        </w:tc>
        <w:tc>
          <w:tcPr>
            <w:tcW w:w="1184" w:type="dxa"/>
          </w:tcPr>
          <w:p w:rsidR="00B97940" w:rsidRPr="00B535B7" w:rsidRDefault="00B97940" w:rsidP="00B97940">
            <w:pPr>
              <w:ind w:firstLine="0"/>
              <w:cnfStyle w:val="000000100000"/>
              <w:rPr>
                <w:rFonts w:asciiTheme="majorHAnsi" w:hAnsiTheme="majorHAnsi"/>
                <w:sz w:val="18"/>
                <w:szCs w:val="18"/>
              </w:rPr>
            </w:pPr>
          </w:p>
        </w:tc>
        <w:tc>
          <w:tcPr>
            <w:tcW w:w="1184" w:type="dxa"/>
          </w:tcPr>
          <w:p w:rsidR="00B97940" w:rsidRPr="00B535B7" w:rsidRDefault="00B97940" w:rsidP="00B97940">
            <w:pPr>
              <w:ind w:firstLine="0"/>
              <w:cnfStyle w:val="000000100000"/>
              <w:rPr>
                <w:rFonts w:asciiTheme="majorHAnsi" w:hAnsiTheme="majorHAnsi"/>
                <w:sz w:val="18"/>
                <w:szCs w:val="18"/>
              </w:rPr>
            </w:pPr>
          </w:p>
        </w:tc>
        <w:tc>
          <w:tcPr>
            <w:tcW w:w="1184" w:type="dxa"/>
          </w:tcPr>
          <w:p w:rsidR="00B97940" w:rsidRPr="00B535B7" w:rsidRDefault="00B97940" w:rsidP="00B97940">
            <w:pPr>
              <w:ind w:firstLine="0"/>
              <w:cnfStyle w:val="000000100000"/>
              <w:rPr>
                <w:rFonts w:asciiTheme="majorHAnsi" w:hAnsiTheme="majorHAnsi"/>
                <w:sz w:val="18"/>
                <w:szCs w:val="18"/>
              </w:rPr>
            </w:pPr>
          </w:p>
        </w:tc>
        <w:tc>
          <w:tcPr>
            <w:tcW w:w="1184" w:type="dxa"/>
          </w:tcPr>
          <w:p w:rsidR="00B97940" w:rsidRPr="00B535B7" w:rsidRDefault="00B97940" w:rsidP="00B97940">
            <w:pPr>
              <w:ind w:firstLine="0"/>
              <w:cnfStyle w:val="000000100000"/>
              <w:rPr>
                <w:rFonts w:asciiTheme="majorHAnsi" w:hAnsiTheme="majorHAnsi"/>
                <w:sz w:val="18"/>
                <w:szCs w:val="18"/>
              </w:rPr>
            </w:pPr>
          </w:p>
        </w:tc>
      </w:tr>
      <w:tr w:rsidR="00B97940" w:rsidRPr="00B535B7" w:rsidTr="00B97940">
        <w:trPr>
          <w:gridAfter w:val="1"/>
          <w:wAfter w:w="6" w:type="dxa"/>
          <w:trHeight w:val="245"/>
        </w:trPr>
        <w:tc>
          <w:tcPr>
            <w:cnfStyle w:val="001000000000"/>
            <w:tcW w:w="824" w:type="dxa"/>
            <w:hideMark/>
          </w:tcPr>
          <w:p w:rsidR="00B97940" w:rsidRPr="00B535B7" w:rsidRDefault="00B97940" w:rsidP="00B97940">
            <w:pPr>
              <w:ind w:firstLine="0"/>
              <w:rPr>
                <w:rFonts w:asciiTheme="majorHAnsi" w:hAnsiTheme="majorHAnsi"/>
                <w:sz w:val="18"/>
                <w:szCs w:val="18"/>
              </w:rPr>
            </w:pPr>
            <w:r w:rsidRPr="00B535B7">
              <w:rPr>
                <w:rFonts w:asciiTheme="majorHAnsi" w:hAnsiTheme="majorHAnsi"/>
                <w:sz w:val="18"/>
                <w:szCs w:val="18"/>
              </w:rPr>
              <w:t>1.3.</w:t>
            </w:r>
          </w:p>
        </w:tc>
        <w:tc>
          <w:tcPr>
            <w:tcW w:w="3362" w:type="dxa"/>
            <w:hideMark/>
          </w:tcPr>
          <w:p w:rsidR="00B97940" w:rsidRPr="00B535B7" w:rsidRDefault="00B97940" w:rsidP="00B97940">
            <w:pPr>
              <w:ind w:firstLine="0"/>
              <w:cnfStyle w:val="000000000000"/>
              <w:rPr>
                <w:rFonts w:asciiTheme="majorHAnsi" w:hAnsiTheme="majorHAnsi"/>
                <w:sz w:val="18"/>
                <w:szCs w:val="18"/>
              </w:rPr>
            </w:pPr>
            <w:r w:rsidRPr="00B535B7">
              <w:rPr>
                <w:rFonts w:asciiTheme="majorHAnsi" w:hAnsiTheme="majorHAnsi"/>
                <w:sz w:val="18"/>
                <w:szCs w:val="18"/>
              </w:rPr>
              <w:t>амортизационные отчисления</w:t>
            </w:r>
          </w:p>
        </w:tc>
        <w:tc>
          <w:tcPr>
            <w:tcW w:w="1629" w:type="dxa"/>
            <w:vAlign w:val="bottom"/>
            <w:hideMark/>
          </w:tcPr>
          <w:p w:rsidR="00B97940" w:rsidRPr="00B535B7" w:rsidRDefault="00B97940" w:rsidP="00B97940">
            <w:pPr>
              <w:ind w:firstLine="0"/>
              <w:jc w:val="center"/>
              <w:cnfStyle w:val="000000000000"/>
              <w:rPr>
                <w:rFonts w:asciiTheme="majorHAnsi" w:hAnsiTheme="majorHAnsi"/>
                <w:sz w:val="18"/>
                <w:szCs w:val="18"/>
              </w:rPr>
            </w:pPr>
            <w:r>
              <w:rPr>
                <w:sz w:val="20"/>
                <w:szCs w:val="20"/>
              </w:rPr>
              <w:t>0,0</w:t>
            </w:r>
          </w:p>
        </w:tc>
        <w:tc>
          <w:tcPr>
            <w:tcW w:w="1205" w:type="dxa"/>
            <w:vAlign w:val="bottom"/>
            <w:hideMark/>
          </w:tcPr>
          <w:p w:rsidR="00B97940" w:rsidRPr="00B535B7" w:rsidRDefault="00B97940" w:rsidP="00B97940">
            <w:pPr>
              <w:ind w:firstLine="0"/>
              <w:jc w:val="center"/>
              <w:cnfStyle w:val="000000000000"/>
              <w:rPr>
                <w:rFonts w:asciiTheme="majorHAnsi" w:hAnsiTheme="majorHAnsi"/>
                <w:sz w:val="18"/>
                <w:szCs w:val="18"/>
              </w:rPr>
            </w:pPr>
            <w:r>
              <w:rPr>
                <w:sz w:val="20"/>
                <w:szCs w:val="20"/>
              </w:rPr>
              <w:t>0,0</w:t>
            </w:r>
          </w:p>
        </w:tc>
        <w:tc>
          <w:tcPr>
            <w:tcW w:w="1205" w:type="dxa"/>
            <w:vAlign w:val="bottom"/>
            <w:hideMark/>
          </w:tcPr>
          <w:p w:rsidR="00B97940" w:rsidRPr="00B535B7" w:rsidRDefault="00B97940" w:rsidP="00B97940">
            <w:pPr>
              <w:ind w:firstLine="0"/>
              <w:jc w:val="center"/>
              <w:cnfStyle w:val="000000000000"/>
              <w:rPr>
                <w:rFonts w:asciiTheme="majorHAnsi" w:hAnsiTheme="majorHAnsi"/>
                <w:sz w:val="18"/>
                <w:szCs w:val="18"/>
              </w:rPr>
            </w:pPr>
            <w:r>
              <w:rPr>
                <w:sz w:val="20"/>
                <w:szCs w:val="20"/>
              </w:rPr>
              <w:t>0,0</w:t>
            </w:r>
          </w:p>
        </w:tc>
        <w:tc>
          <w:tcPr>
            <w:tcW w:w="1332" w:type="dxa"/>
            <w:vAlign w:val="bottom"/>
            <w:hideMark/>
          </w:tcPr>
          <w:p w:rsidR="00B97940" w:rsidRPr="00B535B7" w:rsidRDefault="00B97940" w:rsidP="00B97940">
            <w:pPr>
              <w:ind w:firstLine="0"/>
              <w:jc w:val="center"/>
              <w:cnfStyle w:val="000000000000"/>
              <w:rPr>
                <w:rFonts w:asciiTheme="majorHAnsi" w:hAnsiTheme="majorHAnsi"/>
                <w:sz w:val="18"/>
                <w:szCs w:val="18"/>
              </w:rPr>
            </w:pPr>
            <w:r>
              <w:rPr>
                <w:sz w:val="20"/>
                <w:szCs w:val="20"/>
              </w:rPr>
              <w:t>0,0</w:t>
            </w:r>
          </w:p>
        </w:tc>
        <w:tc>
          <w:tcPr>
            <w:tcW w:w="1335" w:type="dxa"/>
            <w:vAlign w:val="bottom"/>
            <w:hideMark/>
          </w:tcPr>
          <w:p w:rsidR="00B97940" w:rsidRPr="00B535B7" w:rsidRDefault="00B97940" w:rsidP="00B97940">
            <w:pPr>
              <w:ind w:firstLine="0"/>
              <w:jc w:val="center"/>
              <w:cnfStyle w:val="000000000000"/>
              <w:rPr>
                <w:rFonts w:asciiTheme="majorHAnsi" w:hAnsiTheme="majorHAnsi"/>
                <w:sz w:val="18"/>
                <w:szCs w:val="18"/>
              </w:rPr>
            </w:pPr>
            <w:r>
              <w:rPr>
                <w:sz w:val="20"/>
                <w:szCs w:val="20"/>
              </w:rPr>
              <w:t>0,0</w:t>
            </w:r>
          </w:p>
        </w:tc>
        <w:tc>
          <w:tcPr>
            <w:tcW w:w="1184" w:type="dxa"/>
          </w:tcPr>
          <w:p w:rsidR="00B97940" w:rsidRPr="00B535B7" w:rsidRDefault="00B97940" w:rsidP="00B97940">
            <w:pPr>
              <w:ind w:firstLine="0"/>
              <w:cnfStyle w:val="000000000000"/>
              <w:rPr>
                <w:rFonts w:asciiTheme="majorHAnsi" w:hAnsiTheme="majorHAnsi"/>
                <w:sz w:val="18"/>
                <w:szCs w:val="18"/>
              </w:rPr>
            </w:pPr>
          </w:p>
        </w:tc>
        <w:tc>
          <w:tcPr>
            <w:tcW w:w="1184" w:type="dxa"/>
          </w:tcPr>
          <w:p w:rsidR="00B97940" w:rsidRPr="00B535B7" w:rsidRDefault="00B97940" w:rsidP="00B97940">
            <w:pPr>
              <w:ind w:firstLine="0"/>
              <w:cnfStyle w:val="000000000000"/>
              <w:rPr>
                <w:rFonts w:asciiTheme="majorHAnsi" w:hAnsiTheme="majorHAnsi"/>
                <w:sz w:val="18"/>
                <w:szCs w:val="18"/>
              </w:rPr>
            </w:pPr>
          </w:p>
        </w:tc>
        <w:tc>
          <w:tcPr>
            <w:tcW w:w="1184" w:type="dxa"/>
          </w:tcPr>
          <w:p w:rsidR="00B97940" w:rsidRPr="00B535B7" w:rsidRDefault="00B97940" w:rsidP="00B97940">
            <w:pPr>
              <w:ind w:firstLine="0"/>
              <w:cnfStyle w:val="000000000000"/>
              <w:rPr>
                <w:rFonts w:asciiTheme="majorHAnsi" w:hAnsiTheme="majorHAnsi"/>
                <w:sz w:val="18"/>
                <w:szCs w:val="18"/>
              </w:rPr>
            </w:pPr>
          </w:p>
        </w:tc>
        <w:tc>
          <w:tcPr>
            <w:tcW w:w="1184" w:type="dxa"/>
          </w:tcPr>
          <w:p w:rsidR="00B97940" w:rsidRPr="00B535B7" w:rsidRDefault="00B97940" w:rsidP="00B97940">
            <w:pPr>
              <w:ind w:firstLine="0"/>
              <w:cnfStyle w:val="000000000000"/>
              <w:rPr>
                <w:rFonts w:asciiTheme="majorHAnsi" w:hAnsiTheme="majorHAnsi"/>
                <w:sz w:val="18"/>
                <w:szCs w:val="18"/>
              </w:rPr>
            </w:pPr>
          </w:p>
        </w:tc>
      </w:tr>
      <w:tr w:rsidR="00B97940" w:rsidRPr="00B535B7" w:rsidTr="00B97940">
        <w:trPr>
          <w:gridAfter w:val="1"/>
          <w:cnfStyle w:val="000000100000"/>
          <w:wAfter w:w="6" w:type="dxa"/>
          <w:trHeight w:val="245"/>
        </w:trPr>
        <w:tc>
          <w:tcPr>
            <w:cnfStyle w:val="001000000000"/>
            <w:tcW w:w="824" w:type="dxa"/>
            <w:hideMark/>
          </w:tcPr>
          <w:p w:rsidR="00B97940" w:rsidRPr="00B535B7" w:rsidRDefault="00B97940" w:rsidP="00B97940">
            <w:pPr>
              <w:ind w:firstLine="0"/>
              <w:rPr>
                <w:rFonts w:asciiTheme="majorHAnsi" w:hAnsiTheme="majorHAnsi"/>
                <w:sz w:val="18"/>
                <w:szCs w:val="18"/>
              </w:rPr>
            </w:pPr>
            <w:r w:rsidRPr="00B535B7">
              <w:rPr>
                <w:rFonts w:asciiTheme="majorHAnsi" w:hAnsiTheme="majorHAnsi"/>
                <w:sz w:val="18"/>
                <w:szCs w:val="18"/>
              </w:rPr>
              <w:t>1.4.</w:t>
            </w:r>
          </w:p>
        </w:tc>
        <w:tc>
          <w:tcPr>
            <w:tcW w:w="3362" w:type="dxa"/>
            <w:hideMark/>
          </w:tcPr>
          <w:p w:rsidR="00B97940" w:rsidRPr="00B535B7" w:rsidRDefault="00B97940" w:rsidP="00B97940">
            <w:pPr>
              <w:ind w:firstLine="0"/>
              <w:cnfStyle w:val="000000100000"/>
              <w:rPr>
                <w:rFonts w:asciiTheme="majorHAnsi" w:hAnsiTheme="majorHAnsi"/>
                <w:sz w:val="18"/>
                <w:szCs w:val="18"/>
              </w:rPr>
            </w:pPr>
            <w:r w:rsidRPr="00B535B7">
              <w:rPr>
                <w:rFonts w:asciiTheme="majorHAnsi" w:hAnsiTheme="majorHAnsi"/>
                <w:sz w:val="18"/>
                <w:szCs w:val="18"/>
              </w:rPr>
              <w:t>прочее</w:t>
            </w:r>
          </w:p>
        </w:tc>
        <w:tc>
          <w:tcPr>
            <w:tcW w:w="1629" w:type="dxa"/>
            <w:vAlign w:val="bottom"/>
            <w:hideMark/>
          </w:tcPr>
          <w:p w:rsidR="00B97940" w:rsidRPr="00B535B7" w:rsidRDefault="00B97940" w:rsidP="00B97940">
            <w:pPr>
              <w:ind w:firstLine="0"/>
              <w:jc w:val="center"/>
              <w:cnfStyle w:val="000000100000"/>
              <w:rPr>
                <w:rFonts w:asciiTheme="majorHAnsi" w:hAnsiTheme="majorHAnsi"/>
                <w:sz w:val="18"/>
                <w:szCs w:val="18"/>
              </w:rPr>
            </w:pPr>
            <w:r>
              <w:rPr>
                <w:sz w:val="20"/>
                <w:szCs w:val="20"/>
              </w:rPr>
              <w:t>0,0</w:t>
            </w:r>
          </w:p>
        </w:tc>
        <w:tc>
          <w:tcPr>
            <w:tcW w:w="1205" w:type="dxa"/>
            <w:vAlign w:val="bottom"/>
            <w:hideMark/>
          </w:tcPr>
          <w:p w:rsidR="00B97940" w:rsidRPr="00B535B7" w:rsidRDefault="00B97940" w:rsidP="00B97940">
            <w:pPr>
              <w:ind w:firstLine="0"/>
              <w:jc w:val="center"/>
              <w:cnfStyle w:val="000000100000"/>
              <w:rPr>
                <w:rFonts w:asciiTheme="majorHAnsi" w:hAnsiTheme="majorHAnsi"/>
                <w:sz w:val="18"/>
                <w:szCs w:val="18"/>
              </w:rPr>
            </w:pPr>
            <w:r>
              <w:rPr>
                <w:sz w:val="20"/>
                <w:szCs w:val="20"/>
              </w:rPr>
              <w:t>0,0</w:t>
            </w:r>
          </w:p>
        </w:tc>
        <w:tc>
          <w:tcPr>
            <w:tcW w:w="1205" w:type="dxa"/>
            <w:vAlign w:val="bottom"/>
            <w:hideMark/>
          </w:tcPr>
          <w:p w:rsidR="00B97940" w:rsidRPr="00B535B7" w:rsidRDefault="00B97940" w:rsidP="00B97940">
            <w:pPr>
              <w:ind w:firstLine="0"/>
              <w:jc w:val="center"/>
              <w:cnfStyle w:val="000000100000"/>
              <w:rPr>
                <w:rFonts w:asciiTheme="majorHAnsi" w:hAnsiTheme="majorHAnsi"/>
                <w:sz w:val="18"/>
                <w:szCs w:val="18"/>
              </w:rPr>
            </w:pPr>
            <w:r>
              <w:rPr>
                <w:sz w:val="20"/>
                <w:szCs w:val="20"/>
              </w:rPr>
              <w:t>0,0</w:t>
            </w:r>
          </w:p>
        </w:tc>
        <w:tc>
          <w:tcPr>
            <w:tcW w:w="1332" w:type="dxa"/>
            <w:vAlign w:val="bottom"/>
            <w:hideMark/>
          </w:tcPr>
          <w:p w:rsidR="00B97940" w:rsidRPr="00B535B7" w:rsidRDefault="00B97940" w:rsidP="00B97940">
            <w:pPr>
              <w:ind w:firstLine="0"/>
              <w:jc w:val="center"/>
              <w:cnfStyle w:val="000000100000"/>
              <w:rPr>
                <w:rFonts w:asciiTheme="majorHAnsi" w:hAnsiTheme="majorHAnsi"/>
                <w:sz w:val="18"/>
                <w:szCs w:val="18"/>
              </w:rPr>
            </w:pPr>
            <w:r>
              <w:rPr>
                <w:sz w:val="20"/>
                <w:szCs w:val="20"/>
              </w:rPr>
              <w:t>0,0</w:t>
            </w:r>
          </w:p>
        </w:tc>
        <w:tc>
          <w:tcPr>
            <w:tcW w:w="1335" w:type="dxa"/>
            <w:vAlign w:val="bottom"/>
            <w:hideMark/>
          </w:tcPr>
          <w:p w:rsidR="00B97940" w:rsidRPr="00B535B7" w:rsidRDefault="00B97940" w:rsidP="00B97940">
            <w:pPr>
              <w:ind w:firstLine="0"/>
              <w:jc w:val="center"/>
              <w:cnfStyle w:val="000000100000"/>
              <w:rPr>
                <w:rFonts w:asciiTheme="majorHAnsi" w:hAnsiTheme="majorHAnsi"/>
                <w:sz w:val="18"/>
                <w:szCs w:val="18"/>
              </w:rPr>
            </w:pPr>
            <w:r>
              <w:rPr>
                <w:sz w:val="20"/>
                <w:szCs w:val="20"/>
              </w:rPr>
              <w:t>0,0</w:t>
            </w:r>
          </w:p>
        </w:tc>
        <w:tc>
          <w:tcPr>
            <w:tcW w:w="1184" w:type="dxa"/>
          </w:tcPr>
          <w:p w:rsidR="00B97940" w:rsidRPr="00B535B7" w:rsidRDefault="00B97940" w:rsidP="00B97940">
            <w:pPr>
              <w:ind w:firstLine="0"/>
              <w:cnfStyle w:val="000000100000"/>
              <w:rPr>
                <w:rFonts w:asciiTheme="majorHAnsi" w:hAnsiTheme="majorHAnsi"/>
                <w:sz w:val="18"/>
                <w:szCs w:val="18"/>
              </w:rPr>
            </w:pPr>
          </w:p>
        </w:tc>
        <w:tc>
          <w:tcPr>
            <w:tcW w:w="1184" w:type="dxa"/>
          </w:tcPr>
          <w:p w:rsidR="00B97940" w:rsidRPr="00B535B7" w:rsidRDefault="00B97940" w:rsidP="00B97940">
            <w:pPr>
              <w:ind w:firstLine="0"/>
              <w:cnfStyle w:val="000000100000"/>
              <w:rPr>
                <w:rFonts w:asciiTheme="majorHAnsi" w:hAnsiTheme="majorHAnsi"/>
                <w:sz w:val="18"/>
                <w:szCs w:val="18"/>
              </w:rPr>
            </w:pPr>
          </w:p>
        </w:tc>
        <w:tc>
          <w:tcPr>
            <w:tcW w:w="1184" w:type="dxa"/>
          </w:tcPr>
          <w:p w:rsidR="00B97940" w:rsidRPr="00B535B7" w:rsidRDefault="00B97940" w:rsidP="00B97940">
            <w:pPr>
              <w:ind w:firstLine="0"/>
              <w:cnfStyle w:val="000000100000"/>
              <w:rPr>
                <w:rFonts w:asciiTheme="majorHAnsi" w:hAnsiTheme="majorHAnsi"/>
                <w:sz w:val="18"/>
                <w:szCs w:val="18"/>
              </w:rPr>
            </w:pPr>
          </w:p>
        </w:tc>
        <w:tc>
          <w:tcPr>
            <w:tcW w:w="1184" w:type="dxa"/>
          </w:tcPr>
          <w:p w:rsidR="00B97940" w:rsidRPr="00B535B7" w:rsidRDefault="00B97940" w:rsidP="00B97940">
            <w:pPr>
              <w:ind w:firstLine="0"/>
              <w:cnfStyle w:val="000000100000"/>
              <w:rPr>
                <w:rFonts w:asciiTheme="majorHAnsi" w:hAnsiTheme="majorHAnsi"/>
                <w:sz w:val="18"/>
                <w:szCs w:val="18"/>
              </w:rPr>
            </w:pPr>
          </w:p>
        </w:tc>
      </w:tr>
      <w:tr w:rsidR="00B97940" w:rsidRPr="00B535B7" w:rsidTr="00B97940">
        <w:trPr>
          <w:gridAfter w:val="1"/>
          <w:wAfter w:w="6" w:type="dxa"/>
          <w:trHeight w:val="245"/>
        </w:trPr>
        <w:tc>
          <w:tcPr>
            <w:cnfStyle w:val="001000000000"/>
            <w:tcW w:w="824" w:type="dxa"/>
            <w:hideMark/>
          </w:tcPr>
          <w:p w:rsidR="00B97940" w:rsidRPr="00B535B7" w:rsidRDefault="00B97940" w:rsidP="00B97940">
            <w:pPr>
              <w:ind w:firstLine="0"/>
              <w:rPr>
                <w:rFonts w:asciiTheme="majorHAnsi" w:hAnsiTheme="majorHAnsi"/>
                <w:sz w:val="18"/>
                <w:szCs w:val="18"/>
              </w:rPr>
            </w:pPr>
            <w:r w:rsidRPr="00B535B7">
              <w:rPr>
                <w:rFonts w:asciiTheme="majorHAnsi" w:hAnsiTheme="majorHAnsi"/>
                <w:sz w:val="18"/>
                <w:szCs w:val="18"/>
              </w:rPr>
              <w:t>2.</w:t>
            </w:r>
          </w:p>
        </w:tc>
        <w:tc>
          <w:tcPr>
            <w:tcW w:w="3362" w:type="dxa"/>
            <w:hideMark/>
          </w:tcPr>
          <w:p w:rsidR="00B97940" w:rsidRPr="00B535B7" w:rsidRDefault="00B97940" w:rsidP="00B97940">
            <w:pPr>
              <w:ind w:firstLine="0"/>
              <w:cnfStyle w:val="000000000000"/>
              <w:rPr>
                <w:rFonts w:asciiTheme="majorHAnsi" w:hAnsiTheme="majorHAnsi"/>
                <w:b/>
                <w:bCs/>
                <w:sz w:val="18"/>
                <w:szCs w:val="18"/>
              </w:rPr>
            </w:pPr>
            <w:r w:rsidRPr="00B535B7">
              <w:rPr>
                <w:rFonts w:asciiTheme="majorHAnsi" w:hAnsiTheme="majorHAnsi"/>
                <w:b/>
                <w:bCs/>
                <w:sz w:val="18"/>
                <w:szCs w:val="18"/>
              </w:rPr>
              <w:t>Привлеченные средства, в т.ч.:</w:t>
            </w:r>
          </w:p>
        </w:tc>
        <w:tc>
          <w:tcPr>
            <w:tcW w:w="1629" w:type="dxa"/>
            <w:vAlign w:val="bottom"/>
            <w:hideMark/>
          </w:tcPr>
          <w:p w:rsidR="00B97940" w:rsidRPr="00B535B7" w:rsidRDefault="00B97940" w:rsidP="00B97940">
            <w:pPr>
              <w:ind w:firstLine="0"/>
              <w:jc w:val="center"/>
              <w:cnfStyle w:val="000000000000"/>
              <w:rPr>
                <w:rFonts w:asciiTheme="majorHAnsi" w:hAnsiTheme="majorHAnsi"/>
                <w:sz w:val="18"/>
                <w:szCs w:val="18"/>
              </w:rPr>
            </w:pPr>
            <w:r>
              <w:rPr>
                <w:b/>
                <w:bCs/>
                <w:sz w:val="20"/>
                <w:szCs w:val="20"/>
              </w:rPr>
              <w:t>0,0</w:t>
            </w:r>
          </w:p>
        </w:tc>
        <w:tc>
          <w:tcPr>
            <w:tcW w:w="1205" w:type="dxa"/>
            <w:vAlign w:val="bottom"/>
            <w:hideMark/>
          </w:tcPr>
          <w:p w:rsidR="00B97940" w:rsidRPr="00B535B7" w:rsidRDefault="00B97940" w:rsidP="00B97940">
            <w:pPr>
              <w:ind w:firstLine="0"/>
              <w:jc w:val="center"/>
              <w:cnfStyle w:val="000000000000"/>
              <w:rPr>
                <w:rFonts w:asciiTheme="majorHAnsi" w:hAnsiTheme="majorHAnsi"/>
                <w:sz w:val="18"/>
                <w:szCs w:val="18"/>
              </w:rPr>
            </w:pPr>
            <w:r>
              <w:rPr>
                <w:sz w:val="20"/>
                <w:szCs w:val="20"/>
              </w:rPr>
              <w:t>0,0</w:t>
            </w:r>
          </w:p>
        </w:tc>
        <w:tc>
          <w:tcPr>
            <w:tcW w:w="1205" w:type="dxa"/>
            <w:vAlign w:val="bottom"/>
            <w:hideMark/>
          </w:tcPr>
          <w:p w:rsidR="00B97940" w:rsidRPr="00B535B7" w:rsidRDefault="00B97940" w:rsidP="00B97940">
            <w:pPr>
              <w:ind w:firstLine="0"/>
              <w:jc w:val="center"/>
              <w:cnfStyle w:val="000000000000"/>
              <w:rPr>
                <w:rFonts w:asciiTheme="majorHAnsi" w:hAnsiTheme="majorHAnsi"/>
                <w:sz w:val="18"/>
                <w:szCs w:val="18"/>
              </w:rPr>
            </w:pPr>
            <w:r>
              <w:rPr>
                <w:sz w:val="20"/>
                <w:szCs w:val="20"/>
              </w:rPr>
              <w:t>0,0</w:t>
            </w:r>
          </w:p>
        </w:tc>
        <w:tc>
          <w:tcPr>
            <w:tcW w:w="1332" w:type="dxa"/>
            <w:vAlign w:val="bottom"/>
            <w:hideMark/>
          </w:tcPr>
          <w:p w:rsidR="00B97940" w:rsidRPr="00B535B7" w:rsidRDefault="00B97940" w:rsidP="00B97940">
            <w:pPr>
              <w:ind w:firstLine="0"/>
              <w:jc w:val="center"/>
              <w:cnfStyle w:val="000000000000"/>
              <w:rPr>
                <w:rFonts w:asciiTheme="majorHAnsi" w:hAnsiTheme="majorHAnsi"/>
                <w:sz w:val="18"/>
                <w:szCs w:val="18"/>
              </w:rPr>
            </w:pPr>
            <w:r>
              <w:rPr>
                <w:sz w:val="20"/>
                <w:szCs w:val="20"/>
              </w:rPr>
              <w:t>0,0</w:t>
            </w:r>
          </w:p>
        </w:tc>
        <w:tc>
          <w:tcPr>
            <w:tcW w:w="1335" w:type="dxa"/>
            <w:vAlign w:val="bottom"/>
            <w:hideMark/>
          </w:tcPr>
          <w:p w:rsidR="00B97940" w:rsidRPr="00B535B7" w:rsidRDefault="00B97940" w:rsidP="00B97940">
            <w:pPr>
              <w:ind w:firstLine="0"/>
              <w:jc w:val="center"/>
              <w:cnfStyle w:val="000000000000"/>
              <w:rPr>
                <w:rFonts w:asciiTheme="majorHAnsi" w:hAnsiTheme="majorHAnsi"/>
                <w:sz w:val="18"/>
                <w:szCs w:val="18"/>
              </w:rPr>
            </w:pPr>
            <w:r>
              <w:rPr>
                <w:sz w:val="20"/>
                <w:szCs w:val="20"/>
              </w:rPr>
              <w:t>0,0</w:t>
            </w:r>
          </w:p>
        </w:tc>
        <w:tc>
          <w:tcPr>
            <w:tcW w:w="1184" w:type="dxa"/>
          </w:tcPr>
          <w:p w:rsidR="00B97940" w:rsidRPr="00B535B7" w:rsidRDefault="00B97940" w:rsidP="00B97940">
            <w:pPr>
              <w:ind w:firstLine="0"/>
              <w:cnfStyle w:val="000000000000"/>
              <w:rPr>
                <w:rFonts w:asciiTheme="majorHAnsi" w:hAnsiTheme="majorHAnsi"/>
                <w:sz w:val="18"/>
                <w:szCs w:val="18"/>
              </w:rPr>
            </w:pPr>
          </w:p>
        </w:tc>
        <w:tc>
          <w:tcPr>
            <w:tcW w:w="1184" w:type="dxa"/>
          </w:tcPr>
          <w:p w:rsidR="00B97940" w:rsidRPr="00B535B7" w:rsidRDefault="00B97940" w:rsidP="00B97940">
            <w:pPr>
              <w:ind w:firstLine="0"/>
              <w:cnfStyle w:val="000000000000"/>
              <w:rPr>
                <w:rFonts w:asciiTheme="majorHAnsi" w:hAnsiTheme="majorHAnsi"/>
                <w:sz w:val="18"/>
                <w:szCs w:val="18"/>
              </w:rPr>
            </w:pPr>
          </w:p>
        </w:tc>
        <w:tc>
          <w:tcPr>
            <w:tcW w:w="1184" w:type="dxa"/>
          </w:tcPr>
          <w:p w:rsidR="00B97940" w:rsidRPr="00B535B7" w:rsidRDefault="00B97940" w:rsidP="00B97940">
            <w:pPr>
              <w:ind w:firstLine="0"/>
              <w:cnfStyle w:val="000000000000"/>
              <w:rPr>
                <w:rFonts w:asciiTheme="majorHAnsi" w:hAnsiTheme="majorHAnsi"/>
                <w:sz w:val="18"/>
                <w:szCs w:val="18"/>
              </w:rPr>
            </w:pPr>
          </w:p>
        </w:tc>
        <w:tc>
          <w:tcPr>
            <w:tcW w:w="1184" w:type="dxa"/>
          </w:tcPr>
          <w:p w:rsidR="00B97940" w:rsidRPr="00B535B7" w:rsidRDefault="00B97940" w:rsidP="00B97940">
            <w:pPr>
              <w:ind w:firstLine="0"/>
              <w:cnfStyle w:val="000000000000"/>
              <w:rPr>
                <w:rFonts w:asciiTheme="majorHAnsi" w:hAnsiTheme="majorHAnsi"/>
                <w:sz w:val="18"/>
                <w:szCs w:val="18"/>
              </w:rPr>
            </w:pPr>
          </w:p>
        </w:tc>
      </w:tr>
      <w:tr w:rsidR="00B97940" w:rsidRPr="00B535B7" w:rsidTr="00B97940">
        <w:trPr>
          <w:gridAfter w:val="1"/>
          <w:cnfStyle w:val="000000100000"/>
          <w:wAfter w:w="6" w:type="dxa"/>
          <w:trHeight w:val="245"/>
        </w:trPr>
        <w:tc>
          <w:tcPr>
            <w:cnfStyle w:val="001000000000"/>
            <w:tcW w:w="824" w:type="dxa"/>
            <w:hideMark/>
          </w:tcPr>
          <w:p w:rsidR="00B97940" w:rsidRPr="00B535B7" w:rsidRDefault="00B97940" w:rsidP="00B97940">
            <w:pPr>
              <w:ind w:firstLine="0"/>
              <w:rPr>
                <w:rFonts w:asciiTheme="majorHAnsi" w:hAnsiTheme="majorHAnsi"/>
                <w:sz w:val="18"/>
                <w:szCs w:val="18"/>
              </w:rPr>
            </w:pPr>
            <w:r w:rsidRPr="00B535B7">
              <w:rPr>
                <w:rFonts w:asciiTheme="majorHAnsi" w:hAnsiTheme="majorHAnsi"/>
                <w:sz w:val="18"/>
                <w:szCs w:val="18"/>
              </w:rPr>
              <w:t>2.1.</w:t>
            </w:r>
          </w:p>
        </w:tc>
        <w:tc>
          <w:tcPr>
            <w:tcW w:w="3362" w:type="dxa"/>
            <w:hideMark/>
          </w:tcPr>
          <w:p w:rsidR="00B97940" w:rsidRPr="00B535B7" w:rsidRDefault="00B97940" w:rsidP="00B97940">
            <w:pPr>
              <w:ind w:firstLine="0"/>
              <w:cnfStyle w:val="000000100000"/>
              <w:rPr>
                <w:rFonts w:asciiTheme="majorHAnsi" w:hAnsiTheme="majorHAnsi"/>
                <w:sz w:val="18"/>
                <w:szCs w:val="18"/>
              </w:rPr>
            </w:pPr>
            <w:r w:rsidRPr="00B535B7">
              <w:rPr>
                <w:rFonts w:asciiTheme="majorHAnsi" w:hAnsiTheme="majorHAnsi"/>
                <w:sz w:val="18"/>
                <w:szCs w:val="18"/>
              </w:rPr>
              <w:t>кредитные средства</w:t>
            </w:r>
          </w:p>
        </w:tc>
        <w:tc>
          <w:tcPr>
            <w:tcW w:w="1629" w:type="dxa"/>
            <w:vAlign w:val="bottom"/>
            <w:hideMark/>
          </w:tcPr>
          <w:p w:rsidR="00B97940" w:rsidRPr="00B535B7" w:rsidRDefault="00B97940" w:rsidP="00B97940">
            <w:pPr>
              <w:ind w:firstLine="0"/>
              <w:jc w:val="center"/>
              <w:cnfStyle w:val="000000100000"/>
              <w:rPr>
                <w:rFonts w:asciiTheme="majorHAnsi" w:hAnsiTheme="majorHAnsi"/>
                <w:sz w:val="18"/>
                <w:szCs w:val="18"/>
              </w:rPr>
            </w:pPr>
            <w:r>
              <w:rPr>
                <w:sz w:val="20"/>
                <w:szCs w:val="20"/>
              </w:rPr>
              <w:t>0,0</w:t>
            </w:r>
          </w:p>
        </w:tc>
        <w:tc>
          <w:tcPr>
            <w:tcW w:w="1205" w:type="dxa"/>
            <w:vAlign w:val="bottom"/>
            <w:hideMark/>
          </w:tcPr>
          <w:p w:rsidR="00B97940" w:rsidRPr="00B535B7" w:rsidRDefault="00B97940" w:rsidP="00B97940">
            <w:pPr>
              <w:ind w:firstLine="0"/>
              <w:jc w:val="center"/>
              <w:cnfStyle w:val="000000100000"/>
              <w:rPr>
                <w:rFonts w:asciiTheme="majorHAnsi" w:hAnsiTheme="majorHAnsi"/>
                <w:sz w:val="18"/>
                <w:szCs w:val="18"/>
              </w:rPr>
            </w:pPr>
            <w:r>
              <w:rPr>
                <w:sz w:val="20"/>
                <w:szCs w:val="20"/>
              </w:rPr>
              <w:t>0,0</w:t>
            </w:r>
          </w:p>
        </w:tc>
        <w:tc>
          <w:tcPr>
            <w:tcW w:w="1205" w:type="dxa"/>
            <w:vAlign w:val="bottom"/>
            <w:hideMark/>
          </w:tcPr>
          <w:p w:rsidR="00B97940" w:rsidRPr="00B535B7" w:rsidRDefault="00B97940" w:rsidP="00B97940">
            <w:pPr>
              <w:ind w:firstLine="0"/>
              <w:jc w:val="center"/>
              <w:cnfStyle w:val="000000100000"/>
              <w:rPr>
                <w:rFonts w:asciiTheme="majorHAnsi" w:hAnsiTheme="majorHAnsi"/>
                <w:sz w:val="18"/>
                <w:szCs w:val="18"/>
              </w:rPr>
            </w:pPr>
            <w:r>
              <w:rPr>
                <w:sz w:val="20"/>
                <w:szCs w:val="20"/>
              </w:rPr>
              <w:t>0,0</w:t>
            </w:r>
          </w:p>
        </w:tc>
        <w:tc>
          <w:tcPr>
            <w:tcW w:w="1332" w:type="dxa"/>
            <w:vAlign w:val="bottom"/>
            <w:hideMark/>
          </w:tcPr>
          <w:p w:rsidR="00B97940" w:rsidRPr="00B535B7" w:rsidRDefault="00B97940" w:rsidP="00B97940">
            <w:pPr>
              <w:ind w:firstLine="0"/>
              <w:jc w:val="center"/>
              <w:cnfStyle w:val="000000100000"/>
              <w:rPr>
                <w:rFonts w:asciiTheme="majorHAnsi" w:hAnsiTheme="majorHAnsi"/>
                <w:sz w:val="18"/>
                <w:szCs w:val="18"/>
              </w:rPr>
            </w:pPr>
            <w:r>
              <w:rPr>
                <w:sz w:val="20"/>
                <w:szCs w:val="20"/>
              </w:rPr>
              <w:t>0,0</w:t>
            </w:r>
          </w:p>
        </w:tc>
        <w:tc>
          <w:tcPr>
            <w:tcW w:w="1335" w:type="dxa"/>
            <w:vAlign w:val="bottom"/>
            <w:hideMark/>
          </w:tcPr>
          <w:p w:rsidR="00B97940" w:rsidRPr="00B535B7" w:rsidRDefault="00B97940" w:rsidP="00B97940">
            <w:pPr>
              <w:ind w:firstLine="0"/>
              <w:jc w:val="center"/>
              <w:cnfStyle w:val="000000100000"/>
              <w:rPr>
                <w:rFonts w:asciiTheme="majorHAnsi" w:hAnsiTheme="majorHAnsi"/>
                <w:sz w:val="18"/>
                <w:szCs w:val="18"/>
              </w:rPr>
            </w:pPr>
            <w:r>
              <w:rPr>
                <w:sz w:val="20"/>
                <w:szCs w:val="20"/>
              </w:rPr>
              <w:t>0,0</w:t>
            </w:r>
          </w:p>
        </w:tc>
        <w:tc>
          <w:tcPr>
            <w:tcW w:w="1184" w:type="dxa"/>
          </w:tcPr>
          <w:p w:rsidR="00B97940" w:rsidRPr="00B535B7" w:rsidRDefault="00B97940" w:rsidP="00B97940">
            <w:pPr>
              <w:ind w:firstLine="0"/>
              <w:cnfStyle w:val="000000100000"/>
              <w:rPr>
                <w:rFonts w:asciiTheme="majorHAnsi" w:hAnsiTheme="majorHAnsi"/>
                <w:sz w:val="18"/>
                <w:szCs w:val="18"/>
              </w:rPr>
            </w:pPr>
          </w:p>
        </w:tc>
        <w:tc>
          <w:tcPr>
            <w:tcW w:w="1184" w:type="dxa"/>
          </w:tcPr>
          <w:p w:rsidR="00B97940" w:rsidRPr="00B535B7" w:rsidRDefault="00B97940" w:rsidP="00B97940">
            <w:pPr>
              <w:ind w:firstLine="0"/>
              <w:cnfStyle w:val="000000100000"/>
              <w:rPr>
                <w:rFonts w:asciiTheme="majorHAnsi" w:hAnsiTheme="majorHAnsi"/>
                <w:sz w:val="18"/>
                <w:szCs w:val="18"/>
              </w:rPr>
            </w:pPr>
          </w:p>
        </w:tc>
        <w:tc>
          <w:tcPr>
            <w:tcW w:w="1184" w:type="dxa"/>
          </w:tcPr>
          <w:p w:rsidR="00B97940" w:rsidRPr="00B535B7" w:rsidRDefault="00B97940" w:rsidP="00B97940">
            <w:pPr>
              <w:ind w:firstLine="0"/>
              <w:cnfStyle w:val="000000100000"/>
              <w:rPr>
                <w:rFonts w:asciiTheme="majorHAnsi" w:hAnsiTheme="majorHAnsi"/>
                <w:sz w:val="18"/>
                <w:szCs w:val="18"/>
              </w:rPr>
            </w:pPr>
          </w:p>
        </w:tc>
        <w:tc>
          <w:tcPr>
            <w:tcW w:w="1184" w:type="dxa"/>
          </w:tcPr>
          <w:p w:rsidR="00B97940" w:rsidRPr="00B535B7" w:rsidRDefault="00B97940" w:rsidP="00B97940">
            <w:pPr>
              <w:ind w:firstLine="0"/>
              <w:cnfStyle w:val="000000100000"/>
              <w:rPr>
                <w:rFonts w:asciiTheme="majorHAnsi" w:hAnsiTheme="majorHAnsi"/>
                <w:sz w:val="18"/>
                <w:szCs w:val="18"/>
              </w:rPr>
            </w:pPr>
          </w:p>
        </w:tc>
      </w:tr>
      <w:tr w:rsidR="00B97940" w:rsidRPr="00B535B7" w:rsidTr="00B97940">
        <w:trPr>
          <w:gridAfter w:val="1"/>
          <w:wAfter w:w="6" w:type="dxa"/>
          <w:trHeight w:val="245"/>
        </w:trPr>
        <w:tc>
          <w:tcPr>
            <w:cnfStyle w:val="001000000000"/>
            <w:tcW w:w="824" w:type="dxa"/>
            <w:hideMark/>
          </w:tcPr>
          <w:p w:rsidR="00B97940" w:rsidRPr="00B535B7" w:rsidRDefault="00B97940" w:rsidP="00B97940">
            <w:pPr>
              <w:ind w:firstLine="0"/>
              <w:rPr>
                <w:rFonts w:asciiTheme="majorHAnsi" w:hAnsiTheme="majorHAnsi"/>
                <w:sz w:val="18"/>
                <w:szCs w:val="18"/>
              </w:rPr>
            </w:pPr>
            <w:r w:rsidRPr="00B535B7">
              <w:rPr>
                <w:rFonts w:asciiTheme="majorHAnsi" w:hAnsiTheme="majorHAnsi"/>
                <w:sz w:val="18"/>
                <w:szCs w:val="18"/>
              </w:rPr>
              <w:t>2.2.</w:t>
            </w:r>
          </w:p>
        </w:tc>
        <w:tc>
          <w:tcPr>
            <w:tcW w:w="3362" w:type="dxa"/>
            <w:hideMark/>
          </w:tcPr>
          <w:p w:rsidR="00B97940" w:rsidRPr="00B535B7" w:rsidRDefault="00B97940" w:rsidP="00B97940">
            <w:pPr>
              <w:ind w:firstLine="0"/>
              <w:cnfStyle w:val="000000000000"/>
              <w:rPr>
                <w:rFonts w:asciiTheme="majorHAnsi" w:hAnsiTheme="majorHAnsi"/>
                <w:sz w:val="18"/>
                <w:szCs w:val="18"/>
              </w:rPr>
            </w:pPr>
            <w:r w:rsidRPr="00B535B7">
              <w:rPr>
                <w:rFonts w:asciiTheme="majorHAnsi" w:hAnsiTheme="majorHAnsi"/>
                <w:sz w:val="18"/>
                <w:szCs w:val="18"/>
              </w:rPr>
              <w:t>заемные средства</w:t>
            </w:r>
          </w:p>
        </w:tc>
        <w:tc>
          <w:tcPr>
            <w:tcW w:w="1629" w:type="dxa"/>
            <w:vAlign w:val="bottom"/>
            <w:hideMark/>
          </w:tcPr>
          <w:p w:rsidR="00B97940" w:rsidRPr="00B535B7" w:rsidRDefault="00B97940" w:rsidP="00B97940">
            <w:pPr>
              <w:ind w:firstLine="0"/>
              <w:jc w:val="center"/>
              <w:cnfStyle w:val="000000000000"/>
              <w:rPr>
                <w:rFonts w:asciiTheme="majorHAnsi" w:hAnsiTheme="majorHAnsi"/>
                <w:sz w:val="18"/>
                <w:szCs w:val="18"/>
              </w:rPr>
            </w:pPr>
            <w:r>
              <w:rPr>
                <w:sz w:val="20"/>
                <w:szCs w:val="20"/>
              </w:rPr>
              <w:t>0,0</w:t>
            </w:r>
          </w:p>
        </w:tc>
        <w:tc>
          <w:tcPr>
            <w:tcW w:w="1205" w:type="dxa"/>
            <w:vAlign w:val="bottom"/>
            <w:hideMark/>
          </w:tcPr>
          <w:p w:rsidR="00B97940" w:rsidRPr="00B535B7" w:rsidRDefault="00B97940" w:rsidP="00B97940">
            <w:pPr>
              <w:ind w:firstLine="0"/>
              <w:jc w:val="center"/>
              <w:cnfStyle w:val="000000000000"/>
              <w:rPr>
                <w:rFonts w:asciiTheme="majorHAnsi" w:hAnsiTheme="majorHAnsi"/>
                <w:sz w:val="18"/>
                <w:szCs w:val="18"/>
              </w:rPr>
            </w:pPr>
            <w:r>
              <w:rPr>
                <w:sz w:val="20"/>
                <w:szCs w:val="20"/>
              </w:rPr>
              <w:t>0,0</w:t>
            </w:r>
          </w:p>
        </w:tc>
        <w:tc>
          <w:tcPr>
            <w:tcW w:w="1205" w:type="dxa"/>
            <w:vAlign w:val="bottom"/>
            <w:hideMark/>
          </w:tcPr>
          <w:p w:rsidR="00B97940" w:rsidRPr="00B535B7" w:rsidRDefault="00B97940" w:rsidP="00B97940">
            <w:pPr>
              <w:ind w:firstLine="0"/>
              <w:jc w:val="center"/>
              <w:cnfStyle w:val="000000000000"/>
              <w:rPr>
                <w:rFonts w:asciiTheme="majorHAnsi" w:hAnsiTheme="majorHAnsi"/>
                <w:sz w:val="18"/>
                <w:szCs w:val="18"/>
              </w:rPr>
            </w:pPr>
            <w:r>
              <w:rPr>
                <w:sz w:val="20"/>
                <w:szCs w:val="20"/>
              </w:rPr>
              <w:t>0,0</w:t>
            </w:r>
          </w:p>
        </w:tc>
        <w:tc>
          <w:tcPr>
            <w:tcW w:w="1332" w:type="dxa"/>
            <w:vAlign w:val="bottom"/>
            <w:hideMark/>
          </w:tcPr>
          <w:p w:rsidR="00B97940" w:rsidRPr="00B535B7" w:rsidRDefault="00B97940" w:rsidP="00B97940">
            <w:pPr>
              <w:ind w:firstLine="0"/>
              <w:jc w:val="center"/>
              <w:cnfStyle w:val="000000000000"/>
              <w:rPr>
                <w:rFonts w:asciiTheme="majorHAnsi" w:hAnsiTheme="majorHAnsi"/>
                <w:sz w:val="18"/>
                <w:szCs w:val="18"/>
              </w:rPr>
            </w:pPr>
            <w:r>
              <w:rPr>
                <w:sz w:val="20"/>
                <w:szCs w:val="20"/>
              </w:rPr>
              <w:t>0,0</w:t>
            </w:r>
          </w:p>
        </w:tc>
        <w:tc>
          <w:tcPr>
            <w:tcW w:w="1335" w:type="dxa"/>
            <w:vAlign w:val="bottom"/>
            <w:hideMark/>
          </w:tcPr>
          <w:p w:rsidR="00B97940" w:rsidRPr="00B535B7" w:rsidRDefault="00B97940" w:rsidP="00B97940">
            <w:pPr>
              <w:ind w:firstLine="0"/>
              <w:jc w:val="center"/>
              <w:cnfStyle w:val="000000000000"/>
              <w:rPr>
                <w:rFonts w:asciiTheme="majorHAnsi" w:hAnsiTheme="majorHAnsi"/>
                <w:sz w:val="18"/>
                <w:szCs w:val="18"/>
              </w:rPr>
            </w:pPr>
            <w:r>
              <w:rPr>
                <w:sz w:val="20"/>
                <w:szCs w:val="20"/>
              </w:rPr>
              <w:t>0,0</w:t>
            </w:r>
          </w:p>
        </w:tc>
        <w:tc>
          <w:tcPr>
            <w:tcW w:w="1184" w:type="dxa"/>
          </w:tcPr>
          <w:p w:rsidR="00B97940" w:rsidRPr="00B535B7" w:rsidRDefault="00B97940" w:rsidP="00B97940">
            <w:pPr>
              <w:ind w:firstLine="0"/>
              <w:cnfStyle w:val="000000000000"/>
              <w:rPr>
                <w:rFonts w:asciiTheme="majorHAnsi" w:hAnsiTheme="majorHAnsi"/>
                <w:sz w:val="18"/>
                <w:szCs w:val="18"/>
              </w:rPr>
            </w:pPr>
          </w:p>
        </w:tc>
        <w:tc>
          <w:tcPr>
            <w:tcW w:w="1184" w:type="dxa"/>
          </w:tcPr>
          <w:p w:rsidR="00B97940" w:rsidRPr="00B535B7" w:rsidRDefault="00B97940" w:rsidP="00B97940">
            <w:pPr>
              <w:ind w:firstLine="0"/>
              <w:cnfStyle w:val="000000000000"/>
              <w:rPr>
                <w:rFonts w:asciiTheme="majorHAnsi" w:hAnsiTheme="majorHAnsi"/>
                <w:sz w:val="18"/>
                <w:szCs w:val="18"/>
              </w:rPr>
            </w:pPr>
          </w:p>
        </w:tc>
        <w:tc>
          <w:tcPr>
            <w:tcW w:w="1184" w:type="dxa"/>
          </w:tcPr>
          <w:p w:rsidR="00B97940" w:rsidRPr="00B535B7" w:rsidRDefault="00B97940" w:rsidP="00B97940">
            <w:pPr>
              <w:ind w:firstLine="0"/>
              <w:cnfStyle w:val="000000000000"/>
              <w:rPr>
                <w:rFonts w:asciiTheme="majorHAnsi" w:hAnsiTheme="majorHAnsi"/>
                <w:sz w:val="18"/>
                <w:szCs w:val="18"/>
              </w:rPr>
            </w:pPr>
          </w:p>
        </w:tc>
        <w:tc>
          <w:tcPr>
            <w:tcW w:w="1184" w:type="dxa"/>
          </w:tcPr>
          <w:p w:rsidR="00B97940" w:rsidRPr="00B535B7" w:rsidRDefault="00B97940" w:rsidP="00B97940">
            <w:pPr>
              <w:ind w:firstLine="0"/>
              <w:cnfStyle w:val="000000000000"/>
              <w:rPr>
                <w:rFonts w:asciiTheme="majorHAnsi" w:hAnsiTheme="majorHAnsi"/>
                <w:sz w:val="18"/>
                <w:szCs w:val="18"/>
              </w:rPr>
            </w:pPr>
          </w:p>
        </w:tc>
      </w:tr>
      <w:tr w:rsidR="00B97940" w:rsidRPr="00B535B7" w:rsidTr="00B97940">
        <w:trPr>
          <w:gridAfter w:val="1"/>
          <w:cnfStyle w:val="000000100000"/>
          <w:wAfter w:w="6" w:type="dxa"/>
          <w:trHeight w:val="245"/>
        </w:trPr>
        <w:tc>
          <w:tcPr>
            <w:cnfStyle w:val="001000000000"/>
            <w:tcW w:w="824" w:type="dxa"/>
            <w:hideMark/>
          </w:tcPr>
          <w:p w:rsidR="00B97940" w:rsidRPr="00B535B7" w:rsidRDefault="00B97940" w:rsidP="00B97940">
            <w:pPr>
              <w:ind w:firstLine="0"/>
              <w:rPr>
                <w:rFonts w:asciiTheme="majorHAnsi" w:hAnsiTheme="majorHAnsi"/>
                <w:sz w:val="18"/>
                <w:szCs w:val="18"/>
              </w:rPr>
            </w:pPr>
            <w:r w:rsidRPr="00B535B7">
              <w:rPr>
                <w:rFonts w:asciiTheme="majorHAnsi" w:hAnsiTheme="majorHAnsi"/>
                <w:sz w:val="18"/>
                <w:szCs w:val="18"/>
              </w:rPr>
              <w:t>2.3.</w:t>
            </w:r>
          </w:p>
        </w:tc>
        <w:tc>
          <w:tcPr>
            <w:tcW w:w="3362" w:type="dxa"/>
            <w:hideMark/>
          </w:tcPr>
          <w:p w:rsidR="00B97940" w:rsidRPr="00B535B7" w:rsidRDefault="00B97940" w:rsidP="00B97940">
            <w:pPr>
              <w:ind w:firstLine="0"/>
              <w:cnfStyle w:val="000000100000"/>
              <w:rPr>
                <w:rFonts w:asciiTheme="majorHAnsi" w:hAnsiTheme="majorHAnsi"/>
                <w:sz w:val="18"/>
                <w:szCs w:val="18"/>
              </w:rPr>
            </w:pPr>
            <w:r w:rsidRPr="00B535B7">
              <w:rPr>
                <w:rFonts w:asciiTheme="majorHAnsi" w:hAnsiTheme="majorHAnsi"/>
                <w:sz w:val="18"/>
                <w:szCs w:val="18"/>
              </w:rPr>
              <w:t>прочее</w:t>
            </w:r>
          </w:p>
        </w:tc>
        <w:tc>
          <w:tcPr>
            <w:tcW w:w="1629" w:type="dxa"/>
            <w:vAlign w:val="bottom"/>
            <w:hideMark/>
          </w:tcPr>
          <w:p w:rsidR="00B97940" w:rsidRPr="00B535B7" w:rsidRDefault="00B97940" w:rsidP="00B97940">
            <w:pPr>
              <w:ind w:firstLine="0"/>
              <w:jc w:val="center"/>
              <w:cnfStyle w:val="000000100000"/>
              <w:rPr>
                <w:rFonts w:asciiTheme="majorHAnsi" w:hAnsiTheme="majorHAnsi"/>
                <w:sz w:val="18"/>
                <w:szCs w:val="18"/>
              </w:rPr>
            </w:pPr>
            <w:r>
              <w:rPr>
                <w:sz w:val="20"/>
                <w:szCs w:val="20"/>
              </w:rPr>
              <w:t>0,0</w:t>
            </w:r>
          </w:p>
        </w:tc>
        <w:tc>
          <w:tcPr>
            <w:tcW w:w="1205" w:type="dxa"/>
            <w:vAlign w:val="bottom"/>
            <w:hideMark/>
          </w:tcPr>
          <w:p w:rsidR="00B97940" w:rsidRPr="00B535B7" w:rsidRDefault="00B97940" w:rsidP="00B97940">
            <w:pPr>
              <w:ind w:firstLine="0"/>
              <w:jc w:val="center"/>
              <w:cnfStyle w:val="000000100000"/>
              <w:rPr>
                <w:rFonts w:asciiTheme="majorHAnsi" w:hAnsiTheme="majorHAnsi"/>
                <w:sz w:val="18"/>
                <w:szCs w:val="18"/>
              </w:rPr>
            </w:pPr>
            <w:r>
              <w:rPr>
                <w:sz w:val="20"/>
                <w:szCs w:val="20"/>
              </w:rPr>
              <w:t>0,0</w:t>
            </w:r>
          </w:p>
        </w:tc>
        <w:tc>
          <w:tcPr>
            <w:tcW w:w="1205" w:type="dxa"/>
            <w:vAlign w:val="bottom"/>
            <w:hideMark/>
          </w:tcPr>
          <w:p w:rsidR="00B97940" w:rsidRPr="00B535B7" w:rsidRDefault="00B97940" w:rsidP="00B97940">
            <w:pPr>
              <w:ind w:firstLine="0"/>
              <w:jc w:val="center"/>
              <w:cnfStyle w:val="000000100000"/>
              <w:rPr>
                <w:rFonts w:asciiTheme="majorHAnsi" w:hAnsiTheme="majorHAnsi"/>
                <w:sz w:val="18"/>
                <w:szCs w:val="18"/>
              </w:rPr>
            </w:pPr>
            <w:r>
              <w:rPr>
                <w:sz w:val="20"/>
                <w:szCs w:val="20"/>
              </w:rPr>
              <w:t>0,0</w:t>
            </w:r>
          </w:p>
        </w:tc>
        <w:tc>
          <w:tcPr>
            <w:tcW w:w="1332" w:type="dxa"/>
            <w:vAlign w:val="bottom"/>
            <w:hideMark/>
          </w:tcPr>
          <w:p w:rsidR="00B97940" w:rsidRPr="00B535B7" w:rsidRDefault="00B97940" w:rsidP="00B97940">
            <w:pPr>
              <w:ind w:firstLine="0"/>
              <w:jc w:val="center"/>
              <w:cnfStyle w:val="000000100000"/>
              <w:rPr>
                <w:rFonts w:asciiTheme="majorHAnsi" w:hAnsiTheme="majorHAnsi"/>
                <w:sz w:val="18"/>
                <w:szCs w:val="18"/>
              </w:rPr>
            </w:pPr>
            <w:r>
              <w:rPr>
                <w:sz w:val="20"/>
                <w:szCs w:val="20"/>
              </w:rPr>
              <w:t>0,0</w:t>
            </w:r>
          </w:p>
        </w:tc>
        <w:tc>
          <w:tcPr>
            <w:tcW w:w="1335" w:type="dxa"/>
            <w:vAlign w:val="bottom"/>
            <w:hideMark/>
          </w:tcPr>
          <w:p w:rsidR="00B97940" w:rsidRPr="00B535B7" w:rsidRDefault="00B97940" w:rsidP="00B97940">
            <w:pPr>
              <w:ind w:firstLine="0"/>
              <w:jc w:val="center"/>
              <w:cnfStyle w:val="000000100000"/>
              <w:rPr>
                <w:rFonts w:asciiTheme="majorHAnsi" w:hAnsiTheme="majorHAnsi"/>
                <w:sz w:val="18"/>
                <w:szCs w:val="18"/>
              </w:rPr>
            </w:pPr>
            <w:r>
              <w:rPr>
                <w:sz w:val="20"/>
                <w:szCs w:val="20"/>
              </w:rPr>
              <w:t>0,0</w:t>
            </w:r>
          </w:p>
        </w:tc>
        <w:tc>
          <w:tcPr>
            <w:tcW w:w="1184" w:type="dxa"/>
          </w:tcPr>
          <w:p w:rsidR="00B97940" w:rsidRPr="00B535B7" w:rsidRDefault="00B97940" w:rsidP="00B97940">
            <w:pPr>
              <w:ind w:firstLine="0"/>
              <w:cnfStyle w:val="000000100000"/>
              <w:rPr>
                <w:rFonts w:asciiTheme="majorHAnsi" w:hAnsiTheme="majorHAnsi"/>
                <w:sz w:val="18"/>
                <w:szCs w:val="18"/>
              </w:rPr>
            </w:pPr>
          </w:p>
        </w:tc>
        <w:tc>
          <w:tcPr>
            <w:tcW w:w="1184" w:type="dxa"/>
          </w:tcPr>
          <w:p w:rsidR="00B97940" w:rsidRPr="00B535B7" w:rsidRDefault="00B97940" w:rsidP="00B97940">
            <w:pPr>
              <w:ind w:firstLine="0"/>
              <w:cnfStyle w:val="000000100000"/>
              <w:rPr>
                <w:rFonts w:asciiTheme="majorHAnsi" w:hAnsiTheme="majorHAnsi"/>
                <w:sz w:val="18"/>
                <w:szCs w:val="18"/>
              </w:rPr>
            </w:pPr>
          </w:p>
        </w:tc>
        <w:tc>
          <w:tcPr>
            <w:tcW w:w="1184" w:type="dxa"/>
          </w:tcPr>
          <w:p w:rsidR="00B97940" w:rsidRPr="00B535B7" w:rsidRDefault="00B97940" w:rsidP="00B97940">
            <w:pPr>
              <w:ind w:firstLine="0"/>
              <w:cnfStyle w:val="000000100000"/>
              <w:rPr>
                <w:rFonts w:asciiTheme="majorHAnsi" w:hAnsiTheme="majorHAnsi"/>
                <w:sz w:val="18"/>
                <w:szCs w:val="18"/>
              </w:rPr>
            </w:pPr>
          </w:p>
        </w:tc>
        <w:tc>
          <w:tcPr>
            <w:tcW w:w="1184" w:type="dxa"/>
          </w:tcPr>
          <w:p w:rsidR="00B97940" w:rsidRPr="00B535B7" w:rsidRDefault="00B97940" w:rsidP="00B97940">
            <w:pPr>
              <w:ind w:firstLine="0"/>
              <w:cnfStyle w:val="000000100000"/>
              <w:rPr>
                <w:rFonts w:asciiTheme="majorHAnsi" w:hAnsiTheme="majorHAnsi"/>
                <w:sz w:val="18"/>
                <w:szCs w:val="18"/>
              </w:rPr>
            </w:pPr>
          </w:p>
        </w:tc>
      </w:tr>
      <w:tr w:rsidR="00B97940" w:rsidRPr="00B535B7" w:rsidTr="00B97940">
        <w:trPr>
          <w:gridAfter w:val="1"/>
          <w:wAfter w:w="6" w:type="dxa"/>
          <w:trHeight w:val="245"/>
        </w:trPr>
        <w:tc>
          <w:tcPr>
            <w:cnfStyle w:val="001000000000"/>
            <w:tcW w:w="824" w:type="dxa"/>
            <w:hideMark/>
          </w:tcPr>
          <w:p w:rsidR="00B97940" w:rsidRPr="00B535B7" w:rsidRDefault="00B97940" w:rsidP="00B97940">
            <w:pPr>
              <w:ind w:firstLine="0"/>
              <w:rPr>
                <w:rFonts w:asciiTheme="majorHAnsi" w:hAnsiTheme="majorHAnsi"/>
                <w:sz w:val="18"/>
                <w:szCs w:val="18"/>
              </w:rPr>
            </w:pPr>
            <w:r w:rsidRPr="00B535B7">
              <w:rPr>
                <w:rFonts w:asciiTheme="majorHAnsi" w:hAnsiTheme="majorHAnsi"/>
                <w:sz w:val="18"/>
                <w:szCs w:val="18"/>
              </w:rPr>
              <w:lastRenderedPageBreak/>
              <w:t>3.</w:t>
            </w:r>
          </w:p>
        </w:tc>
        <w:tc>
          <w:tcPr>
            <w:tcW w:w="3362" w:type="dxa"/>
            <w:hideMark/>
          </w:tcPr>
          <w:p w:rsidR="00B97940" w:rsidRPr="00B535B7" w:rsidRDefault="00B97940" w:rsidP="00B97940">
            <w:pPr>
              <w:ind w:firstLine="0"/>
              <w:cnfStyle w:val="000000000000"/>
              <w:rPr>
                <w:rFonts w:asciiTheme="majorHAnsi" w:hAnsiTheme="majorHAnsi"/>
                <w:sz w:val="18"/>
                <w:szCs w:val="18"/>
              </w:rPr>
            </w:pPr>
            <w:r w:rsidRPr="00B535B7">
              <w:rPr>
                <w:rFonts w:asciiTheme="majorHAnsi" w:hAnsiTheme="majorHAnsi"/>
                <w:sz w:val="18"/>
                <w:szCs w:val="18"/>
              </w:rPr>
              <w:t>ИТОГО</w:t>
            </w:r>
          </w:p>
        </w:tc>
        <w:tc>
          <w:tcPr>
            <w:tcW w:w="1629" w:type="dxa"/>
            <w:vAlign w:val="bottom"/>
            <w:hideMark/>
          </w:tcPr>
          <w:p w:rsidR="00B97940" w:rsidRPr="00B535B7" w:rsidRDefault="00B97940" w:rsidP="00B97940">
            <w:pPr>
              <w:ind w:firstLine="0"/>
              <w:jc w:val="center"/>
              <w:cnfStyle w:val="000000000000"/>
              <w:rPr>
                <w:rFonts w:asciiTheme="majorHAnsi" w:hAnsiTheme="majorHAnsi"/>
                <w:sz w:val="18"/>
                <w:szCs w:val="18"/>
              </w:rPr>
            </w:pPr>
            <w:r>
              <w:rPr>
                <w:b/>
                <w:bCs/>
                <w:sz w:val="20"/>
                <w:szCs w:val="20"/>
              </w:rPr>
              <w:t>515 737,2</w:t>
            </w:r>
          </w:p>
        </w:tc>
        <w:tc>
          <w:tcPr>
            <w:tcW w:w="1205" w:type="dxa"/>
            <w:vAlign w:val="bottom"/>
            <w:hideMark/>
          </w:tcPr>
          <w:p w:rsidR="00B97940" w:rsidRPr="00B535B7" w:rsidRDefault="00B97940" w:rsidP="00B97940">
            <w:pPr>
              <w:ind w:firstLine="0"/>
              <w:jc w:val="center"/>
              <w:cnfStyle w:val="000000000000"/>
              <w:rPr>
                <w:rFonts w:asciiTheme="majorHAnsi" w:hAnsiTheme="majorHAnsi"/>
                <w:sz w:val="18"/>
                <w:szCs w:val="18"/>
              </w:rPr>
            </w:pPr>
            <w:r>
              <w:rPr>
                <w:sz w:val="20"/>
                <w:szCs w:val="20"/>
              </w:rPr>
              <w:t>80 405,1</w:t>
            </w:r>
          </w:p>
        </w:tc>
        <w:tc>
          <w:tcPr>
            <w:tcW w:w="1205" w:type="dxa"/>
            <w:vAlign w:val="bottom"/>
            <w:hideMark/>
          </w:tcPr>
          <w:p w:rsidR="00B97940" w:rsidRPr="00B535B7" w:rsidRDefault="00B97940" w:rsidP="00B97940">
            <w:pPr>
              <w:ind w:firstLine="0"/>
              <w:jc w:val="center"/>
              <w:cnfStyle w:val="000000000000"/>
              <w:rPr>
                <w:rFonts w:asciiTheme="majorHAnsi" w:hAnsiTheme="majorHAnsi"/>
                <w:sz w:val="18"/>
                <w:szCs w:val="18"/>
              </w:rPr>
            </w:pPr>
            <w:r>
              <w:rPr>
                <w:sz w:val="20"/>
                <w:szCs w:val="20"/>
              </w:rPr>
              <w:t>80 405,1</w:t>
            </w:r>
          </w:p>
        </w:tc>
        <w:tc>
          <w:tcPr>
            <w:tcW w:w="1332" w:type="dxa"/>
            <w:vAlign w:val="bottom"/>
            <w:hideMark/>
          </w:tcPr>
          <w:p w:rsidR="00B97940" w:rsidRPr="00B535B7" w:rsidRDefault="00B97940" w:rsidP="00B97940">
            <w:pPr>
              <w:ind w:firstLine="0"/>
              <w:jc w:val="center"/>
              <w:cnfStyle w:val="000000000000"/>
              <w:rPr>
                <w:rFonts w:asciiTheme="majorHAnsi" w:hAnsiTheme="majorHAnsi"/>
                <w:sz w:val="18"/>
                <w:szCs w:val="18"/>
              </w:rPr>
            </w:pPr>
            <w:r>
              <w:rPr>
                <w:sz w:val="20"/>
                <w:szCs w:val="20"/>
              </w:rPr>
              <w:t>171 255,1</w:t>
            </w:r>
          </w:p>
        </w:tc>
        <w:tc>
          <w:tcPr>
            <w:tcW w:w="1335" w:type="dxa"/>
            <w:vAlign w:val="bottom"/>
            <w:hideMark/>
          </w:tcPr>
          <w:p w:rsidR="00B97940" w:rsidRPr="00B535B7" w:rsidRDefault="00B97940" w:rsidP="00B97940">
            <w:pPr>
              <w:ind w:firstLine="0"/>
              <w:jc w:val="center"/>
              <w:cnfStyle w:val="000000000000"/>
              <w:rPr>
                <w:rFonts w:asciiTheme="majorHAnsi" w:hAnsiTheme="majorHAnsi"/>
                <w:sz w:val="18"/>
                <w:szCs w:val="18"/>
              </w:rPr>
            </w:pPr>
            <w:r>
              <w:rPr>
                <w:sz w:val="20"/>
                <w:szCs w:val="20"/>
              </w:rPr>
              <w:t>183 671,9</w:t>
            </w:r>
          </w:p>
        </w:tc>
        <w:tc>
          <w:tcPr>
            <w:tcW w:w="1184" w:type="dxa"/>
          </w:tcPr>
          <w:p w:rsidR="00B97940" w:rsidRPr="00B535B7" w:rsidRDefault="00B97940" w:rsidP="00B97940">
            <w:pPr>
              <w:ind w:firstLine="0"/>
              <w:cnfStyle w:val="000000000000"/>
              <w:rPr>
                <w:rFonts w:asciiTheme="majorHAnsi" w:hAnsiTheme="majorHAnsi"/>
                <w:sz w:val="18"/>
                <w:szCs w:val="18"/>
              </w:rPr>
            </w:pPr>
          </w:p>
        </w:tc>
        <w:tc>
          <w:tcPr>
            <w:tcW w:w="1184" w:type="dxa"/>
          </w:tcPr>
          <w:p w:rsidR="00B97940" w:rsidRPr="00B535B7" w:rsidRDefault="00B97940" w:rsidP="00B97940">
            <w:pPr>
              <w:ind w:firstLine="0"/>
              <w:cnfStyle w:val="000000000000"/>
              <w:rPr>
                <w:rFonts w:asciiTheme="majorHAnsi" w:hAnsiTheme="majorHAnsi"/>
                <w:sz w:val="18"/>
                <w:szCs w:val="18"/>
              </w:rPr>
            </w:pPr>
          </w:p>
        </w:tc>
        <w:tc>
          <w:tcPr>
            <w:tcW w:w="1184" w:type="dxa"/>
          </w:tcPr>
          <w:p w:rsidR="00B97940" w:rsidRPr="00B535B7" w:rsidRDefault="00B97940" w:rsidP="00B97940">
            <w:pPr>
              <w:ind w:firstLine="0"/>
              <w:cnfStyle w:val="000000000000"/>
              <w:rPr>
                <w:rFonts w:asciiTheme="majorHAnsi" w:hAnsiTheme="majorHAnsi"/>
                <w:sz w:val="18"/>
                <w:szCs w:val="18"/>
              </w:rPr>
            </w:pPr>
          </w:p>
        </w:tc>
        <w:tc>
          <w:tcPr>
            <w:tcW w:w="1184" w:type="dxa"/>
          </w:tcPr>
          <w:p w:rsidR="00B97940" w:rsidRPr="00B535B7" w:rsidRDefault="00B97940" w:rsidP="00B97940">
            <w:pPr>
              <w:ind w:firstLine="0"/>
              <w:cnfStyle w:val="000000000000"/>
              <w:rPr>
                <w:rFonts w:asciiTheme="majorHAnsi" w:hAnsiTheme="majorHAnsi"/>
                <w:sz w:val="18"/>
                <w:szCs w:val="18"/>
              </w:rPr>
            </w:pPr>
          </w:p>
        </w:tc>
      </w:tr>
    </w:tbl>
    <w:p w:rsidR="0090627D" w:rsidRDefault="0090627D" w:rsidP="00DA5AF1">
      <w:pPr>
        <w:pStyle w:val="affff0"/>
      </w:pPr>
      <w:r>
        <w:t xml:space="preserve">Таблица </w:t>
      </w:r>
      <w:r w:rsidR="00EF3E73">
        <w:fldChar w:fldCharType="begin"/>
      </w:r>
      <w:r w:rsidR="003A0969">
        <w:instrText xml:space="preserve"> SEQ Таблица \* ARABIC </w:instrText>
      </w:r>
      <w:r w:rsidR="00EF3E73">
        <w:fldChar w:fldCharType="separate"/>
      </w:r>
      <w:r w:rsidR="00756FE4">
        <w:rPr>
          <w:noProof/>
        </w:rPr>
        <w:t>20</w:t>
      </w:r>
      <w:r w:rsidR="00EF3E73">
        <w:rPr>
          <w:noProof/>
        </w:rPr>
        <w:fldChar w:fldCharType="end"/>
      </w:r>
      <w:r>
        <w:t xml:space="preserve"> - </w:t>
      </w:r>
      <w:r w:rsidRPr="00C00A8D">
        <w:t>Программа производства и реализации продукции (услуг, работ), тыс.руб.</w:t>
      </w:r>
    </w:p>
    <w:tbl>
      <w:tblPr>
        <w:tblStyle w:val="-11"/>
        <w:tblW w:w="0" w:type="auto"/>
        <w:tblLook w:val="04A0"/>
      </w:tblPr>
      <w:tblGrid>
        <w:gridCol w:w="752"/>
        <w:gridCol w:w="5458"/>
        <w:gridCol w:w="1966"/>
        <w:gridCol w:w="567"/>
        <w:gridCol w:w="630"/>
        <w:gridCol w:w="752"/>
        <w:gridCol w:w="752"/>
        <w:gridCol w:w="891"/>
        <w:gridCol w:w="891"/>
        <w:gridCol w:w="891"/>
        <w:gridCol w:w="891"/>
      </w:tblGrid>
      <w:tr w:rsidR="00EC1846" w:rsidRPr="00081F12" w:rsidTr="005526F8">
        <w:trPr>
          <w:cnfStyle w:val="100000000000"/>
          <w:trHeight w:val="255"/>
          <w:tblHeader/>
        </w:trPr>
        <w:tc>
          <w:tcPr>
            <w:cnfStyle w:val="001000000000"/>
            <w:tcW w:w="0" w:type="auto"/>
            <w:vMerge w:val="restart"/>
            <w:vAlign w:val="center"/>
            <w:hideMark/>
          </w:tcPr>
          <w:p w:rsidR="00EC1846" w:rsidRPr="00081F12" w:rsidRDefault="00EC1846" w:rsidP="005526F8">
            <w:pPr>
              <w:pStyle w:val="affff1"/>
              <w:jc w:val="center"/>
              <w:rPr>
                <w:color w:val="FFFFFF" w:themeColor="background1"/>
              </w:rPr>
            </w:pPr>
            <w:r>
              <w:rPr>
                <w:color w:val="FFFFFF" w:themeColor="background1"/>
              </w:rPr>
              <w:t>№ п/п</w:t>
            </w:r>
          </w:p>
        </w:tc>
        <w:tc>
          <w:tcPr>
            <w:tcW w:w="0" w:type="auto"/>
            <w:vMerge w:val="restart"/>
            <w:vAlign w:val="center"/>
            <w:hideMark/>
          </w:tcPr>
          <w:p w:rsidR="00EC1846" w:rsidRPr="00081F12" w:rsidRDefault="00EC1846" w:rsidP="005526F8">
            <w:pPr>
              <w:pStyle w:val="affff1"/>
              <w:jc w:val="center"/>
              <w:cnfStyle w:val="100000000000"/>
              <w:rPr>
                <w:color w:val="FFFFFF" w:themeColor="background1"/>
              </w:rPr>
            </w:pPr>
            <w:r w:rsidRPr="00081F12">
              <w:rPr>
                <w:color w:val="FFFFFF" w:themeColor="background1"/>
              </w:rPr>
              <w:t>Наименование показателей</w:t>
            </w:r>
          </w:p>
        </w:tc>
        <w:tc>
          <w:tcPr>
            <w:tcW w:w="0" w:type="auto"/>
            <w:vMerge w:val="restart"/>
            <w:vAlign w:val="center"/>
            <w:hideMark/>
          </w:tcPr>
          <w:p w:rsidR="00EC1846" w:rsidRPr="00081F12" w:rsidRDefault="00EC1846" w:rsidP="005526F8">
            <w:pPr>
              <w:pStyle w:val="affff1"/>
              <w:jc w:val="center"/>
              <w:cnfStyle w:val="100000000000"/>
              <w:rPr>
                <w:color w:val="FFFFFF" w:themeColor="background1"/>
              </w:rPr>
            </w:pPr>
            <w:r w:rsidRPr="00081F12">
              <w:rPr>
                <w:color w:val="FFFFFF" w:themeColor="background1"/>
              </w:rPr>
              <w:t>Единица измерения</w:t>
            </w:r>
          </w:p>
        </w:tc>
        <w:tc>
          <w:tcPr>
            <w:tcW w:w="0" w:type="auto"/>
            <w:gridSpan w:val="4"/>
            <w:vAlign w:val="center"/>
            <w:hideMark/>
          </w:tcPr>
          <w:p w:rsidR="00EC1846" w:rsidRPr="00081F12" w:rsidRDefault="00EC1846" w:rsidP="005526F8">
            <w:pPr>
              <w:pStyle w:val="affff1"/>
              <w:jc w:val="center"/>
              <w:cnfStyle w:val="100000000000"/>
              <w:rPr>
                <w:color w:val="FFFFFF" w:themeColor="background1"/>
              </w:rPr>
            </w:pPr>
            <w:r w:rsidRPr="00081F12">
              <w:rPr>
                <w:color w:val="FFFFFF" w:themeColor="background1"/>
              </w:rPr>
              <w:t>1-й год</w:t>
            </w:r>
          </w:p>
        </w:tc>
        <w:tc>
          <w:tcPr>
            <w:tcW w:w="0" w:type="auto"/>
            <w:gridSpan w:val="4"/>
            <w:vAlign w:val="center"/>
            <w:hideMark/>
          </w:tcPr>
          <w:p w:rsidR="00EC1846" w:rsidRPr="00081F12" w:rsidRDefault="00EC1846" w:rsidP="005526F8">
            <w:pPr>
              <w:pStyle w:val="affff1"/>
              <w:jc w:val="center"/>
              <w:cnfStyle w:val="100000000000"/>
              <w:rPr>
                <w:color w:val="FFFFFF" w:themeColor="background1"/>
              </w:rPr>
            </w:pPr>
            <w:r w:rsidRPr="00081F12">
              <w:rPr>
                <w:color w:val="FFFFFF" w:themeColor="background1"/>
              </w:rPr>
              <w:t>2-й</w:t>
            </w:r>
          </w:p>
        </w:tc>
      </w:tr>
      <w:tr w:rsidR="00EC1846" w:rsidRPr="00081F12" w:rsidTr="005526F8">
        <w:trPr>
          <w:cnfStyle w:val="100000000000"/>
          <w:trHeight w:val="300"/>
          <w:tblHeader/>
        </w:trPr>
        <w:tc>
          <w:tcPr>
            <w:cnfStyle w:val="001000000000"/>
            <w:tcW w:w="0" w:type="auto"/>
            <w:vMerge/>
            <w:vAlign w:val="center"/>
            <w:hideMark/>
          </w:tcPr>
          <w:p w:rsidR="00EC1846" w:rsidRPr="00081F12" w:rsidRDefault="00EC1846" w:rsidP="005526F8">
            <w:pPr>
              <w:pStyle w:val="affff1"/>
              <w:jc w:val="center"/>
              <w:rPr>
                <w:color w:val="FFFFFF" w:themeColor="background1"/>
              </w:rPr>
            </w:pPr>
          </w:p>
        </w:tc>
        <w:tc>
          <w:tcPr>
            <w:tcW w:w="0" w:type="auto"/>
            <w:vMerge/>
            <w:vAlign w:val="center"/>
            <w:hideMark/>
          </w:tcPr>
          <w:p w:rsidR="00EC1846" w:rsidRPr="00081F12" w:rsidRDefault="00EC1846" w:rsidP="005526F8">
            <w:pPr>
              <w:pStyle w:val="affff1"/>
              <w:jc w:val="center"/>
              <w:cnfStyle w:val="100000000000"/>
              <w:rPr>
                <w:color w:val="FFFFFF" w:themeColor="background1"/>
              </w:rPr>
            </w:pPr>
          </w:p>
        </w:tc>
        <w:tc>
          <w:tcPr>
            <w:tcW w:w="0" w:type="auto"/>
            <w:vMerge/>
            <w:vAlign w:val="center"/>
            <w:hideMark/>
          </w:tcPr>
          <w:p w:rsidR="00EC1846" w:rsidRPr="00081F12" w:rsidRDefault="00EC1846" w:rsidP="005526F8">
            <w:pPr>
              <w:pStyle w:val="affff1"/>
              <w:jc w:val="center"/>
              <w:cnfStyle w:val="100000000000"/>
              <w:rPr>
                <w:color w:val="FFFFFF" w:themeColor="background1"/>
              </w:rPr>
            </w:pPr>
          </w:p>
        </w:tc>
        <w:tc>
          <w:tcPr>
            <w:tcW w:w="0" w:type="auto"/>
            <w:vAlign w:val="center"/>
            <w:hideMark/>
          </w:tcPr>
          <w:p w:rsidR="00EC1846" w:rsidRPr="00081F12" w:rsidRDefault="00EC1846" w:rsidP="005526F8">
            <w:pPr>
              <w:pStyle w:val="affff1"/>
              <w:jc w:val="center"/>
              <w:cnfStyle w:val="100000000000"/>
              <w:rPr>
                <w:color w:val="FFFFFF" w:themeColor="background1"/>
              </w:rPr>
            </w:pPr>
            <w:r w:rsidRPr="00081F12">
              <w:rPr>
                <w:color w:val="FFFFFF" w:themeColor="background1"/>
              </w:rPr>
              <w:t>I кв.</w:t>
            </w:r>
          </w:p>
        </w:tc>
        <w:tc>
          <w:tcPr>
            <w:tcW w:w="0" w:type="auto"/>
            <w:vAlign w:val="center"/>
            <w:hideMark/>
          </w:tcPr>
          <w:p w:rsidR="00EC1846" w:rsidRPr="00081F12" w:rsidRDefault="00EC1846" w:rsidP="005526F8">
            <w:pPr>
              <w:pStyle w:val="affff1"/>
              <w:jc w:val="center"/>
              <w:cnfStyle w:val="100000000000"/>
              <w:rPr>
                <w:color w:val="FFFFFF" w:themeColor="background1"/>
              </w:rPr>
            </w:pPr>
            <w:r w:rsidRPr="00081F12">
              <w:rPr>
                <w:color w:val="FFFFFF" w:themeColor="background1"/>
              </w:rPr>
              <w:t>II кв.</w:t>
            </w:r>
          </w:p>
        </w:tc>
        <w:tc>
          <w:tcPr>
            <w:tcW w:w="0" w:type="auto"/>
            <w:vAlign w:val="center"/>
            <w:hideMark/>
          </w:tcPr>
          <w:p w:rsidR="00EC1846" w:rsidRPr="00081F12" w:rsidRDefault="00EC1846" w:rsidP="005526F8">
            <w:pPr>
              <w:pStyle w:val="affff1"/>
              <w:jc w:val="center"/>
              <w:cnfStyle w:val="100000000000"/>
              <w:rPr>
                <w:color w:val="FFFFFF" w:themeColor="background1"/>
              </w:rPr>
            </w:pPr>
            <w:r w:rsidRPr="00081F12">
              <w:rPr>
                <w:color w:val="FFFFFF" w:themeColor="background1"/>
              </w:rPr>
              <w:t>III кв.</w:t>
            </w:r>
          </w:p>
        </w:tc>
        <w:tc>
          <w:tcPr>
            <w:tcW w:w="0" w:type="auto"/>
            <w:vAlign w:val="center"/>
            <w:hideMark/>
          </w:tcPr>
          <w:p w:rsidR="00EC1846" w:rsidRPr="00081F12" w:rsidRDefault="00EC1846" w:rsidP="005526F8">
            <w:pPr>
              <w:pStyle w:val="affff1"/>
              <w:jc w:val="center"/>
              <w:cnfStyle w:val="100000000000"/>
              <w:rPr>
                <w:color w:val="FFFFFF" w:themeColor="background1"/>
              </w:rPr>
            </w:pPr>
            <w:r w:rsidRPr="00081F12">
              <w:rPr>
                <w:color w:val="FFFFFF" w:themeColor="background1"/>
              </w:rPr>
              <w:t>IV кв.</w:t>
            </w:r>
          </w:p>
        </w:tc>
        <w:tc>
          <w:tcPr>
            <w:tcW w:w="0" w:type="auto"/>
            <w:vAlign w:val="center"/>
            <w:hideMark/>
          </w:tcPr>
          <w:p w:rsidR="00EC1846" w:rsidRPr="00081F12" w:rsidRDefault="00EC1846" w:rsidP="005526F8">
            <w:pPr>
              <w:pStyle w:val="affff1"/>
              <w:jc w:val="center"/>
              <w:cnfStyle w:val="100000000000"/>
              <w:rPr>
                <w:color w:val="FFFFFF" w:themeColor="background1"/>
              </w:rPr>
            </w:pPr>
            <w:r w:rsidRPr="00081F12">
              <w:rPr>
                <w:color w:val="FFFFFF" w:themeColor="background1"/>
              </w:rPr>
              <w:t>I кв.</w:t>
            </w:r>
          </w:p>
        </w:tc>
        <w:tc>
          <w:tcPr>
            <w:tcW w:w="0" w:type="auto"/>
            <w:vAlign w:val="center"/>
            <w:hideMark/>
          </w:tcPr>
          <w:p w:rsidR="00EC1846" w:rsidRPr="00081F12" w:rsidRDefault="00EC1846" w:rsidP="005526F8">
            <w:pPr>
              <w:pStyle w:val="affff1"/>
              <w:jc w:val="center"/>
              <w:cnfStyle w:val="100000000000"/>
              <w:rPr>
                <w:color w:val="FFFFFF" w:themeColor="background1"/>
              </w:rPr>
            </w:pPr>
            <w:r w:rsidRPr="00081F12">
              <w:rPr>
                <w:color w:val="FFFFFF" w:themeColor="background1"/>
              </w:rPr>
              <w:t>II кв.</w:t>
            </w:r>
          </w:p>
        </w:tc>
        <w:tc>
          <w:tcPr>
            <w:tcW w:w="0" w:type="auto"/>
            <w:vAlign w:val="center"/>
            <w:hideMark/>
          </w:tcPr>
          <w:p w:rsidR="00EC1846" w:rsidRPr="00081F12" w:rsidRDefault="00EC1846" w:rsidP="005526F8">
            <w:pPr>
              <w:pStyle w:val="affff1"/>
              <w:jc w:val="center"/>
              <w:cnfStyle w:val="100000000000"/>
              <w:rPr>
                <w:color w:val="FFFFFF" w:themeColor="background1"/>
              </w:rPr>
            </w:pPr>
            <w:r w:rsidRPr="00081F12">
              <w:rPr>
                <w:color w:val="FFFFFF" w:themeColor="background1"/>
              </w:rPr>
              <w:t>III кв.</w:t>
            </w:r>
          </w:p>
        </w:tc>
        <w:tc>
          <w:tcPr>
            <w:tcW w:w="0" w:type="auto"/>
            <w:vAlign w:val="center"/>
            <w:hideMark/>
          </w:tcPr>
          <w:p w:rsidR="00EC1846" w:rsidRPr="00081F12" w:rsidRDefault="00EC1846" w:rsidP="005526F8">
            <w:pPr>
              <w:pStyle w:val="affff1"/>
              <w:jc w:val="center"/>
              <w:cnfStyle w:val="100000000000"/>
              <w:rPr>
                <w:color w:val="FFFFFF" w:themeColor="background1"/>
              </w:rPr>
            </w:pPr>
            <w:r w:rsidRPr="00081F12">
              <w:rPr>
                <w:color w:val="FFFFFF" w:themeColor="background1"/>
              </w:rPr>
              <w:t>IV кв.</w:t>
            </w:r>
          </w:p>
        </w:tc>
      </w:tr>
      <w:tr w:rsidR="00EC1846" w:rsidRPr="00081F12" w:rsidTr="005526F8">
        <w:trPr>
          <w:cnfStyle w:val="000000100000"/>
          <w:trHeight w:val="300"/>
        </w:trPr>
        <w:tc>
          <w:tcPr>
            <w:cnfStyle w:val="001000000000"/>
            <w:tcW w:w="0" w:type="auto"/>
            <w:hideMark/>
          </w:tcPr>
          <w:p w:rsidR="00EC1846" w:rsidRPr="00081F12" w:rsidRDefault="00EC1846" w:rsidP="005526F8">
            <w:pPr>
              <w:pStyle w:val="affff1"/>
            </w:pPr>
            <w:r w:rsidRPr="00081F12">
              <w:t>1</w:t>
            </w:r>
          </w:p>
        </w:tc>
        <w:tc>
          <w:tcPr>
            <w:tcW w:w="0" w:type="auto"/>
            <w:hideMark/>
          </w:tcPr>
          <w:p w:rsidR="00EC1846" w:rsidRPr="00081F12" w:rsidRDefault="00EC1846" w:rsidP="005526F8">
            <w:pPr>
              <w:pStyle w:val="affff1"/>
              <w:cnfStyle w:val="000000100000"/>
              <w:rPr>
                <w:b/>
                <w:bCs/>
              </w:rPr>
            </w:pPr>
            <w:r>
              <w:rPr>
                <w:b/>
                <w:bCs/>
              </w:rPr>
              <w:t>Огурцы</w:t>
            </w:r>
          </w:p>
        </w:tc>
        <w:tc>
          <w:tcPr>
            <w:tcW w:w="0" w:type="auto"/>
            <w:hideMark/>
          </w:tcPr>
          <w:p w:rsidR="00EC1846" w:rsidRPr="00081F12" w:rsidRDefault="00EC1846" w:rsidP="005526F8">
            <w:pPr>
              <w:pStyle w:val="affff1"/>
              <w:cnfStyle w:val="000000100000"/>
            </w:pPr>
            <w:r w:rsidRPr="00081F12">
              <w:t> </w:t>
            </w:r>
          </w:p>
        </w:tc>
        <w:tc>
          <w:tcPr>
            <w:tcW w:w="0" w:type="auto"/>
            <w:hideMark/>
          </w:tcPr>
          <w:p w:rsidR="00EC1846" w:rsidRPr="00081F12" w:rsidRDefault="00EC1846" w:rsidP="005526F8">
            <w:pPr>
              <w:pStyle w:val="affff1"/>
              <w:cnfStyle w:val="000000100000"/>
            </w:pPr>
            <w:r w:rsidRPr="00081F12">
              <w:t> </w:t>
            </w:r>
          </w:p>
        </w:tc>
        <w:tc>
          <w:tcPr>
            <w:tcW w:w="0" w:type="auto"/>
            <w:hideMark/>
          </w:tcPr>
          <w:p w:rsidR="00EC1846" w:rsidRPr="00081F12" w:rsidRDefault="00EC1846" w:rsidP="005526F8">
            <w:pPr>
              <w:pStyle w:val="affff1"/>
              <w:cnfStyle w:val="000000100000"/>
            </w:pPr>
            <w:r w:rsidRPr="00081F12">
              <w:t> </w:t>
            </w:r>
          </w:p>
        </w:tc>
        <w:tc>
          <w:tcPr>
            <w:tcW w:w="0" w:type="auto"/>
            <w:hideMark/>
          </w:tcPr>
          <w:p w:rsidR="00EC1846" w:rsidRPr="00081F12" w:rsidRDefault="00EC1846" w:rsidP="005526F8">
            <w:pPr>
              <w:pStyle w:val="affff1"/>
              <w:cnfStyle w:val="000000100000"/>
            </w:pPr>
            <w:r w:rsidRPr="00081F12">
              <w:t> </w:t>
            </w:r>
          </w:p>
        </w:tc>
        <w:tc>
          <w:tcPr>
            <w:tcW w:w="0" w:type="auto"/>
            <w:hideMark/>
          </w:tcPr>
          <w:p w:rsidR="00EC1846" w:rsidRPr="00081F12" w:rsidRDefault="00EC1846" w:rsidP="005526F8">
            <w:pPr>
              <w:pStyle w:val="affff1"/>
              <w:cnfStyle w:val="000000100000"/>
            </w:pPr>
            <w:r w:rsidRPr="00081F12">
              <w:t> </w:t>
            </w:r>
          </w:p>
        </w:tc>
        <w:tc>
          <w:tcPr>
            <w:tcW w:w="0" w:type="auto"/>
            <w:hideMark/>
          </w:tcPr>
          <w:p w:rsidR="00EC1846" w:rsidRPr="00081F12" w:rsidRDefault="00EC1846" w:rsidP="005526F8">
            <w:pPr>
              <w:pStyle w:val="affff1"/>
              <w:cnfStyle w:val="000000100000"/>
            </w:pPr>
            <w:r w:rsidRPr="00081F12">
              <w:t> </w:t>
            </w:r>
          </w:p>
        </w:tc>
        <w:tc>
          <w:tcPr>
            <w:tcW w:w="0" w:type="auto"/>
            <w:hideMark/>
          </w:tcPr>
          <w:p w:rsidR="00EC1846" w:rsidRPr="00081F12" w:rsidRDefault="00EC1846" w:rsidP="005526F8">
            <w:pPr>
              <w:pStyle w:val="affff1"/>
              <w:cnfStyle w:val="000000100000"/>
            </w:pPr>
            <w:r w:rsidRPr="00081F12">
              <w:t> </w:t>
            </w:r>
          </w:p>
        </w:tc>
        <w:tc>
          <w:tcPr>
            <w:tcW w:w="0" w:type="auto"/>
            <w:hideMark/>
          </w:tcPr>
          <w:p w:rsidR="00EC1846" w:rsidRPr="00081F12" w:rsidRDefault="00EC1846" w:rsidP="005526F8">
            <w:pPr>
              <w:pStyle w:val="affff1"/>
              <w:cnfStyle w:val="000000100000"/>
            </w:pPr>
            <w:r w:rsidRPr="00081F12">
              <w:t> </w:t>
            </w:r>
          </w:p>
        </w:tc>
        <w:tc>
          <w:tcPr>
            <w:tcW w:w="0" w:type="auto"/>
            <w:hideMark/>
          </w:tcPr>
          <w:p w:rsidR="00EC1846" w:rsidRPr="00081F12" w:rsidRDefault="00EC1846" w:rsidP="005526F8">
            <w:pPr>
              <w:pStyle w:val="affff1"/>
              <w:cnfStyle w:val="000000100000"/>
            </w:pPr>
            <w:r w:rsidRPr="00081F12">
              <w:t> </w:t>
            </w:r>
          </w:p>
        </w:tc>
      </w:tr>
      <w:tr w:rsidR="00EC1846" w:rsidRPr="00081F12" w:rsidTr="005526F8">
        <w:trPr>
          <w:trHeight w:val="300"/>
        </w:trPr>
        <w:tc>
          <w:tcPr>
            <w:cnfStyle w:val="001000000000"/>
            <w:tcW w:w="0" w:type="auto"/>
            <w:hideMark/>
          </w:tcPr>
          <w:p w:rsidR="00EC1846" w:rsidRPr="00081F12" w:rsidRDefault="00EC1846" w:rsidP="005526F8">
            <w:pPr>
              <w:pStyle w:val="affff1"/>
            </w:pPr>
            <w:r w:rsidRPr="00081F12">
              <w:t>1.1.</w:t>
            </w:r>
          </w:p>
        </w:tc>
        <w:tc>
          <w:tcPr>
            <w:tcW w:w="0" w:type="auto"/>
            <w:hideMark/>
          </w:tcPr>
          <w:p w:rsidR="00EC1846" w:rsidRPr="00081F12" w:rsidRDefault="00EC1846" w:rsidP="005526F8">
            <w:pPr>
              <w:pStyle w:val="affff1"/>
              <w:cnfStyle w:val="000000000000"/>
            </w:pPr>
            <w:r w:rsidRPr="00081F12">
              <w:t>Объем производства</w:t>
            </w:r>
          </w:p>
        </w:tc>
        <w:tc>
          <w:tcPr>
            <w:tcW w:w="0" w:type="auto"/>
            <w:hideMark/>
          </w:tcPr>
          <w:p w:rsidR="00EC1846" w:rsidRPr="00081F12" w:rsidRDefault="00EC1846" w:rsidP="005526F8">
            <w:pPr>
              <w:pStyle w:val="affff1"/>
              <w:cnfStyle w:val="000000000000"/>
            </w:pPr>
            <w:r w:rsidRPr="00081F12">
              <w:t>тонн</w:t>
            </w:r>
          </w:p>
        </w:tc>
        <w:tc>
          <w:tcPr>
            <w:tcW w:w="0" w:type="auto"/>
            <w:hideMark/>
          </w:tcPr>
          <w:p w:rsidR="00EC1846" w:rsidRPr="00081F12" w:rsidRDefault="00EC1846" w:rsidP="005526F8">
            <w:pPr>
              <w:pStyle w:val="affff1"/>
              <w:cnfStyle w:val="000000000000"/>
            </w:pPr>
            <w:r w:rsidRPr="00023C12">
              <w:t>0,0</w:t>
            </w:r>
          </w:p>
        </w:tc>
        <w:tc>
          <w:tcPr>
            <w:tcW w:w="0" w:type="auto"/>
            <w:hideMark/>
          </w:tcPr>
          <w:p w:rsidR="00EC1846" w:rsidRPr="00081F12" w:rsidRDefault="00EC1846" w:rsidP="005526F8">
            <w:pPr>
              <w:pStyle w:val="affff1"/>
              <w:cnfStyle w:val="000000000000"/>
            </w:pPr>
            <w:r w:rsidRPr="00023C12">
              <w:t>0,0</w:t>
            </w:r>
          </w:p>
        </w:tc>
        <w:tc>
          <w:tcPr>
            <w:tcW w:w="0" w:type="auto"/>
            <w:hideMark/>
          </w:tcPr>
          <w:p w:rsidR="00EC1846" w:rsidRPr="00081F12" w:rsidRDefault="00EC1846" w:rsidP="005526F8">
            <w:pPr>
              <w:pStyle w:val="affff1"/>
              <w:cnfStyle w:val="000000000000"/>
            </w:pPr>
            <w:r w:rsidRPr="00023C12">
              <w:t>0,0</w:t>
            </w:r>
          </w:p>
        </w:tc>
        <w:tc>
          <w:tcPr>
            <w:tcW w:w="0" w:type="auto"/>
            <w:hideMark/>
          </w:tcPr>
          <w:p w:rsidR="00EC1846" w:rsidRPr="00081F12" w:rsidRDefault="00EC1846" w:rsidP="005526F8">
            <w:pPr>
              <w:pStyle w:val="affff1"/>
              <w:cnfStyle w:val="000000000000"/>
            </w:pPr>
            <w:r w:rsidRPr="00023C12">
              <w:t>0,0</w:t>
            </w:r>
          </w:p>
        </w:tc>
        <w:tc>
          <w:tcPr>
            <w:tcW w:w="0" w:type="auto"/>
            <w:hideMark/>
          </w:tcPr>
          <w:p w:rsidR="00EC1846" w:rsidRPr="00081F12" w:rsidRDefault="00EC1846" w:rsidP="005526F8">
            <w:pPr>
              <w:pStyle w:val="affff1"/>
              <w:cnfStyle w:val="000000000000"/>
            </w:pPr>
            <w:r w:rsidRPr="00023C12">
              <w:t>0,0</w:t>
            </w:r>
          </w:p>
        </w:tc>
        <w:tc>
          <w:tcPr>
            <w:tcW w:w="0" w:type="auto"/>
            <w:hideMark/>
          </w:tcPr>
          <w:p w:rsidR="00EC1846" w:rsidRPr="00081F12" w:rsidRDefault="00EC1846" w:rsidP="005526F8">
            <w:pPr>
              <w:pStyle w:val="affff1"/>
              <w:cnfStyle w:val="000000000000"/>
            </w:pPr>
            <w:r w:rsidRPr="00023C12">
              <w:t>104,00</w:t>
            </w:r>
          </w:p>
        </w:tc>
        <w:tc>
          <w:tcPr>
            <w:tcW w:w="0" w:type="auto"/>
            <w:hideMark/>
          </w:tcPr>
          <w:p w:rsidR="00EC1846" w:rsidRPr="00081F12" w:rsidRDefault="00EC1846" w:rsidP="005526F8">
            <w:pPr>
              <w:pStyle w:val="affff1"/>
              <w:cnfStyle w:val="000000000000"/>
            </w:pPr>
            <w:r w:rsidRPr="00023C12">
              <w:t>130,00</w:t>
            </w:r>
          </w:p>
        </w:tc>
        <w:tc>
          <w:tcPr>
            <w:tcW w:w="0" w:type="auto"/>
            <w:hideMark/>
          </w:tcPr>
          <w:p w:rsidR="00EC1846" w:rsidRPr="00081F12" w:rsidRDefault="00EC1846" w:rsidP="005526F8">
            <w:pPr>
              <w:pStyle w:val="affff1"/>
              <w:cnfStyle w:val="000000000000"/>
            </w:pPr>
            <w:r w:rsidRPr="00023C12">
              <w:t>130,00</w:t>
            </w:r>
          </w:p>
        </w:tc>
      </w:tr>
      <w:tr w:rsidR="00EC1846" w:rsidRPr="00081F12" w:rsidTr="005526F8">
        <w:trPr>
          <w:cnfStyle w:val="000000100000"/>
          <w:trHeight w:val="300"/>
        </w:trPr>
        <w:tc>
          <w:tcPr>
            <w:cnfStyle w:val="001000000000"/>
            <w:tcW w:w="0" w:type="auto"/>
            <w:hideMark/>
          </w:tcPr>
          <w:p w:rsidR="00EC1846" w:rsidRPr="00081F12" w:rsidRDefault="00EC1846" w:rsidP="005526F8">
            <w:pPr>
              <w:pStyle w:val="affff1"/>
            </w:pPr>
            <w:r w:rsidRPr="00081F12">
              <w:t>1.2.</w:t>
            </w:r>
          </w:p>
        </w:tc>
        <w:tc>
          <w:tcPr>
            <w:tcW w:w="0" w:type="auto"/>
            <w:hideMark/>
          </w:tcPr>
          <w:p w:rsidR="00EC1846" w:rsidRPr="00081F12" w:rsidRDefault="00EC1846" w:rsidP="005526F8">
            <w:pPr>
              <w:pStyle w:val="affff1"/>
              <w:cnfStyle w:val="000000100000"/>
            </w:pPr>
            <w:r w:rsidRPr="00081F12">
              <w:t>Цена реализации</w:t>
            </w:r>
          </w:p>
        </w:tc>
        <w:tc>
          <w:tcPr>
            <w:tcW w:w="0" w:type="auto"/>
            <w:hideMark/>
          </w:tcPr>
          <w:p w:rsidR="00EC1846" w:rsidRPr="00081F12" w:rsidRDefault="00EC1846" w:rsidP="005526F8">
            <w:pPr>
              <w:pStyle w:val="affff1"/>
              <w:cnfStyle w:val="000000100000"/>
            </w:pPr>
            <w:r w:rsidRPr="00081F12">
              <w:t>тыс. руб.</w:t>
            </w:r>
          </w:p>
        </w:tc>
        <w:tc>
          <w:tcPr>
            <w:tcW w:w="0" w:type="auto"/>
            <w:hideMark/>
          </w:tcPr>
          <w:p w:rsidR="00EC1846" w:rsidRPr="00081F12" w:rsidRDefault="00EC1846" w:rsidP="005526F8">
            <w:pPr>
              <w:pStyle w:val="affff1"/>
              <w:cnfStyle w:val="000000100000"/>
            </w:pPr>
            <w:r w:rsidRPr="007147DF">
              <w:t>0,0</w:t>
            </w:r>
          </w:p>
        </w:tc>
        <w:tc>
          <w:tcPr>
            <w:tcW w:w="0" w:type="auto"/>
            <w:hideMark/>
          </w:tcPr>
          <w:p w:rsidR="00EC1846" w:rsidRPr="00081F12" w:rsidRDefault="00EC1846" w:rsidP="005526F8">
            <w:pPr>
              <w:pStyle w:val="affff1"/>
              <w:cnfStyle w:val="000000100000"/>
            </w:pPr>
            <w:r w:rsidRPr="007147DF">
              <w:t>0,0</w:t>
            </w:r>
          </w:p>
        </w:tc>
        <w:tc>
          <w:tcPr>
            <w:tcW w:w="0" w:type="auto"/>
            <w:hideMark/>
          </w:tcPr>
          <w:p w:rsidR="00EC1846" w:rsidRPr="00081F12" w:rsidRDefault="00EC1846" w:rsidP="005526F8">
            <w:pPr>
              <w:pStyle w:val="affff1"/>
              <w:cnfStyle w:val="000000100000"/>
            </w:pPr>
            <w:r w:rsidRPr="007147DF">
              <w:t>170,0</w:t>
            </w:r>
            <w:r>
              <w:t>0</w:t>
            </w:r>
          </w:p>
        </w:tc>
        <w:tc>
          <w:tcPr>
            <w:tcW w:w="0" w:type="auto"/>
            <w:hideMark/>
          </w:tcPr>
          <w:p w:rsidR="00EC1846" w:rsidRPr="00081F12" w:rsidRDefault="00EC1846" w:rsidP="005526F8">
            <w:pPr>
              <w:pStyle w:val="affff1"/>
              <w:cnfStyle w:val="000000100000"/>
            </w:pPr>
            <w:r w:rsidRPr="007147DF">
              <w:t>170,0</w:t>
            </w:r>
            <w:r>
              <w:t>0</w:t>
            </w:r>
          </w:p>
        </w:tc>
        <w:tc>
          <w:tcPr>
            <w:tcW w:w="0" w:type="auto"/>
            <w:hideMark/>
          </w:tcPr>
          <w:p w:rsidR="00EC1846" w:rsidRPr="00081F12" w:rsidRDefault="00EC1846" w:rsidP="005526F8">
            <w:pPr>
              <w:pStyle w:val="affff1"/>
              <w:cnfStyle w:val="000000100000"/>
            </w:pPr>
            <w:r w:rsidRPr="007147DF">
              <w:t>170,0</w:t>
            </w:r>
            <w:r>
              <w:t>0</w:t>
            </w:r>
          </w:p>
        </w:tc>
        <w:tc>
          <w:tcPr>
            <w:tcW w:w="0" w:type="auto"/>
            <w:hideMark/>
          </w:tcPr>
          <w:p w:rsidR="00EC1846" w:rsidRPr="00081F12" w:rsidRDefault="00EC1846" w:rsidP="005526F8">
            <w:pPr>
              <w:pStyle w:val="affff1"/>
              <w:cnfStyle w:val="000000100000"/>
            </w:pPr>
            <w:r w:rsidRPr="007147DF">
              <w:t>170,0</w:t>
            </w:r>
            <w:r>
              <w:t>0</w:t>
            </w:r>
          </w:p>
        </w:tc>
        <w:tc>
          <w:tcPr>
            <w:tcW w:w="0" w:type="auto"/>
            <w:hideMark/>
          </w:tcPr>
          <w:p w:rsidR="00EC1846" w:rsidRPr="00081F12" w:rsidRDefault="00EC1846" w:rsidP="005526F8">
            <w:pPr>
              <w:pStyle w:val="affff1"/>
              <w:cnfStyle w:val="000000100000"/>
            </w:pPr>
            <w:r w:rsidRPr="007147DF">
              <w:t>170,0</w:t>
            </w:r>
            <w:r>
              <w:t>0</w:t>
            </w:r>
          </w:p>
        </w:tc>
        <w:tc>
          <w:tcPr>
            <w:tcW w:w="0" w:type="auto"/>
            <w:hideMark/>
          </w:tcPr>
          <w:p w:rsidR="00EC1846" w:rsidRPr="00081F12" w:rsidRDefault="00EC1846" w:rsidP="005526F8">
            <w:pPr>
              <w:pStyle w:val="affff1"/>
              <w:cnfStyle w:val="000000100000"/>
            </w:pPr>
            <w:r w:rsidRPr="007147DF">
              <w:t>170,0</w:t>
            </w:r>
            <w:r>
              <w:t>0</w:t>
            </w:r>
          </w:p>
        </w:tc>
      </w:tr>
      <w:tr w:rsidR="00EC1846" w:rsidRPr="00081F12" w:rsidTr="005526F8">
        <w:trPr>
          <w:trHeight w:val="300"/>
        </w:trPr>
        <w:tc>
          <w:tcPr>
            <w:cnfStyle w:val="001000000000"/>
            <w:tcW w:w="0" w:type="auto"/>
            <w:hideMark/>
          </w:tcPr>
          <w:p w:rsidR="00EC1846" w:rsidRPr="00081F12" w:rsidRDefault="00EC1846" w:rsidP="005526F8">
            <w:pPr>
              <w:pStyle w:val="affff1"/>
            </w:pPr>
            <w:r w:rsidRPr="00081F12">
              <w:t>1.3.</w:t>
            </w:r>
          </w:p>
        </w:tc>
        <w:tc>
          <w:tcPr>
            <w:tcW w:w="0" w:type="auto"/>
            <w:hideMark/>
          </w:tcPr>
          <w:p w:rsidR="00EC1846" w:rsidRPr="00081F12" w:rsidRDefault="00EC1846" w:rsidP="005526F8">
            <w:pPr>
              <w:pStyle w:val="affff1"/>
              <w:cnfStyle w:val="000000000000"/>
            </w:pPr>
            <w:r w:rsidRPr="00081F12">
              <w:t>Выручка от реализации продукции, в т.ч.:</w:t>
            </w:r>
          </w:p>
        </w:tc>
        <w:tc>
          <w:tcPr>
            <w:tcW w:w="0" w:type="auto"/>
            <w:hideMark/>
          </w:tcPr>
          <w:p w:rsidR="00EC1846" w:rsidRPr="00081F12" w:rsidRDefault="00EC1846" w:rsidP="005526F8">
            <w:pPr>
              <w:pStyle w:val="affff1"/>
              <w:cnfStyle w:val="000000000000"/>
            </w:pPr>
            <w:r w:rsidRPr="00081F12">
              <w:t>тыс. руб.</w:t>
            </w:r>
          </w:p>
        </w:tc>
        <w:tc>
          <w:tcPr>
            <w:tcW w:w="0" w:type="auto"/>
            <w:hideMark/>
          </w:tcPr>
          <w:p w:rsidR="00EC1846" w:rsidRPr="00081F12" w:rsidRDefault="00EC1846" w:rsidP="005526F8">
            <w:pPr>
              <w:pStyle w:val="affff1"/>
              <w:cnfStyle w:val="000000000000"/>
            </w:pPr>
            <w:r w:rsidRPr="00AB088E">
              <w:t>0,0</w:t>
            </w:r>
          </w:p>
        </w:tc>
        <w:tc>
          <w:tcPr>
            <w:tcW w:w="0" w:type="auto"/>
            <w:hideMark/>
          </w:tcPr>
          <w:p w:rsidR="00EC1846" w:rsidRPr="00081F12" w:rsidRDefault="00EC1846" w:rsidP="005526F8">
            <w:pPr>
              <w:pStyle w:val="affff1"/>
              <w:cnfStyle w:val="000000000000"/>
            </w:pPr>
            <w:r w:rsidRPr="00AB088E">
              <w:t>0,0</w:t>
            </w:r>
          </w:p>
        </w:tc>
        <w:tc>
          <w:tcPr>
            <w:tcW w:w="0" w:type="auto"/>
            <w:hideMark/>
          </w:tcPr>
          <w:p w:rsidR="00EC1846" w:rsidRPr="00081F12" w:rsidRDefault="00EC1846" w:rsidP="005526F8">
            <w:pPr>
              <w:pStyle w:val="affff1"/>
              <w:cnfStyle w:val="000000000000"/>
            </w:pPr>
            <w:r w:rsidRPr="00AB088E">
              <w:t>0,0</w:t>
            </w:r>
          </w:p>
        </w:tc>
        <w:tc>
          <w:tcPr>
            <w:tcW w:w="0" w:type="auto"/>
            <w:hideMark/>
          </w:tcPr>
          <w:p w:rsidR="00EC1846" w:rsidRPr="00081F12" w:rsidRDefault="00EC1846" w:rsidP="005526F8">
            <w:pPr>
              <w:pStyle w:val="affff1"/>
              <w:cnfStyle w:val="000000000000"/>
            </w:pPr>
            <w:r w:rsidRPr="00AB088E">
              <w:t>0,0</w:t>
            </w:r>
          </w:p>
        </w:tc>
        <w:tc>
          <w:tcPr>
            <w:tcW w:w="0" w:type="auto"/>
            <w:hideMark/>
          </w:tcPr>
          <w:p w:rsidR="00EC1846" w:rsidRPr="00081F12" w:rsidRDefault="00EC1846" w:rsidP="005526F8">
            <w:pPr>
              <w:pStyle w:val="affff1"/>
              <w:cnfStyle w:val="000000000000"/>
            </w:pPr>
            <w:r w:rsidRPr="00AB088E">
              <w:t>0,0</w:t>
            </w:r>
          </w:p>
        </w:tc>
        <w:tc>
          <w:tcPr>
            <w:tcW w:w="0" w:type="auto"/>
            <w:hideMark/>
          </w:tcPr>
          <w:p w:rsidR="00EC1846" w:rsidRPr="00081F12" w:rsidRDefault="00EC1846" w:rsidP="005526F8">
            <w:pPr>
              <w:pStyle w:val="affff1"/>
              <w:cnfStyle w:val="000000000000"/>
            </w:pPr>
            <w:r w:rsidRPr="00AB088E">
              <w:t>17 680,0</w:t>
            </w:r>
          </w:p>
        </w:tc>
        <w:tc>
          <w:tcPr>
            <w:tcW w:w="0" w:type="auto"/>
            <w:hideMark/>
          </w:tcPr>
          <w:p w:rsidR="00EC1846" w:rsidRPr="00081F12" w:rsidRDefault="00EC1846" w:rsidP="005526F8">
            <w:pPr>
              <w:pStyle w:val="affff1"/>
              <w:cnfStyle w:val="000000000000"/>
            </w:pPr>
            <w:r w:rsidRPr="00AB088E">
              <w:t>22 100,0</w:t>
            </w:r>
          </w:p>
        </w:tc>
        <w:tc>
          <w:tcPr>
            <w:tcW w:w="0" w:type="auto"/>
            <w:hideMark/>
          </w:tcPr>
          <w:p w:rsidR="00EC1846" w:rsidRPr="00081F12" w:rsidRDefault="00EC1846" w:rsidP="005526F8">
            <w:pPr>
              <w:pStyle w:val="affff1"/>
              <w:cnfStyle w:val="000000000000"/>
            </w:pPr>
            <w:r w:rsidRPr="00AB088E">
              <w:t>22 100,0</w:t>
            </w:r>
          </w:p>
        </w:tc>
      </w:tr>
      <w:tr w:rsidR="00EC1846" w:rsidRPr="00081F12" w:rsidTr="005526F8">
        <w:trPr>
          <w:cnfStyle w:val="000000100000"/>
          <w:trHeight w:val="300"/>
        </w:trPr>
        <w:tc>
          <w:tcPr>
            <w:cnfStyle w:val="001000000000"/>
            <w:tcW w:w="0" w:type="auto"/>
            <w:hideMark/>
          </w:tcPr>
          <w:p w:rsidR="00EC1846" w:rsidRPr="00081F12" w:rsidRDefault="00EC1846" w:rsidP="005526F8">
            <w:pPr>
              <w:pStyle w:val="affff1"/>
            </w:pPr>
            <w:r w:rsidRPr="00081F12">
              <w:t> </w:t>
            </w:r>
          </w:p>
        </w:tc>
        <w:tc>
          <w:tcPr>
            <w:tcW w:w="0" w:type="auto"/>
            <w:hideMark/>
          </w:tcPr>
          <w:p w:rsidR="00EC1846" w:rsidRPr="00081F12" w:rsidRDefault="00EC1846" w:rsidP="005526F8">
            <w:pPr>
              <w:pStyle w:val="affff1"/>
              <w:cnfStyle w:val="000000100000"/>
            </w:pPr>
            <w:r w:rsidRPr="00081F12">
              <w:t xml:space="preserve">   НДС</w:t>
            </w:r>
          </w:p>
        </w:tc>
        <w:tc>
          <w:tcPr>
            <w:tcW w:w="0" w:type="auto"/>
            <w:hideMark/>
          </w:tcPr>
          <w:p w:rsidR="00EC1846" w:rsidRPr="00081F12" w:rsidRDefault="00EC1846" w:rsidP="005526F8">
            <w:pPr>
              <w:pStyle w:val="affff1"/>
              <w:cnfStyle w:val="000000100000"/>
            </w:pPr>
            <w:r w:rsidRPr="00081F12">
              <w:t>тыс. руб.</w:t>
            </w:r>
          </w:p>
        </w:tc>
        <w:tc>
          <w:tcPr>
            <w:tcW w:w="0" w:type="auto"/>
            <w:hideMark/>
          </w:tcPr>
          <w:p w:rsidR="00EC1846" w:rsidRPr="00081F12" w:rsidRDefault="00EC1846" w:rsidP="005526F8">
            <w:pPr>
              <w:pStyle w:val="affff1"/>
              <w:cnfStyle w:val="000000100000"/>
            </w:pPr>
            <w:r w:rsidRPr="00252FD9">
              <w:t>0,0</w:t>
            </w:r>
          </w:p>
        </w:tc>
        <w:tc>
          <w:tcPr>
            <w:tcW w:w="0" w:type="auto"/>
            <w:hideMark/>
          </w:tcPr>
          <w:p w:rsidR="00EC1846" w:rsidRPr="00081F12" w:rsidRDefault="00EC1846" w:rsidP="005526F8">
            <w:pPr>
              <w:pStyle w:val="affff1"/>
              <w:cnfStyle w:val="000000100000"/>
            </w:pPr>
            <w:r w:rsidRPr="00252FD9">
              <w:t>0,0</w:t>
            </w:r>
          </w:p>
        </w:tc>
        <w:tc>
          <w:tcPr>
            <w:tcW w:w="0" w:type="auto"/>
            <w:hideMark/>
          </w:tcPr>
          <w:p w:rsidR="00EC1846" w:rsidRPr="00081F12" w:rsidRDefault="00EC1846" w:rsidP="005526F8">
            <w:pPr>
              <w:pStyle w:val="affff1"/>
              <w:cnfStyle w:val="000000100000"/>
            </w:pPr>
            <w:r w:rsidRPr="00252FD9">
              <w:t>0,0</w:t>
            </w:r>
          </w:p>
        </w:tc>
        <w:tc>
          <w:tcPr>
            <w:tcW w:w="0" w:type="auto"/>
            <w:hideMark/>
          </w:tcPr>
          <w:p w:rsidR="00EC1846" w:rsidRPr="00081F12" w:rsidRDefault="00EC1846" w:rsidP="005526F8">
            <w:pPr>
              <w:pStyle w:val="affff1"/>
              <w:cnfStyle w:val="000000100000"/>
            </w:pPr>
            <w:r w:rsidRPr="00252FD9">
              <w:t>0,0</w:t>
            </w:r>
          </w:p>
        </w:tc>
        <w:tc>
          <w:tcPr>
            <w:tcW w:w="0" w:type="auto"/>
            <w:hideMark/>
          </w:tcPr>
          <w:p w:rsidR="00EC1846" w:rsidRPr="00081F12" w:rsidRDefault="00EC1846" w:rsidP="005526F8">
            <w:pPr>
              <w:pStyle w:val="affff1"/>
              <w:cnfStyle w:val="000000100000"/>
            </w:pPr>
            <w:r w:rsidRPr="00252FD9">
              <w:t>0,0</w:t>
            </w:r>
          </w:p>
        </w:tc>
        <w:tc>
          <w:tcPr>
            <w:tcW w:w="0" w:type="auto"/>
            <w:hideMark/>
          </w:tcPr>
          <w:p w:rsidR="00EC1846" w:rsidRPr="00081F12" w:rsidRDefault="00EC1846" w:rsidP="005526F8">
            <w:pPr>
              <w:pStyle w:val="affff1"/>
              <w:cnfStyle w:val="000000100000"/>
            </w:pPr>
            <w:r w:rsidRPr="00252FD9">
              <w:t>1 607,3</w:t>
            </w:r>
          </w:p>
        </w:tc>
        <w:tc>
          <w:tcPr>
            <w:tcW w:w="0" w:type="auto"/>
            <w:hideMark/>
          </w:tcPr>
          <w:p w:rsidR="00EC1846" w:rsidRPr="00081F12" w:rsidRDefault="00EC1846" w:rsidP="005526F8">
            <w:pPr>
              <w:pStyle w:val="affff1"/>
              <w:cnfStyle w:val="000000100000"/>
            </w:pPr>
            <w:r w:rsidRPr="00252FD9">
              <w:t>2 009,1</w:t>
            </w:r>
          </w:p>
        </w:tc>
        <w:tc>
          <w:tcPr>
            <w:tcW w:w="0" w:type="auto"/>
            <w:hideMark/>
          </w:tcPr>
          <w:p w:rsidR="00EC1846" w:rsidRPr="00081F12" w:rsidRDefault="00EC1846" w:rsidP="005526F8">
            <w:pPr>
              <w:pStyle w:val="affff1"/>
              <w:cnfStyle w:val="000000100000"/>
            </w:pPr>
            <w:r w:rsidRPr="00252FD9">
              <w:t>2 009,1</w:t>
            </w:r>
          </w:p>
        </w:tc>
      </w:tr>
      <w:tr w:rsidR="00EC1846" w:rsidRPr="00081F12" w:rsidTr="005526F8">
        <w:trPr>
          <w:trHeight w:val="300"/>
        </w:trPr>
        <w:tc>
          <w:tcPr>
            <w:cnfStyle w:val="001000000000"/>
            <w:tcW w:w="0" w:type="auto"/>
            <w:hideMark/>
          </w:tcPr>
          <w:p w:rsidR="00EC1846" w:rsidRPr="00081F12" w:rsidRDefault="00EC1846" w:rsidP="005526F8">
            <w:pPr>
              <w:pStyle w:val="affff1"/>
            </w:pPr>
            <w:r w:rsidRPr="00081F12">
              <w:t>2</w:t>
            </w:r>
          </w:p>
        </w:tc>
        <w:tc>
          <w:tcPr>
            <w:tcW w:w="0" w:type="auto"/>
            <w:hideMark/>
          </w:tcPr>
          <w:p w:rsidR="00EC1846" w:rsidRPr="00081F12" w:rsidRDefault="00EC1846" w:rsidP="005526F8">
            <w:pPr>
              <w:pStyle w:val="affff1"/>
              <w:cnfStyle w:val="000000000000"/>
              <w:rPr>
                <w:b/>
                <w:bCs/>
              </w:rPr>
            </w:pPr>
            <w:r>
              <w:rPr>
                <w:b/>
                <w:bCs/>
              </w:rPr>
              <w:t>Томаты</w:t>
            </w:r>
          </w:p>
        </w:tc>
        <w:tc>
          <w:tcPr>
            <w:tcW w:w="0" w:type="auto"/>
            <w:hideMark/>
          </w:tcPr>
          <w:p w:rsidR="00EC1846" w:rsidRPr="00081F12" w:rsidRDefault="00EC1846" w:rsidP="005526F8">
            <w:pPr>
              <w:pStyle w:val="affff1"/>
              <w:cnfStyle w:val="000000000000"/>
            </w:pPr>
            <w:r w:rsidRPr="00081F12">
              <w:t> </w:t>
            </w:r>
          </w:p>
        </w:tc>
        <w:tc>
          <w:tcPr>
            <w:tcW w:w="0" w:type="auto"/>
            <w:hideMark/>
          </w:tcPr>
          <w:p w:rsidR="00EC1846" w:rsidRPr="00081F12" w:rsidRDefault="00EC1846" w:rsidP="005526F8">
            <w:pPr>
              <w:pStyle w:val="affff1"/>
              <w:cnfStyle w:val="000000000000"/>
            </w:pPr>
            <w:r w:rsidRPr="00081F12">
              <w:t> </w:t>
            </w:r>
          </w:p>
        </w:tc>
        <w:tc>
          <w:tcPr>
            <w:tcW w:w="0" w:type="auto"/>
            <w:hideMark/>
          </w:tcPr>
          <w:p w:rsidR="00EC1846" w:rsidRPr="00081F12" w:rsidRDefault="00EC1846" w:rsidP="005526F8">
            <w:pPr>
              <w:pStyle w:val="affff1"/>
              <w:cnfStyle w:val="000000000000"/>
            </w:pPr>
            <w:r w:rsidRPr="00081F12">
              <w:t> </w:t>
            </w:r>
          </w:p>
        </w:tc>
        <w:tc>
          <w:tcPr>
            <w:tcW w:w="0" w:type="auto"/>
            <w:hideMark/>
          </w:tcPr>
          <w:p w:rsidR="00EC1846" w:rsidRPr="00081F12" w:rsidRDefault="00EC1846" w:rsidP="005526F8">
            <w:pPr>
              <w:pStyle w:val="affff1"/>
              <w:cnfStyle w:val="000000000000"/>
            </w:pPr>
            <w:r w:rsidRPr="00081F12">
              <w:t> </w:t>
            </w:r>
          </w:p>
        </w:tc>
        <w:tc>
          <w:tcPr>
            <w:tcW w:w="0" w:type="auto"/>
            <w:hideMark/>
          </w:tcPr>
          <w:p w:rsidR="00EC1846" w:rsidRPr="00081F12" w:rsidRDefault="00EC1846" w:rsidP="005526F8">
            <w:pPr>
              <w:pStyle w:val="affff1"/>
              <w:cnfStyle w:val="000000000000"/>
            </w:pPr>
            <w:r w:rsidRPr="00081F12">
              <w:t> </w:t>
            </w:r>
          </w:p>
        </w:tc>
        <w:tc>
          <w:tcPr>
            <w:tcW w:w="0" w:type="auto"/>
            <w:hideMark/>
          </w:tcPr>
          <w:p w:rsidR="00EC1846" w:rsidRPr="00081F12" w:rsidRDefault="00EC1846" w:rsidP="005526F8">
            <w:pPr>
              <w:pStyle w:val="affff1"/>
              <w:cnfStyle w:val="000000000000"/>
            </w:pPr>
            <w:r w:rsidRPr="00081F12">
              <w:t> </w:t>
            </w:r>
          </w:p>
        </w:tc>
        <w:tc>
          <w:tcPr>
            <w:tcW w:w="0" w:type="auto"/>
            <w:hideMark/>
          </w:tcPr>
          <w:p w:rsidR="00EC1846" w:rsidRPr="00081F12" w:rsidRDefault="00EC1846" w:rsidP="005526F8">
            <w:pPr>
              <w:pStyle w:val="affff1"/>
              <w:cnfStyle w:val="000000000000"/>
            </w:pPr>
            <w:r w:rsidRPr="00081F12">
              <w:t> </w:t>
            </w:r>
          </w:p>
        </w:tc>
        <w:tc>
          <w:tcPr>
            <w:tcW w:w="0" w:type="auto"/>
            <w:hideMark/>
          </w:tcPr>
          <w:p w:rsidR="00EC1846" w:rsidRPr="00081F12" w:rsidRDefault="00EC1846" w:rsidP="005526F8">
            <w:pPr>
              <w:pStyle w:val="affff1"/>
              <w:cnfStyle w:val="000000000000"/>
            </w:pPr>
            <w:r w:rsidRPr="00081F12">
              <w:t> </w:t>
            </w:r>
          </w:p>
        </w:tc>
        <w:tc>
          <w:tcPr>
            <w:tcW w:w="0" w:type="auto"/>
            <w:hideMark/>
          </w:tcPr>
          <w:p w:rsidR="00EC1846" w:rsidRPr="00081F12" w:rsidRDefault="00EC1846" w:rsidP="005526F8">
            <w:pPr>
              <w:pStyle w:val="affff1"/>
              <w:cnfStyle w:val="000000000000"/>
            </w:pPr>
            <w:r w:rsidRPr="00081F12">
              <w:t> </w:t>
            </w:r>
          </w:p>
        </w:tc>
      </w:tr>
      <w:tr w:rsidR="00EC1846" w:rsidRPr="00081F12" w:rsidTr="005526F8">
        <w:trPr>
          <w:cnfStyle w:val="000000100000"/>
          <w:trHeight w:val="300"/>
        </w:trPr>
        <w:tc>
          <w:tcPr>
            <w:cnfStyle w:val="001000000000"/>
            <w:tcW w:w="0" w:type="auto"/>
            <w:hideMark/>
          </w:tcPr>
          <w:p w:rsidR="00EC1846" w:rsidRPr="00081F12" w:rsidRDefault="00EC1846" w:rsidP="005526F8">
            <w:pPr>
              <w:pStyle w:val="affff1"/>
            </w:pPr>
            <w:r w:rsidRPr="00081F12">
              <w:t>2.1.</w:t>
            </w:r>
          </w:p>
        </w:tc>
        <w:tc>
          <w:tcPr>
            <w:tcW w:w="0" w:type="auto"/>
            <w:hideMark/>
          </w:tcPr>
          <w:p w:rsidR="00EC1846" w:rsidRPr="00081F12" w:rsidRDefault="00EC1846" w:rsidP="005526F8">
            <w:pPr>
              <w:pStyle w:val="affff1"/>
              <w:cnfStyle w:val="000000100000"/>
            </w:pPr>
            <w:r w:rsidRPr="00081F12">
              <w:t>Объем производства</w:t>
            </w:r>
          </w:p>
        </w:tc>
        <w:tc>
          <w:tcPr>
            <w:tcW w:w="0" w:type="auto"/>
            <w:hideMark/>
          </w:tcPr>
          <w:p w:rsidR="00EC1846" w:rsidRPr="00081F12" w:rsidRDefault="00EC1846" w:rsidP="005526F8">
            <w:pPr>
              <w:pStyle w:val="affff1"/>
              <w:cnfStyle w:val="000000100000"/>
            </w:pPr>
            <w:r w:rsidRPr="00081F12">
              <w:t>тонн</w:t>
            </w:r>
          </w:p>
        </w:tc>
        <w:tc>
          <w:tcPr>
            <w:tcW w:w="0" w:type="auto"/>
            <w:hideMark/>
          </w:tcPr>
          <w:p w:rsidR="00EC1846" w:rsidRPr="00081F12" w:rsidRDefault="00EC1846" w:rsidP="005526F8">
            <w:pPr>
              <w:pStyle w:val="affff1"/>
              <w:cnfStyle w:val="000000100000"/>
            </w:pPr>
            <w:r w:rsidRPr="00917E3E">
              <w:t>0,0</w:t>
            </w:r>
          </w:p>
        </w:tc>
        <w:tc>
          <w:tcPr>
            <w:tcW w:w="0" w:type="auto"/>
            <w:hideMark/>
          </w:tcPr>
          <w:p w:rsidR="00EC1846" w:rsidRPr="00081F12" w:rsidRDefault="00EC1846" w:rsidP="005526F8">
            <w:pPr>
              <w:pStyle w:val="affff1"/>
              <w:cnfStyle w:val="000000100000"/>
            </w:pPr>
            <w:r w:rsidRPr="00917E3E">
              <w:t>0,0</w:t>
            </w:r>
          </w:p>
        </w:tc>
        <w:tc>
          <w:tcPr>
            <w:tcW w:w="0" w:type="auto"/>
            <w:hideMark/>
          </w:tcPr>
          <w:p w:rsidR="00EC1846" w:rsidRPr="00081F12" w:rsidRDefault="00EC1846" w:rsidP="005526F8">
            <w:pPr>
              <w:pStyle w:val="affff1"/>
              <w:cnfStyle w:val="000000100000"/>
            </w:pPr>
            <w:r w:rsidRPr="00917E3E">
              <w:t>0,0</w:t>
            </w:r>
          </w:p>
        </w:tc>
        <w:tc>
          <w:tcPr>
            <w:tcW w:w="0" w:type="auto"/>
            <w:hideMark/>
          </w:tcPr>
          <w:p w:rsidR="00EC1846" w:rsidRPr="00081F12" w:rsidRDefault="00EC1846" w:rsidP="005526F8">
            <w:pPr>
              <w:pStyle w:val="affff1"/>
              <w:cnfStyle w:val="000000100000"/>
            </w:pPr>
            <w:r w:rsidRPr="00917E3E">
              <w:t>0,0</w:t>
            </w:r>
          </w:p>
        </w:tc>
        <w:tc>
          <w:tcPr>
            <w:tcW w:w="0" w:type="auto"/>
            <w:hideMark/>
          </w:tcPr>
          <w:p w:rsidR="00EC1846" w:rsidRPr="00081F12" w:rsidRDefault="00EC1846" w:rsidP="005526F8">
            <w:pPr>
              <w:pStyle w:val="affff1"/>
              <w:cnfStyle w:val="000000100000"/>
            </w:pPr>
            <w:r w:rsidRPr="00917E3E">
              <w:t>0,0</w:t>
            </w:r>
          </w:p>
        </w:tc>
        <w:tc>
          <w:tcPr>
            <w:tcW w:w="0" w:type="auto"/>
            <w:hideMark/>
          </w:tcPr>
          <w:p w:rsidR="00EC1846" w:rsidRPr="00081F12" w:rsidRDefault="00EC1846" w:rsidP="005526F8">
            <w:pPr>
              <w:pStyle w:val="affff1"/>
              <w:cnfStyle w:val="000000100000"/>
            </w:pPr>
            <w:r w:rsidRPr="00917E3E">
              <w:t>88,00</w:t>
            </w:r>
          </w:p>
        </w:tc>
        <w:tc>
          <w:tcPr>
            <w:tcW w:w="0" w:type="auto"/>
            <w:hideMark/>
          </w:tcPr>
          <w:p w:rsidR="00EC1846" w:rsidRPr="00081F12" w:rsidRDefault="00EC1846" w:rsidP="005526F8">
            <w:pPr>
              <w:pStyle w:val="affff1"/>
              <w:cnfStyle w:val="000000100000"/>
            </w:pPr>
            <w:r w:rsidRPr="00917E3E">
              <w:t>110,00</w:t>
            </w:r>
          </w:p>
        </w:tc>
        <w:tc>
          <w:tcPr>
            <w:tcW w:w="0" w:type="auto"/>
            <w:hideMark/>
          </w:tcPr>
          <w:p w:rsidR="00EC1846" w:rsidRPr="00081F12" w:rsidRDefault="00EC1846" w:rsidP="005526F8">
            <w:pPr>
              <w:pStyle w:val="affff1"/>
              <w:cnfStyle w:val="000000100000"/>
            </w:pPr>
            <w:r w:rsidRPr="00917E3E">
              <w:t>110,00</w:t>
            </w:r>
          </w:p>
        </w:tc>
      </w:tr>
      <w:tr w:rsidR="00EC1846" w:rsidRPr="00081F12" w:rsidTr="005526F8">
        <w:trPr>
          <w:trHeight w:val="300"/>
        </w:trPr>
        <w:tc>
          <w:tcPr>
            <w:cnfStyle w:val="001000000000"/>
            <w:tcW w:w="0" w:type="auto"/>
            <w:hideMark/>
          </w:tcPr>
          <w:p w:rsidR="00EC1846" w:rsidRPr="00081F12" w:rsidRDefault="00EC1846" w:rsidP="005526F8">
            <w:pPr>
              <w:pStyle w:val="affff1"/>
            </w:pPr>
            <w:r w:rsidRPr="00081F12">
              <w:t>2.2.</w:t>
            </w:r>
          </w:p>
        </w:tc>
        <w:tc>
          <w:tcPr>
            <w:tcW w:w="0" w:type="auto"/>
            <w:hideMark/>
          </w:tcPr>
          <w:p w:rsidR="00EC1846" w:rsidRPr="00081F12" w:rsidRDefault="00EC1846" w:rsidP="005526F8">
            <w:pPr>
              <w:pStyle w:val="affff1"/>
              <w:cnfStyle w:val="000000000000"/>
            </w:pPr>
            <w:r w:rsidRPr="00081F12">
              <w:t>Цена реализации</w:t>
            </w:r>
          </w:p>
        </w:tc>
        <w:tc>
          <w:tcPr>
            <w:tcW w:w="0" w:type="auto"/>
            <w:hideMark/>
          </w:tcPr>
          <w:p w:rsidR="00EC1846" w:rsidRPr="00081F12" w:rsidRDefault="00EC1846" w:rsidP="005526F8">
            <w:pPr>
              <w:pStyle w:val="affff1"/>
              <w:cnfStyle w:val="000000000000"/>
            </w:pPr>
            <w:r w:rsidRPr="00081F12">
              <w:t>тыс. руб.</w:t>
            </w:r>
          </w:p>
        </w:tc>
        <w:tc>
          <w:tcPr>
            <w:tcW w:w="0" w:type="auto"/>
            <w:hideMark/>
          </w:tcPr>
          <w:p w:rsidR="00EC1846" w:rsidRPr="00081F12" w:rsidRDefault="00EC1846" w:rsidP="005526F8">
            <w:pPr>
              <w:pStyle w:val="affff1"/>
              <w:cnfStyle w:val="000000000000"/>
            </w:pPr>
            <w:r w:rsidRPr="009254BB">
              <w:t>0,0</w:t>
            </w:r>
          </w:p>
        </w:tc>
        <w:tc>
          <w:tcPr>
            <w:tcW w:w="0" w:type="auto"/>
            <w:hideMark/>
          </w:tcPr>
          <w:p w:rsidR="00EC1846" w:rsidRPr="00081F12" w:rsidRDefault="00EC1846" w:rsidP="005526F8">
            <w:pPr>
              <w:pStyle w:val="affff1"/>
              <w:cnfStyle w:val="000000000000"/>
            </w:pPr>
            <w:r>
              <w:t>0,0</w:t>
            </w:r>
          </w:p>
        </w:tc>
        <w:tc>
          <w:tcPr>
            <w:tcW w:w="0" w:type="auto"/>
            <w:hideMark/>
          </w:tcPr>
          <w:p w:rsidR="00EC1846" w:rsidRPr="00081F12" w:rsidRDefault="00EC1846" w:rsidP="005526F8">
            <w:pPr>
              <w:pStyle w:val="affff1"/>
              <w:cnfStyle w:val="000000000000"/>
            </w:pPr>
            <w:r w:rsidRPr="009254BB">
              <w:t>175,00</w:t>
            </w:r>
          </w:p>
        </w:tc>
        <w:tc>
          <w:tcPr>
            <w:tcW w:w="0" w:type="auto"/>
            <w:hideMark/>
          </w:tcPr>
          <w:p w:rsidR="00EC1846" w:rsidRPr="00081F12" w:rsidRDefault="00EC1846" w:rsidP="005526F8">
            <w:pPr>
              <w:pStyle w:val="affff1"/>
              <w:cnfStyle w:val="000000000000"/>
            </w:pPr>
            <w:r w:rsidRPr="009254BB">
              <w:t>175,00</w:t>
            </w:r>
          </w:p>
        </w:tc>
        <w:tc>
          <w:tcPr>
            <w:tcW w:w="0" w:type="auto"/>
            <w:hideMark/>
          </w:tcPr>
          <w:p w:rsidR="00EC1846" w:rsidRPr="00081F12" w:rsidRDefault="00EC1846" w:rsidP="005526F8">
            <w:pPr>
              <w:pStyle w:val="affff1"/>
              <w:cnfStyle w:val="000000000000"/>
            </w:pPr>
            <w:r w:rsidRPr="009254BB">
              <w:t>175,00</w:t>
            </w:r>
          </w:p>
        </w:tc>
        <w:tc>
          <w:tcPr>
            <w:tcW w:w="0" w:type="auto"/>
            <w:hideMark/>
          </w:tcPr>
          <w:p w:rsidR="00EC1846" w:rsidRPr="00081F12" w:rsidRDefault="00EC1846" w:rsidP="005526F8">
            <w:pPr>
              <w:pStyle w:val="affff1"/>
              <w:cnfStyle w:val="000000000000"/>
            </w:pPr>
            <w:r w:rsidRPr="009254BB">
              <w:t>175,00</w:t>
            </w:r>
          </w:p>
        </w:tc>
        <w:tc>
          <w:tcPr>
            <w:tcW w:w="0" w:type="auto"/>
            <w:hideMark/>
          </w:tcPr>
          <w:p w:rsidR="00EC1846" w:rsidRPr="00081F12" w:rsidRDefault="00EC1846" w:rsidP="005526F8">
            <w:pPr>
              <w:pStyle w:val="affff1"/>
              <w:cnfStyle w:val="000000000000"/>
            </w:pPr>
            <w:r w:rsidRPr="009254BB">
              <w:t>175,00</w:t>
            </w:r>
          </w:p>
        </w:tc>
        <w:tc>
          <w:tcPr>
            <w:tcW w:w="0" w:type="auto"/>
            <w:hideMark/>
          </w:tcPr>
          <w:p w:rsidR="00EC1846" w:rsidRPr="00081F12" w:rsidRDefault="00EC1846" w:rsidP="005526F8">
            <w:pPr>
              <w:pStyle w:val="affff1"/>
              <w:cnfStyle w:val="000000000000"/>
            </w:pPr>
            <w:r w:rsidRPr="009254BB">
              <w:t>175,00</w:t>
            </w:r>
          </w:p>
        </w:tc>
      </w:tr>
      <w:tr w:rsidR="00EC1846" w:rsidRPr="00081F12" w:rsidTr="005526F8">
        <w:trPr>
          <w:cnfStyle w:val="000000100000"/>
          <w:trHeight w:val="300"/>
        </w:trPr>
        <w:tc>
          <w:tcPr>
            <w:cnfStyle w:val="001000000000"/>
            <w:tcW w:w="0" w:type="auto"/>
            <w:hideMark/>
          </w:tcPr>
          <w:p w:rsidR="00EC1846" w:rsidRPr="00081F12" w:rsidRDefault="00EC1846" w:rsidP="005526F8">
            <w:pPr>
              <w:pStyle w:val="affff1"/>
            </w:pPr>
            <w:r w:rsidRPr="00081F12">
              <w:t>2.3.</w:t>
            </w:r>
          </w:p>
        </w:tc>
        <w:tc>
          <w:tcPr>
            <w:tcW w:w="0" w:type="auto"/>
            <w:hideMark/>
          </w:tcPr>
          <w:p w:rsidR="00EC1846" w:rsidRPr="00081F12" w:rsidRDefault="00EC1846" w:rsidP="005526F8">
            <w:pPr>
              <w:pStyle w:val="affff1"/>
              <w:cnfStyle w:val="000000100000"/>
            </w:pPr>
            <w:r w:rsidRPr="00081F12">
              <w:t>Выручка от реализации продукции, в т.ч.:</w:t>
            </w:r>
          </w:p>
        </w:tc>
        <w:tc>
          <w:tcPr>
            <w:tcW w:w="0" w:type="auto"/>
            <w:hideMark/>
          </w:tcPr>
          <w:p w:rsidR="00EC1846" w:rsidRPr="00081F12" w:rsidRDefault="00EC1846" w:rsidP="005526F8">
            <w:pPr>
              <w:pStyle w:val="affff1"/>
              <w:cnfStyle w:val="000000100000"/>
            </w:pPr>
            <w:r w:rsidRPr="00081F12">
              <w:t>тыс. руб.</w:t>
            </w:r>
          </w:p>
        </w:tc>
        <w:tc>
          <w:tcPr>
            <w:tcW w:w="0" w:type="auto"/>
            <w:hideMark/>
          </w:tcPr>
          <w:p w:rsidR="00EC1846" w:rsidRPr="00081F12" w:rsidRDefault="00EC1846" w:rsidP="005526F8">
            <w:pPr>
              <w:pStyle w:val="affff1"/>
              <w:cnfStyle w:val="000000100000"/>
            </w:pPr>
            <w:r w:rsidRPr="00CA0560">
              <w:t>0,0</w:t>
            </w:r>
          </w:p>
        </w:tc>
        <w:tc>
          <w:tcPr>
            <w:tcW w:w="0" w:type="auto"/>
            <w:hideMark/>
          </w:tcPr>
          <w:p w:rsidR="00EC1846" w:rsidRPr="00081F12" w:rsidRDefault="00EC1846" w:rsidP="005526F8">
            <w:pPr>
              <w:pStyle w:val="affff1"/>
              <w:cnfStyle w:val="000000100000"/>
            </w:pPr>
            <w:r w:rsidRPr="00CA0560">
              <w:t>0,0</w:t>
            </w:r>
          </w:p>
        </w:tc>
        <w:tc>
          <w:tcPr>
            <w:tcW w:w="0" w:type="auto"/>
            <w:hideMark/>
          </w:tcPr>
          <w:p w:rsidR="00EC1846" w:rsidRPr="00081F12" w:rsidRDefault="00EC1846" w:rsidP="005526F8">
            <w:pPr>
              <w:pStyle w:val="affff1"/>
              <w:cnfStyle w:val="000000100000"/>
            </w:pPr>
            <w:r w:rsidRPr="00CA0560">
              <w:t>0,0</w:t>
            </w:r>
          </w:p>
        </w:tc>
        <w:tc>
          <w:tcPr>
            <w:tcW w:w="0" w:type="auto"/>
            <w:hideMark/>
          </w:tcPr>
          <w:p w:rsidR="00EC1846" w:rsidRPr="00081F12" w:rsidRDefault="00EC1846" w:rsidP="005526F8">
            <w:pPr>
              <w:pStyle w:val="affff1"/>
              <w:cnfStyle w:val="000000100000"/>
            </w:pPr>
            <w:r w:rsidRPr="00CA0560">
              <w:t>0,0</w:t>
            </w:r>
          </w:p>
        </w:tc>
        <w:tc>
          <w:tcPr>
            <w:tcW w:w="0" w:type="auto"/>
            <w:hideMark/>
          </w:tcPr>
          <w:p w:rsidR="00EC1846" w:rsidRPr="00081F12" w:rsidRDefault="00EC1846" w:rsidP="005526F8">
            <w:pPr>
              <w:pStyle w:val="affff1"/>
              <w:cnfStyle w:val="000000100000"/>
            </w:pPr>
            <w:r w:rsidRPr="00CA0560">
              <w:t>0,0</w:t>
            </w:r>
          </w:p>
        </w:tc>
        <w:tc>
          <w:tcPr>
            <w:tcW w:w="0" w:type="auto"/>
            <w:hideMark/>
          </w:tcPr>
          <w:p w:rsidR="00EC1846" w:rsidRPr="00081F12" w:rsidRDefault="00EC1846" w:rsidP="005526F8">
            <w:pPr>
              <w:pStyle w:val="affff1"/>
              <w:cnfStyle w:val="000000100000"/>
            </w:pPr>
            <w:r w:rsidRPr="00CA0560">
              <w:t>15 400,0</w:t>
            </w:r>
          </w:p>
        </w:tc>
        <w:tc>
          <w:tcPr>
            <w:tcW w:w="0" w:type="auto"/>
            <w:hideMark/>
          </w:tcPr>
          <w:p w:rsidR="00EC1846" w:rsidRPr="00081F12" w:rsidRDefault="00EC1846" w:rsidP="005526F8">
            <w:pPr>
              <w:pStyle w:val="affff1"/>
              <w:cnfStyle w:val="000000100000"/>
            </w:pPr>
            <w:r w:rsidRPr="00CA0560">
              <w:t>19 250,0</w:t>
            </w:r>
          </w:p>
        </w:tc>
        <w:tc>
          <w:tcPr>
            <w:tcW w:w="0" w:type="auto"/>
            <w:hideMark/>
          </w:tcPr>
          <w:p w:rsidR="00EC1846" w:rsidRPr="00081F12" w:rsidRDefault="00EC1846" w:rsidP="005526F8">
            <w:pPr>
              <w:pStyle w:val="affff1"/>
              <w:cnfStyle w:val="000000100000"/>
            </w:pPr>
            <w:r w:rsidRPr="00CA0560">
              <w:t>19 250,0</w:t>
            </w:r>
          </w:p>
        </w:tc>
      </w:tr>
      <w:tr w:rsidR="00EC1846" w:rsidRPr="00081F12" w:rsidTr="005526F8">
        <w:trPr>
          <w:trHeight w:val="300"/>
        </w:trPr>
        <w:tc>
          <w:tcPr>
            <w:cnfStyle w:val="001000000000"/>
            <w:tcW w:w="0" w:type="auto"/>
            <w:hideMark/>
          </w:tcPr>
          <w:p w:rsidR="00EC1846" w:rsidRPr="00081F12" w:rsidRDefault="00EC1846" w:rsidP="005526F8">
            <w:pPr>
              <w:pStyle w:val="affff1"/>
            </w:pPr>
            <w:r w:rsidRPr="00081F12">
              <w:t> </w:t>
            </w:r>
          </w:p>
        </w:tc>
        <w:tc>
          <w:tcPr>
            <w:tcW w:w="0" w:type="auto"/>
            <w:hideMark/>
          </w:tcPr>
          <w:p w:rsidR="00EC1846" w:rsidRPr="00081F12" w:rsidRDefault="00EC1846" w:rsidP="005526F8">
            <w:pPr>
              <w:pStyle w:val="affff1"/>
              <w:cnfStyle w:val="000000000000"/>
            </w:pPr>
            <w:r w:rsidRPr="00081F12">
              <w:t>НДС</w:t>
            </w:r>
          </w:p>
        </w:tc>
        <w:tc>
          <w:tcPr>
            <w:tcW w:w="0" w:type="auto"/>
            <w:hideMark/>
          </w:tcPr>
          <w:p w:rsidR="00EC1846" w:rsidRPr="00081F12" w:rsidRDefault="00EC1846" w:rsidP="005526F8">
            <w:pPr>
              <w:pStyle w:val="affff1"/>
              <w:cnfStyle w:val="000000000000"/>
            </w:pPr>
            <w:r w:rsidRPr="00081F12">
              <w:t>тыс. руб.</w:t>
            </w:r>
          </w:p>
        </w:tc>
        <w:tc>
          <w:tcPr>
            <w:tcW w:w="0" w:type="auto"/>
            <w:hideMark/>
          </w:tcPr>
          <w:p w:rsidR="00EC1846" w:rsidRPr="00081F12" w:rsidRDefault="00EC1846" w:rsidP="005526F8">
            <w:pPr>
              <w:pStyle w:val="affff1"/>
              <w:cnfStyle w:val="000000000000"/>
            </w:pPr>
            <w:r w:rsidRPr="000009C7">
              <w:t>0,0</w:t>
            </w:r>
          </w:p>
        </w:tc>
        <w:tc>
          <w:tcPr>
            <w:tcW w:w="0" w:type="auto"/>
            <w:hideMark/>
          </w:tcPr>
          <w:p w:rsidR="00EC1846" w:rsidRPr="00081F12" w:rsidRDefault="00EC1846" w:rsidP="005526F8">
            <w:pPr>
              <w:pStyle w:val="affff1"/>
              <w:cnfStyle w:val="000000000000"/>
            </w:pPr>
            <w:r w:rsidRPr="000009C7">
              <w:t>0,0</w:t>
            </w:r>
          </w:p>
        </w:tc>
        <w:tc>
          <w:tcPr>
            <w:tcW w:w="0" w:type="auto"/>
            <w:hideMark/>
          </w:tcPr>
          <w:p w:rsidR="00EC1846" w:rsidRPr="00081F12" w:rsidRDefault="00EC1846" w:rsidP="005526F8">
            <w:pPr>
              <w:pStyle w:val="affff1"/>
              <w:cnfStyle w:val="000000000000"/>
            </w:pPr>
            <w:r w:rsidRPr="000009C7">
              <w:t>0,0</w:t>
            </w:r>
          </w:p>
        </w:tc>
        <w:tc>
          <w:tcPr>
            <w:tcW w:w="0" w:type="auto"/>
            <w:hideMark/>
          </w:tcPr>
          <w:p w:rsidR="00EC1846" w:rsidRPr="00081F12" w:rsidRDefault="00EC1846" w:rsidP="005526F8">
            <w:pPr>
              <w:pStyle w:val="affff1"/>
              <w:cnfStyle w:val="000000000000"/>
            </w:pPr>
            <w:r w:rsidRPr="000009C7">
              <w:t>0,0</w:t>
            </w:r>
          </w:p>
        </w:tc>
        <w:tc>
          <w:tcPr>
            <w:tcW w:w="0" w:type="auto"/>
            <w:hideMark/>
          </w:tcPr>
          <w:p w:rsidR="00EC1846" w:rsidRPr="00081F12" w:rsidRDefault="00EC1846" w:rsidP="005526F8">
            <w:pPr>
              <w:pStyle w:val="affff1"/>
              <w:cnfStyle w:val="000000000000"/>
            </w:pPr>
            <w:r w:rsidRPr="000009C7">
              <w:t>0,0</w:t>
            </w:r>
          </w:p>
        </w:tc>
        <w:tc>
          <w:tcPr>
            <w:tcW w:w="0" w:type="auto"/>
            <w:hideMark/>
          </w:tcPr>
          <w:p w:rsidR="00EC1846" w:rsidRPr="00081F12" w:rsidRDefault="00EC1846" w:rsidP="005526F8">
            <w:pPr>
              <w:pStyle w:val="affff1"/>
              <w:cnfStyle w:val="000000000000"/>
            </w:pPr>
            <w:r w:rsidRPr="000009C7">
              <w:t>1 400,0</w:t>
            </w:r>
          </w:p>
        </w:tc>
        <w:tc>
          <w:tcPr>
            <w:tcW w:w="0" w:type="auto"/>
            <w:hideMark/>
          </w:tcPr>
          <w:p w:rsidR="00EC1846" w:rsidRPr="00081F12" w:rsidRDefault="00EC1846" w:rsidP="005526F8">
            <w:pPr>
              <w:pStyle w:val="affff1"/>
              <w:cnfStyle w:val="000000000000"/>
            </w:pPr>
            <w:r w:rsidRPr="000009C7">
              <w:t>1 750,0</w:t>
            </w:r>
          </w:p>
        </w:tc>
        <w:tc>
          <w:tcPr>
            <w:tcW w:w="0" w:type="auto"/>
            <w:hideMark/>
          </w:tcPr>
          <w:p w:rsidR="00EC1846" w:rsidRPr="00081F12" w:rsidRDefault="00EC1846" w:rsidP="005526F8">
            <w:pPr>
              <w:pStyle w:val="affff1"/>
              <w:cnfStyle w:val="000000000000"/>
            </w:pPr>
            <w:r w:rsidRPr="000009C7">
              <w:t>1 750,0</w:t>
            </w:r>
          </w:p>
        </w:tc>
      </w:tr>
      <w:tr w:rsidR="00EC1846" w:rsidRPr="00081F12" w:rsidTr="005526F8">
        <w:trPr>
          <w:cnfStyle w:val="000000100000"/>
          <w:trHeight w:val="300"/>
        </w:trPr>
        <w:tc>
          <w:tcPr>
            <w:cnfStyle w:val="001000000000"/>
            <w:tcW w:w="0" w:type="auto"/>
            <w:hideMark/>
          </w:tcPr>
          <w:p w:rsidR="00EC1846" w:rsidRPr="00081F12" w:rsidRDefault="00EC1846" w:rsidP="005526F8">
            <w:pPr>
              <w:pStyle w:val="affff1"/>
            </w:pPr>
            <w:r w:rsidRPr="00081F12">
              <w:t>3</w:t>
            </w:r>
          </w:p>
        </w:tc>
        <w:tc>
          <w:tcPr>
            <w:tcW w:w="0" w:type="auto"/>
            <w:hideMark/>
          </w:tcPr>
          <w:p w:rsidR="00EC1846" w:rsidRPr="00081F12" w:rsidRDefault="00EC1846" w:rsidP="005526F8">
            <w:pPr>
              <w:pStyle w:val="affff1"/>
              <w:cnfStyle w:val="000000100000"/>
              <w:rPr>
                <w:b/>
                <w:bCs/>
              </w:rPr>
            </w:pPr>
            <w:r>
              <w:rPr>
                <w:b/>
                <w:bCs/>
              </w:rPr>
              <w:t>Баклажан</w:t>
            </w:r>
          </w:p>
        </w:tc>
        <w:tc>
          <w:tcPr>
            <w:tcW w:w="0" w:type="auto"/>
            <w:hideMark/>
          </w:tcPr>
          <w:p w:rsidR="00EC1846" w:rsidRPr="00081F12" w:rsidRDefault="00EC1846" w:rsidP="005526F8">
            <w:pPr>
              <w:pStyle w:val="affff1"/>
              <w:cnfStyle w:val="000000100000"/>
            </w:pPr>
            <w:r w:rsidRPr="00081F12">
              <w:t> </w:t>
            </w:r>
          </w:p>
        </w:tc>
        <w:tc>
          <w:tcPr>
            <w:tcW w:w="0" w:type="auto"/>
            <w:hideMark/>
          </w:tcPr>
          <w:p w:rsidR="00EC1846" w:rsidRPr="00081F12" w:rsidRDefault="00EC1846" w:rsidP="005526F8">
            <w:pPr>
              <w:pStyle w:val="affff1"/>
              <w:cnfStyle w:val="000000100000"/>
            </w:pPr>
            <w:r w:rsidRPr="00081F12">
              <w:t> </w:t>
            </w:r>
          </w:p>
        </w:tc>
        <w:tc>
          <w:tcPr>
            <w:tcW w:w="0" w:type="auto"/>
            <w:hideMark/>
          </w:tcPr>
          <w:p w:rsidR="00EC1846" w:rsidRPr="00081F12" w:rsidRDefault="00EC1846" w:rsidP="005526F8">
            <w:pPr>
              <w:pStyle w:val="affff1"/>
              <w:cnfStyle w:val="000000100000"/>
            </w:pPr>
            <w:r w:rsidRPr="00081F12">
              <w:t> </w:t>
            </w:r>
          </w:p>
        </w:tc>
        <w:tc>
          <w:tcPr>
            <w:tcW w:w="0" w:type="auto"/>
            <w:hideMark/>
          </w:tcPr>
          <w:p w:rsidR="00EC1846" w:rsidRPr="00081F12" w:rsidRDefault="00EC1846" w:rsidP="005526F8">
            <w:pPr>
              <w:pStyle w:val="affff1"/>
              <w:cnfStyle w:val="000000100000"/>
            </w:pPr>
            <w:r w:rsidRPr="00081F12">
              <w:t> </w:t>
            </w:r>
          </w:p>
        </w:tc>
        <w:tc>
          <w:tcPr>
            <w:tcW w:w="0" w:type="auto"/>
            <w:hideMark/>
          </w:tcPr>
          <w:p w:rsidR="00EC1846" w:rsidRPr="00081F12" w:rsidRDefault="00EC1846" w:rsidP="005526F8">
            <w:pPr>
              <w:pStyle w:val="affff1"/>
              <w:cnfStyle w:val="000000100000"/>
            </w:pPr>
            <w:r w:rsidRPr="00081F12">
              <w:t> </w:t>
            </w:r>
          </w:p>
        </w:tc>
        <w:tc>
          <w:tcPr>
            <w:tcW w:w="0" w:type="auto"/>
            <w:hideMark/>
          </w:tcPr>
          <w:p w:rsidR="00EC1846" w:rsidRPr="00081F12" w:rsidRDefault="00EC1846" w:rsidP="005526F8">
            <w:pPr>
              <w:pStyle w:val="affff1"/>
              <w:cnfStyle w:val="000000100000"/>
            </w:pPr>
            <w:r w:rsidRPr="00081F12">
              <w:t> </w:t>
            </w:r>
          </w:p>
        </w:tc>
        <w:tc>
          <w:tcPr>
            <w:tcW w:w="0" w:type="auto"/>
            <w:hideMark/>
          </w:tcPr>
          <w:p w:rsidR="00EC1846" w:rsidRPr="00081F12" w:rsidRDefault="00EC1846" w:rsidP="005526F8">
            <w:pPr>
              <w:pStyle w:val="affff1"/>
              <w:cnfStyle w:val="000000100000"/>
            </w:pPr>
            <w:r w:rsidRPr="00081F12">
              <w:t> </w:t>
            </w:r>
          </w:p>
        </w:tc>
        <w:tc>
          <w:tcPr>
            <w:tcW w:w="0" w:type="auto"/>
            <w:hideMark/>
          </w:tcPr>
          <w:p w:rsidR="00EC1846" w:rsidRPr="00081F12" w:rsidRDefault="00EC1846" w:rsidP="005526F8">
            <w:pPr>
              <w:pStyle w:val="affff1"/>
              <w:cnfStyle w:val="000000100000"/>
            </w:pPr>
            <w:r w:rsidRPr="00081F12">
              <w:t> </w:t>
            </w:r>
          </w:p>
        </w:tc>
        <w:tc>
          <w:tcPr>
            <w:tcW w:w="0" w:type="auto"/>
            <w:hideMark/>
          </w:tcPr>
          <w:p w:rsidR="00EC1846" w:rsidRPr="00081F12" w:rsidRDefault="00EC1846" w:rsidP="005526F8">
            <w:pPr>
              <w:pStyle w:val="affff1"/>
              <w:cnfStyle w:val="000000100000"/>
            </w:pPr>
            <w:r w:rsidRPr="00081F12">
              <w:t> </w:t>
            </w:r>
          </w:p>
        </w:tc>
      </w:tr>
      <w:tr w:rsidR="00EC1846" w:rsidRPr="00081F12" w:rsidTr="005526F8">
        <w:trPr>
          <w:trHeight w:val="300"/>
        </w:trPr>
        <w:tc>
          <w:tcPr>
            <w:cnfStyle w:val="001000000000"/>
            <w:tcW w:w="0" w:type="auto"/>
            <w:hideMark/>
          </w:tcPr>
          <w:p w:rsidR="00EC1846" w:rsidRPr="00081F12" w:rsidRDefault="00EC1846" w:rsidP="005526F8">
            <w:pPr>
              <w:pStyle w:val="affff1"/>
            </w:pPr>
            <w:r w:rsidRPr="00081F12">
              <w:t>3.1.</w:t>
            </w:r>
          </w:p>
        </w:tc>
        <w:tc>
          <w:tcPr>
            <w:tcW w:w="0" w:type="auto"/>
            <w:hideMark/>
          </w:tcPr>
          <w:p w:rsidR="00EC1846" w:rsidRPr="00081F12" w:rsidRDefault="00EC1846" w:rsidP="005526F8">
            <w:pPr>
              <w:pStyle w:val="affff1"/>
              <w:cnfStyle w:val="000000000000"/>
            </w:pPr>
            <w:r w:rsidRPr="00081F12">
              <w:t>Объем производства</w:t>
            </w:r>
          </w:p>
        </w:tc>
        <w:tc>
          <w:tcPr>
            <w:tcW w:w="0" w:type="auto"/>
            <w:hideMark/>
          </w:tcPr>
          <w:p w:rsidR="00EC1846" w:rsidRPr="00081F12" w:rsidRDefault="00EC1846" w:rsidP="005526F8">
            <w:pPr>
              <w:pStyle w:val="affff1"/>
              <w:cnfStyle w:val="000000000000"/>
            </w:pPr>
            <w:r w:rsidRPr="00081F12">
              <w:t>тонн</w:t>
            </w:r>
          </w:p>
        </w:tc>
        <w:tc>
          <w:tcPr>
            <w:tcW w:w="0" w:type="auto"/>
            <w:hideMark/>
          </w:tcPr>
          <w:p w:rsidR="00EC1846" w:rsidRPr="00081F12" w:rsidRDefault="00EC1846" w:rsidP="005526F8">
            <w:pPr>
              <w:pStyle w:val="affff1"/>
              <w:cnfStyle w:val="000000000000"/>
            </w:pPr>
            <w:r w:rsidRPr="00BB4CC1">
              <w:t>0,0</w:t>
            </w:r>
          </w:p>
        </w:tc>
        <w:tc>
          <w:tcPr>
            <w:tcW w:w="0" w:type="auto"/>
            <w:hideMark/>
          </w:tcPr>
          <w:p w:rsidR="00EC1846" w:rsidRPr="00081F12" w:rsidRDefault="00EC1846" w:rsidP="005526F8">
            <w:pPr>
              <w:pStyle w:val="affff1"/>
              <w:cnfStyle w:val="000000000000"/>
            </w:pPr>
            <w:r w:rsidRPr="00BB4CC1">
              <w:t>0,0</w:t>
            </w:r>
          </w:p>
        </w:tc>
        <w:tc>
          <w:tcPr>
            <w:tcW w:w="0" w:type="auto"/>
            <w:hideMark/>
          </w:tcPr>
          <w:p w:rsidR="00EC1846" w:rsidRPr="00081F12" w:rsidRDefault="00EC1846" w:rsidP="005526F8">
            <w:pPr>
              <w:pStyle w:val="affff1"/>
              <w:cnfStyle w:val="000000000000"/>
            </w:pPr>
            <w:r w:rsidRPr="00BB4CC1">
              <w:t>0,0</w:t>
            </w:r>
          </w:p>
        </w:tc>
        <w:tc>
          <w:tcPr>
            <w:tcW w:w="0" w:type="auto"/>
            <w:hideMark/>
          </w:tcPr>
          <w:p w:rsidR="00EC1846" w:rsidRPr="00081F12" w:rsidRDefault="00EC1846" w:rsidP="005526F8">
            <w:pPr>
              <w:pStyle w:val="affff1"/>
              <w:cnfStyle w:val="000000000000"/>
            </w:pPr>
            <w:r w:rsidRPr="00BB4CC1">
              <w:t>0,0</w:t>
            </w:r>
          </w:p>
        </w:tc>
        <w:tc>
          <w:tcPr>
            <w:tcW w:w="0" w:type="auto"/>
            <w:hideMark/>
          </w:tcPr>
          <w:p w:rsidR="00EC1846" w:rsidRPr="00081F12" w:rsidRDefault="00EC1846" w:rsidP="005526F8">
            <w:pPr>
              <w:pStyle w:val="affff1"/>
              <w:cnfStyle w:val="000000000000"/>
            </w:pPr>
            <w:r w:rsidRPr="00BB4CC1">
              <w:t>0,0</w:t>
            </w:r>
          </w:p>
        </w:tc>
        <w:tc>
          <w:tcPr>
            <w:tcW w:w="0" w:type="auto"/>
            <w:hideMark/>
          </w:tcPr>
          <w:p w:rsidR="00EC1846" w:rsidRPr="00081F12" w:rsidRDefault="00EC1846" w:rsidP="005526F8">
            <w:pPr>
              <w:pStyle w:val="affff1"/>
              <w:cnfStyle w:val="000000000000"/>
            </w:pPr>
            <w:r w:rsidRPr="00BB4CC1">
              <w:t>14,4</w:t>
            </w:r>
          </w:p>
        </w:tc>
        <w:tc>
          <w:tcPr>
            <w:tcW w:w="0" w:type="auto"/>
            <w:hideMark/>
          </w:tcPr>
          <w:p w:rsidR="00EC1846" w:rsidRPr="00081F12" w:rsidRDefault="00EC1846" w:rsidP="005526F8">
            <w:pPr>
              <w:pStyle w:val="affff1"/>
              <w:cnfStyle w:val="000000000000"/>
            </w:pPr>
            <w:r w:rsidRPr="00BB4CC1">
              <w:t>18,0</w:t>
            </w:r>
          </w:p>
        </w:tc>
        <w:tc>
          <w:tcPr>
            <w:tcW w:w="0" w:type="auto"/>
            <w:hideMark/>
          </w:tcPr>
          <w:p w:rsidR="00EC1846" w:rsidRPr="00081F12" w:rsidRDefault="00EC1846" w:rsidP="005526F8">
            <w:pPr>
              <w:pStyle w:val="affff1"/>
              <w:cnfStyle w:val="000000000000"/>
            </w:pPr>
            <w:r w:rsidRPr="00BB4CC1">
              <w:t>18,0</w:t>
            </w:r>
          </w:p>
        </w:tc>
      </w:tr>
      <w:tr w:rsidR="00EC1846" w:rsidRPr="00081F12" w:rsidTr="005526F8">
        <w:trPr>
          <w:cnfStyle w:val="000000100000"/>
          <w:trHeight w:val="300"/>
        </w:trPr>
        <w:tc>
          <w:tcPr>
            <w:cnfStyle w:val="001000000000"/>
            <w:tcW w:w="0" w:type="auto"/>
            <w:hideMark/>
          </w:tcPr>
          <w:p w:rsidR="00EC1846" w:rsidRPr="00081F12" w:rsidRDefault="00EC1846" w:rsidP="005526F8">
            <w:pPr>
              <w:pStyle w:val="affff1"/>
            </w:pPr>
            <w:r>
              <w:t>3</w:t>
            </w:r>
            <w:r w:rsidRPr="00081F12">
              <w:t>.2.</w:t>
            </w:r>
          </w:p>
        </w:tc>
        <w:tc>
          <w:tcPr>
            <w:tcW w:w="0" w:type="auto"/>
            <w:hideMark/>
          </w:tcPr>
          <w:p w:rsidR="00EC1846" w:rsidRPr="00081F12" w:rsidRDefault="00EC1846" w:rsidP="005526F8">
            <w:pPr>
              <w:pStyle w:val="affff1"/>
              <w:cnfStyle w:val="000000100000"/>
            </w:pPr>
            <w:r w:rsidRPr="00081F12">
              <w:t>Цена реализации</w:t>
            </w:r>
          </w:p>
        </w:tc>
        <w:tc>
          <w:tcPr>
            <w:tcW w:w="0" w:type="auto"/>
            <w:hideMark/>
          </w:tcPr>
          <w:p w:rsidR="00EC1846" w:rsidRPr="00081F12" w:rsidRDefault="00EC1846" w:rsidP="005526F8">
            <w:pPr>
              <w:pStyle w:val="affff1"/>
              <w:cnfStyle w:val="000000100000"/>
            </w:pPr>
            <w:r w:rsidRPr="00081F12">
              <w:t>тыс. руб.</w:t>
            </w:r>
          </w:p>
        </w:tc>
        <w:tc>
          <w:tcPr>
            <w:tcW w:w="0" w:type="auto"/>
            <w:vAlign w:val="bottom"/>
            <w:hideMark/>
          </w:tcPr>
          <w:p w:rsidR="00EC1846" w:rsidRPr="00081F12" w:rsidRDefault="00EC1846" w:rsidP="005526F8">
            <w:pPr>
              <w:pStyle w:val="affff1"/>
              <w:cnfStyle w:val="000000100000"/>
            </w:pPr>
            <w:r w:rsidRPr="00BF3A6E">
              <w:t>0,0</w:t>
            </w:r>
          </w:p>
        </w:tc>
        <w:tc>
          <w:tcPr>
            <w:tcW w:w="0" w:type="auto"/>
            <w:vAlign w:val="bottom"/>
            <w:hideMark/>
          </w:tcPr>
          <w:p w:rsidR="00EC1846" w:rsidRPr="00081F12" w:rsidRDefault="00EC1846" w:rsidP="005526F8">
            <w:pPr>
              <w:pStyle w:val="affff1"/>
              <w:cnfStyle w:val="000000100000"/>
            </w:pPr>
            <w:r w:rsidRPr="00BF3A6E">
              <w:t>0,0</w:t>
            </w:r>
          </w:p>
        </w:tc>
        <w:tc>
          <w:tcPr>
            <w:tcW w:w="0" w:type="auto"/>
            <w:vAlign w:val="bottom"/>
            <w:hideMark/>
          </w:tcPr>
          <w:p w:rsidR="00EC1846" w:rsidRPr="00081F12" w:rsidRDefault="00EC1846" w:rsidP="005526F8">
            <w:pPr>
              <w:pStyle w:val="affff1"/>
              <w:cnfStyle w:val="000000100000"/>
            </w:pPr>
            <w:r w:rsidRPr="00BF3A6E">
              <w:t>105,00</w:t>
            </w:r>
          </w:p>
        </w:tc>
        <w:tc>
          <w:tcPr>
            <w:tcW w:w="0" w:type="auto"/>
            <w:vAlign w:val="bottom"/>
            <w:hideMark/>
          </w:tcPr>
          <w:p w:rsidR="00EC1846" w:rsidRPr="00081F12" w:rsidRDefault="00EC1846" w:rsidP="005526F8">
            <w:pPr>
              <w:pStyle w:val="affff1"/>
              <w:cnfStyle w:val="000000100000"/>
            </w:pPr>
            <w:r w:rsidRPr="00BF3A6E">
              <w:t>105,00</w:t>
            </w:r>
          </w:p>
        </w:tc>
        <w:tc>
          <w:tcPr>
            <w:tcW w:w="0" w:type="auto"/>
            <w:vAlign w:val="bottom"/>
            <w:hideMark/>
          </w:tcPr>
          <w:p w:rsidR="00EC1846" w:rsidRPr="00081F12" w:rsidRDefault="00EC1846" w:rsidP="005526F8">
            <w:pPr>
              <w:pStyle w:val="affff1"/>
              <w:cnfStyle w:val="000000100000"/>
            </w:pPr>
            <w:r w:rsidRPr="00BF3A6E">
              <w:t>105,00</w:t>
            </w:r>
          </w:p>
        </w:tc>
        <w:tc>
          <w:tcPr>
            <w:tcW w:w="0" w:type="auto"/>
            <w:vAlign w:val="bottom"/>
            <w:hideMark/>
          </w:tcPr>
          <w:p w:rsidR="00EC1846" w:rsidRPr="00081F12" w:rsidRDefault="00EC1846" w:rsidP="005526F8">
            <w:pPr>
              <w:pStyle w:val="affff1"/>
              <w:cnfStyle w:val="000000100000"/>
            </w:pPr>
            <w:r w:rsidRPr="00BF3A6E">
              <w:t>105,00</w:t>
            </w:r>
          </w:p>
        </w:tc>
        <w:tc>
          <w:tcPr>
            <w:tcW w:w="0" w:type="auto"/>
            <w:hideMark/>
          </w:tcPr>
          <w:p w:rsidR="00EC1846" w:rsidRPr="00081F12" w:rsidRDefault="00EC1846" w:rsidP="005526F8">
            <w:pPr>
              <w:pStyle w:val="affff1"/>
              <w:cnfStyle w:val="000000100000"/>
            </w:pPr>
            <w:r w:rsidRPr="00BF3A6E">
              <w:t>105,00</w:t>
            </w:r>
          </w:p>
        </w:tc>
        <w:tc>
          <w:tcPr>
            <w:tcW w:w="0" w:type="auto"/>
            <w:hideMark/>
          </w:tcPr>
          <w:p w:rsidR="00EC1846" w:rsidRPr="00081F12" w:rsidRDefault="00EC1846" w:rsidP="005526F8">
            <w:pPr>
              <w:pStyle w:val="affff1"/>
              <w:cnfStyle w:val="000000100000"/>
            </w:pPr>
            <w:r w:rsidRPr="00BF3A6E">
              <w:t>105,00</w:t>
            </w:r>
          </w:p>
        </w:tc>
      </w:tr>
      <w:tr w:rsidR="00EC1846" w:rsidRPr="00081F12" w:rsidTr="005526F8">
        <w:trPr>
          <w:trHeight w:val="300"/>
        </w:trPr>
        <w:tc>
          <w:tcPr>
            <w:cnfStyle w:val="001000000000"/>
            <w:tcW w:w="0" w:type="auto"/>
            <w:hideMark/>
          </w:tcPr>
          <w:p w:rsidR="00EC1846" w:rsidRPr="00081F12" w:rsidRDefault="00EC1846" w:rsidP="005526F8">
            <w:pPr>
              <w:pStyle w:val="affff1"/>
            </w:pPr>
            <w:r w:rsidRPr="00081F12">
              <w:t>3.3.</w:t>
            </w:r>
          </w:p>
        </w:tc>
        <w:tc>
          <w:tcPr>
            <w:tcW w:w="0" w:type="auto"/>
            <w:hideMark/>
          </w:tcPr>
          <w:p w:rsidR="00EC1846" w:rsidRPr="00081F12" w:rsidRDefault="00EC1846" w:rsidP="005526F8">
            <w:pPr>
              <w:pStyle w:val="affff1"/>
              <w:cnfStyle w:val="000000000000"/>
            </w:pPr>
            <w:r w:rsidRPr="00081F12">
              <w:t>Выручка от реализации продукции, в т.ч.:</w:t>
            </w:r>
          </w:p>
        </w:tc>
        <w:tc>
          <w:tcPr>
            <w:tcW w:w="0" w:type="auto"/>
            <w:hideMark/>
          </w:tcPr>
          <w:p w:rsidR="00EC1846" w:rsidRPr="00081F12" w:rsidRDefault="00EC1846" w:rsidP="005526F8">
            <w:pPr>
              <w:pStyle w:val="affff1"/>
              <w:cnfStyle w:val="000000000000"/>
            </w:pPr>
            <w:r w:rsidRPr="00081F12">
              <w:t>тыс. руб.</w:t>
            </w:r>
          </w:p>
        </w:tc>
        <w:tc>
          <w:tcPr>
            <w:tcW w:w="0" w:type="auto"/>
            <w:vAlign w:val="bottom"/>
            <w:hideMark/>
          </w:tcPr>
          <w:p w:rsidR="00EC1846" w:rsidRPr="00081F12" w:rsidRDefault="00EC1846" w:rsidP="005526F8">
            <w:pPr>
              <w:pStyle w:val="affff1"/>
              <w:cnfStyle w:val="000000000000"/>
            </w:pPr>
            <w:r w:rsidRPr="00BF3A6E">
              <w:t>0,0</w:t>
            </w:r>
          </w:p>
        </w:tc>
        <w:tc>
          <w:tcPr>
            <w:tcW w:w="0" w:type="auto"/>
            <w:vAlign w:val="bottom"/>
            <w:hideMark/>
          </w:tcPr>
          <w:p w:rsidR="00EC1846" w:rsidRPr="00081F12" w:rsidRDefault="00EC1846" w:rsidP="005526F8">
            <w:pPr>
              <w:pStyle w:val="affff1"/>
              <w:cnfStyle w:val="000000000000"/>
            </w:pPr>
            <w:r w:rsidRPr="00BF3A6E">
              <w:t>0,0</w:t>
            </w:r>
          </w:p>
        </w:tc>
        <w:tc>
          <w:tcPr>
            <w:tcW w:w="0" w:type="auto"/>
            <w:vAlign w:val="bottom"/>
            <w:hideMark/>
          </w:tcPr>
          <w:p w:rsidR="00EC1846" w:rsidRPr="00081F12" w:rsidRDefault="00EC1846" w:rsidP="005526F8">
            <w:pPr>
              <w:pStyle w:val="affff1"/>
              <w:cnfStyle w:val="000000000000"/>
            </w:pPr>
            <w:r w:rsidRPr="00BF3A6E">
              <w:t>0,0</w:t>
            </w:r>
          </w:p>
        </w:tc>
        <w:tc>
          <w:tcPr>
            <w:tcW w:w="0" w:type="auto"/>
            <w:vAlign w:val="bottom"/>
            <w:hideMark/>
          </w:tcPr>
          <w:p w:rsidR="00EC1846" w:rsidRPr="00081F12" w:rsidRDefault="00EC1846" w:rsidP="005526F8">
            <w:pPr>
              <w:pStyle w:val="affff1"/>
              <w:cnfStyle w:val="000000000000"/>
            </w:pPr>
            <w:r w:rsidRPr="00BF3A6E">
              <w:t>0,0</w:t>
            </w:r>
          </w:p>
        </w:tc>
        <w:tc>
          <w:tcPr>
            <w:tcW w:w="0" w:type="auto"/>
            <w:vAlign w:val="bottom"/>
            <w:hideMark/>
          </w:tcPr>
          <w:p w:rsidR="00EC1846" w:rsidRPr="00081F12" w:rsidRDefault="00EC1846" w:rsidP="005526F8">
            <w:pPr>
              <w:pStyle w:val="affff1"/>
              <w:cnfStyle w:val="000000000000"/>
            </w:pPr>
            <w:r w:rsidRPr="00BF3A6E">
              <w:t>0,0</w:t>
            </w:r>
          </w:p>
        </w:tc>
        <w:tc>
          <w:tcPr>
            <w:tcW w:w="0" w:type="auto"/>
            <w:vAlign w:val="bottom"/>
            <w:hideMark/>
          </w:tcPr>
          <w:p w:rsidR="00EC1846" w:rsidRPr="00081F12" w:rsidRDefault="00EC1846" w:rsidP="005526F8">
            <w:pPr>
              <w:pStyle w:val="affff1"/>
              <w:cnfStyle w:val="000000000000"/>
            </w:pPr>
            <w:r w:rsidRPr="00BF3A6E">
              <w:t>1 512,0</w:t>
            </w:r>
          </w:p>
        </w:tc>
        <w:tc>
          <w:tcPr>
            <w:tcW w:w="0" w:type="auto"/>
            <w:vAlign w:val="bottom"/>
            <w:hideMark/>
          </w:tcPr>
          <w:p w:rsidR="00EC1846" w:rsidRPr="00081F12" w:rsidRDefault="00EC1846" w:rsidP="005526F8">
            <w:pPr>
              <w:pStyle w:val="affff1"/>
              <w:cnfStyle w:val="000000000000"/>
            </w:pPr>
            <w:r w:rsidRPr="00BF3A6E">
              <w:t>1 890,0</w:t>
            </w:r>
          </w:p>
        </w:tc>
        <w:tc>
          <w:tcPr>
            <w:tcW w:w="0" w:type="auto"/>
            <w:vAlign w:val="bottom"/>
            <w:hideMark/>
          </w:tcPr>
          <w:p w:rsidR="00EC1846" w:rsidRPr="00081F12" w:rsidRDefault="00EC1846" w:rsidP="005526F8">
            <w:pPr>
              <w:pStyle w:val="affff1"/>
              <w:cnfStyle w:val="000000000000"/>
            </w:pPr>
            <w:r w:rsidRPr="00BF3A6E">
              <w:t>1 890,0</w:t>
            </w:r>
          </w:p>
        </w:tc>
      </w:tr>
      <w:tr w:rsidR="00EC1846" w:rsidRPr="00081F12" w:rsidTr="005526F8">
        <w:trPr>
          <w:cnfStyle w:val="000000100000"/>
          <w:trHeight w:val="300"/>
        </w:trPr>
        <w:tc>
          <w:tcPr>
            <w:cnfStyle w:val="001000000000"/>
            <w:tcW w:w="0" w:type="auto"/>
            <w:hideMark/>
          </w:tcPr>
          <w:p w:rsidR="00EC1846" w:rsidRPr="00081F12" w:rsidRDefault="00EC1846" w:rsidP="005526F8">
            <w:pPr>
              <w:pStyle w:val="affff1"/>
            </w:pPr>
            <w:r w:rsidRPr="00081F12">
              <w:t> </w:t>
            </w:r>
          </w:p>
        </w:tc>
        <w:tc>
          <w:tcPr>
            <w:tcW w:w="0" w:type="auto"/>
            <w:hideMark/>
          </w:tcPr>
          <w:p w:rsidR="00EC1846" w:rsidRPr="00081F12" w:rsidRDefault="00EC1846" w:rsidP="005526F8">
            <w:pPr>
              <w:pStyle w:val="affff1"/>
              <w:cnfStyle w:val="000000100000"/>
            </w:pPr>
            <w:r w:rsidRPr="00081F12">
              <w:t>НДС</w:t>
            </w:r>
          </w:p>
        </w:tc>
        <w:tc>
          <w:tcPr>
            <w:tcW w:w="0" w:type="auto"/>
            <w:hideMark/>
          </w:tcPr>
          <w:p w:rsidR="00EC1846" w:rsidRPr="00081F12" w:rsidRDefault="00EC1846" w:rsidP="005526F8">
            <w:pPr>
              <w:pStyle w:val="affff1"/>
              <w:cnfStyle w:val="000000100000"/>
            </w:pPr>
            <w:r w:rsidRPr="00081F12">
              <w:t>тыс. руб.</w:t>
            </w:r>
          </w:p>
        </w:tc>
        <w:tc>
          <w:tcPr>
            <w:tcW w:w="0" w:type="auto"/>
            <w:vAlign w:val="bottom"/>
            <w:hideMark/>
          </w:tcPr>
          <w:p w:rsidR="00EC1846" w:rsidRPr="00081F12" w:rsidRDefault="00EC1846" w:rsidP="005526F8">
            <w:pPr>
              <w:pStyle w:val="affff1"/>
              <w:cnfStyle w:val="000000100000"/>
            </w:pPr>
            <w:r w:rsidRPr="00BF3A6E">
              <w:t>0,0</w:t>
            </w:r>
          </w:p>
        </w:tc>
        <w:tc>
          <w:tcPr>
            <w:tcW w:w="0" w:type="auto"/>
            <w:vAlign w:val="bottom"/>
            <w:hideMark/>
          </w:tcPr>
          <w:p w:rsidR="00EC1846" w:rsidRPr="00081F12" w:rsidRDefault="00EC1846" w:rsidP="005526F8">
            <w:pPr>
              <w:pStyle w:val="affff1"/>
              <w:cnfStyle w:val="000000100000"/>
            </w:pPr>
            <w:r w:rsidRPr="00BF3A6E">
              <w:t>0,0</w:t>
            </w:r>
          </w:p>
        </w:tc>
        <w:tc>
          <w:tcPr>
            <w:tcW w:w="0" w:type="auto"/>
            <w:vAlign w:val="bottom"/>
            <w:hideMark/>
          </w:tcPr>
          <w:p w:rsidR="00EC1846" w:rsidRPr="00081F12" w:rsidRDefault="00EC1846" w:rsidP="005526F8">
            <w:pPr>
              <w:pStyle w:val="affff1"/>
              <w:cnfStyle w:val="000000100000"/>
            </w:pPr>
            <w:r w:rsidRPr="00BF3A6E">
              <w:t>0,0</w:t>
            </w:r>
          </w:p>
        </w:tc>
        <w:tc>
          <w:tcPr>
            <w:tcW w:w="0" w:type="auto"/>
            <w:vAlign w:val="bottom"/>
            <w:hideMark/>
          </w:tcPr>
          <w:p w:rsidR="00EC1846" w:rsidRPr="00081F12" w:rsidRDefault="00EC1846" w:rsidP="005526F8">
            <w:pPr>
              <w:pStyle w:val="affff1"/>
              <w:cnfStyle w:val="000000100000"/>
            </w:pPr>
            <w:r w:rsidRPr="00BF3A6E">
              <w:t>0,0</w:t>
            </w:r>
          </w:p>
        </w:tc>
        <w:tc>
          <w:tcPr>
            <w:tcW w:w="0" w:type="auto"/>
            <w:vAlign w:val="bottom"/>
            <w:hideMark/>
          </w:tcPr>
          <w:p w:rsidR="00EC1846" w:rsidRPr="00081F12" w:rsidRDefault="00EC1846" w:rsidP="005526F8">
            <w:pPr>
              <w:pStyle w:val="affff1"/>
              <w:cnfStyle w:val="000000100000"/>
            </w:pPr>
            <w:r w:rsidRPr="00BF3A6E">
              <w:t>0,0</w:t>
            </w:r>
          </w:p>
        </w:tc>
        <w:tc>
          <w:tcPr>
            <w:tcW w:w="0" w:type="auto"/>
            <w:vAlign w:val="bottom"/>
            <w:hideMark/>
          </w:tcPr>
          <w:p w:rsidR="00EC1846" w:rsidRPr="00081F12" w:rsidRDefault="00EC1846" w:rsidP="005526F8">
            <w:pPr>
              <w:pStyle w:val="affff1"/>
              <w:cnfStyle w:val="000000100000"/>
            </w:pPr>
            <w:r w:rsidRPr="00BF3A6E">
              <w:t>137,5</w:t>
            </w:r>
          </w:p>
        </w:tc>
        <w:tc>
          <w:tcPr>
            <w:tcW w:w="0" w:type="auto"/>
            <w:vAlign w:val="bottom"/>
            <w:hideMark/>
          </w:tcPr>
          <w:p w:rsidR="00EC1846" w:rsidRPr="00081F12" w:rsidRDefault="00EC1846" w:rsidP="005526F8">
            <w:pPr>
              <w:pStyle w:val="affff1"/>
              <w:cnfStyle w:val="000000100000"/>
            </w:pPr>
            <w:r w:rsidRPr="00BF3A6E">
              <w:t>171,8</w:t>
            </w:r>
          </w:p>
        </w:tc>
        <w:tc>
          <w:tcPr>
            <w:tcW w:w="0" w:type="auto"/>
            <w:vAlign w:val="bottom"/>
            <w:hideMark/>
          </w:tcPr>
          <w:p w:rsidR="00EC1846" w:rsidRPr="00081F12" w:rsidRDefault="00EC1846" w:rsidP="005526F8">
            <w:pPr>
              <w:pStyle w:val="affff1"/>
              <w:cnfStyle w:val="000000100000"/>
            </w:pPr>
            <w:r w:rsidRPr="00BF3A6E">
              <w:t>171,8</w:t>
            </w:r>
          </w:p>
        </w:tc>
      </w:tr>
      <w:tr w:rsidR="00EC1846" w:rsidRPr="00081F12" w:rsidTr="005526F8">
        <w:trPr>
          <w:trHeight w:val="300"/>
        </w:trPr>
        <w:tc>
          <w:tcPr>
            <w:cnfStyle w:val="001000000000"/>
            <w:tcW w:w="0" w:type="auto"/>
            <w:hideMark/>
          </w:tcPr>
          <w:p w:rsidR="00EC1846" w:rsidRPr="00081F12" w:rsidRDefault="00EC1846" w:rsidP="005526F8">
            <w:pPr>
              <w:pStyle w:val="affff1"/>
            </w:pPr>
            <w:r w:rsidRPr="00081F12">
              <w:t>4</w:t>
            </w:r>
          </w:p>
        </w:tc>
        <w:tc>
          <w:tcPr>
            <w:tcW w:w="0" w:type="auto"/>
            <w:hideMark/>
          </w:tcPr>
          <w:p w:rsidR="00EC1846" w:rsidRPr="00081F12" w:rsidRDefault="00EC1846" w:rsidP="005526F8">
            <w:pPr>
              <w:pStyle w:val="affff1"/>
              <w:cnfStyle w:val="000000000000"/>
              <w:rPr>
                <w:b/>
                <w:bCs/>
              </w:rPr>
            </w:pPr>
            <w:r>
              <w:rPr>
                <w:b/>
                <w:bCs/>
              </w:rPr>
              <w:t>Цветы</w:t>
            </w:r>
          </w:p>
        </w:tc>
        <w:tc>
          <w:tcPr>
            <w:tcW w:w="0" w:type="auto"/>
            <w:hideMark/>
          </w:tcPr>
          <w:p w:rsidR="00EC1846" w:rsidRPr="00081F12" w:rsidRDefault="00EC1846" w:rsidP="005526F8">
            <w:pPr>
              <w:pStyle w:val="affff1"/>
              <w:cnfStyle w:val="000000000000"/>
            </w:pPr>
            <w:r w:rsidRPr="00081F12">
              <w:t> </w:t>
            </w:r>
          </w:p>
        </w:tc>
        <w:tc>
          <w:tcPr>
            <w:tcW w:w="0" w:type="auto"/>
            <w:hideMark/>
          </w:tcPr>
          <w:p w:rsidR="00EC1846" w:rsidRPr="00081F12" w:rsidRDefault="00EC1846" w:rsidP="005526F8">
            <w:pPr>
              <w:pStyle w:val="affff1"/>
              <w:cnfStyle w:val="000000000000"/>
            </w:pPr>
            <w:r w:rsidRPr="00081F12">
              <w:t> </w:t>
            </w:r>
          </w:p>
        </w:tc>
        <w:tc>
          <w:tcPr>
            <w:tcW w:w="0" w:type="auto"/>
            <w:hideMark/>
          </w:tcPr>
          <w:p w:rsidR="00EC1846" w:rsidRPr="00081F12" w:rsidRDefault="00EC1846" w:rsidP="005526F8">
            <w:pPr>
              <w:pStyle w:val="affff1"/>
              <w:cnfStyle w:val="000000000000"/>
            </w:pPr>
            <w:r w:rsidRPr="00081F12">
              <w:t> </w:t>
            </w:r>
          </w:p>
        </w:tc>
        <w:tc>
          <w:tcPr>
            <w:tcW w:w="0" w:type="auto"/>
            <w:hideMark/>
          </w:tcPr>
          <w:p w:rsidR="00EC1846" w:rsidRPr="00081F12" w:rsidRDefault="00EC1846" w:rsidP="005526F8">
            <w:pPr>
              <w:pStyle w:val="affff1"/>
              <w:cnfStyle w:val="000000000000"/>
            </w:pPr>
            <w:r w:rsidRPr="00081F12">
              <w:t> </w:t>
            </w:r>
          </w:p>
        </w:tc>
        <w:tc>
          <w:tcPr>
            <w:tcW w:w="0" w:type="auto"/>
            <w:hideMark/>
          </w:tcPr>
          <w:p w:rsidR="00EC1846" w:rsidRPr="00081F12" w:rsidRDefault="00EC1846" w:rsidP="005526F8">
            <w:pPr>
              <w:pStyle w:val="affff1"/>
              <w:cnfStyle w:val="000000000000"/>
            </w:pPr>
            <w:r w:rsidRPr="00081F12">
              <w:t> </w:t>
            </w:r>
          </w:p>
        </w:tc>
        <w:tc>
          <w:tcPr>
            <w:tcW w:w="0" w:type="auto"/>
            <w:hideMark/>
          </w:tcPr>
          <w:p w:rsidR="00EC1846" w:rsidRPr="00081F12" w:rsidRDefault="00EC1846" w:rsidP="005526F8">
            <w:pPr>
              <w:pStyle w:val="affff1"/>
              <w:cnfStyle w:val="000000000000"/>
            </w:pPr>
            <w:r w:rsidRPr="00081F12">
              <w:t> </w:t>
            </w:r>
          </w:p>
        </w:tc>
        <w:tc>
          <w:tcPr>
            <w:tcW w:w="0" w:type="auto"/>
            <w:hideMark/>
          </w:tcPr>
          <w:p w:rsidR="00EC1846" w:rsidRPr="00081F12" w:rsidRDefault="00EC1846" w:rsidP="005526F8">
            <w:pPr>
              <w:pStyle w:val="affff1"/>
              <w:cnfStyle w:val="000000000000"/>
            </w:pPr>
            <w:r w:rsidRPr="00081F12">
              <w:t> </w:t>
            </w:r>
          </w:p>
        </w:tc>
        <w:tc>
          <w:tcPr>
            <w:tcW w:w="0" w:type="auto"/>
            <w:hideMark/>
          </w:tcPr>
          <w:p w:rsidR="00EC1846" w:rsidRPr="00081F12" w:rsidRDefault="00EC1846" w:rsidP="005526F8">
            <w:pPr>
              <w:pStyle w:val="affff1"/>
              <w:cnfStyle w:val="000000000000"/>
            </w:pPr>
            <w:r w:rsidRPr="00081F12">
              <w:t> </w:t>
            </w:r>
          </w:p>
        </w:tc>
        <w:tc>
          <w:tcPr>
            <w:tcW w:w="0" w:type="auto"/>
            <w:hideMark/>
          </w:tcPr>
          <w:p w:rsidR="00EC1846" w:rsidRPr="00081F12" w:rsidRDefault="00EC1846" w:rsidP="005526F8">
            <w:pPr>
              <w:pStyle w:val="affff1"/>
              <w:cnfStyle w:val="000000000000"/>
            </w:pPr>
            <w:r w:rsidRPr="00081F12">
              <w:t> </w:t>
            </w:r>
          </w:p>
        </w:tc>
      </w:tr>
      <w:tr w:rsidR="00EC1846" w:rsidRPr="00081F12" w:rsidTr="005526F8">
        <w:trPr>
          <w:cnfStyle w:val="000000100000"/>
          <w:trHeight w:val="300"/>
        </w:trPr>
        <w:tc>
          <w:tcPr>
            <w:cnfStyle w:val="001000000000"/>
            <w:tcW w:w="0" w:type="auto"/>
            <w:hideMark/>
          </w:tcPr>
          <w:p w:rsidR="00EC1846" w:rsidRPr="00081F12" w:rsidRDefault="00EC1846" w:rsidP="005526F8">
            <w:pPr>
              <w:pStyle w:val="affff1"/>
            </w:pPr>
            <w:r w:rsidRPr="00081F12">
              <w:t>4.1.</w:t>
            </w:r>
          </w:p>
        </w:tc>
        <w:tc>
          <w:tcPr>
            <w:tcW w:w="0" w:type="auto"/>
            <w:hideMark/>
          </w:tcPr>
          <w:p w:rsidR="00EC1846" w:rsidRPr="00081F12" w:rsidRDefault="00EC1846" w:rsidP="005526F8">
            <w:pPr>
              <w:pStyle w:val="affff1"/>
              <w:cnfStyle w:val="000000100000"/>
            </w:pPr>
            <w:r w:rsidRPr="00081F12">
              <w:t>Объем производства</w:t>
            </w:r>
          </w:p>
        </w:tc>
        <w:tc>
          <w:tcPr>
            <w:tcW w:w="0" w:type="auto"/>
            <w:hideMark/>
          </w:tcPr>
          <w:p w:rsidR="00EC1846" w:rsidRPr="00081F12" w:rsidRDefault="00EC1846" w:rsidP="005526F8">
            <w:pPr>
              <w:pStyle w:val="affff1"/>
              <w:cnfStyle w:val="000000100000"/>
            </w:pPr>
            <w:r>
              <w:t>тыс. шт.</w:t>
            </w:r>
          </w:p>
        </w:tc>
        <w:tc>
          <w:tcPr>
            <w:tcW w:w="0" w:type="auto"/>
            <w:vAlign w:val="bottom"/>
            <w:hideMark/>
          </w:tcPr>
          <w:p w:rsidR="00EC1846" w:rsidRPr="00081F12" w:rsidRDefault="00EC1846" w:rsidP="005526F8">
            <w:pPr>
              <w:pStyle w:val="affff1"/>
              <w:cnfStyle w:val="000000100000"/>
            </w:pPr>
            <w:r w:rsidRPr="00BF3A6E">
              <w:t>0,0</w:t>
            </w:r>
          </w:p>
        </w:tc>
        <w:tc>
          <w:tcPr>
            <w:tcW w:w="0" w:type="auto"/>
            <w:vAlign w:val="bottom"/>
            <w:hideMark/>
          </w:tcPr>
          <w:p w:rsidR="00EC1846" w:rsidRPr="00081F12" w:rsidRDefault="00EC1846" w:rsidP="005526F8">
            <w:pPr>
              <w:pStyle w:val="affff1"/>
              <w:cnfStyle w:val="000000100000"/>
            </w:pPr>
            <w:r w:rsidRPr="00BF3A6E">
              <w:t>0,0</w:t>
            </w:r>
          </w:p>
        </w:tc>
        <w:tc>
          <w:tcPr>
            <w:tcW w:w="0" w:type="auto"/>
            <w:vAlign w:val="bottom"/>
            <w:hideMark/>
          </w:tcPr>
          <w:p w:rsidR="00EC1846" w:rsidRPr="00081F12" w:rsidRDefault="00EC1846" w:rsidP="005526F8">
            <w:pPr>
              <w:pStyle w:val="affff1"/>
              <w:cnfStyle w:val="000000100000"/>
            </w:pPr>
            <w:r w:rsidRPr="00BF3A6E">
              <w:t>0,0</w:t>
            </w:r>
          </w:p>
        </w:tc>
        <w:tc>
          <w:tcPr>
            <w:tcW w:w="0" w:type="auto"/>
            <w:vAlign w:val="bottom"/>
            <w:hideMark/>
          </w:tcPr>
          <w:p w:rsidR="00EC1846" w:rsidRPr="00081F12" w:rsidRDefault="00EC1846" w:rsidP="005526F8">
            <w:pPr>
              <w:pStyle w:val="affff1"/>
              <w:cnfStyle w:val="000000100000"/>
            </w:pPr>
            <w:r w:rsidRPr="00BF3A6E">
              <w:t>0,0</w:t>
            </w:r>
          </w:p>
        </w:tc>
        <w:tc>
          <w:tcPr>
            <w:tcW w:w="0" w:type="auto"/>
            <w:vAlign w:val="bottom"/>
            <w:hideMark/>
          </w:tcPr>
          <w:p w:rsidR="00EC1846" w:rsidRPr="00081F12" w:rsidRDefault="00EC1846" w:rsidP="005526F8">
            <w:pPr>
              <w:pStyle w:val="affff1"/>
              <w:cnfStyle w:val="000000100000"/>
            </w:pPr>
            <w:r w:rsidRPr="00BF3A6E">
              <w:t>393,8</w:t>
            </w:r>
          </w:p>
        </w:tc>
        <w:tc>
          <w:tcPr>
            <w:tcW w:w="0" w:type="auto"/>
            <w:vAlign w:val="bottom"/>
            <w:hideMark/>
          </w:tcPr>
          <w:p w:rsidR="00EC1846" w:rsidRPr="00081F12" w:rsidRDefault="00EC1846" w:rsidP="005526F8">
            <w:pPr>
              <w:pStyle w:val="affff1"/>
              <w:cnfStyle w:val="000000100000"/>
            </w:pPr>
            <w:r w:rsidRPr="00BF3A6E">
              <w:t>393,75</w:t>
            </w:r>
          </w:p>
        </w:tc>
        <w:tc>
          <w:tcPr>
            <w:tcW w:w="0" w:type="auto"/>
            <w:vAlign w:val="bottom"/>
            <w:hideMark/>
          </w:tcPr>
          <w:p w:rsidR="00EC1846" w:rsidRPr="00081F12" w:rsidRDefault="00EC1846" w:rsidP="005526F8">
            <w:pPr>
              <w:pStyle w:val="affff1"/>
              <w:cnfStyle w:val="000000100000"/>
            </w:pPr>
            <w:r w:rsidRPr="00BF3A6E">
              <w:t>393,75</w:t>
            </w:r>
          </w:p>
        </w:tc>
        <w:tc>
          <w:tcPr>
            <w:tcW w:w="0" w:type="auto"/>
            <w:vAlign w:val="bottom"/>
            <w:hideMark/>
          </w:tcPr>
          <w:p w:rsidR="00EC1846" w:rsidRPr="00081F12" w:rsidRDefault="00EC1846" w:rsidP="005526F8">
            <w:pPr>
              <w:pStyle w:val="affff1"/>
              <w:cnfStyle w:val="000000100000"/>
            </w:pPr>
            <w:r w:rsidRPr="00BF3A6E">
              <w:t>437,50</w:t>
            </w:r>
          </w:p>
        </w:tc>
      </w:tr>
      <w:tr w:rsidR="00EC1846" w:rsidRPr="00081F12" w:rsidTr="005526F8">
        <w:trPr>
          <w:trHeight w:val="300"/>
        </w:trPr>
        <w:tc>
          <w:tcPr>
            <w:cnfStyle w:val="001000000000"/>
            <w:tcW w:w="0" w:type="auto"/>
            <w:hideMark/>
          </w:tcPr>
          <w:p w:rsidR="00EC1846" w:rsidRPr="00081F12" w:rsidRDefault="00EC1846" w:rsidP="005526F8">
            <w:pPr>
              <w:pStyle w:val="affff1"/>
            </w:pPr>
            <w:r w:rsidRPr="00081F12">
              <w:t>4.2.</w:t>
            </w:r>
          </w:p>
        </w:tc>
        <w:tc>
          <w:tcPr>
            <w:tcW w:w="0" w:type="auto"/>
            <w:hideMark/>
          </w:tcPr>
          <w:p w:rsidR="00EC1846" w:rsidRPr="00081F12" w:rsidRDefault="00EC1846" w:rsidP="005526F8">
            <w:pPr>
              <w:pStyle w:val="affff1"/>
              <w:cnfStyle w:val="000000000000"/>
            </w:pPr>
            <w:r w:rsidRPr="00081F12">
              <w:t>Цена реализации</w:t>
            </w:r>
          </w:p>
        </w:tc>
        <w:tc>
          <w:tcPr>
            <w:tcW w:w="0" w:type="auto"/>
            <w:hideMark/>
          </w:tcPr>
          <w:p w:rsidR="00EC1846" w:rsidRPr="00081F12" w:rsidRDefault="00EC1846" w:rsidP="005526F8">
            <w:pPr>
              <w:pStyle w:val="affff1"/>
              <w:cnfStyle w:val="000000000000"/>
            </w:pPr>
            <w:r w:rsidRPr="00081F12">
              <w:t>тыс. руб.</w:t>
            </w:r>
          </w:p>
        </w:tc>
        <w:tc>
          <w:tcPr>
            <w:tcW w:w="0" w:type="auto"/>
            <w:vAlign w:val="bottom"/>
            <w:hideMark/>
          </w:tcPr>
          <w:p w:rsidR="00EC1846" w:rsidRPr="00081F12" w:rsidRDefault="00EC1846" w:rsidP="005526F8">
            <w:pPr>
              <w:pStyle w:val="affff1"/>
              <w:cnfStyle w:val="000000000000"/>
            </w:pPr>
            <w:r w:rsidRPr="00BF3A6E">
              <w:t>0,0</w:t>
            </w:r>
          </w:p>
        </w:tc>
        <w:tc>
          <w:tcPr>
            <w:tcW w:w="0" w:type="auto"/>
            <w:vAlign w:val="bottom"/>
            <w:hideMark/>
          </w:tcPr>
          <w:p w:rsidR="00EC1846" w:rsidRPr="00081F12" w:rsidRDefault="00EC1846" w:rsidP="005526F8">
            <w:pPr>
              <w:pStyle w:val="affff1"/>
              <w:cnfStyle w:val="000000000000"/>
            </w:pPr>
            <w:r w:rsidRPr="00BF3A6E">
              <w:t>0,0</w:t>
            </w:r>
          </w:p>
        </w:tc>
        <w:tc>
          <w:tcPr>
            <w:tcW w:w="0" w:type="auto"/>
            <w:vAlign w:val="bottom"/>
            <w:hideMark/>
          </w:tcPr>
          <w:p w:rsidR="00EC1846" w:rsidRPr="00081F12" w:rsidRDefault="00EC1846" w:rsidP="005526F8">
            <w:pPr>
              <w:pStyle w:val="affff1"/>
              <w:cnfStyle w:val="000000000000"/>
            </w:pPr>
            <w:r w:rsidRPr="00BF3A6E">
              <w:t>70,00</w:t>
            </w:r>
          </w:p>
        </w:tc>
        <w:tc>
          <w:tcPr>
            <w:tcW w:w="0" w:type="auto"/>
            <w:vAlign w:val="bottom"/>
            <w:hideMark/>
          </w:tcPr>
          <w:p w:rsidR="00EC1846" w:rsidRPr="00081F12" w:rsidRDefault="00EC1846" w:rsidP="005526F8">
            <w:pPr>
              <w:pStyle w:val="affff1"/>
              <w:cnfStyle w:val="000000000000"/>
            </w:pPr>
            <w:r w:rsidRPr="00BF3A6E">
              <w:t>70,00</w:t>
            </w:r>
          </w:p>
        </w:tc>
        <w:tc>
          <w:tcPr>
            <w:tcW w:w="0" w:type="auto"/>
            <w:vAlign w:val="bottom"/>
            <w:hideMark/>
          </w:tcPr>
          <w:p w:rsidR="00EC1846" w:rsidRPr="00081F12" w:rsidRDefault="00EC1846" w:rsidP="005526F8">
            <w:pPr>
              <w:pStyle w:val="affff1"/>
              <w:cnfStyle w:val="000000000000"/>
            </w:pPr>
            <w:r w:rsidRPr="00BF3A6E">
              <w:t>70,00</w:t>
            </w:r>
          </w:p>
        </w:tc>
        <w:tc>
          <w:tcPr>
            <w:tcW w:w="0" w:type="auto"/>
            <w:vAlign w:val="bottom"/>
            <w:hideMark/>
          </w:tcPr>
          <w:p w:rsidR="00EC1846" w:rsidRPr="00081F12" w:rsidRDefault="00EC1846" w:rsidP="005526F8">
            <w:pPr>
              <w:pStyle w:val="affff1"/>
              <w:cnfStyle w:val="000000000000"/>
            </w:pPr>
            <w:r w:rsidRPr="00BF3A6E">
              <w:t>70,00</w:t>
            </w:r>
          </w:p>
        </w:tc>
        <w:tc>
          <w:tcPr>
            <w:tcW w:w="0" w:type="auto"/>
            <w:vAlign w:val="bottom"/>
            <w:hideMark/>
          </w:tcPr>
          <w:p w:rsidR="00EC1846" w:rsidRPr="00081F12" w:rsidRDefault="00EC1846" w:rsidP="005526F8">
            <w:pPr>
              <w:pStyle w:val="affff1"/>
              <w:cnfStyle w:val="000000000000"/>
            </w:pPr>
            <w:r w:rsidRPr="00BF3A6E">
              <w:t>70,00</w:t>
            </w:r>
          </w:p>
        </w:tc>
        <w:tc>
          <w:tcPr>
            <w:tcW w:w="0" w:type="auto"/>
            <w:vAlign w:val="bottom"/>
            <w:hideMark/>
          </w:tcPr>
          <w:p w:rsidR="00EC1846" w:rsidRPr="00081F12" w:rsidRDefault="00EC1846" w:rsidP="005526F8">
            <w:pPr>
              <w:pStyle w:val="affff1"/>
              <w:cnfStyle w:val="000000000000"/>
            </w:pPr>
            <w:r w:rsidRPr="00BF3A6E">
              <w:t>70,00</w:t>
            </w:r>
          </w:p>
        </w:tc>
      </w:tr>
      <w:tr w:rsidR="00EC1846" w:rsidRPr="00081F12" w:rsidTr="005526F8">
        <w:trPr>
          <w:cnfStyle w:val="000000100000"/>
          <w:trHeight w:val="435"/>
        </w:trPr>
        <w:tc>
          <w:tcPr>
            <w:cnfStyle w:val="001000000000"/>
            <w:tcW w:w="0" w:type="auto"/>
            <w:hideMark/>
          </w:tcPr>
          <w:p w:rsidR="00EC1846" w:rsidRPr="00081F12" w:rsidRDefault="00EC1846" w:rsidP="005526F8">
            <w:pPr>
              <w:pStyle w:val="affff1"/>
            </w:pPr>
            <w:r w:rsidRPr="00081F12">
              <w:t>4.3.</w:t>
            </w:r>
          </w:p>
        </w:tc>
        <w:tc>
          <w:tcPr>
            <w:tcW w:w="0" w:type="auto"/>
            <w:hideMark/>
          </w:tcPr>
          <w:p w:rsidR="00EC1846" w:rsidRPr="00081F12" w:rsidRDefault="00EC1846" w:rsidP="005526F8">
            <w:pPr>
              <w:pStyle w:val="affff1"/>
              <w:cnfStyle w:val="000000100000"/>
            </w:pPr>
            <w:r w:rsidRPr="00081F12">
              <w:t>Выручка от реализации продукции, в т.ч.:</w:t>
            </w:r>
          </w:p>
        </w:tc>
        <w:tc>
          <w:tcPr>
            <w:tcW w:w="0" w:type="auto"/>
            <w:hideMark/>
          </w:tcPr>
          <w:p w:rsidR="00EC1846" w:rsidRPr="00081F12" w:rsidRDefault="00EC1846" w:rsidP="005526F8">
            <w:pPr>
              <w:pStyle w:val="affff1"/>
              <w:cnfStyle w:val="000000100000"/>
            </w:pPr>
            <w:r w:rsidRPr="00081F12">
              <w:t>тыс. руб.</w:t>
            </w:r>
          </w:p>
        </w:tc>
        <w:tc>
          <w:tcPr>
            <w:tcW w:w="0" w:type="auto"/>
            <w:vAlign w:val="bottom"/>
            <w:hideMark/>
          </w:tcPr>
          <w:p w:rsidR="00EC1846" w:rsidRPr="00081F12" w:rsidRDefault="00EC1846" w:rsidP="005526F8">
            <w:pPr>
              <w:pStyle w:val="affff1"/>
              <w:cnfStyle w:val="000000100000"/>
            </w:pPr>
            <w:r w:rsidRPr="00BF3A6E">
              <w:t>0,0</w:t>
            </w:r>
          </w:p>
        </w:tc>
        <w:tc>
          <w:tcPr>
            <w:tcW w:w="0" w:type="auto"/>
            <w:vAlign w:val="bottom"/>
            <w:hideMark/>
          </w:tcPr>
          <w:p w:rsidR="00EC1846" w:rsidRPr="00081F12" w:rsidRDefault="00EC1846" w:rsidP="005526F8">
            <w:pPr>
              <w:pStyle w:val="affff1"/>
              <w:cnfStyle w:val="000000100000"/>
            </w:pPr>
            <w:r w:rsidRPr="00BF3A6E">
              <w:t>0,0</w:t>
            </w:r>
          </w:p>
        </w:tc>
        <w:tc>
          <w:tcPr>
            <w:tcW w:w="0" w:type="auto"/>
            <w:vAlign w:val="bottom"/>
            <w:hideMark/>
          </w:tcPr>
          <w:p w:rsidR="00EC1846" w:rsidRPr="00081F12" w:rsidRDefault="00EC1846" w:rsidP="005526F8">
            <w:pPr>
              <w:pStyle w:val="affff1"/>
              <w:cnfStyle w:val="000000100000"/>
            </w:pPr>
            <w:r w:rsidRPr="00BF3A6E">
              <w:t>0,0</w:t>
            </w:r>
          </w:p>
        </w:tc>
        <w:tc>
          <w:tcPr>
            <w:tcW w:w="0" w:type="auto"/>
            <w:vAlign w:val="bottom"/>
            <w:hideMark/>
          </w:tcPr>
          <w:p w:rsidR="00EC1846" w:rsidRPr="00081F12" w:rsidRDefault="00EC1846" w:rsidP="005526F8">
            <w:pPr>
              <w:pStyle w:val="affff1"/>
              <w:cnfStyle w:val="000000100000"/>
            </w:pPr>
            <w:r w:rsidRPr="00BF3A6E">
              <w:t>0,0</w:t>
            </w:r>
          </w:p>
        </w:tc>
        <w:tc>
          <w:tcPr>
            <w:tcW w:w="0" w:type="auto"/>
            <w:vAlign w:val="bottom"/>
            <w:hideMark/>
          </w:tcPr>
          <w:p w:rsidR="00EC1846" w:rsidRPr="00081F12" w:rsidRDefault="00EC1846" w:rsidP="005526F8">
            <w:pPr>
              <w:pStyle w:val="affff1"/>
              <w:cnfStyle w:val="000000100000"/>
            </w:pPr>
            <w:r w:rsidRPr="00BF3A6E">
              <w:t>27 562,5</w:t>
            </w:r>
          </w:p>
        </w:tc>
        <w:tc>
          <w:tcPr>
            <w:tcW w:w="0" w:type="auto"/>
            <w:vAlign w:val="bottom"/>
            <w:hideMark/>
          </w:tcPr>
          <w:p w:rsidR="00EC1846" w:rsidRPr="00081F12" w:rsidRDefault="00EC1846" w:rsidP="005526F8">
            <w:pPr>
              <w:pStyle w:val="affff1"/>
              <w:cnfStyle w:val="000000100000"/>
            </w:pPr>
            <w:r w:rsidRPr="00BF3A6E">
              <w:t>27 562,5</w:t>
            </w:r>
          </w:p>
        </w:tc>
        <w:tc>
          <w:tcPr>
            <w:tcW w:w="0" w:type="auto"/>
            <w:vAlign w:val="bottom"/>
            <w:hideMark/>
          </w:tcPr>
          <w:p w:rsidR="00EC1846" w:rsidRPr="00081F12" w:rsidRDefault="00EC1846" w:rsidP="005526F8">
            <w:pPr>
              <w:pStyle w:val="affff1"/>
              <w:cnfStyle w:val="000000100000"/>
            </w:pPr>
            <w:r w:rsidRPr="00BF3A6E">
              <w:t>27 562,5</w:t>
            </w:r>
          </w:p>
        </w:tc>
        <w:tc>
          <w:tcPr>
            <w:tcW w:w="0" w:type="auto"/>
            <w:vAlign w:val="bottom"/>
            <w:hideMark/>
          </w:tcPr>
          <w:p w:rsidR="00EC1846" w:rsidRPr="00081F12" w:rsidRDefault="00EC1846" w:rsidP="005526F8">
            <w:pPr>
              <w:pStyle w:val="affff1"/>
              <w:cnfStyle w:val="000000100000"/>
            </w:pPr>
            <w:r w:rsidRPr="00BF3A6E">
              <w:t>30 625,0</w:t>
            </w:r>
          </w:p>
        </w:tc>
      </w:tr>
      <w:tr w:rsidR="00EC1846" w:rsidRPr="00081F12" w:rsidTr="005526F8">
        <w:trPr>
          <w:trHeight w:val="324"/>
        </w:trPr>
        <w:tc>
          <w:tcPr>
            <w:cnfStyle w:val="001000000000"/>
            <w:tcW w:w="0" w:type="auto"/>
            <w:hideMark/>
          </w:tcPr>
          <w:p w:rsidR="00EC1846" w:rsidRPr="00081F12" w:rsidRDefault="00EC1846" w:rsidP="005526F8">
            <w:pPr>
              <w:pStyle w:val="affff1"/>
            </w:pPr>
            <w:r w:rsidRPr="00081F12">
              <w:t> </w:t>
            </w:r>
          </w:p>
        </w:tc>
        <w:tc>
          <w:tcPr>
            <w:tcW w:w="0" w:type="auto"/>
            <w:hideMark/>
          </w:tcPr>
          <w:p w:rsidR="00EC1846" w:rsidRPr="00081F12" w:rsidRDefault="00EC1846" w:rsidP="005526F8">
            <w:pPr>
              <w:pStyle w:val="affff1"/>
              <w:cnfStyle w:val="000000000000"/>
            </w:pPr>
            <w:r w:rsidRPr="00081F12">
              <w:t>НДС</w:t>
            </w:r>
          </w:p>
        </w:tc>
        <w:tc>
          <w:tcPr>
            <w:tcW w:w="0" w:type="auto"/>
            <w:hideMark/>
          </w:tcPr>
          <w:p w:rsidR="00EC1846" w:rsidRPr="00081F12" w:rsidRDefault="00EC1846" w:rsidP="005526F8">
            <w:pPr>
              <w:pStyle w:val="affff1"/>
              <w:cnfStyle w:val="000000000000"/>
            </w:pPr>
            <w:r w:rsidRPr="00081F12">
              <w:t>тыс. руб.</w:t>
            </w:r>
          </w:p>
        </w:tc>
        <w:tc>
          <w:tcPr>
            <w:tcW w:w="0" w:type="auto"/>
            <w:vAlign w:val="bottom"/>
            <w:hideMark/>
          </w:tcPr>
          <w:p w:rsidR="00EC1846" w:rsidRPr="00081F12" w:rsidRDefault="00EC1846" w:rsidP="005526F8">
            <w:pPr>
              <w:pStyle w:val="affff1"/>
              <w:cnfStyle w:val="000000000000"/>
            </w:pPr>
            <w:r w:rsidRPr="00BF3A6E">
              <w:t>0,0</w:t>
            </w:r>
          </w:p>
        </w:tc>
        <w:tc>
          <w:tcPr>
            <w:tcW w:w="0" w:type="auto"/>
            <w:vAlign w:val="bottom"/>
            <w:hideMark/>
          </w:tcPr>
          <w:p w:rsidR="00EC1846" w:rsidRPr="00081F12" w:rsidRDefault="00EC1846" w:rsidP="005526F8">
            <w:pPr>
              <w:pStyle w:val="affff1"/>
              <w:cnfStyle w:val="000000000000"/>
            </w:pPr>
            <w:r w:rsidRPr="00BF3A6E">
              <w:t>0,0</w:t>
            </w:r>
          </w:p>
        </w:tc>
        <w:tc>
          <w:tcPr>
            <w:tcW w:w="0" w:type="auto"/>
            <w:vAlign w:val="bottom"/>
            <w:hideMark/>
          </w:tcPr>
          <w:p w:rsidR="00EC1846" w:rsidRPr="00081F12" w:rsidRDefault="00EC1846" w:rsidP="005526F8">
            <w:pPr>
              <w:pStyle w:val="affff1"/>
              <w:cnfStyle w:val="000000000000"/>
            </w:pPr>
            <w:r w:rsidRPr="00BF3A6E">
              <w:t>0,0</w:t>
            </w:r>
          </w:p>
        </w:tc>
        <w:tc>
          <w:tcPr>
            <w:tcW w:w="0" w:type="auto"/>
            <w:vAlign w:val="bottom"/>
            <w:hideMark/>
          </w:tcPr>
          <w:p w:rsidR="00EC1846" w:rsidRPr="00081F12" w:rsidRDefault="00EC1846" w:rsidP="005526F8">
            <w:pPr>
              <w:pStyle w:val="affff1"/>
              <w:cnfStyle w:val="000000000000"/>
            </w:pPr>
            <w:r w:rsidRPr="00BF3A6E">
              <w:t>0,0</w:t>
            </w:r>
          </w:p>
        </w:tc>
        <w:tc>
          <w:tcPr>
            <w:tcW w:w="0" w:type="auto"/>
            <w:vAlign w:val="bottom"/>
            <w:hideMark/>
          </w:tcPr>
          <w:p w:rsidR="00EC1846" w:rsidRPr="00081F12" w:rsidRDefault="00EC1846" w:rsidP="005526F8">
            <w:pPr>
              <w:pStyle w:val="affff1"/>
              <w:cnfStyle w:val="000000000000"/>
            </w:pPr>
            <w:r w:rsidRPr="00BF3A6E">
              <w:t>2 505,7</w:t>
            </w:r>
          </w:p>
        </w:tc>
        <w:tc>
          <w:tcPr>
            <w:tcW w:w="0" w:type="auto"/>
            <w:vAlign w:val="bottom"/>
            <w:hideMark/>
          </w:tcPr>
          <w:p w:rsidR="00EC1846" w:rsidRPr="00081F12" w:rsidRDefault="00EC1846" w:rsidP="005526F8">
            <w:pPr>
              <w:pStyle w:val="affff1"/>
              <w:cnfStyle w:val="000000000000"/>
            </w:pPr>
            <w:r w:rsidRPr="00BF3A6E">
              <w:t>2 505,7</w:t>
            </w:r>
          </w:p>
        </w:tc>
        <w:tc>
          <w:tcPr>
            <w:tcW w:w="0" w:type="auto"/>
            <w:vAlign w:val="bottom"/>
            <w:hideMark/>
          </w:tcPr>
          <w:p w:rsidR="00EC1846" w:rsidRPr="00081F12" w:rsidRDefault="00EC1846" w:rsidP="005526F8">
            <w:pPr>
              <w:pStyle w:val="affff1"/>
              <w:cnfStyle w:val="000000000000"/>
            </w:pPr>
            <w:r w:rsidRPr="00BF3A6E">
              <w:t>2 505,7</w:t>
            </w:r>
          </w:p>
        </w:tc>
        <w:tc>
          <w:tcPr>
            <w:tcW w:w="0" w:type="auto"/>
            <w:vAlign w:val="bottom"/>
            <w:hideMark/>
          </w:tcPr>
          <w:p w:rsidR="00EC1846" w:rsidRPr="00081F12" w:rsidRDefault="00EC1846" w:rsidP="005526F8">
            <w:pPr>
              <w:pStyle w:val="affff1"/>
              <w:cnfStyle w:val="000000000000"/>
            </w:pPr>
            <w:r w:rsidRPr="00BF3A6E">
              <w:t>2 784,1</w:t>
            </w:r>
          </w:p>
        </w:tc>
      </w:tr>
      <w:tr w:rsidR="00EC1846" w:rsidRPr="00081F12" w:rsidTr="005526F8">
        <w:trPr>
          <w:cnfStyle w:val="000000100000"/>
          <w:trHeight w:val="300"/>
        </w:trPr>
        <w:tc>
          <w:tcPr>
            <w:cnfStyle w:val="001000000000"/>
            <w:tcW w:w="0" w:type="auto"/>
            <w:hideMark/>
          </w:tcPr>
          <w:p w:rsidR="00EC1846" w:rsidRPr="00081F12" w:rsidRDefault="00EC1846" w:rsidP="005526F8">
            <w:pPr>
              <w:pStyle w:val="affff1"/>
            </w:pPr>
            <w:r w:rsidRPr="00081F12">
              <w:t> </w:t>
            </w:r>
          </w:p>
        </w:tc>
        <w:tc>
          <w:tcPr>
            <w:tcW w:w="0" w:type="auto"/>
            <w:hideMark/>
          </w:tcPr>
          <w:p w:rsidR="00EC1846" w:rsidRPr="00081F12" w:rsidRDefault="00EC1846" w:rsidP="005526F8">
            <w:pPr>
              <w:pStyle w:val="affff1"/>
              <w:cnfStyle w:val="000000100000"/>
            </w:pPr>
            <w:r w:rsidRPr="00081F12">
              <w:t>НДС</w:t>
            </w:r>
          </w:p>
        </w:tc>
        <w:tc>
          <w:tcPr>
            <w:tcW w:w="0" w:type="auto"/>
            <w:hideMark/>
          </w:tcPr>
          <w:p w:rsidR="00EC1846" w:rsidRPr="00081F12" w:rsidRDefault="00EC1846" w:rsidP="005526F8">
            <w:pPr>
              <w:pStyle w:val="affff1"/>
              <w:cnfStyle w:val="000000100000"/>
            </w:pPr>
            <w:r w:rsidRPr="00081F12">
              <w:t>тыс. руб.</w:t>
            </w:r>
          </w:p>
        </w:tc>
        <w:tc>
          <w:tcPr>
            <w:tcW w:w="0" w:type="auto"/>
            <w:hideMark/>
          </w:tcPr>
          <w:p w:rsidR="00EC1846" w:rsidRPr="00081F12" w:rsidRDefault="00EC1846" w:rsidP="005526F8">
            <w:pPr>
              <w:pStyle w:val="affff1"/>
              <w:cnfStyle w:val="000000100000"/>
            </w:pPr>
            <w:r w:rsidRPr="00081F12">
              <w:t>0</w:t>
            </w:r>
          </w:p>
        </w:tc>
        <w:tc>
          <w:tcPr>
            <w:tcW w:w="0" w:type="auto"/>
            <w:hideMark/>
          </w:tcPr>
          <w:p w:rsidR="00EC1846" w:rsidRPr="00081F12" w:rsidRDefault="00EC1846" w:rsidP="005526F8">
            <w:pPr>
              <w:pStyle w:val="affff1"/>
              <w:cnfStyle w:val="000000100000"/>
            </w:pPr>
            <w:r w:rsidRPr="00081F12">
              <w:t>0</w:t>
            </w:r>
          </w:p>
        </w:tc>
        <w:tc>
          <w:tcPr>
            <w:tcW w:w="0" w:type="auto"/>
            <w:hideMark/>
          </w:tcPr>
          <w:p w:rsidR="00EC1846" w:rsidRPr="00081F12" w:rsidRDefault="00EC1846" w:rsidP="005526F8">
            <w:pPr>
              <w:pStyle w:val="affff1"/>
              <w:cnfStyle w:val="000000100000"/>
            </w:pPr>
            <w:r w:rsidRPr="00081F12">
              <w:t>0</w:t>
            </w:r>
          </w:p>
        </w:tc>
        <w:tc>
          <w:tcPr>
            <w:tcW w:w="0" w:type="auto"/>
            <w:hideMark/>
          </w:tcPr>
          <w:p w:rsidR="00EC1846" w:rsidRPr="00081F12" w:rsidRDefault="00EC1846" w:rsidP="005526F8">
            <w:pPr>
              <w:pStyle w:val="affff1"/>
              <w:cnfStyle w:val="000000100000"/>
            </w:pPr>
            <w:r w:rsidRPr="00081F12">
              <w:t>0</w:t>
            </w:r>
          </w:p>
        </w:tc>
        <w:tc>
          <w:tcPr>
            <w:tcW w:w="0" w:type="auto"/>
            <w:hideMark/>
          </w:tcPr>
          <w:p w:rsidR="00EC1846" w:rsidRPr="00081F12" w:rsidRDefault="00EC1846" w:rsidP="005526F8">
            <w:pPr>
              <w:pStyle w:val="affff1"/>
              <w:cnfStyle w:val="000000100000"/>
            </w:pPr>
            <w:r w:rsidRPr="00081F12">
              <w:t>0</w:t>
            </w:r>
          </w:p>
        </w:tc>
        <w:tc>
          <w:tcPr>
            <w:tcW w:w="0" w:type="auto"/>
            <w:hideMark/>
          </w:tcPr>
          <w:p w:rsidR="00EC1846" w:rsidRPr="00081F12" w:rsidRDefault="00EC1846" w:rsidP="005526F8">
            <w:pPr>
              <w:pStyle w:val="affff1"/>
              <w:cnfStyle w:val="000000100000"/>
            </w:pPr>
            <w:r w:rsidRPr="00081F12">
              <w:t>0</w:t>
            </w:r>
          </w:p>
        </w:tc>
        <w:tc>
          <w:tcPr>
            <w:tcW w:w="0" w:type="auto"/>
            <w:hideMark/>
          </w:tcPr>
          <w:p w:rsidR="00EC1846" w:rsidRPr="00081F12" w:rsidRDefault="00EC1846" w:rsidP="005526F8">
            <w:pPr>
              <w:pStyle w:val="affff1"/>
              <w:cnfStyle w:val="000000100000"/>
            </w:pPr>
            <w:r w:rsidRPr="00081F12">
              <w:t>2291</w:t>
            </w:r>
          </w:p>
        </w:tc>
        <w:tc>
          <w:tcPr>
            <w:tcW w:w="0" w:type="auto"/>
            <w:hideMark/>
          </w:tcPr>
          <w:p w:rsidR="00EC1846" w:rsidRPr="00081F12" w:rsidRDefault="00EC1846" w:rsidP="005526F8">
            <w:pPr>
              <w:pStyle w:val="affff1"/>
              <w:cnfStyle w:val="000000100000"/>
            </w:pPr>
            <w:r w:rsidRPr="00081F12">
              <w:t>2291</w:t>
            </w:r>
          </w:p>
        </w:tc>
      </w:tr>
      <w:tr w:rsidR="00EC1846" w:rsidRPr="00081F12" w:rsidTr="00232FDB">
        <w:trPr>
          <w:trHeight w:val="266"/>
        </w:trPr>
        <w:tc>
          <w:tcPr>
            <w:cnfStyle w:val="001000000000"/>
            <w:tcW w:w="0" w:type="auto"/>
            <w:hideMark/>
          </w:tcPr>
          <w:p w:rsidR="00EC1846" w:rsidRPr="00081F12" w:rsidRDefault="00EC1846" w:rsidP="005526F8">
            <w:pPr>
              <w:pStyle w:val="affff1"/>
            </w:pPr>
            <w:r>
              <w:t>5</w:t>
            </w:r>
          </w:p>
        </w:tc>
        <w:tc>
          <w:tcPr>
            <w:tcW w:w="0" w:type="auto"/>
            <w:hideMark/>
          </w:tcPr>
          <w:p w:rsidR="00EC1846" w:rsidRPr="00081F12" w:rsidRDefault="00EC1846" w:rsidP="005526F8">
            <w:pPr>
              <w:pStyle w:val="affff1"/>
              <w:cnfStyle w:val="000000000000"/>
              <w:rPr>
                <w:b/>
                <w:bCs/>
              </w:rPr>
            </w:pPr>
            <w:r w:rsidRPr="00081F12">
              <w:rPr>
                <w:b/>
                <w:bCs/>
              </w:rPr>
              <w:t>Общая выручка от реализации всех видов продукции, в т.ч.:</w:t>
            </w:r>
          </w:p>
        </w:tc>
        <w:tc>
          <w:tcPr>
            <w:tcW w:w="0" w:type="auto"/>
            <w:hideMark/>
          </w:tcPr>
          <w:p w:rsidR="00EC1846" w:rsidRPr="00081F12" w:rsidRDefault="00EC1846" w:rsidP="005526F8">
            <w:pPr>
              <w:pStyle w:val="affff1"/>
              <w:cnfStyle w:val="000000000000"/>
            </w:pPr>
            <w:r w:rsidRPr="00081F12">
              <w:t>тыс. руб.</w:t>
            </w:r>
          </w:p>
        </w:tc>
        <w:tc>
          <w:tcPr>
            <w:tcW w:w="0" w:type="auto"/>
            <w:hideMark/>
          </w:tcPr>
          <w:p w:rsidR="00EC1846" w:rsidRPr="00081F12" w:rsidRDefault="00EC1846" w:rsidP="005526F8">
            <w:pPr>
              <w:pStyle w:val="affff1"/>
              <w:cnfStyle w:val="000000000000"/>
            </w:pPr>
            <w:r w:rsidRPr="00BF3A6E">
              <w:t>0,0</w:t>
            </w:r>
          </w:p>
        </w:tc>
        <w:tc>
          <w:tcPr>
            <w:tcW w:w="0" w:type="auto"/>
            <w:hideMark/>
          </w:tcPr>
          <w:p w:rsidR="00EC1846" w:rsidRPr="00081F12" w:rsidRDefault="00EC1846" w:rsidP="005526F8">
            <w:pPr>
              <w:pStyle w:val="affff1"/>
              <w:cnfStyle w:val="000000000000"/>
            </w:pPr>
            <w:r w:rsidRPr="00BF3A6E">
              <w:t>0,0</w:t>
            </w:r>
          </w:p>
        </w:tc>
        <w:tc>
          <w:tcPr>
            <w:tcW w:w="0" w:type="auto"/>
            <w:hideMark/>
          </w:tcPr>
          <w:p w:rsidR="00EC1846" w:rsidRPr="00081F12" w:rsidRDefault="00EC1846" w:rsidP="005526F8">
            <w:pPr>
              <w:pStyle w:val="affff1"/>
              <w:cnfStyle w:val="000000000000"/>
            </w:pPr>
            <w:r w:rsidRPr="00BF3A6E">
              <w:t>0,0</w:t>
            </w:r>
          </w:p>
        </w:tc>
        <w:tc>
          <w:tcPr>
            <w:tcW w:w="0" w:type="auto"/>
            <w:hideMark/>
          </w:tcPr>
          <w:p w:rsidR="00EC1846" w:rsidRPr="00081F12" w:rsidRDefault="00EC1846" w:rsidP="005526F8">
            <w:pPr>
              <w:pStyle w:val="affff1"/>
              <w:cnfStyle w:val="000000000000"/>
            </w:pPr>
            <w:r w:rsidRPr="00BF3A6E">
              <w:t>0,0</w:t>
            </w:r>
          </w:p>
        </w:tc>
        <w:tc>
          <w:tcPr>
            <w:tcW w:w="0" w:type="auto"/>
            <w:hideMark/>
          </w:tcPr>
          <w:p w:rsidR="00EC1846" w:rsidRPr="00081F12" w:rsidRDefault="00EC1846" w:rsidP="005526F8">
            <w:pPr>
              <w:pStyle w:val="affff1"/>
              <w:cnfStyle w:val="000000000000"/>
            </w:pPr>
            <w:r w:rsidRPr="00BF3A6E">
              <w:t>27 562,5</w:t>
            </w:r>
          </w:p>
        </w:tc>
        <w:tc>
          <w:tcPr>
            <w:tcW w:w="0" w:type="auto"/>
            <w:hideMark/>
          </w:tcPr>
          <w:p w:rsidR="00EC1846" w:rsidRPr="00081F12" w:rsidRDefault="00EC1846" w:rsidP="005526F8">
            <w:pPr>
              <w:pStyle w:val="affff1"/>
              <w:cnfStyle w:val="000000000000"/>
            </w:pPr>
            <w:r w:rsidRPr="00BF3A6E">
              <w:t>62 154,5</w:t>
            </w:r>
          </w:p>
        </w:tc>
        <w:tc>
          <w:tcPr>
            <w:tcW w:w="0" w:type="auto"/>
            <w:hideMark/>
          </w:tcPr>
          <w:p w:rsidR="00EC1846" w:rsidRPr="00081F12" w:rsidRDefault="00EC1846" w:rsidP="005526F8">
            <w:pPr>
              <w:pStyle w:val="affff1"/>
              <w:cnfStyle w:val="000000000000"/>
            </w:pPr>
            <w:r w:rsidRPr="00BF3A6E">
              <w:t>70 802,5</w:t>
            </w:r>
          </w:p>
        </w:tc>
        <w:tc>
          <w:tcPr>
            <w:tcW w:w="0" w:type="auto"/>
            <w:hideMark/>
          </w:tcPr>
          <w:p w:rsidR="00EC1846" w:rsidRPr="00081F12" w:rsidRDefault="00EC1846" w:rsidP="005526F8">
            <w:pPr>
              <w:pStyle w:val="affff1"/>
              <w:cnfStyle w:val="000000000000"/>
            </w:pPr>
            <w:r w:rsidRPr="00BF3A6E">
              <w:t>73 865,0</w:t>
            </w:r>
          </w:p>
        </w:tc>
      </w:tr>
      <w:tr w:rsidR="00EC1846" w:rsidRPr="00081F12" w:rsidTr="005526F8">
        <w:trPr>
          <w:cnfStyle w:val="000000100000"/>
          <w:trHeight w:val="300"/>
        </w:trPr>
        <w:tc>
          <w:tcPr>
            <w:cnfStyle w:val="001000000000"/>
            <w:tcW w:w="0" w:type="auto"/>
            <w:hideMark/>
          </w:tcPr>
          <w:p w:rsidR="00EC1846" w:rsidRPr="00081F12" w:rsidRDefault="00EC1846" w:rsidP="005526F8">
            <w:pPr>
              <w:pStyle w:val="affff1"/>
            </w:pPr>
            <w:r w:rsidRPr="00081F12">
              <w:t> </w:t>
            </w:r>
          </w:p>
        </w:tc>
        <w:tc>
          <w:tcPr>
            <w:tcW w:w="0" w:type="auto"/>
            <w:hideMark/>
          </w:tcPr>
          <w:p w:rsidR="00EC1846" w:rsidRPr="00081F12" w:rsidRDefault="00EC1846" w:rsidP="005526F8">
            <w:pPr>
              <w:pStyle w:val="affff1"/>
              <w:cnfStyle w:val="000000100000"/>
            </w:pPr>
            <w:r w:rsidRPr="00081F12">
              <w:t xml:space="preserve">   НДС</w:t>
            </w:r>
          </w:p>
        </w:tc>
        <w:tc>
          <w:tcPr>
            <w:tcW w:w="0" w:type="auto"/>
            <w:hideMark/>
          </w:tcPr>
          <w:p w:rsidR="00EC1846" w:rsidRPr="00081F12" w:rsidRDefault="00EC1846" w:rsidP="005526F8">
            <w:pPr>
              <w:pStyle w:val="affff1"/>
              <w:cnfStyle w:val="000000100000"/>
            </w:pPr>
            <w:r w:rsidRPr="00081F12">
              <w:t>тыс. руб.</w:t>
            </w:r>
          </w:p>
        </w:tc>
        <w:tc>
          <w:tcPr>
            <w:tcW w:w="0" w:type="auto"/>
            <w:hideMark/>
          </w:tcPr>
          <w:p w:rsidR="00EC1846" w:rsidRPr="00081F12" w:rsidRDefault="00EC1846" w:rsidP="005526F8">
            <w:pPr>
              <w:pStyle w:val="affff1"/>
              <w:cnfStyle w:val="000000100000"/>
            </w:pPr>
            <w:r w:rsidRPr="00F53BB1">
              <w:t>0,0</w:t>
            </w:r>
          </w:p>
        </w:tc>
        <w:tc>
          <w:tcPr>
            <w:tcW w:w="0" w:type="auto"/>
            <w:hideMark/>
          </w:tcPr>
          <w:p w:rsidR="00EC1846" w:rsidRPr="00081F12" w:rsidRDefault="00EC1846" w:rsidP="005526F8">
            <w:pPr>
              <w:pStyle w:val="affff1"/>
              <w:cnfStyle w:val="000000100000"/>
            </w:pPr>
            <w:r w:rsidRPr="00F53BB1">
              <w:t>0,0</w:t>
            </w:r>
          </w:p>
        </w:tc>
        <w:tc>
          <w:tcPr>
            <w:tcW w:w="0" w:type="auto"/>
            <w:hideMark/>
          </w:tcPr>
          <w:p w:rsidR="00EC1846" w:rsidRPr="00081F12" w:rsidRDefault="00EC1846" w:rsidP="005526F8">
            <w:pPr>
              <w:pStyle w:val="affff1"/>
              <w:cnfStyle w:val="000000100000"/>
            </w:pPr>
            <w:r w:rsidRPr="00F53BB1">
              <w:t>0,0</w:t>
            </w:r>
          </w:p>
        </w:tc>
        <w:tc>
          <w:tcPr>
            <w:tcW w:w="0" w:type="auto"/>
            <w:hideMark/>
          </w:tcPr>
          <w:p w:rsidR="00EC1846" w:rsidRPr="00081F12" w:rsidRDefault="00EC1846" w:rsidP="005526F8">
            <w:pPr>
              <w:pStyle w:val="affff1"/>
              <w:cnfStyle w:val="000000100000"/>
            </w:pPr>
            <w:r w:rsidRPr="00F53BB1">
              <w:t>0,0</w:t>
            </w:r>
          </w:p>
        </w:tc>
        <w:tc>
          <w:tcPr>
            <w:tcW w:w="0" w:type="auto"/>
            <w:hideMark/>
          </w:tcPr>
          <w:p w:rsidR="00EC1846" w:rsidRPr="00081F12" w:rsidRDefault="00EC1846" w:rsidP="005526F8">
            <w:pPr>
              <w:pStyle w:val="affff1"/>
              <w:cnfStyle w:val="000000100000"/>
            </w:pPr>
            <w:r w:rsidRPr="00F53BB1">
              <w:t>2 505,7</w:t>
            </w:r>
          </w:p>
        </w:tc>
        <w:tc>
          <w:tcPr>
            <w:tcW w:w="0" w:type="auto"/>
            <w:hideMark/>
          </w:tcPr>
          <w:p w:rsidR="00EC1846" w:rsidRPr="00081F12" w:rsidRDefault="00EC1846" w:rsidP="005526F8">
            <w:pPr>
              <w:pStyle w:val="affff1"/>
              <w:cnfStyle w:val="000000100000"/>
            </w:pPr>
            <w:r w:rsidRPr="00F53BB1">
              <w:t>5 650,4</w:t>
            </w:r>
          </w:p>
        </w:tc>
        <w:tc>
          <w:tcPr>
            <w:tcW w:w="0" w:type="auto"/>
            <w:hideMark/>
          </w:tcPr>
          <w:p w:rsidR="00EC1846" w:rsidRPr="00081F12" w:rsidRDefault="00EC1846" w:rsidP="005526F8">
            <w:pPr>
              <w:pStyle w:val="affff1"/>
              <w:cnfStyle w:val="000000100000"/>
            </w:pPr>
            <w:r w:rsidRPr="00F53BB1">
              <w:t>6 436,6</w:t>
            </w:r>
          </w:p>
        </w:tc>
        <w:tc>
          <w:tcPr>
            <w:tcW w:w="0" w:type="auto"/>
            <w:hideMark/>
          </w:tcPr>
          <w:p w:rsidR="00EC1846" w:rsidRPr="00081F12" w:rsidRDefault="00EC1846" w:rsidP="005526F8">
            <w:pPr>
              <w:pStyle w:val="affff1"/>
              <w:cnfStyle w:val="000000100000"/>
            </w:pPr>
            <w:r w:rsidRPr="00F53BB1">
              <w:t>6 715,0</w:t>
            </w:r>
          </w:p>
        </w:tc>
      </w:tr>
      <w:tr w:rsidR="00EC1846" w:rsidRPr="00081F12" w:rsidTr="005526F8">
        <w:trPr>
          <w:trHeight w:val="300"/>
        </w:trPr>
        <w:tc>
          <w:tcPr>
            <w:cnfStyle w:val="001000000000"/>
            <w:tcW w:w="0" w:type="auto"/>
            <w:hideMark/>
          </w:tcPr>
          <w:p w:rsidR="00EC1846" w:rsidRPr="00081F12" w:rsidRDefault="00EC1846" w:rsidP="005526F8">
            <w:pPr>
              <w:pStyle w:val="affff1"/>
            </w:pPr>
            <w:r>
              <w:t>6</w:t>
            </w:r>
          </w:p>
        </w:tc>
        <w:tc>
          <w:tcPr>
            <w:tcW w:w="0" w:type="auto"/>
            <w:hideMark/>
          </w:tcPr>
          <w:p w:rsidR="00EC1846" w:rsidRPr="00081F12" w:rsidRDefault="00EC1846" w:rsidP="005526F8">
            <w:pPr>
              <w:pStyle w:val="affff1"/>
              <w:cnfStyle w:val="000000000000"/>
              <w:rPr>
                <w:b/>
                <w:bCs/>
              </w:rPr>
            </w:pPr>
            <w:r w:rsidRPr="00081F12">
              <w:rPr>
                <w:b/>
                <w:bCs/>
              </w:rPr>
              <w:t>Чистая выручка</w:t>
            </w:r>
          </w:p>
        </w:tc>
        <w:tc>
          <w:tcPr>
            <w:tcW w:w="0" w:type="auto"/>
            <w:hideMark/>
          </w:tcPr>
          <w:p w:rsidR="00EC1846" w:rsidRPr="00081F12" w:rsidRDefault="00EC1846" w:rsidP="005526F8">
            <w:pPr>
              <w:pStyle w:val="affff1"/>
              <w:cnfStyle w:val="000000000000"/>
            </w:pPr>
            <w:r w:rsidRPr="00081F12">
              <w:t>тыс. руб.</w:t>
            </w:r>
          </w:p>
        </w:tc>
        <w:tc>
          <w:tcPr>
            <w:tcW w:w="0" w:type="auto"/>
            <w:vAlign w:val="bottom"/>
            <w:hideMark/>
          </w:tcPr>
          <w:p w:rsidR="00EC1846" w:rsidRPr="00081F12" w:rsidRDefault="00EC1846" w:rsidP="005526F8">
            <w:pPr>
              <w:pStyle w:val="affff1"/>
              <w:cnfStyle w:val="000000000000"/>
            </w:pPr>
            <w:r w:rsidRPr="00BF3A6E">
              <w:t>0,0</w:t>
            </w:r>
          </w:p>
        </w:tc>
        <w:tc>
          <w:tcPr>
            <w:tcW w:w="0" w:type="auto"/>
            <w:vAlign w:val="bottom"/>
            <w:hideMark/>
          </w:tcPr>
          <w:p w:rsidR="00EC1846" w:rsidRPr="00081F12" w:rsidRDefault="00EC1846" w:rsidP="005526F8">
            <w:pPr>
              <w:pStyle w:val="affff1"/>
              <w:cnfStyle w:val="000000000000"/>
            </w:pPr>
            <w:r w:rsidRPr="00BF3A6E">
              <w:t>0,0</w:t>
            </w:r>
          </w:p>
        </w:tc>
        <w:tc>
          <w:tcPr>
            <w:tcW w:w="0" w:type="auto"/>
            <w:vAlign w:val="bottom"/>
            <w:hideMark/>
          </w:tcPr>
          <w:p w:rsidR="00EC1846" w:rsidRPr="00081F12" w:rsidRDefault="00EC1846" w:rsidP="005526F8">
            <w:pPr>
              <w:pStyle w:val="affff1"/>
              <w:cnfStyle w:val="000000000000"/>
            </w:pPr>
            <w:r w:rsidRPr="00BF3A6E">
              <w:t>0,0</w:t>
            </w:r>
          </w:p>
        </w:tc>
        <w:tc>
          <w:tcPr>
            <w:tcW w:w="0" w:type="auto"/>
            <w:vAlign w:val="bottom"/>
            <w:hideMark/>
          </w:tcPr>
          <w:p w:rsidR="00EC1846" w:rsidRPr="00081F12" w:rsidRDefault="00EC1846" w:rsidP="005526F8">
            <w:pPr>
              <w:pStyle w:val="affff1"/>
              <w:cnfStyle w:val="000000000000"/>
            </w:pPr>
            <w:r w:rsidRPr="00BF3A6E">
              <w:t>0,0</w:t>
            </w:r>
          </w:p>
        </w:tc>
        <w:tc>
          <w:tcPr>
            <w:tcW w:w="0" w:type="auto"/>
            <w:vAlign w:val="bottom"/>
            <w:hideMark/>
          </w:tcPr>
          <w:p w:rsidR="00EC1846" w:rsidRPr="00081F12" w:rsidRDefault="00EC1846" w:rsidP="005526F8">
            <w:pPr>
              <w:pStyle w:val="affff1"/>
              <w:cnfStyle w:val="000000000000"/>
            </w:pPr>
            <w:r w:rsidRPr="00BF3A6E">
              <w:t>25 056,8</w:t>
            </w:r>
          </w:p>
        </w:tc>
        <w:tc>
          <w:tcPr>
            <w:tcW w:w="0" w:type="auto"/>
            <w:vAlign w:val="bottom"/>
            <w:hideMark/>
          </w:tcPr>
          <w:p w:rsidR="00EC1846" w:rsidRPr="00081F12" w:rsidRDefault="00EC1846" w:rsidP="005526F8">
            <w:pPr>
              <w:pStyle w:val="affff1"/>
              <w:cnfStyle w:val="000000000000"/>
            </w:pPr>
            <w:r w:rsidRPr="00BF3A6E">
              <w:t>56 504,1</w:t>
            </w:r>
          </w:p>
        </w:tc>
        <w:tc>
          <w:tcPr>
            <w:tcW w:w="0" w:type="auto"/>
            <w:vAlign w:val="bottom"/>
            <w:hideMark/>
          </w:tcPr>
          <w:p w:rsidR="00EC1846" w:rsidRPr="00081F12" w:rsidRDefault="00EC1846" w:rsidP="005526F8">
            <w:pPr>
              <w:pStyle w:val="affff1"/>
              <w:cnfStyle w:val="000000000000"/>
            </w:pPr>
            <w:r w:rsidRPr="00BF3A6E">
              <w:t>64 365,9</w:t>
            </w:r>
          </w:p>
        </w:tc>
        <w:tc>
          <w:tcPr>
            <w:tcW w:w="0" w:type="auto"/>
            <w:vAlign w:val="bottom"/>
            <w:hideMark/>
          </w:tcPr>
          <w:p w:rsidR="00EC1846" w:rsidRPr="00081F12" w:rsidRDefault="00EC1846" w:rsidP="005526F8">
            <w:pPr>
              <w:pStyle w:val="affff1"/>
              <w:cnfStyle w:val="000000000000"/>
            </w:pPr>
            <w:r w:rsidRPr="00BF3A6E">
              <w:t>67 150,0</w:t>
            </w:r>
          </w:p>
        </w:tc>
      </w:tr>
    </w:tbl>
    <w:p w:rsidR="00EC1846" w:rsidRDefault="00EC1846" w:rsidP="00DA5AF1">
      <w:pPr>
        <w:pStyle w:val="affff0"/>
      </w:pPr>
    </w:p>
    <w:p w:rsidR="00A3386F" w:rsidRDefault="00A3386F" w:rsidP="00D31AF0">
      <w:pPr>
        <w:pStyle w:val="affff0"/>
      </w:pPr>
      <w:r>
        <w:t>Продолжение таблицы</w:t>
      </w:r>
    </w:p>
    <w:tbl>
      <w:tblPr>
        <w:tblStyle w:val="-11"/>
        <w:tblW w:w="0" w:type="auto"/>
        <w:tblLook w:val="04A0"/>
      </w:tblPr>
      <w:tblGrid>
        <w:gridCol w:w="618"/>
        <w:gridCol w:w="5751"/>
        <w:gridCol w:w="2977"/>
        <w:gridCol w:w="1417"/>
        <w:gridCol w:w="1276"/>
        <w:gridCol w:w="1134"/>
        <w:gridCol w:w="1276"/>
      </w:tblGrid>
      <w:tr w:rsidR="00EC1846" w:rsidRPr="00081F12" w:rsidTr="00EC1846">
        <w:trPr>
          <w:cnfStyle w:val="100000000000"/>
          <w:trHeight w:val="255"/>
          <w:tblHeader/>
        </w:trPr>
        <w:tc>
          <w:tcPr>
            <w:cnfStyle w:val="001000000000"/>
            <w:tcW w:w="618" w:type="dxa"/>
            <w:vMerge w:val="restart"/>
            <w:vAlign w:val="center"/>
            <w:hideMark/>
          </w:tcPr>
          <w:p w:rsidR="00EC1846" w:rsidRPr="00081F12" w:rsidRDefault="00EC1846" w:rsidP="005526F8">
            <w:pPr>
              <w:pStyle w:val="affff1"/>
              <w:jc w:val="center"/>
              <w:rPr>
                <w:color w:val="FFFFFF" w:themeColor="background1"/>
              </w:rPr>
            </w:pPr>
            <w:r>
              <w:rPr>
                <w:color w:val="FFFFFF" w:themeColor="background1"/>
              </w:rPr>
              <w:t>№ п/п</w:t>
            </w:r>
          </w:p>
        </w:tc>
        <w:tc>
          <w:tcPr>
            <w:tcW w:w="5751" w:type="dxa"/>
            <w:vMerge w:val="restart"/>
            <w:vAlign w:val="center"/>
            <w:hideMark/>
          </w:tcPr>
          <w:p w:rsidR="00EC1846" w:rsidRPr="00081F12" w:rsidRDefault="00EC1846" w:rsidP="005526F8">
            <w:pPr>
              <w:pStyle w:val="affff1"/>
              <w:jc w:val="center"/>
              <w:cnfStyle w:val="100000000000"/>
              <w:rPr>
                <w:color w:val="FFFFFF" w:themeColor="background1"/>
              </w:rPr>
            </w:pPr>
            <w:r w:rsidRPr="00081F12">
              <w:rPr>
                <w:color w:val="FFFFFF" w:themeColor="background1"/>
              </w:rPr>
              <w:t>Наименование показателей</w:t>
            </w:r>
          </w:p>
        </w:tc>
        <w:tc>
          <w:tcPr>
            <w:tcW w:w="2977" w:type="dxa"/>
            <w:vMerge w:val="restart"/>
            <w:vAlign w:val="center"/>
            <w:hideMark/>
          </w:tcPr>
          <w:p w:rsidR="00EC1846" w:rsidRPr="00081F12" w:rsidRDefault="00EC1846" w:rsidP="00EC1846">
            <w:pPr>
              <w:pStyle w:val="affff1"/>
              <w:jc w:val="left"/>
              <w:cnfStyle w:val="100000000000"/>
              <w:rPr>
                <w:color w:val="FFFFFF" w:themeColor="background1"/>
              </w:rPr>
            </w:pPr>
            <w:r w:rsidRPr="00081F12">
              <w:rPr>
                <w:color w:val="FFFFFF" w:themeColor="background1"/>
              </w:rPr>
              <w:t>Единица измерения</w:t>
            </w:r>
          </w:p>
        </w:tc>
        <w:tc>
          <w:tcPr>
            <w:tcW w:w="5103" w:type="dxa"/>
            <w:gridSpan w:val="4"/>
            <w:vAlign w:val="center"/>
            <w:hideMark/>
          </w:tcPr>
          <w:p w:rsidR="00EC1846" w:rsidRPr="00081F12" w:rsidRDefault="00EC1846" w:rsidP="005526F8">
            <w:pPr>
              <w:pStyle w:val="affff1"/>
              <w:jc w:val="center"/>
              <w:cnfStyle w:val="100000000000"/>
              <w:rPr>
                <w:color w:val="FFFFFF" w:themeColor="background1"/>
              </w:rPr>
            </w:pPr>
            <w:r w:rsidRPr="00081F12">
              <w:rPr>
                <w:color w:val="FFFFFF" w:themeColor="background1"/>
              </w:rPr>
              <w:t>3-й год</w:t>
            </w:r>
          </w:p>
        </w:tc>
      </w:tr>
      <w:tr w:rsidR="00EC1846" w:rsidRPr="00081F12" w:rsidTr="00EC1846">
        <w:trPr>
          <w:cnfStyle w:val="100000000000"/>
          <w:trHeight w:val="300"/>
          <w:tblHeader/>
        </w:trPr>
        <w:tc>
          <w:tcPr>
            <w:cnfStyle w:val="001000000000"/>
            <w:tcW w:w="618" w:type="dxa"/>
            <w:vMerge/>
            <w:vAlign w:val="center"/>
            <w:hideMark/>
          </w:tcPr>
          <w:p w:rsidR="00EC1846" w:rsidRPr="00081F12" w:rsidRDefault="00EC1846" w:rsidP="005526F8">
            <w:pPr>
              <w:pStyle w:val="affff1"/>
              <w:jc w:val="center"/>
              <w:rPr>
                <w:color w:val="FFFFFF" w:themeColor="background1"/>
              </w:rPr>
            </w:pPr>
          </w:p>
        </w:tc>
        <w:tc>
          <w:tcPr>
            <w:tcW w:w="5751" w:type="dxa"/>
            <w:vMerge/>
            <w:vAlign w:val="center"/>
            <w:hideMark/>
          </w:tcPr>
          <w:p w:rsidR="00EC1846" w:rsidRPr="00081F12" w:rsidRDefault="00EC1846" w:rsidP="005526F8">
            <w:pPr>
              <w:pStyle w:val="affff1"/>
              <w:jc w:val="center"/>
              <w:cnfStyle w:val="100000000000"/>
              <w:rPr>
                <w:color w:val="FFFFFF" w:themeColor="background1"/>
              </w:rPr>
            </w:pPr>
          </w:p>
        </w:tc>
        <w:tc>
          <w:tcPr>
            <w:tcW w:w="2977" w:type="dxa"/>
            <w:vMerge/>
            <w:vAlign w:val="center"/>
            <w:hideMark/>
          </w:tcPr>
          <w:p w:rsidR="00EC1846" w:rsidRPr="00081F12" w:rsidRDefault="00EC1846" w:rsidP="005526F8">
            <w:pPr>
              <w:pStyle w:val="affff1"/>
              <w:jc w:val="center"/>
              <w:cnfStyle w:val="100000000000"/>
              <w:rPr>
                <w:color w:val="FFFFFF" w:themeColor="background1"/>
              </w:rPr>
            </w:pPr>
          </w:p>
        </w:tc>
        <w:tc>
          <w:tcPr>
            <w:tcW w:w="1417" w:type="dxa"/>
            <w:vAlign w:val="center"/>
            <w:hideMark/>
          </w:tcPr>
          <w:p w:rsidR="00EC1846" w:rsidRPr="00081F12" w:rsidRDefault="00EC1846" w:rsidP="005526F8">
            <w:pPr>
              <w:pStyle w:val="affff1"/>
              <w:jc w:val="center"/>
              <w:cnfStyle w:val="100000000000"/>
              <w:rPr>
                <w:color w:val="FFFFFF" w:themeColor="background1"/>
              </w:rPr>
            </w:pPr>
            <w:r w:rsidRPr="00081F12">
              <w:rPr>
                <w:color w:val="FFFFFF" w:themeColor="background1"/>
              </w:rPr>
              <w:t>I кв.</w:t>
            </w:r>
          </w:p>
        </w:tc>
        <w:tc>
          <w:tcPr>
            <w:tcW w:w="1276" w:type="dxa"/>
            <w:vAlign w:val="center"/>
            <w:hideMark/>
          </w:tcPr>
          <w:p w:rsidR="00EC1846" w:rsidRPr="00081F12" w:rsidRDefault="00EC1846" w:rsidP="005526F8">
            <w:pPr>
              <w:pStyle w:val="affff1"/>
              <w:jc w:val="center"/>
              <w:cnfStyle w:val="100000000000"/>
              <w:rPr>
                <w:color w:val="FFFFFF" w:themeColor="background1"/>
              </w:rPr>
            </w:pPr>
            <w:r w:rsidRPr="00081F12">
              <w:rPr>
                <w:color w:val="FFFFFF" w:themeColor="background1"/>
              </w:rPr>
              <w:t>II кв.</w:t>
            </w:r>
          </w:p>
        </w:tc>
        <w:tc>
          <w:tcPr>
            <w:tcW w:w="1134" w:type="dxa"/>
            <w:vAlign w:val="center"/>
            <w:hideMark/>
          </w:tcPr>
          <w:p w:rsidR="00EC1846" w:rsidRPr="00081F12" w:rsidRDefault="00EC1846" w:rsidP="005526F8">
            <w:pPr>
              <w:pStyle w:val="affff1"/>
              <w:jc w:val="center"/>
              <w:cnfStyle w:val="100000000000"/>
              <w:rPr>
                <w:color w:val="FFFFFF" w:themeColor="background1"/>
              </w:rPr>
            </w:pPr>
            <w:r w:rsidRPr="00081F12">
              <w:rPr>
                <w:color w:val="FFFFFF" w:themeColor="background1"/>
              </w:rPr>
              <w:t>III кв.</w:t>
            </w:r>
          </w:p>
        </w:tc>
        <w:tc>
          <w:tcPr>
            <w:tcW w:w="1276" w:type="dxa"/>
            <w:vAlign w:val="center"/>
            <w:hideMark/>
          </w:tcPr>
          <w:p w:rsidR="00EC1846" w:rsidRPr="00081F12" w:rsidRDefault="00EC1846" w:rsidP="005526F8">
            <w:pPr>
              <w:pStyle w:val="affff1"/>
              <w:jc w:val="center"/>
              <w:cnfStyle w:val="100000000000"/>
              <w:rPr>
                <w:color w:val="FFFFFF" w:themeColor="background1"/>
              </w:rPr>
            </w:pPr>
            <w:r w:rsidRPr="00081F12">
              <w:rPr>
                <w:color w:val="FFFFFF" w:themeColor="background1"/>
              </w:rPr>
              <w:t>IV кв.</w:t>
            </w:r>
          </w:p>
        </w:tc>
      </w:tr>
      <w:tr w:rsidR="00EC1846" w:rsidRPr="00081F12" w:rsidTr="00EC1846">
        <w:trPr>
          <w:cnfStyle w:val="000000100000"/>
          <w:trHeight w:val="300"/>
        </w:trPr>
        <w:tc>
          <w:tcPr>
            <w:cnfStyle w:val="001000000000"/>
            <w:tcW w:w="618" w:type="dxa"/>
            <w:hideMark/>
          </w:tcPr>
          <w:p w:rsidR="00EC1846" w:rsidRPr="00081F12" w:rsidRDefault="00EC1846" w:rsidP="005526F8">
            <w:pPr>
              <w:pStyle w:val="affff1"/>
            </w:pPr>
            <w:r w:rsidRPr="00081F12">
              <w:t>1</w:t>
            </w:r>
          </w:p>
        </w:tc>
        <w:tc>
          <w:tcPr>
            <w:tcW w:w="5751" w:type="dxa"/>
            <w:hideMark/>
          </w:tcPr>
          <w:p w:rsidR="00EC1846" w:rsidRPr="00081F12" w:rsidRDefault="00EC1846" w:rsidP="005526F8">
            <w:pPr>
              <w:pStyle w:val="affff1"/>
              <w:cnfStyle w:val="000000100000"/>
              <w:rPr>
                <w:b/>
                <w:bCs/>
              </w:rPr>
            </w:pPr>
            <w:r>
              <w:rPr>
                <w:b/>
                <w:bCs/>
              </w:rPr>
              <w:t>Огурцы</w:t>
            </w:r>
          </w:p>
        </w:tc>
        <w:tc>
          <w:tcPr>
            <w:tcW w:w="2977" w:type="dxa"/>
            <w:hideMark/>
          </w:tcPr>
          <w:p w:rsidR="00EC1846" w:rsidRPr="00081F12" w:rsidRDefault="00EC1846" w:rsidP="005526F8">
            <w:pPr>
              <w:pStyle w:val="affff1"/>
              <w:cnfStyle w:val="000000100000"/>
            </w:pPr>
            <w:r w:rsidRPr="00081F12">
              <w:t> </w:t>
            </w:r>
          </w:p>
        </w:tc>
        <w:tc>
          <w:tcPr>
            <w:tcW w:w="1417" w:type="dxa"/>
            <w:hideMark/>
          </w:tcPr>
          <w:p w:rsidR="00EC1846" w:rsidRPr="00081F12" w:rsidRDefault="00EC1846" w:rsidP="005526F8">
            <w:pPr>
              <w:pStyle w:val="affff1"/>
              <w:cnfStyle w:val="000000100000"/>
            </w:pPr>
            <w:r w:rsidRPr="00081F12">
              <w:t> </w:t>
            </w:r>
          </w:p>
        </w:tc>
        <w:tc>
          <w:tcPr>
            <w:tcW w:w="1276" w:type="dxa"/>
            <w:hideMark/>
          </w:tcPr>
          <w:p w:rsidR="00EC1846" w:rsidRPr="00081F12" w:rsidRDefault="00EC1846" w:rsidP="005526F8">
            <w:pPr>
              <w:pStyle w:val="affff1"/>
              <w:cnfStyle w:val="000000100000"/>
            </w:pPr>
            <w:r w:rsidRPr="00081F12">
              <w:t> </w:t>
            </w:r>
          </w:p>
        </w:tc>
        <w:tc>
          <w:tcPr>
            <w:tcW w:w="1134" w:type="dxa"/>
            <w:hideMark/>
          </w:tcPr>
          <w:p w:rsidR="00EC1846" w:rsidRPr="00081F12" w:rsidRDefault="00EC1846" w:rsidP="005526F8">
            <w:pPr>
              <w:pStyle w:val="affff1"/>
              <w:cnfStyle w:val="000000100000"/>
            </w:pPr>
            <w:r w:rsidRPr="00081F12">
              <w:t> </w:t>
            </w:r>
          </w:p>
        </w:tc>
        <w:tc>
          <w:tcPr>
            <w:tcW w:w="1276" w:type="dxa"/>
            <w:hideMark/>
          </w:tcPr>
          <w:p w:rsidR="00EC1846" w:rsidRPr="00081F12" w:rsidRDefault="00EC1846" w:rsidP="005526F8">
            <w:pPr>
              <w:pStyle w:val="affff1"/>
              <w:cnfStyle w:val="000000100000"/>
            </w:pPr>
            <w:r w:rsidRPr="00081F12">
              <w:t> </w:t>
            </w:r>
          </w:p>
        </w:tc>
      </w:tr>
      <w:tr w:rsidR="00EC1846" w:rsidRPr="00081F12" w:rsidTr="00EC1846">
        <w:trPr>
          <w:trHeight w:val="300"/>
        </w:trPr>
        <w:tc>
          <w:tcPr>
            <w:cnfStyle w:val="001000000000"/>
            <w:tcW w:w="618" w:type="dxa"/>
            <w:hideMark/>
          </w:tcPr>
          <w:p w:rsidR="00EC1846" w:rsidRPr="00081F12" w:rsidRDefault="00EC1846" w:rsidP="005526F8">
            <w:pPr>
              <w:pStyle w:val="affff1"/>
            </w:pPr>
            <w:r w:rsidRPr="00081F12">
              <w:t>1.1.</w:t>
            </w:r>
          </w:p>
        </w:tc>
        <w:tc>
          <w:tcPr>
            <w:tcW w:w="5751" w:type="dxa"/>
            <w:hideMark/>
          </w:tcPr>
          <w:p w:rsidR="00EC1846" w:rsidRPr="00081F12" w:rsidRDefault="00EC1846" w:rsidP="005526F8">
            <w:pPr>
              <w:pStyle w:val="affff1"/>
              <w:cnfStyle w:val="000000000000"/>
            </w:pPr>
            <w:r w:rsidRPr="00081F12">
              <w:t>Объем производства</w:t>
            </w:r>
          </w:p>
        </w:tc>
        <w:tc>
          <w:tcPr>
            <w:tcW w:w="2977" w:type="dxa"/>
            <w:hideMark/>
          </w:tcPr>
          <w:p w:rsidR="00EC1846" w:rsidRPr="00081F12" w:rsidRDefault="00EC1846" w:rsidP="005526F8">
            <w:pPr>
              <w:pStyle w:val="affff1"/>
              <w:cnfStyle w:val="000000000000"/>
            </w:pPr>
            <w:r w:rsidRPr="00081F12">
              <w:t>тонн</w:t>
            </w:r>
          </w:p>
        </w:tc>
        <w:tc>
          <w:tcPr>
            <w:tcW w:w="1417" w:type="dxa"/>
            <w:hideMark/>
          </w:tcPr>
          <w:p w:rsidR="00EC1846" w:rsidRPr="00081F12" w:rsidRDefault="00EC1846" w:rsidP="005526F8">
            <w:pPr>
              <w:pStyle w:val="affff1"/>
              <w:cnfStyle w:val="000000000000"/>
            </w:pPr>
            <w:r w:rsidRPr="000A1945">
              <w:t>130,00</w:t>
            </w:r>
          </w:p>
        </w:tc>
        <w:tc>
          <w:tcPr>
            <w:tcW w:w="1276" w:type="dxa"/>
            <w:hideMark/>
          </w:tcPr>
          <w:p w:rsidR="00EC1846" w:rsidRPr="00081F12" w:rsidRDefault="00EC1846" w:rsidP="005526F8">
            <w:pPr>
              <w:pStyle w:val="affff1"/>
              <w:cnfStyle w:val="000000000000"/>
            </w:pPr>
            <w:r w:rsidRPr="000A1945">
              <w:t>130,00</w:t>
            </w:r>
          </w:p>
        </w:tc>
        <w:tc>
          <w:tcPr>
            <w:tcW w:w="1134" w:type="dxa"/>
            <w:hideMark/>
          </w:tcPr>
          <w:p w:rsidR="00EC1846" w:rsidRPr="00081F12" w:rsidRDefault="00EC1846" w:rsidP="005526F8">
            <w:pPr>
              <w:pStyle w:val="affff1"/>
              <w:cnfStyle w:val="000000000000"/>
            </w:pPr>
            <w:r w:rsidRPr="000A1945">
              <w:t>130,00</w:t>
            </w:r>
          </w:p>
        </w:tc>
        <w:tc>
          <w:tcPr>
            <w:tcW w:w="1276" w:type="dxa"/>
            <w:hideMark/>
          </w:tcPr>
          <w:p w:rsidR="00EC1846" w:rsidRPr="00081F12" w:rsidRDefault="00EC1846" w:rsidP="005526F8">
            <w:pPr>
              <w:pStyle w:val="affff1"/>
              <w:cnfStyle w:val="000000000000"/>
            </w:pPr>
            <w:r w:rsidRPr="000A1945">
              <w:t>130,00</w:t>
            </w:r>
          </w:p>
        </w:tc>
      </w:tr>
      <w:tr w:rsidR="00EC1846" w:rsidRPr="00081F12" w:rsidTr="00EC1846">
        <w:trPr>
          <w:cnfStyle w:val="000000100000"/>
          <w:trHeight w:val="300"/>
        </w:trPr>
        <w:tc>
          <w:tcPr>
            <w:cnfStyle w:val="001000000000"/>
            <w:tcW w:w="618" w:type="dxa"/>
            <w:hideMark/>
          </w:tcPr>
          <w:p w:rsidR="00EC1846" w:rsidRPr="00081F12" w:rsidRDefault="00EC1846" w:rsidP="005526F8">
            <w:pPr>
              <w:pStyle w:val="affff1"/>
            </w:pPr>
            <w:r w:rsidRPr="00081F12">
              <w:t>1.2.</w:t>
            </w:r>
          </w:p>
        </w:tc>
        <w:tc>
          <w:tcPr>
            <w:tcW w:w="5751" w:type="dxa"/>
            <w:hideMark/>
          </w:tcPr>
          <w:p w:rsidR="00EC1846" w:rsidRPr="00081F12" w:rsidRDefault="00EC1846" w:rsidP="005526F8">
            <w:pPr>
              <w:pStyle w:val="affff1"/>
              <w:cnfStyle w:val="000000100000"/>
            </w:pPr>
            <w:r w:rsidRPr="00081F12">
              <w:t>Цена реализации</w:t>
            </w:r>
          </w:p>
        </w:tc>
        <w:tc>
          <w:tcPr>
            <w:tcW w:w="2977" w:type="dxa"/>
            <w:hideMark/>
          </w:tcPr>
          <w:p w:rsidR="00EC1846" w:rsidRPr="00081F12" w:rsidRDefault="00EC1846" w:rsidP="005526F8">
            <w:pPr>
              <w:pStyle w:val="affff1"/>
              <w:cnfStyle w:val="000000100000"/>
            </w:pPr>
            <w:r w:rsidRPr="00081F12">
              <w:t>тыс. руб.</w:t>
            </w:r>
          </w:p>
        </w:tc>
        <w:tc>
          <w:tcPr>
            <w:tcW w:w="1417" w:type="dxa"/>
            <w:hideMark/>
          </w:tcPr>
          <w:p w:rsidR="00EC1846" w:rsidRPr="00081F12" w:rsidRDefault="00EC1846" w:rsidP="005526F8">
            <w:pPr>
              <w:pStyle w:val="affff1"/>
              <w:cnfStyle w:val="000000100000"/>
            </w:pPr>
            <w:r w:rsidRPr="00A177D3">
              <w:t>170,00</w:t>
            </w:r>
          </w:p>
        </w:tc>
        <w:tc>
          <w:tcPr>
            <w:tcW w:w="1276" w:type="dxa"/>
            <w:hideMark/>
          </w:tcPr>
          <w:p w:rsidR="00EC1846" w:rsidRPr="00081F12" w:rsidRDefault="00EC1846" w:rsidP="005526F8">
            <w:pPr>
              <w:pStyle w:val="affff1"/>
              <w:cnfStyle w:val="000000100000"/>
            </w:pPr>
            <w:r w:rsidRPr="00A177D3">
              <w:t>170,00</w:t>
            </w:r>
          </w:p>
        </w:tc>
        <w:tc>
          <w:tcPr>
            <w:tcW w:w="1134" w:type="dxa"/>
            <w:hideMark/>
          </w:tcPr>
          <w:p w:rsidR="00EC1846" w:rsidRPr="00081F12" w:rsidRDefault="00EC1846" w:rsidP="005526F8">
            <w:pPr>
              <w:pStyle w:val="affff1"/>
              <w:cnfStyle w:val="000000100000"/>
            </w:pPr>
            <w:r w:rsidRPr="00A177D3">
              <w:t>170,00</w:t>
            </w:r>
          </w:p>
        </w:tc>
        <w:tc>
          <w:tcPr>
            <w:tcW w:w="1276" w:type="dxa"/>
            <w:hideMark/>
          </w:tcPr>
          <w:p w:rsidR="00EC1846" w:rsidRPr="00081F12" w:rsidRDefault="00EC1846" w:rsidP="005526F8">
            <w:pPr>
              <w:pStyle w:val="affff1"/>
              <w:cnfStyle w:val="000000100000"/>
            </w:pPr>
            <w:r w:rsidRPr="00A177D3">
              <w:t>170,00</w:t>
            </w:r>
          </w:p>
        </w:tc>
      </w:tr>
      <w:tr w:rsidR="00EC1846" w:rsidRPr="00081F12" w:rsidTr="00EC1846">
        <w:trPr>
          <w:trHeight w:val="300"/>
        </w:trPr>
        <w:tc>
          <w:tcPr>
            <w:cnfStyle w:val="001000000000"/>
            <w:tcW w:w="618" w:type="dxa"/>
            <w:hideMark/>
          </w:tcPr>
          <w:p w:rsidR="00EC1846" w:rsidRPr="00081F12" w:rsidRDefault="00EC1846" w:rsidP="005526F8">
            <w:pPr>
              <w:pStyle w:val="affff1"/>
            </w:pPr>
            <w:r w:rsidRPr="00081F12">
              <w:t>1.3.</w:t>
            </w:r>
          </w:p>
        </w:tc>
        <w:tc>
          <w:tcPr>
            <w:tcW w:w="5751" w:type="dxa"/>
            <w:hideMark/>
          </w:tcPr>
          <w:p w:rsidR="00EC1846" w:rsidRPr="00081F12" w:rsidRDefault="00EC1846" w:rsidP="005526F8">
            <w:pPr>
              <w:pStyle w:val="affff1"/>
              <w:cnfStyle w:val="000000000000"/>
            </w:pPr>
            <w:r w:rsidRPr="00081F12">
              <w:t>Выручка от реализации продукции, в т.ч.:</w:t>
            </w:r>
          </w:p>
        </w:tc>
        <w:tc>
          <w:tcPr>
            <w:tcW w:w="2977" w:type="dxa"/>
            <w:hideMark/>
          </w:tcPr>
          <w:p w:rsidR="00EC1846" w:rsidRPr="00081F12" w:rsidRDefault="00EC1846" w:rsidP="005526F8">
            <w:pPr>
              <w:pStyle w:val="affff1"/>
              <w:cnfStyle w:val="000000000000"/>
            </w:pPr>
            <w:r w:rsidRPr="00081F12">
              <w:t>тыс. руб.</w:t>
            </w:r>
          </w:p>
        </w:tc>
        <w:tc>
          <w:tcPr>
            <w:tcW w:w="1417" w:type="dxa"/>
            <w:hideMark/>
          </w:tcPr>
          <w:p w:rsidR="00EC1846" w:rsidRPr="00081F12" w:rsidRDefault="00EC1846" w:rsidP="005526F8">
            <w:pPr>
              <w:pStyle w:val="affff1"/>
              <w:cnfStyle w:val="000000000000"/>
            </w:pPr>
            <w:r w:rsidRPr="00045065">
              <w:t>22 100,0</w:t>
            </w:r>
          </w:p>
        </w:tc>
        <w:tc>
          <w:tcPr>
            <w:tcW w:w="1276" w:type="dxa"/>
            <w:hideMark/>
          </w:tcPr>
          <w:p w:rsidR="00EC1846" w:rsidRPr="00081F12" w:rsidRDefault="00EC1846" w:rsidP="005526F8">
            <w:pPr>
              <w:pStyle w:val="affff1"/>
              <w:cnfStyle w:val="000000000000"/>
            </w:pPr>
            <w:r w:rsidRPr="00045065">
              <w:t>22 100,0</w:t>
            </w:r>
          </w:p>
        </w:tc>
        <w:tc>
          <w:tcPr>
            <w:tcW w:w="1134" w:type="dxa"/>
            <w:hideMark/>
          </w:tcPr>
          <w:p w:rsidR="00EC1846" w:rsidRPr="00081F12" w:rsidRDefault="00EC1846" w:rsidP="005526F8">
            <w:pPr>
              <w:pStyle w:val="affff1"/>
              <w:cnfStyle w:val="000000000000"/>
            </w:pPr>
            <w:r w:rsidRPr="00045065">
              <w:t>22 100,0</w:t>
            </w:r>
          </w:p>
        </w:tc>
        <w:tc>
          <w:tcPr>
            <w:tcW w:w="1276" w:type="dxa"/>
            <w:hideMark/>
          </w:tcPr>
          <w:p w:rsidR="00EC1846" w:rsidRPr="00081F12" w:rsidRDefault="00EC1846" w:rsidP="005526F8">
            <w:pPr>
              <w:pStyle w:val="affff1"/>
              <w:cnfStyle w:val="000000000000"/>
            </w:pPr>
            <w:r w:rsidRPr="00045065">
              <w:t>22 100,0</w:t>
            </w:r>
          </w:p>
        </w:tc>
      </w:tr>
      <w:tr w:rsidR="00EC1846" w:rsidRPr="00081F12" w:rsidTr="00EC1846">
        <w:trPr>
          <w:cnfStyle w:val="000000100000"/>
          <w:trHeight w:val="300"/>
        </w:trPr>
        <w:tc>
          <w:tcPr>
            <w:cnfStyle w:val="001000000000"/>
            <w:tcW w:w="618" w:type="dxa"/>
            <w:hideMark/>
          </w:tcPr>
          <w:p w:rsidR="00EC1846" w:rsidRPr="00081F12" w:rsidRDefault="00EC1846" w:rsidP="005526F8">
            <w:pPr>
              <w:pStyle w:val="affff1"/>
            </w:pPr>
            <w:r w:rsidRPr="00081F12">
              <w:t> </w:t>
            </w:r>
          </w:p>
        </w:tc>
        <w:tc>
          <w:tcPr>
            <w:tcW w:w="5751" w:type="dxa"/>
            <w:hideMark/>
          </w:tcPr>
          <w:p w:rsidR="00EC1846" w:rsidRPr="00081F12" w:rsidRDefault="00EC1846" w:rsidP="005526F8">
            <w:pPr>
              <w:pStyle w:val="affff1"/>
              <w:cnfStyle w:val="000000100000"/>
            </w:pPr>
            <w:r w:rsidRPr="00081F12">
              <w:t xml:space="preserve">   НДС</w:t>
            </w:r>
          </w:p>
        </w:tc>
        <w:tc>
          <w:tcPr>
            <w:tcW w:w="2977" w:type="dxa"/>
            <w:hideMark/>
          </w:tcPr>
          <w:p w:rsidR="00EC1846" w:rsidRPr="00081F12" w:rsidRDefault="00EC1846" w:rsidP="005526F8">
            <w:pPr>
              <w:pStyle w:val="affff1"/>
              <w:cnfStyle w:val="000000100000"/>
            </w:pPr>
            <w:r w:rsidRPr="00081F12">
              <w:t>тыс. руб.</w:t>
            </w:r>
          </w:p>
        </w:tc>
        <w:tc>
          <w:tcPr>
            <w:tcW w:w="1417" w:type="dxa"/>
            <w:hideMark/>
          </w:tcPr>
          <w:p w:rsidR="00EC1846" w:rsidRPr="00081F12" w:rsidRDefault="00EC1846" w:rsidP="005526F8">
            <w:pPr>
              <w:pStyle w:val="affff1"/>
              <w:cnfStyle w:val="000000100000"/>
            </w:pPr>
            <w:r w:rsidRPr="000925E0">
              <w:t>2 009,1</w:t>
            </w:r>
          </w:p>
        </w:tc>
        <w:tc>
          <w:tcPr>
            <w:tcW w:w="1276" w:type="dxa"/>
            <w:hideMark/>
          </w:tcPr>
          <w:p w:rsidR="00EC1846" w:rsidRPr="00081F12" w:rsidRDefault="00EC1846" w:rsidP="005526F8">
            <w:pPr>
              <w:pStyle w:val="affff1"/>
              <w:cnfStyle w:val="000000100000"/>
            </w:pPr>
            <w:r w:rsidRPr="000925E0">
              <w:t>2 009,1</w:t>
            </w:r>
          </w:p>
        </w:tc>
        <w:tc>
          <w:tcPr>
            <w:tcW w:w="1134" w:type="dxa"/>
            <w:hideMark/>
          </w:tcPr>
          <w:p w:rsidR="00EC1846" w:rsidRPr="00081F12" w:rsidRDefault="00EC1846" w:rsidP="005526F8">
            <w:pPr>
              <w:pStyle w:val="affff1"/>
              <w:cnfStyle w:val="000000100000"/>
            </w:pPr>
            <w:r w:rsidRPr="000925E0">
              <w:t>2 009,1</w:t>
            </w:r>
          </w:p>
        </w:tc>
        <w:tc>
          <w:tcPr>
            <w:tcW w:w="1276" w:type="dxa"/>
            <w:hideMark/>
          </w:tcPr>
          <w:p w:rsidR="00EC1846" w:rsidRPr="00081F12" w:rsidRDefault="00EC1846" w:rsidP="005526F8">
            <w:pPr>
              <w:pStyle w:val="affff1"/>
              <w:cnfStyle w:val="000000100000"/>
            </w:pPr>
            <w:r w:rsidRPr="000925E0">
              <w:t>2 009,1</w:t>
            </w:r>
          </w:p>
        </w:tc>
      </w:tr>
      <w:tr w:rsidR="00EC1846" w:rsidRPr="00081F12" w:rsidTr="00EC1846">
        <w:trPr>
          <w:trHeight w:val="300"/>
        </w:trPr>
        <w:tc>
          <w:tcPr>
            <w:cnfStyle w:val="001000000000"/>
            <w:tcW w:w="618" w:type="dxa"/>
            <w:hideMark/>
          </w:tcPr>
          <w:p w:rsidR="00EC1846" w:rsidRPr="00081F12" w:rsidRDefault="00EC1846" w:rsidP="005526F8">
            <w:pPr>
              <w:pStyle w:val="affff1"/>
            </w:pPr>
            <w:r w:rsidRPr="00081F12">
              <w:t>2</w:t>
            </w:r>
          </w:p>
        </w:tc>
        <w:tc>
          <w:tcPr>
            <w:tcW w:w="5751" w:type="dxa"/>
            <w:hideMark/>
          </w:tcPr>
          <w:p w:rsidR="00EC1846" w:rsidRPr="00081F12" w:rsidRDefault="00EC1846" w:rsidP="005526F8">
            <w:pPr>
              <w:pStyle w:val="affff1"/>
              <w:cnfStyle w:val="000000000000"/>
              <w:rPr>
                <w:b/>
                <w:bCs/>
              </w:rPr>
            </w:pPr>
            <w:r>
              <w:rPr>
                <w:b/>
                <w:bCs/>
              </w:rPr>
              <w:t>Томаты</w:t>
            </w:r>
          </w:p>
        </w:tc>
        <w:tc>
          <w:tcPr>
            <w:tcW w:w="2977" w:type="dxa"/>
            <w:hideMark/>
          </w:tcPr>
          <w:p w:rsidR="00EC1846" w:rsidRPr="00081F12" w:rsidRDefault="00EC1846" w:rsidP="005526F8">
            <w:pPr>
              <w:pStyle w:val="affff1"/>
              <w:cnfStyle w:val="000000000000"/>
            </w:pPr>
            <w:r w:rsidRPr="00081F12">
              <w:t> </w:t>
            </w:r>
          </w:p>
        </w:tc>
        <w:tc>
          <w:tcPr>
            <w:tcW w:w="1417" w:type="dxa"/>
            <w:hideMark/>
          </w:tcPr>
          <w:p w:rsidR="00EC1846" w:rsidRPr="00081F12" w:rsidRDefault="00EC1846" w:rsidP="005526F8">
            <w:pPr>
              <w:pStyle w:val="affff1"/>
              <w:cnfStyle w:val="000000000000"/>
            </w:pPr>
            <w:r w:rsidRPr="00081F12">
              <w:t> </w:t>
            </w:r>
          </w:p>
        </w:tc>
        <w:tc>
          <w:tcPr>
            <w:tcW w:w="1276" w:type="dxa"/>
            <w:hideMark/>
          </w:tcPr>
          <w:p w:rsidR="00EC1846" w:rsidRPr="00081F12" w:rsidRDefault="00EC1846" w:rsidP="005526F8">
            <w:pPr>
              <w:pStyle w:val="affff1"/>
              <w:cnfStyle w:val="000000000000"/>
            </w:pPr>
            <w:r w:rsidRPr="00081F12">
              <w:t> </w:t>
            </w:r>
          </w:p>
        </w:tc>
        <w:tc>
          <w:tcPr>
            <w:tcW w:w="1134" w:type="dxa"/>
            <w:hideMark/>
          </w:tcPr>
          <w:p w:rsidR="00EC1846" w:rsidRPr="00081F12" w:rsidRDefault="00EC1846" w:rsidP="005526F8">
            <w:pPr>
              <w:pStyle w:val="affff1"/>
              <w:cnfStyle w:val="000000000000"/>
            </w:pPr>
            <w:r w:rsidRPr="00081F12">
              <w:t> </w:t>
            </w:r>
          </w:p>
        </w:tc>
        <w:tc>
          <w:tcPr>
            <w:tcW w:w="1276" w:type="dxa"/>
            <w:hideMark/>
          </w:tcPr>
          <w:p w:rsidR="00EC1846" w:rsidRPr="00081F12" w:rsidRDefault="00EC1846" w:rsidP="005526F8">
            <w:pPr>
              <w:pStyle w:val="affff1"/>
              <w:cnfStyle w:val="000000000000"/>
            </w:pPr>
            <w:r w:rsidRPr="00081F12">
              <w:t> </w:t>
            </w:r>
          </w:p>
        </w:tc>
      </w:tr>
      <w:tr w:rsidR="00EC1846" w:rsidRPr="00081F12" w:rsidTr="00EC1846">
        <w:trPr>
          <w:cnfStyle w:val="000000100000"/>
          <w:trHeight w:val="300"/>
        </w:trPr>
        <w:tc>
          <w:tcPr>
            <w:cnfStyle w:val="001000000000"/>
            <w:tcW w:w="618" w:type="dxa"/>
            <w:hideMark/>
          </w:tcPr>
          <w:p w:rsidR="00EC1846" w:rsidRPr="00081F12" w:rsidRDefault="00EC1846" w:rsidP="005526F8">
            <w:pPr>
              <w:pStyle w:val="affff1"/>
            </w:pPr>
            <w:r w:rsidRPr="00081F12">
              <w:t>2.1.</w:t>
            </w:r>
          </w:p>
        </w:tc>
        <w:tc>
          <w:tcPr>
            <w:tcW w:w="5751" w:type="dxa"/>
            <w:hideMark/>
          </w:tcPr>
          <w:p w:rsidR="00EC1846" w:rsidRPr="00081F12" w:rsidRDefault="00EC1846" w:rsidP="005526F8">
            <w:pPr>
              <w:pStyle w:val="affff1"/>
              <w:cnfStyle w:val="000000100000"/>
            </w:pPr>
            <w:r w:rsidRPr="00081F12">
              <w:t>Объем производства</w:t>
            </w:r>
          </w:p>
        </w:tc>
        <w:tc>
          <w:tcPr>
            <w:tcW w:w="2977" w:type="dxa"/>
            <w:hideMark/>
          </w:tcPr>
          <w:p w:rsidR="00EC1846" w:rsidRPr="00081F12" w:rsidRDefault="00EC1846" w:rsidP="005526F8">
            <w:pPr>
              <w:pStyle w:val="affff1"/>
              <w:cnfStyle w:val="000000100000"/>
            </w:pPr>
            <w:r w:rsidRPr="00081F12">
              <w:t>тонн</w:t>
            </w:r>
          </w:p>
        </w:tc>
        <w:tc>
          <w:tcPr>
            <w:tcW w:w="1417" w:type="dxa"/>
            <w:hideMark/>
          </w:tcPr>
          <w:p w:rsidR="00EC1846" w:rsidRPr="00081F12" w:rsidRDefault="00EC1846" w:rsidP="005526F8">
            <w:pPr>
              <w:pStyle w:val="affff1"/>
              <w:cnfStyle w:val="000000100000"/>
            </w:pPr>
            <w:r w:rsidRPr="00851E78">
              <w:t>110,00</w:t>
            </w:r>
          </w:p>
        </w:tc>
        <w:tc>
          <w:tcPr>
            <w:tcW w:w="1276" w:type="dxa"/>
            <w:hideMark/>
          </w:tcPr>
          <w:p w:rsidR="00EC1846" w:rsidRPr="00081F12" w:rsidRDefault="00EC1846" w:rsidP="005526F8">
            <w:pPr>
              <w:pStyle w:val="affff1"/>
              <w:cnfStyle w:val="000000100000"/>
            </w:pPr>
            <w:r w:rsidRPr="00851E78">
              <w:t>110,00</w:t>
            </w:r>
          </w:p>
        </w:tc>
        <w:tc>
          <w:tcPr>
            <w:tcW w:w="1134" w:type="dxa"/>
            <w:hideMark/>
          </w:tcPr>
          <w:p w:rsidR="00EC1846" w:rsidRPr="00081F12" w:rsidRDefault="00EC1846" w:rsidP="005526F8">
            <w:pPr>
              <w:pStyle w:val="affff1"/>
              <w:cnfStyle w:val="000000100000"/>
            </w:pPr>
            <w:r w:rsidRPr="00851E78">
              <w:t>110,00</w:t>
            </w:r>
          </w:p>
        </w:tc>
        <w:tc>
          <w:tcPr>
            <w:tcW w:w="1276" w:type="dxa"/>
            <w:hideMark/>
          </w:tcPr>
          <w:p w:rsidR="00EC1846" w:rsidRPr="00081F12" w:rsidRDefault="00EC1846" w:rsidP="005526F8">
            <w:pPr>
              <w:pStyle w:val="affff1"/>
              <w:cnfStyle w:val="000000100000"/>
            </w:pPr>
            <w:r w:rsidRPr="00851E78">
              <w:t>110,00</w:t>
            </w:r>
          </w:p>
        </w:tc>
      </w:tr>
      <w:tr w:rsidR="00EC1846" w:rsidRPr="00081F12" w:rsidTr="00EC1846">
        <w:trPr>
          <w:trHeight w:val="300"/>
        </w:trPr>
        <w:tc>
          <w:tcPr>
            <w:cnfStyle w:val="001000000000"/>
            <w:tcW w:w="618" w:type="dxa"/>
            <w:hideMark/>
          </w:tcPr>
          <w:p w:rsidR="00EC1846" w:rsidRPr="00081F12" w:rsidRDefault="00EC1846" w:rsidP="005526F8">
            <w:pPr>
              <w:pStyle w:val="affff1"/>
            </w:pPr>
            <w:r w:rsidRPr="00081F12">
              <w:t>2.2.</w:t>
            </w:r>
          </w:p>
        </w:tc>
        <w:tc>
          <w:tcPr>
            <w:tcW w:w="5751" w:type="dxa"/>
            <w:hideMark/>
          </w:tcPr>
          <w:p w:rsidR="00EC1846" w:rsidRPr="00081F12" w:rsidRDefault="00EC1846" w:rsidP="005526F8">
            <w:pPr>
              <w:pStyle w:val="affff1"/>
              <w:cnfStyle w:val="000000000000"/>
            </w:pPr>
            <w:r w:rsidRPr="00081F12">
              <w:t>Цена реализации</w:t>
            </w:r>
          </w:p>
        </w:tc>
        <w:tc>
          <w:tcPr>
            <w:tcW w:w="2977" w:type="dxa"/>
            <w:hideMark/>
          </w:tcPr>
          <w:p w:rsidR="00EC1846" w:rsidRPr="00081F12" w:rsidRDefault="00EC1846" w:rsidP="005526F8">
            <w:pPr>
              <w:pStyle w:val="affff1"/>
              <w:cnfStyle w:val="000000000000"/>
            </w:pPr>
            <w:r w:rsidRPr="00081F12">
              <w:t>тыс. руб.</w:t>
            </w:r>
          </w:p>
        </w:tc>
        <w:tc>
          <w:tcPr>
            <w:tcW w:w="1417" w:type="dxa"/>
            <w:hideMark/>
          </w:tcPr>
          <w:p w:rsidR="00EC1846" w:rsidRPr="00081F12" w:rsidRDefault="00EC1846" w:rsidP="005526F8">
            <w:pPr>
              <w:pStyle w:val="affff1"/>
              <w:cnfStyle w:val="000000000000"/>
            </w:pPr>
            <w:r w:rsidRPr="00BD28C1">
              <w:t>175,00</w:t>
            </w:r>
          </w:p>
        </w:tc>
        <w:tc>
          <w:tcPr>
            <w:tcW w:w="1276" w:type="dxa"/>
            <w:hideMark/>
          </w:tcPr>
          <w:p w:rsidR="00EC1846" w:rsidRPr="00081F12" w:rsidRDefault="00EC1846" w:rsidP="005526F8">
            <w:pPr>
              <w:pStyle w:val="affff1"/>
              <w:cnfStyle w:val="000000000000"/>
            </w:pPr>
            <w:r w:rsidRPr="00BD28C1">
              <w:t>175,00</w:t>
            </w:r>
          </w:p>
        </w:tc>
        <w:tc>
          <w:tcPr>
            <w:tcW w:w="1134" w:type="dxa"/>
            <w:hideMark/>
          </w:tcPr>
          <w:p w:rsidR="00EC1846" w:rsidRPr="00081F12" w:rsidRDefault="00EC1846" w:rsidP="005526F8">
            <w:pPr>
              <w:pStyle w:val="affff1"/>
              <w:cnfStyle w:val="000000000000"/>
            </w:pPr>
            <w:r w:rsidRPr="00BD28C1">
              <w:t>175,00</w:t>
            </w:r>
          </w:p>
        </w:tc>
        <w:tc>
          <w:tcPr>
            <w:tcW w:w="1276" w:type="dxa"/>
            <w:hideMark/>
          </w:tcPr>
          <w:p w:rsidR="00EC1846" w:rsidRPr="00081F12" w:rsidRDefault="00EC1846" w:rsidP="005526F8">
            <w:pPr>
              <w:pStyle w:val="affff1"/>
              <w:cnfStyle w:val="000000000000"/>
            </w:pPr>
            <w:r w:rsidRPr="00BD28C1">
              <w:t>175,00</w:t>
            </w:r>
          </w:p>
        </w:tc>
      </w:tr>
      <w:tr w:rsidR="00EC1846" w:rsidRPr="00081F12" w:rsidTr="00EC1846">
        <w:trPr>
          <w:cnfStyle w:val="000000100000"/>
          <w:trHeight w:val="300"/>
        </w:trPr>
        <w:tc>
          <w:tcPr>
            <w:cnfStyle w:val="001000000000"/>
            <w:tcW w:w="618" w:type="dxa"/>
            <w:hideMark/>
          </w:tcPr>
          <w:p w:rsidR="00EC1846" w:rsidRPr="00081F12" w:rsidRDefault="00EC1846" w:rsidP="005526F8">
            <w:pPr>
              <w:pStyle w:val="affff1"/>
            </w:pPr>
            <w:r w:rsidRPr="00081F12">
              <w:t>2.3.</w:t>
            </w:r>
          </w:p>
        </w:tc>
        <w:tc>
          <w:tcPr>
            <w:tcW w:w="5751" w:type="dxa"/>
            <w:hideMark/>
          </w:tcPr>
          <w:p w:rsidR="00EC1846" w:rsidRPr="00081F12" w:rsidRDefault="00EC1846" w:rsidP="005526F8">
            <w:pPr>
              <w:pStyle w:val="affff1"/>
              <w:cnfStyle w:val="000000100000"/>
            </w:pPr>
            <w:r w:rsidRPr="00081F12">
              <w:t>Выручка от реализации продукции, в т.ч.:</w:t>
            </w:r>
          </w:p>
        </w:tc>
        <w:tc>
          <w:tcPr>
            <w:tcW w:w="2977" w:type="dxa"/>
            <w:hideMark/>
          </w:tcPr>
          <w:p w:rsidR="00EC1846" w:rsidRPr="00081F12" w:rsidRDefault="00EC1846" w:rsidP="005526F8">
            <w:pPr>
              <w:pStyle w:val="affff1"/>
              <w:cnfStyle w:val="000000100000"/>
            </w:pPr>
            <w:r w:rsidRPr="00081F12">
              <w:t>тыс. руб.</w:t>
            </w:r>
          </w:p>
        </w:tc>
        <w:tc>
          <w:tcPr>
            <w:tcW w:w="1417" w:type="dxa"/>
            <w:hideMark/>
          </w:tcPr>
          <w:p w:rsidR="00EC1846" w:rsidRPr="00081F12" w:rsidRDefault="00EC1846" w:rsidP="005526F8">
            <w:pPr>
              <w:pStyle w:val="affff1"/>
              <w:cnfStyle w:val="000000100000"/>
            </w:pPr>
            <w:r w:rsidRPr="0075531C">
              <w:t>19 250,0</w:t>
            </w:r>
          </w:p>
        </w:tc>
        <w:tc>
          <w:tcPr>
            <w:tcW w:w="1276" w:type="dxa"/>
            <w:hideMark/>
          </w:tcPr>
          <w:p w:rsidR="00EC1846" w:rsidRPr="00081F12" w:rsidRDefault="00EC1846" w:rsidP="005526F8">
            <w:pPr>
              <w:pStyle w:val="affff1"/>
              <w:cnfStyle w:val="000000100000"/>
            </w:pPr>
            <w:r w:rsidRPr="0075531C">
              <w:t>19 250,0</w:t>
            </w:r>
          </w:p>
        </w:tc>
        <w:tc>
          <w:tcPr>
            <w:tcW w:w="1134" w:type="dxa"/>
            <w:hideMark/>
          </w:tcPr>
          <w:p w:rsidR="00EC1846" w:rsidRPr="00081F12" w:rsidRDefault="00EC1846" w:rsidP="005526F8">
            <w:pPr>
              <w:pStyle w:val="affff1"/>
              <w:cnfStyle w:val="000000100000"/>
            </w:pPr>
            <w:r w:rsidRPr="0075531C">
              <w:t>19 250,0</w:t>
            </w:r>
          </w:p>
        </w:tc>
        <w:tc>
          <w:tcPr>
            <w:tcW w:w="1276" w:type="dxa"/>
            <w:hideMark/>
          </w:tcPr>
          <w:p w:rsidR="00EC1846" w:rsidRPr="00081F12" w:rsidRDefault="00EC1846" w:rsidP="005526F8">
            <w:pPr>
              <w:pStyle w:val="affff1"/>
              <w:cnfStyle w:val="000000100000"/>
            </w:pPr>
            <w:r w:rsidRPr="0075531C">
              <w:t>19 250,0</w:t>
            </w:r>
          </w:p>
        </w:tc>
      </w:tr>
      <w:tr w:rsidR="00EC1846" w:rsidRPr="00081F12" w:rsidTr="00EC1846">
        <w:trPr>
          <w:trHeight w:val="300"/>
        </w:trPr>
        <w:tc>
          <w:tcPr>
            <w:cnfStyle w:val="001000000000"/>
            <w:tcW w:w="618" w:type="dxa"/>
            <w:hideMark/>
          </w:tcPr>
          <w:p w:rsidR="00EC1846" w:rsidRPr="00081F12" w:rsidRDefault="00EC1846" w:rsidP="005526F8">
            <w:pPr>
              <w:pStyle w:val="affff1"/>
            </w:pPr>
            <w:r w:rsidRPr="00081F12">
              <w:t> </w:t>
            </w:r>
          </w:p>
        </w:tc>
        <w:tc>
          <w:tcPr>
            <w:tcW w:w="5751" w:type="dxa"/>
            <w:hideMark/>
          </w:tcPr>
          <w:p w:rsidR="00EC1846" w:rsidRPr="00081F12" w:rsidRDefault="00EC1846" w:rsidP="005526F8">
            <w:pPr>
              <w:pStyle w:val="affff1"/>
              <w:cnfStyle w:val="000000000000"/>
            </w:pPr>
            <w:r w:rsidRPr="00081F12">
              <w:t>НДС</w:t>
            </w:r>
          </w:p>
        </w:tc>
        <w:tc>
          <w:tcPr>
            <w:tcW w:w="2977" w:type="dxa"/>
            <w:hideMark/>
          </w:tcPr>
          <w:p w:rsidR="00EC1846" w:rsidRPr="00081F12" w:rsidRDefault="00EC1846" w:rsidP="005526F8">
            <w:pPr>
              <w:pStyle w:val="affff1"/>
              <w:cnfStyle w:val="000000000000"/>
            </w:pPr>
            <w:r w:rsidRPr="00081F12">
              <w:t>тыс. руб.</w:t>
            </w:r>
          </w:p>
        </w:tc>
        <w:tc>
          <w:tcPr>
            <w:tcW w:w="1417" w:type="dxa"/>
            <w:hideMark/>
          </w:tcPr>
          <w:p w:rsidR="00EC1846" w:rsidRPr="00081F12" w:rsidRDefault="00EC1846" w:rsidP="005526F8">
            <w:pPr>
              <w:pStyle w:val="affff1"/>
              <w:cnfStyle w:val="000000000000"/>
            </w:pPr>
            <w:r w:rsidRPr="008C0039">
              <w:t>1 750,0</w:t>
            </w:r>
          </w:p>
        </w:tc>
        <w:tc>
          <w:tcPr>
            <w:tcW w:w="1276" w:type="dxa"/>
            <w:hideMark/>
          </w:tcPr>
          <w:p w:rsidR="00EC1846" w:rsidRPr="00081F12" w:rsidRDefault="00EC1846" w:rsidP="005526F8">
            <w:pPr>
              <w:pStyle w:val="affff1"/>
              <w:cnfStyle w:val="000000000000"/>
            </w:pPr>
            <w:r w:rsidRPr="008C0039">
              <w:t>1 750,0</w:t>
            </w:r>
          </w:p>
        </w:tc>
        <w:tc>
          <w:tcPr>
            <w:tcW w:w="1134" w:type="dxa"/>
            <w:hideMark/>
          </w:tcPr>
          <w:p w:rsidR="00EC1846" w:rsidRPr="00081F12" w:rsidRDefault="00EC1846" w:rsidP="005526F8">
            <w:pPr>
              <w:pStyle w:val="affff1"/>
              <w:cnfStyle w:val="000000000000"/>
            </w:pPr>
            <w:r w:rsidRPr="008C0039">
              <w:t>1 750,0</w:t>
            </w:r>
          </w:p>
        </w:tc>
        <w:tc>
          <w:tcPr>
            <w:tcW w:w="1276" w:type="dxa"/>
            <w:hideMark/>
          </w:tcPr>
          <w:p w:rsidR="00EC1846" w:rsidRPr="00081F12" w:rsidRDefault="00EC1846" w:rsidP="005526F8">
            <w:pPr>
              <w:pStyle w:val="affff1"/>
              <w:cnfStyle w:val="000000000000"/>
            </w:pPr>
            <w:r w:rsidRPr="008C0039">
              <w:t>1 750,0</w:t>
            </w:r>
          </w:p>
        </w:tc>
      </w:tr>
      <w:tr w:rsidR="00EC1846" w:rsidRPr="00081F12" w:rsidTr="00EC1846">
        <w:trPr>
          <w:cnfStyle w:val="000000100000"/>
          <w:trHeight w:val="300"/>
        </w:trPr>
        <w:tc>
          <w:tcPr>
            <w:cnfStyle w:val="001000000000"/>
            <w:tcW w:w="618" w:type="dxa"/>
            <w:hideMark/>
          </w:tcPr>
          <w:p w:rsidR="00EC1846" w:rsidRPr="00081F12" w:rsidRDefault="00EC1846" w:rsidP="005526F8">
            <w:pPr>
              <w:pStyle w:val="affff1"/>
            </w:pPr>
            <w:r w:rsidRPr="00081F12">
              <w:t>3</w:t>
            </w:r>
          </w:p>
        </w:tc>
        <w:tc>
          <w:tcPr>
            <w:tcW w:w="5751" w:type="dxa"/>
            <w:hideMark/>
          </w:tcPr>
          <w:p w:rsidR="00EC1846" w:rsidRPr="00081F12" w:rsidRDefault="00EC1846" w:rsidP="005526F8">
            <w:pPr>
              <w:pStyle w:val="affff1"/>
              <w:cnfStyle w:val="000000100000"/>
              <w:rPr>
                <w:b/>
                <w:bCs/>
              </w:rPr>
            </w:pPr>
            <w:r>
              <w:rPr>
                <w:b/>
                <w:bCs/>
              </w:rPr>
              <w:t>Баклажан</w:t>
            </w:r>
          </w:p>
        </w:tc>
        <w:tc>
          <w:tcPr>
            <w:tcW w:w="2977" w:type="dxa"/>
            <w:hideMark/>
          </w:tcPr>
          <w:p w:rsidR="00EC1846" w:rsidRPr="00081F12" w:rsidRDefault="00EC1846" w:rsidP="005526F8">
            <w:pPr>
              <w:pStyle w:val="affff1"/>
              <w:cnfStyle w:val="000000100000"/>
            </w:pPr>
            <w:r w:rsidRPr="00081F12">
              <w:t> </w:t>
            </w:r>
          </w:p>
        </w:tc>
        <w:tc>
          <w:tcPr>
            <w:tcW w:w="1417" w:type="dxa"/>
            <w:hideMark/>
          </w:tcPr>
          <w:p w:rsidR="00EC1846" w:rsidRPr="00081F12" w:rsidRDefault="00EC1846" w:rsidP="005526F8">
            <w:pPr>
              <w:pStyle w:val="affff1"/>
              <w:cnfStyle w:val="000000100000"/>
            </w:pPr>
            <w:r w:rsidRPr="00081F12">
              <w:t> </w:t>
            </w:r>
          </w:p>
        </w:tc>
        <w:tc>
          <w:tcPr>
            <w:tcW w:w="1276" w:type="dxa"/>
            <w:hideMark/>
          </w:tcPr>
          <w:p w:rsidR="00EC1846" w:rsidRPr="00081F12" w:rsidRDefault="00EC1846" w:rsidP="005526F8">
            <w:pPr>
              <w:pStyle w:val="affff1"/>
              <w:cnfStyle w:val="000000100000"/>
            </w:pPr>
            <w:r w:rsidRPr="00081F12">
              <w:t> </w:t>
            </w:r>
          </w:p>
        </w:tc>
        <w:tc>
          <w:tcPr>
            <w:tcW w:w="1134" w:type="dxa"/>
            <w:hideMark/>
          </w:tcPr>
          <w:p w:rsidR="00EC1846" w:rsidRPr="00081F12" w:rsidRDefault="00EC1846" w:rsidP="005526F8">
            <w:pPr>
              <w:pStyle w:val="affff1"/>
              <w:cnfStyle w:val="000000100000"/>
            </w:pPr>
            <w:r w:rsidRPr="00081F12">
              <w:t> </w:t>
            </w:r>
          </w:p>
        </w:tc>
        <w:tc>
          <w:tcPr>
            <w:tcW w:w="1276" w:type="dxa"/>
            <w:hideMark/>
          </w:tcPr>
          <w:p w:rsidR="00EC1846" w:rsidRPr="00081F12" w:rsidRDefault="00EC1846" w:rsidP="005526F8">
            <w:pPr>
              <w:pStyle w:val="affff1"/>
              <w:cnfStyle w:val="000000100000"/>
            </w:pPr>
            <w:r w:rsidRPr="00081F12">
              <w:t> </w:t>
            </w:r>
          </w:p>
        </w:tc>
      </w:tr>
      <w:tr w:rsidR="00EC1846" w:rsidRPr="00081F12" w:rsidTr="00EC1846">
        <w:trPr>
          <w:trHeight w:val="300"/>
        </w:trPr>
        <w:tc>
          <w:tcPr>
            <w:cnfStyle w:val="001000000000"/>
            <w:tcW w:w="618" w:type="dxa"/>
            <w:hideMark/>
          </w:tcPr>
          <w:p w:rsidR="00EC1846" w:rsidRPr="00081F12" w:rsidRDefault="00EC1846" w:rsidP="005526F8">
            <w:pPr>
              <w:pStyle w:val="affff1"/>
            </w:pPr>
            <w:r w:rsidRPr="00081F12">
              <w:t>3.1.</w:t>
            </w:r>
          </w:p>
        </w:tc>
        <w:tc>
          <w:tcPr>
            <w:tcW w:w="5751" w:type="dxa"/>
            <w:hideMark/>
          </w:tcPr>
          <w:p w:rsidR="00EC1846" w:rsidRPr="00081F12" w:rsidRDefault="00EC1846" w:rsidP="005526F8">
            <w:pPr>
              <w:pStyle w:val="affff1"/>
              <w:cnfStyle w:val="000000000000"/>
            </w:pPr>
            <w:r w:rsidRPr="00081F12">
              <w:t>Объем производства</w:t>
            </w:r>
          </w:p>
        </w:tc>
        <w:tc>
          <w:tcPr>
            <w:tcW w:w="2977" w:type="dxa"/>
            <w:hideMark/>
          </w:tcPr>
          <w:p w:rsidR="00EC1846" w:rsidRPr="00081F12" w:rsidRDefault="00EC1846" w:rsidP="005526F8">
            <w:pPr>
              <w:pStyle w:val="affff1"/>
              <w:cnfStyle w:val="000000000000"/>
            </w:pPr>
            <w:r w:rsidRPr="00081F12">
              <w:t>тонн</w:t>
            </w:r>
          </w:p>
        </w:tc>
        <w:tc>
          <w:tcPr>
            <w:tcW w:w="1417" w:type="dxa"/>
            <w:hideMark/>
          </w:tcPr>
          <w:p w:rsidR="00EC1846" w:rsidRPr="00081F12" w:rsidRDefault="00EC1846" w:rsidP="005526F8">
            <w:pPr>
              <w:pStyle w:val="affff1"/>
              <w:cnfStyle w:val="000000000000"/>
            </w:pPr>
            <w:r w:rsidRPr="00F30453">
              <w:t>18,0</w:t>
            </w:r>
          </w:p>
        </w:tc>
        <w:tc>
          <w:tcPr>
            <w:tcW w:w="1276" w:type="dxa"/>
            <w:hideMark/>
          </w:tcPr>
          <w:p w:rsidR="00EC1846" w:rsidRPr="00081F12" w:rsidRDefault="00EC1846" w:rsidP="005526F8">
            <w:pPr>
              <w:pStyle w:val="affff1"/>
              <w:cnfStyle w:val="000000000000"/>
            </w:pPr>
            <w:r w:rsidRPr="00F30453">
              <w:t>18,0</w:t>
            </w:r>
          </w:p>
        </w:tc>
        <w:tc>
          <w:tcPr>
            <w:tcW w:w="1134" w:type="dxa"/>
            <w:hideMark/>
          </w:tcPr>
          <w:p w:rsidR="00EC1846" w:rsidRPr="00081F12" w:rsidRDefault="00EC1846" w:rsidP="005526F8">
            <w:pPr>
              <w:pStyle w:val="affff1"/>
              <w:cnfStyle w:val="000000000000"/>
            </w:pPr>
            <w:r w:rsidRPr="00F30453">
              <w:t>18,0</w:t>
            </w:r>
          </w:p>
        </w:tc>
        <w:tc>
          <w:tcPr>
            <w:tcW w:w="1276" w:type="dxa"/>
            <w:hideMark/>
          </w:tcPr>
          <w:p w:rsidR="00EC1846" w:rsidRPr="00081F12" w:rsidRDefault="00EC1846" w:rsidP="005526F8">
            <w:pPr>
              <w:pStyle w:val="affff1"/>
              <w:cnfStyle w:val="000000000000"/>
            </w:pPr>
            <w:r w:rsidRPr="00F30453">
              <w:t>18,0</w:t>
            </w:r>
          </w:p>
        </w:tc>
      </w:tr>
      <w:tr w:rsidR="00EC1846" w:rsidRPr="00081F12" w:rsidTr="00EC1846">
        <w:trPr>
          <w:cnfStyle w:val="000000100000"/>
          <w:trHeight w:val="300"/>
        </w:trPr>
        <w:tc>
          <w:tcPr>
            <w:cnfStyle w:val="001000000000"/>
            <w:tcW w:w="618" w:type="dxa"/>
            <w:hideMark/>
          </w:tcPr>
          <w:p w:rsidR="00EC1846" w:rsidRPr="00081F12" w:rsidRDefault="00EC1846" w:rsidP="005526F8">
            <w:pPr>
              <w:pStyle w:val="affff1"/>
            </w:pPr>
            <w:r>
              <w:t>3</w:t>
            </w:r>
            <w:r w:rsidRPr="00081F12">
              <w:t>.2.</w:t>
            </w:r>
          </w:p>
        </w:tc>
        <w:tc>
          <w:tcPr>
            <w:tcW w:w="5751" w:type="dxa"/>
            <w:hideMark/>
          </w:tcPr>
          <w:p w:rsidR="00EC1846" w:rsidRPr="00081F12" w:rsidRDefault="00EC1846" w:rsidP="005526F8">
            <w:pPr>
              <w:pStyle w:val="affff1"/>
              <w:cnfStyle w:val="000000100000"/>
            </w:pPr>
            <w:r w:rsidRPr="00081F12">
              <w:t>Цена реализации</w:t>
            </w:r>
          </w:p>
        </w:tc>
        <w:tc>
          <w:tcPr>
            <w:tcW w:w="2977" w:type="dxa"/>
            <w:hideMark/>
          </w:tcPr>
          <w:p w:rsidR="00EC1846" w:rsidRPr="00081F12" w:rsidRDefault="00EC1846" w:rsidP="005526F8">
            <w:pPr>
              <w:pStyle w:val="affff1"/>
              <w:cnfStyle w:val="000000100000"/>
            </w:pPr>
            <w:r w:rsidRPr="00081F12">
              <w:t>тыс. руб.</w:t>
            </w:r>
          </w:p>
        </w:tc>
        <w:tc>
          <w:tcPr>
            <w:tcW w:w="1417" w:type="dxa"/>
            <w:hideMark/>
          </w:tcPr>
          <w:p w:rsidR="00EC1846" w:rsidRPr="00081F12" w:rsidRDefault="00EC1846" w:rsidP="005526F8">
            <w:pPr>
              <w:pStyle w:val="affff1"/>
              <w:cnfStyle w:val="000000100000"/>
            </w:pPr>
            <w:r w:rsidRPr="001C48CE">
              <w:t>105,00</w:t>
            </w:r>
          </w:p>
        </w:tc>
        <w:tc>
          <w:tcPr>
            <w:tcW w:w="1276" w:type="dxa"/>
            <w:hideMark/>
          </w:tcPr>
          <w:p w:rsidR="00EC1846" w:rsidRPr="00081F12" w:rsidRDefault="00EC1846" w:rsidP="005526F8">
            <w:pPr>
              <w:pStyle w:val="affff1"/>
              <w:cnfStyle w:val="000000100000"/>
            </w:pPr>
            <w:r w:rsidRPr="001C48CE">
              <w:t>105,00</w:t>
            </w:r>
          </w:p>
        </w:tc>
        <w:tc>
          <w:tcPr>
            <w:tcW w:w="1134" w:type="dxa"/>
            <w:hideMark/>
          </w:tcPr>
          <w:p w:rsidR="00EC1846" w:rsidRPr="00081F12" w:rsidRDefault="00EC1846" w:rsidP="005526F8">
            <w:pPr>
              <w:pStyle w:val="affff1"/>
              <w:cnfStyle w:val="000000100000"/>
            </w:pPr>
            <w:r w:rsidRPr="001C48CE">
              <w:t>105,00</w:t>
            </w:r>
          </w:p>
        </w:tc>
        <w:tc>
          <w:tcPr>
            <w:tcW w:w="1276" w:type="dxa"/>
            <w:hideMark/>
          </w:tcPr>
          <w:p w:rsidR="00EC1846" w:rsidRPr="00081F12" w:rsidRDefault="00EC1846" w:rsidP="005526F8">
            <w:pPr>
              <w:pStyle w:val="affff1"/>
              <w:cnfStyle w:val="000000100000"/>
            </w:pPr>
            <w:r w:rsidRPr="001C48CE">
              <w:t>105,00</w:t>
            </w:r>
          </w:p>
        </w:tc>
      </w:tr>
      <w:tr w:rsidR="00EC1846" w:rsidRPr="00081F12" w:rsidTr="00EC1846">
        <w:trPr>
          <w:trHeight w:val="300"/>
        </w:trPr>
        <w:tc>
          <w:tcPr>
            <w:cnfStyle w:val="001000000000"/>
            <w:tcW w:w="618" w:type="dxa"/>
            <w:hideMark/>
          </w:tcPr>
          <w:p w:rsidR="00EC1846" w:rsidRPr="00081F12" w:rsidRDefault="00EC1846" w:rsidP="005526F8">
            <w:pPr>
              <w:pStyle w:val="affff1"/>
            </w:pPr>
            <w:r w:rsidRPr="00081F12">
              <w:t>3.3.</w:t>
            </w:r>
          </w:p>
        </w:tc>
        <w:tc>
          <w:tcPr>
            <w:tcW w:w="5751" w:type="dxa"/>
            <w:hideMark/>
          </w:tcPr>
          <w:p w:rsidR="00EC1846" w:rsidRPr="00081F12" w:rsidRDefault="00EC1846" w:rsidP="005526F8">
            <w:pPr>
              <w:pStyle w:val="affff1"/>
              <w:cnfStyle w:val="000000000000"/>
            </w:pPr>
            <w:r w:rsidRPr="00081F12">
              <w:t>Выручка от реализации продукции, в т.ч.:</w:t>
            </w:r>
          </w:p>
        </w:tc>
        <w:tc>
          <w:tcPr>
            <w:tcW w:w="2977" w:type="dxa"/>
            <w:hideMark/>
          </w:tcPr>
          <w:p w:rsidR="00EC1846" w:rsidRPr="00081F12" w:rsidRDefault="00EC1846" w:rsidP="005526F8">
            <w:pPr>
              <w:pStyle w:val="affff1"/>
              <w:cnfStyle w:val="000000000000"/>
            </w:pPr>
            <w:r w:rsidRPr="00081F12">
              <w:t>тыс. руб.</w:t>
            </w:r>
          </w:p>
        </w:tc>
        <w:tc>
          <w:tcPr>
            <w:tcW w:w="1417" w:type="dxa"/>
            <w:hideMark/>
          </w:tcPr>
          <w:p w:rsidR="00EC1846" w:rsidRPr="00081F12" w:rsidRDefault="00EC1846" w:rsidP="005526F8">
            <w:pPr>
              <w:pStyle w:val="affff1"/>
              <w:cnfStyle w:val="000000000000"/>
            </w:pPr>
            <w:r w:rsidRPr="006061E7">
              <w:t>1 890,0</w:t>
            </w:r>
          </w:p>
        </w:tc>
        <w:tc>
          <w:tcPr>
            <w:tcW w:w="1276" w:type="dxa"/>
            <w:hideMark/>
          </w:tcPr>
          <w:p w:rsidR="00EC1846" w:rsidRPr="00081F12" w:rsidRDefault="00EC1846" w:rsidP="005526F8">
            <w:pPr>
              <w:pStyle w:val="affff1"/>
              <w:cnfStyle w:val="000000000000"/>
            </w:pPr>
            <w:r w:rsidRPr="006061E7">
              <w:t>1 890,0</w:t>
            </w:r>
          </w:p>
        </w:tc>
        <w:tc>
          <w:tcPr>
            <w:tcW w:w="1134" w:type="dxa"/>
            <w:hideMark/>
          </w:tcPr>
          <w:p w:rsidR="00EC1846" w:rsidRPr="00081F12" w:rsidRDefault="00EC1846" w:rsidP="005526F8">
            <w:pPr>
              <w:pStyle w:val="affff1"/>
              <w:cnfStyle w:val="000000000000"/>
            </w:pPr>
            <w:r w:rsidRPr="006061E7">
              <w:t>1 890,0</w:t>
            </w:r>
          </w:p>
        </w:tc>
        <w:tc>
          <w:tcPr>
            <w:tcW w:w="1276" w:type="dxa"/>
            <w:hideMark/>
          </w:tcPr>
          <w:p w:rsidR="00EC1846" w:rsidRPr="00081F12" w:rsidRDefault="00EC1846" w:rsidP="005526F8">
            <w:pPr>
              <w:pStyle w:val="affff1"/>
              <w:cnfStyle w:val="000000000000"/>
            </w:pPr>
            <w:r w:rsidRPr="006061E7">
              <w:t>1 890,0</w:t>
            </w:r>
          </w:p>
        </w:tc>
      </w:tr>
      <w:tr w:rsidR="00EC1846" w:rsidRPr="00081F12" w:rsidTr="00EC1846">
        <w:trPr>
          <w:cnfStyle w:val="000000100000"/>
          <w:trHeight w:val="300"/>
        </w:trPr>
        <w:tc>
          <w:tcPr>
            <w:cnfStyle w:val="001000000000"/>
            <w:tcW w:w="618" w:type="dxa"/>
            <w:hideMark/>
          </w:tcPr>
          <w:p w:rsidR="00EC1846" w:rsidRPr="00081F12" w:rsidRDefault="00EC1846" w:rsidP="005526F8">
            <w:pPr>
              <w:pStyle w:val="affff1"/>
            </w:pPr>
            <w:r w:rsidRPr="00081F12">
              <w:t> </w:t>
            </w:r>
          </w:p>
        </w:tc>
        <w:tc>
          <w:tcPr>
            <w:tcW w:w="5751" w:type="dxa"/>
            <w:hideMark/>
          </w:tcPr>
          <w:p w:rsidR="00EC1846" w:rsidRPr="00081F12" w:rsidRDefault="00EC1846" w:rsidP="005526F8">
            <w:pPr>
              <w:pStyle w:val="affff1"/>
              <w:cnfStyle w:val="000000100000"/>
            </w:pPr>
            <w:r w:rsidRPr="00081F12">
              <w:t>НДС</w:t>
            </w:r>
          </w:p>
        </w:tc>
        <w:tc>
          <w:tcPr>
            <w:tcW w:w="2977" w:type="dxa"/>
            <w:hideMark/>
          </w:tcPr>
          <w:p w:rsidR="00EC1846" w:rsidRPr="00081F12" w:rsidRDefault="00EC1846" w:rsidP="005526F8">
            <w:pPr>
              <w:pStyle w:val="affff1"/>
              <w:cnfStyle w:val="000000100000"/>
            </w:pPr>
            <w:r w:rsidRPr="00081F12">
              <w:t>тыс. руб.</w:t>
            </w:r>
          </w:p>
        </w:tc>
        <w:tc>
          <w:tcPr>
            <w:tcW w:w="1417" w:type="dxa"/>
            <w:hideMark/>
          </w:tcPr>
          <w:p w:rsidR="00EC1846" w:rsidRPr="00081F12" w:rsidRDefault="00EC1846" w:rsidP="005526F8">
            <w:pPr>
              <w:pStyle w:val="affff1"/>
              <w:cnfStyle w:val="000000100000"/>
            </w:pPr>
            <w:r w:rsidRPr="00E509F3">
              <w:t>171,8</w:t>
            </w:r>
          </w:p>
        </w:tc>
        <w:tc>
          <w:tcPr>
            <w:tcW w:w="1276" w:type="dxa"/>
            <w:hideMark/>
          </w:tcPr>
          <w:p w:rsidR="00EC1846" w:rsidRPr="00081F12" w:rsidRDefault="00EC1846" w:rsidP="005526F8">
            <w:pPr>
              <w:pStyle w:val="affff1"/>
              <w:cnfStyle w:val="000000100000"/>
            </w:pPr>
            <w:r w:rsidRPr="00E509F3">
              <w:t>171,8</w:t>
            </w:r>
          </w:p>
        </w:tc>
        <w:tc>
          <w:tcPr>
            <w:tcW w:w="1134" w:type="dxa"/>
            <w:hideMark/>
          </w:tcPr>
          <w:p w:rsidR="00EC1846" w:rsidRPr="00081F12" w:rsidRDefault="00EC1846" w:rsidP="005526F8">
            <w:pPr>
              <w:pStyle w:val="affff1"/>
              <w:cnfStyle w:val="000000100000"/>
            </w:pPr>
            <w:r w:rsidRPr="00E509F3">
              <w:t>171,8</w:t>
            </w:r>
          </w:p>
        </w:tc>
        <w:tc>
          <w:tcPr>
            <w:tcW w:w="1276" w:type="dxa"/>
            <w:hideMark/>
          </w:tcPr>
          <w:p w:rsidR="00EC1846" w:rsidRPr="00081F12" w:rsidRDefault="00EC1846" w:rsidP="005526F8">
            <w:pPr>
              <w:pStyle w:val="affff1"/>
              <w:cnfStyle w:val="000000100000"/>
            </w:pPr>
            <w:r w:rsidRPr="00E509F3">
              <w:t>171,8</w:t>
            </w:r>
          </w:p>
        </w:tc>
      </w:tr>
      <w:tr w:rsidR="00EC1846" w:rsidRPr="00081F12" w:rsidTr="00EC1846">
        <w:trPr>
          <w:trHeight w:val="300"/>
        </w:trPr>
        <w:tc>
          <w:tcPr>
            <w:cnfStyle w:val="001000000000"/>
            <w:tcW w:w="618" w:type="dxa"/>
            <w:hideMark/>
          </w:tcPr>
          <w:p w:rsidR="00EC1846" w:rsidRPr="00081F12" w:rsidRDefault="00EC1846" w:rsidP="005526F8">
            <w:pPr>
              <w:pStyle w:val="affff1"/>
            </w:pPr>
            <w:r w:rsidRPr="00081F12">
              <w:t>4</w:t>
            </w:r>
          </w:p>
        </w:tc>
        <w:tc>
          <w:tcPr>
            <w:tcW w:w="5751" w:type="dxa"/>
            <w:hideMark/>
          </w:tcPr>
          <w:p w:rsidR="00EC1846" w:rsidRPr="00081F12" w:rsidRDefault="00EC1846" w:rsidP="005526F8">
            <w:pPr>
              <w:pStyle w:val="affff1"/>
              <w:cnfStyle w:val="000000000000"/>
              <w:rPr>
                <w:b/>
                <w:bCs/>
              </w:rPr>
            </w:pPr>
            <w:r>
              <w:rPr>
                <w:b/>
                <w:bCs/>
              </w:rPr>
              <w:t>Цветы</w:t>
            </w:r>
          </w:p>
        </w:tc>
        <w:tc>
          <w:tcPr>
            <w:tcW w:w="2977" w:type="dxa"/>
            <w:hideMark/>
          </w:tcPr>
          <w:p w:rsidR="00EC1846" w:rsidRPr="00081F12" w:rsidRDefault="00EC1846" w:rsidP="005526F8">
            <w:pPr>
              <w:pStyle w:val="affff1"/>
              <w:cnfStyle w:val="000000000000"/>
            </w:pPr>
            <w:r w:rsidRPr="00081F12">
              <w:t> </w:t>
            </w:r>
          </w:p>
        </w:tc>
        <w:tc>
          <w:tcPr>
            <w:tcW w:w="1417" w:type="dxa"/>
            <w:hideMark/>
          </w:tcPr>
          <w:p w:rsidR="00EC1846" w:rsidRPr="00081F12" w:rsidRDefault="00EC1846" w:rsidP="005526F8">
            <w:pPr>
              <w:pStyle w:val="affff1"/>
              <w:cnfStyle w:val="000000000000"/>
            </w:pPr>
            <w:r w:rsidRPr="00081F12">
              <w:t> </w:t>
            </w:r>
          </w:p>
        </w:tc>
        <w:tc>
          <w:tcPr>
            <w:tcW w:w="1276" w:type="dxa"/>
            <w:hideMark/>
          </w:tcPr>
          <w:p w:rsidR="00EC1846" w:rsidRPr="00081F12" w:rsidRDefault="00EC1846" w:rsidP="005526F8">
            <w:pPr>
              <w:pStyle w:val="affff1"/>
              <w:cnfStyle w:val="000000000000"/>
            </w:pPr>
            <w:r w:rsidRPr="00081F12">
              <w:t> </w:t>
            </w:r>
          </w:p>
        </w:tc>
        <w:tc>
          <w:tcPr>
            <w:tcW w:w="1134" w:type="dxa"/>
            <w:hideMark/>
          </w:tcPr>
          <w:p w:rsidR="00EC1846" w:rsidRPr="00081F12" w:rsidRDefault="00EC1846" w:rsidP="005526F8">
            <w:pPr>
              <w:pStyle w:val="affff1"/>
              <w:cnfStyle w:val="000000000000"/>
            </w:pPr>
            <w:r w:rsidRPr="00081F12">
              <w:t> </w:t>
            </w:r>
          </w:p>
        </w:tc>
        <w:tc>
          <w:tcPr>
            <w:tcW w:w="1276" w:type="dxa"/>
            <w:hideMark/>
          </w:tcPr>
          <w:p w:rsidR="00EC1846" w:rsidRPr="00081F12" w:rsidRDefault="00EC1846" w:rsidP="005526F8">
            <w:pPr>
              <w:pStyle w:val="affff1"/>
              <w:cnfStyle w:val="000000000000"/>
            </w:pPr>
            <w:r w:rsidRPr="00081F12">
              <w:t> </w:t>
            </w:r>
          </w:p>
        </w:tc>
      </w:tr>
      <w:tr w:rsidR="00EC1846" w:rsidRPr="00081F12" w:rsidTr="00EC1846">
        <w:trPr>
          <w:cnfStyle w:val="000000100000"/>
          <w:trHeight w:val="300"/>
        </w:trPr>
        <w:tc>
          <w:tcPr>
            <w:cnfStyle w:val="001000000000"/>
            <w:tcW w:w="618" w:type="dxa"/>
            <w:hideMark/>
          </w:tcPr>
          <w:p w:rsidR="00EC1846" w:rsidRPr="00081F12" w:rsidRDefault="00EC1846" w:rsidP="005526F8">
            <w:pPr>
              <w:pStyle w:val="affff1"/>
            </w:pPr>
            <w:r w:rsidRPr="00081F12">
              <w:t>4.1.</w:t>
            </w:r>
          </w:p>
        </w:tc>
        <w:tc>
          <w:tcPr>
            <w:tcW w:w="5751" w:type="dxa"/>
            <w:hideMark/>
          </w:tcPr>
          <w:p w:rsidR="00EC1846" w:rsidRPr="00081F12" w:rsidRDefault="00EC1846" w:rsidP="005526F8">
            <w:pPr>
              <w:pStyle w:val="affff1"/>
              <w:cnfStyle w:val="000000100000"/>
            </w:pPr>
            <w:r w:rsidRPr="00081F12">
              <w:t>Объем производства</w:t>
            </w:r>
          </w:p>
        </w:tc>
        <w:tc>
          <w:tcPr>
            <w:tcW w:w="2977" w:type="dxa"/>
            <w:hideMark/>
          </w:tcPr>
          <w:p w:rsidR="00EC1846" w:rsidRPr="00081F12" w:rsidRDefault="00EC1846" w:rsidP="005526F8">
            <w:pPr>
              <w:pStyle w:val="affff1"/>
              <w:cnfStyle w:val="000000100000"/>
            </w:pPr>
            <w:r>
              <w:t>тыс. шт.</w:t>
            </w:r>
          </w:p>
        </w:tc>
        <w:tc>
          <w:tcPr>
            <w:tcW w:w="1417" w:type="dxa"/>
            <w:hideMark/>
          </w:tcPr>
          <w:p w:rsidR="00EC1846" w:rsidRPr="00081F12" w:rsidRDefault="00EC1846" w:rsidP="005526F8">
            <w:pPr>
              <w:pStyle w:val="affff1"/>
              <w:cnfStyle w:val="000000100000"/>
            </w:pPr>
            <w:r w:rsidRPr="001F455D">
              <w:t>437,50</w:t>
            </w:r>
          </w:p>
        </w:tc>
        <w:tc>
          <w:tcPr>
            <w:tcW w:w="1276" w:type="dxa"/>
            <w:hideMark/>
          </w:tcPr>
          <w:p w:rsidR="00EC1846" w:rsidRPr="00081F12" w:rsidRDefault="00EC1846" w:rsidP="005526F8">
            <w:pPr>
              <w:pStyle w:val="affff1"/>
              <w:cnfStyle w:val="000000100000"/>
            </w:pPr>
            <w:r w:rsidRPr="001F455D">
              <w:t>415,63</w:t>
            </w:r>
          </w:p>
        </w:tc>
        <w:tc>
          <w:tcPr>
            <w:tcW w:w="1134" w:type="dxa"/>
            <w:hideMark/>
          </w:tcPr>
          <w:p w:rsidR="00EC1846" w:rsidRPr="00081F12" w:rsidRDefault="00EC1846" w:rsidP="005526F8">
            <w:pPr>
              <w:pStyle w:val="affff1"/>
              <w:cnfStyle w:val="000000100000"/>
            </w:pPr>
            <w:r w:rsidRPr="001F455D">
              <w:t>393,75</w:t>
            </w:r>
          </w:p>
        </w:tc>
        <w:tc>
          <w:tcPr>
            <w:tcW w:w="1276" w:type="dxa"/>
            <w:hideMark/>
          </w:tcPr>
          <w:p w:rsidR="00EC1846" w:rsidRPr="00081F12" w:rsidRDefault="00EC1846" w:rsidP="005526F8">
            <w:pPr>
              <w:pStyle w:val="affff1"/>
              <w:cnfStyle w:val="000000100000"/>
            </w:pPr>
            <w:r w:rsidRPr="001F455D">
              <w:t>393,75</w:t>
            </w:r>
          </w:p>
        </w:tc>
      </w:tr>
      <w:tr w:rsidR="00EC1846" w:rsidRPr="00081F12" w:rsidTr="00EC1846">
        <w:trPr>
          <w:trHeight w:val="300"/>
        </w:trPr>
        <w:tc>
          <w:tcPr>
            <w:cnfStyle w:val="001000000000"/>
            <w:tcW w:w="618" w:type="dxa"/>
            <w:hideMark/>
          </w:tcPr>
          <w:p w:rsidR="00EC1846" w:rsidRPr="00081F12" w:rsidRDefault="00EC1846" w:rsidP="005526F8">
            <w:pPr>
              <w:pStyle w:val="affff1"/>
            </w:pPr>
            <w:r w:rsidRPr="00081F12">
              <w:t>4.2.</w:t>
            </w:r>
          </w:p>
        </w:tc>
        <w:tc>
          <w:tcPr>
            <w:tcW w:w="5751" w:type="dxa"/>
            <w:hideMark/>
          </w:tcPr>
          <w:p w:rsidR="00EC1846" w:rsidRPr="00081F12" w:rsidRDefault="00EC1846" w:rsidP="005526F8">
            <w:pPr>
              <w:pStyle w:val="affff1"/>
              <w:cnfStyle w:val="000000000000"/>
            </w:pPr>
            <w:r w:rsidRPr="00081F12">
              <w:t>Цена реализации</w:t>
            </w:r>
          </w:p>
        </w:tc>
        <w:tc>
          <w:tcPr>
            <w:tcW w:w="2977" w:type="dxa"/>
            <w:hideMark/>
          </w:tcPr>
          <w:p w:rsidR="00EC1846" w:rsidRPr="00081F12" w:rsidRDefault="00EC1846" w:rsidP="005526F8">
            <w:pPr>
              <w:pStyle w:val="affff1"/>
              <w:cnfStyle w:val="000000000000"/>
            </w:pPr>
            <w:r w:rsidRPr="00081F12">
              <w:t>тыс. руб.</w:t>
            </w:r>
          </w:p>
        </w:tc>
        <w:tc>
          <w:tcPr>
            <w:tcW w:w="1417" w:type="dxa"/>
            <w:hideMark/>
          </w:tcPr>
          <w:p w:rsidR="00EC1846" w:rsidRPr="00081F12" w:rsidRDefault="00EC1846" w:rsidP="005526F8">
            <w:pPr>
              <w:pStyle w:val="affff1"/>
              <w:cnfStyle w:val="000000000000"/>
            </w:pPr>
            <w:r w:rsidRPr="00780679">
              <w:t>70,00</w:t>
            </w:r>
          </w:p>
        </w:tc>
        <w:tc>
          <w:tcPr>
            <w:tcW w:w="1276" w:type="dxa"/>
            <w:hideMark/>
          </w:tcPr>
          <w:p w:rsidR="00EC1846" w:rsidRPr="00081F12" w:rsidRDefault="00EC1846" w:rsidP="005526F8">
            <w:pPr>
              <w:pStyle w:val="affff1"/>
              <w:cnfStyle w:val="000000000000"/>
            </w:pPr>
            <w:r w:rsidRPr="00780679">
              <w:t>70,00</w:t>
            </w:r>
          </w:p>
        </w:tc>
        <w:tc>
          <w:tcPr>
            <w:tcW w:w="1134" w:type="dxa"/>
            <w:hideMark/>
          </w:tcPr>
          <w:p w:rsidR="00EC1846" w:rsidRPr="00081F12" w:rsidRDefault="00EC1846" w:rsidP="005526F8">
            <w:pPr>
              <w:pStyle w:val="affff1"/>
              <w:cnfStyle w:val="000000000000"/>
            </w:pPr>
            <w:r w:rsidRPr="00780679">
              <w:t>70,00</w:t>
            </w:r>
          </w:p>
        </w:tc>
        <w:tc>
          <w:tcPr>
            <w:tcW w:w="1276" w:type="dxa"/>
            <w:hideMark/>
          </w:tcPr>
          <w:p w:rsidR="00EC1846" w:rsidRPr="00081F12" w:rsidRDefault="00EC1846" w:rsidP="005526F8">
            <w:pPr>
              <w:pStyle w:val="affff1"/>
              <w:cnfStyle w:val="000000000000"/>
            </w:pPr>
            <w:r w:rsidRPr="00780679">
              <w:t>70,00</w:t>
            </w:r>
          </w:p>
        </w:tc>
      </w:tr>
      <w:tr w:rsidR="00EC1846" w:rsidRPr="00081F12" w:rsidTr="00EC1846">
        <w:trPr>
          <w:cnfStyle w:val="000000100000"/>
          <w:trHeight w:val="435"/>
        </w:trPr>
        <w:tc>
          <w:tcPr>
            <w:cnfStyle w:val="001000000000"/>
            <w:tcW w:w="618" w:type="dxa"/>
            <w:hideMark/>
          </w:tcPr>
          <w:p w:rsidR="00EC1846" w:rsidRPr="00081F12" w:rsidRDefault="00EC1846" w:rsidP="005526F8">
            <w:pPr>
              <w:pStyle w:val="affff1"/>
            </w:pPr>
            <w:r w:rsidRPr="00081F12">
              <w:t>4.3.</w:t>
            </w:r>
          </w:p>
        </w:tc>
        <w:tc>
          <w:tcPr>
            <w:tcW w:w="5751" w:type="dxa"/>
            <w:hideMark/>
          </w:tcPr>
          <w:p w:rsidR="00EC1846" w:rsidRPr="00081F12" w:rsidRDefault="00EC1846" w:rsidP="005526F8">
            <w:pPr>
              <w:pStyle w:val="affff1"/>
              <w:cnfStyle w:val="000000100000"/>
            </w:pPr>
            <w:r w:rsidRPr="00081F12">
              <w:t>Выручка от реализации продукции, в т.ч.:</w:t>
            </w:r>
          </w:p>
        </w:tc>
        <w:tc>
          <w:tcPr>
            <w:tcW w:w="2977" w:type="dxa"/>
            <w:hideMark/>
          </w:tcPr>
          <w:p w:rsidR="00EC1846" w:rsidRPr="00081F12" w:rsidRDefault="00EC1846" w:rsidP="005526F8">
            <w:pPr>
              <w:pStyle w:val="affff1"/>
              <w:cnfStyle w:val="000000100000"/>
            </w:pPr>
            <w:r w:rsidRPr="00081F12">
              <w:t>тыс. руб.</w:t>
            </w:r>
          </w:p>
        </w:tc>
        <w:tc>
          <w:tcPr>
            <w:tcW w:w="1417" w:type="dxa"/>
            <w:hideMark/>
          </w:tcPr>
          <w:p w:rsidR="00EC1846" w:rsidRPr="00081F12" w:rsidRDefault="00EC1846" w:rsidP="005526F8">
            <w:pPr>
              <w:pStyle w:val="affff1"/>
              <w:cnfStyle w:val="000000100000"/>
            </w:pPr>
            <w:r w:rsidRPr="00633349">
              <w:t>30 625,0</w:t>
            </w:r>
          </w:p>
        </w:tc>
        <w:tc>
          <w:tcPr>
            <w:tcW w:w="1276" w:type="dxa"/>
            <w:hideMark/>
          </w:tcPr>
          <w:p w:rsidR="00EC1846" w:rsidRPr="00081F12" w:rsidRDefault="00EC1846" w:rsidP="005526F8">
            <w:pPr>
              <w:pStyle w:val="affff1"/>
              <w:cnfStyle w:val="000000100000"/>
            </w:pPr>
            <w:r w:rsidRPr="00633349">
              <w:t>29 094,1</w:t>
            </w:r>
          </w:p>
        </w:tc>
        <w:tc>
          <w:tcPr>
            <w:tcW w:w="1134" w:type="dxa"/>
            <w:hideMark/>
          </w:tcPr>
          <w:p w:rsidR="00EC1846" w:rsidRPr="00081F12" w:rsidRDefault="00EC1846" w:rsidP="005526F8">
            <w:pPr>
              <w:pStyle w:val="affff1"/>
              <w:cnfStyle w:val="000000100000"/>
            </w:pPr>
            <w:r w:rsidRPr="00633349">
              <w:t>27 562,5</w:t>
            </w:r>
          </w:p>
        </w:tc>
        <w:tc>
          <w:tcPr>
            <w:tcW w:w="1276" w:type="dxa"/>
            <w:hideMark/>
          </w:tcPr>
          <w:p w:rsidR="00EC1846" w:rsidRPr="00081F12" w:rsidRDefault="00EC1846" w:rsidP="005526F8">
            <w:pPr>
              <w:pStyle w:val="affff1"/>
              <w:cnfStyle w:val="000000100000"/>
            </w:pPr>
            <w:r w:rsidRPr="00633349">
              <w:t>27 562,5</w:t>
            </w:r>
          </w:p>
        </w:tc>
      </w:tr>
      <w:tr w:rsidR="00EC1846" w:rsidRPr="00081F12" w:rsidTr="00EC1846">
        <w:trPr>
          <w:trHeight w:val="300"/>
        </w:trPr>
        <w:tc>
          <w:tcPr>
            <w:cnfStyle w:val="001000000000"/>
            <w:tcW w:w="618" w:type="dxa"/>
            <w:hideMark/>
          </w:tcPr>
          <w:p w:rsidR="00EC1846" w:rsidRPr="00081F12" w:rsidRDefault="00EC1846" w:rsidP="005526F8">
            <w:pPr>
              <w:pStyle w:val="affff1"/>
            </w:pPr>
            <w:r w:rsidRPr="00081F12">
              <w:t> </w:t>
            </w:r>
          </w:p>
        </w:tc>
        <w:tc>
          <w:tcPr>
            <w:tcW w:w="5751" w:type="dxa"/>
            <w:hideMark/>
          </w:tcPr>
          <w:p w:rsidR="00EC1846" w:rsidRPr="00081F12" w:rsidRDefault="00EC1846" w:rsidP="005526F8">
            <w:pPr>
              <w:pStyle w:val="affff1"/>
              <w:cnfStyle w:val="000000000000"/>
            </w:pPr>
            <w:r w:rsidRPr="00081F12">
              <w:t>НДС</w:t>
            </w:r>
          </w:p>
        </w:tc>
        <w:tc>
          <w:tcPr>
            <w:tcW w:w="2977" w:type="dxa"/>
            <w:hideMark/>
          </w:tcPr>
          <w:p w:rsidR="00EC1846" w:rsidRPr="00081F12" w:rsidRDefault="00EC1846" w:rsidP="005526F8">
            <w:pPr>
              <w:pStyle w:val="affff1"/>
              <w:cnfStyle w:val="000000000000"/>
            </w:pPr>
            <w:r w:rsidRPr="00081F12">
              <w:t>тыс. руб.</w:t>
            </w:r>
          </w:p>
        </w:tc>
        <w:tc>
          <w:tcPr>
            <w:tcW w:w="1417" w:type="dxa"/>
            <w:hideMark/>
          </w:tcPr>
          <w:p w:rsidR="00EC1846" w:rsidRPr="00081F12" w:rsidRDefault="00EC1846" w:rsidP="005526F8">
            <w:pPr>
              <w:pStyle w:val="affff1"/>
              <w:cnfStyle w:val="000000000000"/>
            </w:pPr>
            <w:r w:rsidRPr="00DB0AB0">
              <w:t>2 784,1</w:t>
            </w:r>
          </w:p>
        </w:tc>
        <w:tc>
          <w:tcPr>
            <w:tcW w:w="1276" w:type="dxa"/>
            <w:hideMark/>
          </w:tcPr>
          <w:p w:rsidR="00EC1846" w:rsidRPr="00081F12" w:rsidRDefault="00EC1846" w:rsidP="005526F8">
            <w:pPr>
              <w:pStyle w:val="affff1"/>
              <w:cnfStyle w:val="000000000000"/>
            </w:pPr>
            <w:r w:rsidRPr="00DB0AB0">
              <w:t>2 644,9</w:t>
            </w:r>
          </w:p>
        </w:tc>
        <w:tc>
          <w:tcPr>
            <w:tcW w:w="1134" w:type="dxa"/>
            <w:hideMark/>
          </w:tcPr>
          <w:p w:rsidR="00EC1846" w:rsidRPr="00081F12" w:rsidRDefault="00EC1846" w:rsidP="005526F8">
            <w:pPr>
              <w:pStyle w:val="affff1"/>
              <w:cnfStyle w:val="000000000000"/>
            </w:pPr>
            <w:r w:rsidRPr="00DB0AB0">
              <w:t>2 505,7</w:t>
            </w:r>
          </w:p>
        </w:tc>
        <w:tc>
          <w:tcPr>
            <w:tcW w:w="1276" w:type="dxa"/>
            <w:hideMark/>
          </w:tcPr>
          <w:p w:rsidR="00EC1846" w:rsidRPr="00081F12" w:rsidRDefault="00EC1846" w:rsidP="005526F8">
            <w:pPr>
              <w:pStyle w:val="affff1"/>
              <w:cnfStyle w:val="000000000000"/>
            </w:pPr>
            <w:r w:rsidRPr="00DB0AB0">
              <w:t>2 505,7</w:t>
            </w:r>
          </w:p>
        </w:tc>
      </w:tr>
      <w:tr w:rsidR="00EC1846" w:rsidRPr="00081F12" w:rsidTr="00EC1846">
        <w:trPr>
          <w:cnfStyle w:val="000000100000"/>
          <w:trHeight w:val="600"/>
        </w:trPr>
        <w:tc>
          <w:tcPr>
            <w:cnfStyle w:val="001000000000"/>
            <w:tcW w:w="618" w:type="dxa"/>
            <w:hideMark/>
          </w:tcPr>
          <w:p w:rsidR="00EC1846" w:rsidRPr="00081F12" w:rsidRDefault="00EC1846" w:rsidP="005526F8">
            <w:pPr>
              <w:pStyle w:val="affff1"/>
            </w:pPr>
            <w:r>
              <w:t>5</w:t>
            </w:r>
          </w:p>
        </w:tc>
        <w:tc>
          <w:tcPr>
            <w:tcW w:w="5751" w:type="dxa"/>
            <w:hideMark/>
          </w:tcPr>
          <w:p w:rsidR="00EC1846" w:rsidRPr="00081F12" w:rsidRDefault="00EC1846" w:rsidP="005526F8">
            <w:pPr>
              <w:pStyle w:val="affff1"/>
              <w:cnfStyle w:val="000000100000"/>
              <w:rPr>
                <w:b/>
                <w:bCs/>
              </w:rPr>
            </w:pPr>
            <w:r w:rsidRPr="00081F12">
              <w:rPr>
                <w:b/>
                <w:bCs/>
              </w:rPr>
              <w:t>Общая выручка от реализации всех видов продукции, в т.ч.:</w:t>
            </w:r>
          </w:p>
        </w:tc>
        <w:tc>
          <w:tcPr>
            <w:tcW w:w="2977" w:type="dxa"/>
            <w:hideMark/>
          </w:tcPr>
          <w:p w:rsidR="00EC1846" w:rsidRPr="00081F12" w:rsidRDefault="00EC1846" w:rsidP="005526F8">
            <w:pPr>
              <w:pStyle w:val="affff1"/>
              <w:cnfStyle w:val="000000100000"/>
            </w:pPr>
            <w:r w:rsidRPr="00081F12">
              <w:t>тыс. руб.</w:t>
            </w:r>
          </w:p>
        </w:tc>
        <w:tc>
          <w:tcPr>
            <w:tcW w:w="1417" w:type="dxa"/>
            <w:hideMark/>
          </w:tcPr>
          <w:p w:rsidR="00EC1846" w:rsidRPr="00081F12" w:rsidRDefault="00EC1846" w:rsidP="005526F8">
            <w:pPr>
              <w:pStyle w:val="affff1"/>
              <w:cnfStyle w:val="000000100000"/>
            </w:pPr>
            <w:r w:rsidRPr="000F3A2A">
              <w:t>73 865,0</w:t>
            </w:r>
          </w:p>
        </w:tc>
        <w:tc>
          <w:tcPr>
            <w:tcW w:w="1276" w:type="dxa"/>
            <w:hideMark/>
          </w:tcPr>
          <w:p w:rsidR="00EC1846" w:rsidRPr="00081F12" w:rsidRDefault="00EC1846" w:rsidP="005526F8">
            <w:pPr>
              <w:pStyle w:val="affff1"/>
              <w:cnfStyle w:val="000000100000"/>
            </w:pPr>
            <w:r w:rsidRPr="000F3A2A">
              <w:t>72 334,1</w:t>
            </w:r>
          </w:p>
        </w:tc>
        <w:tc>
          <w:tcPr>
            <w:tcW w:w="1134" w:type="dxa"/>
            <w:hideMark/>
          </w:tcPr>
          <w:p w:rsidR="00EC1846" w:rsidRPr="00081F12" w:rsidRDefault="00EC1846" w:rsidP="005526F8">
            <w:pPr>
              <w:pStyle w:val="affff1"/>
              <w:cnfStyle w:val="000000100000"/>
            </w:pPr>
            <w:r w:rsidRPr="000F3A2A">
              <w:t>70 802,5</w:t>
            </w:r>
          </w:p>
        </w:tc>
        <w:tc>
          <w:tcPr>
            <w:tcW w:w="1276" w:type="dxa"/>
            <w:hideMark/>
          </w:tcPr>
          <w:p w:rsidR="00EC1846" w:rsidRPr="00081F12" w:rsidRDefault="00EC1846" w:rsidP="005526F8">
            <w:pPr>
              <w:pStyle w:val="affff1"/>
              <w:cnfStyle w:val="000000100000"/>
            </w:pPr>
            <w:r w:rsidRPr="000F3A2A">
              <w:t>70 802,5</w:t>
            </w:r>
          </w:p>
        </w:tc>
      </w:tr>
      <w:tr w:rsidR="00EC1846" w:rsidRPr="00081F12" w:rsidTr="00EC1846">
        <w:trPr>
          <w:trHeight w:val="300"/>
        </w:trPr>
        <w:tc>
          <w:tcPr>
            <w:cnfStyle w:val="001000000000"/>
            <w:tcW w:w="618" w:type="dxa"/>
            <w:hideMark/>
          </w:tcPr>
          <w:p w:rsidR="00EC1846" w:rsidRPr="00081F12" w:rsidRDefault="00EC1846" w:rsidP="005526F8">
            <w:pPr>
              <w:pStyle w:val="affff1"/>
            </w:pPr>
            <w:r w:rsidRPr="00081F12">
              <w:t> </w:t>
            </w:r>
          </w:p>
        </w:tc>
        <w:tc>
          <w:tcPr>
            <w:tcW w:w="5751" w:type="dxa"/>
            <w:hideMark/>
          </w:tcPr>
          <w:p w:rsidR="00EC1846" w:rsidRPr="00081F12" w:rsidRDefault="00EC1846" w:rsidP="005526F8">
            <w:pPr>
              <w:pStyle w:val="affff1"/>
              <w:cnfStyle w:val="000000000000"/>
            </w:pPr>
            <w:r w:rsidRPr="00081F12">
              <w:t xml:space="preserve">   НДС</w:t>
            </w:r>
          </w:p>
        </w:tc>
        <w:tc>
          <w:tcPr>
            <w:tcW w:w="2977" w:type="dxa"/>
            <w:hideMark/>
          </w:tcPr>
          <w:p w:rsidR="00EC1846" w:rsidRPr="00081F12" w:rsidRDefault="00EC1846" w:rsidP="005526F8">
            <w:pPr>
              <w:pStyle w:val="affff1"/>
              <w:cnfStyle w:val="000000000000"/>
            </w:pPr>
            <w:r w:rsidRPr="00081F12">
              <w:t>тыс. руб.</w:t>
            </w:r>
          </w:p>
        </w:tc>
        <w:tc>
          <w:tcPr>
            <w:tcW w:w="1417" w:type="dxa"/>
            <w:hideMark/>
          </w:tcPr>
          <w:p w:rsidR="00EC1846" w:rsidRPr="00081F12" w:rsidRDefault="00EC1846" w:rsidP="005526F8">
            <w:pPr>
              <w:pStyle w:val="affff1"/>
              <w:cnfStyle w:val="000000000000"/>
            </w:pPr>
            <w:r w:rsidRPr="00081F12">
              <w:t>11 320</w:t>
            </w:r>
          </w:p>
        </w:tc>
        <w:tc>
          <w:tcPr>
            <w:tcW w:w="1276" w:type="dxa"/>
            <w:hideMark/>
          </w:tcPr>
          <w:p w:rsidR="00EC1846" w:rsidRPr="00081F12" w:rsidRDefault="00EC1846" w:rsidP="005526F8">
            <w:pPr>
              <w:pStyle w:val="affff1"/>
              <w:cnfStyle w:val="000000000000"/>
            </w:pPr>
            <w:r w:rsidRPr="00081F12">
              <w:t>18 165</w:t>
            </w:r>
          </w:p>
        </w:tc>
        <w:tc>
          <w:tcPr>
            <w:tcW w:w="1134" w:type="dxa"/>
            <w:hideMark/>
          </w:tcPr>
          <w:p w:rsidR="00EC1846" w:rsidRPr="00081F12" w:rsidRDefault="00EC1846" w:rsidP="005526F8">
            <w:pPr>
              <w:pStyle w:val="affff1"/>
              <w:cnfStyle w:val="000000000000"/>
            </w:pPr>
            <w:r w:rsidRPr="00081F12">
              <w:t>22 264</w:t>
            </w:r>
          </w:p>
        </w:tc>
        <w:tc>
          <w:tcPr>
            <w:tcW w:w="1276" w:type="dxa"/>
            <w:hideMark/>
          </w:tcPr>
          <w:p w:rsidR="00EC1846" w:rsidRPr="00081F12" w:rsidRDefault="00EC1846" w:rsidP="005526F8">
            <w:pPr>
              <w:pStyle w:val="affff1"/>
              <w:cnfStyle w:val="000000000000"/>
            </w:pPr>
            <w:r w:rsidRPr="00081F12">
              <w:t>16 908</w:t>
            </w:r>
          </w:p>
        </w:tc>
      </w:tr>
      <w:tr w:rsidR="00EC1846" w:rsidRPr="00081F12" w:rsidTr="00EC1846">
        <w:trPr>
          <w:cnfStyle w:val="000000100000"/>
          <w:trHeight w:val="300"/>
        </w:trPr>
        <w:tc>
          <w:tcPr>
            <w:cnfStyle w:val="001000000000"/>
            <w:tcW w:w="618" w:type="dxa"/>
            <w:hideMark/>
          </w:tcPr>
          <w:p w:rsidR="00EC1846" w:rsidRPr="00081F12" w:rsidRDefault="00EC1846" w:rsidP="005526F8">
            <w:pPr>
              <w:pStyle w:val="affff1"/>
            </w:pPr>
            <w:r>
              <w:t>6</w:t>
            </w:r>
          </w:p>
        </w:tc>
        <w:tc>
          <w:tcPr>
            <w:tcW w:w="5751" w:type="dxa"/>
            <w:hideMark/>
          </w:tcPr>
          <w:p w:rsidR="00EC1846" w:rsidRPr="00081F12" w:rsidRDefault="00EC1846" w:rsidP="005526F8">
            <w:pPr>
              <w:pStyle w:val="affff1"/>
              <w:cnfStyle w:val="000000100000"/>
              <w:rPr>
                <w:b/>
                <w:bCs/>
              </w:rPr>
            </w:pPr>
            <w:r w:rsidRPr="00081F12">
              <w:rPr>
                <w:b/>
                <w:bCs/>
              </w:rPr>
              <w:t>Чистая выручка</w:t>
            </w:r>
          </w:p>
        </w:tc>
        <w:tc>
          <w:tcPr>
            <w:tcW w:w="2977" w:type="dxa"/>
            <w:hideMark/>
          </w:tcPr>
          <w:p w:rsidR="00EC1846" w:rsidRPr="00081F12" w:rsidRDefault="00EC1846" w:rsidP="005526F8">
            <w:pPr>
              <w:pStyle w:val="affff1"/>
              <w:cnfStyle w:val="000000100000"/>
            </w:pPr>
            <w:r w:rsidRPr="00081F12">
              <w:t>тыс. руб.</w:t>
            </w:r>
          </w:p>
        </w:tc>
        <w:tc>
          <w:tcPr>
            <w:tcW w:w="1417" w:type="dxa"/>
            <w:hideMark/>
          </w:tcPr>
          <w:p w:rsidR="00EC1846" w:rsidRPr="00081F12" w:rsidRDefault="00EC1846" w:rsidP="005526F8">
            <w:pPr>
              <w:pStyle w:val="affff1"/>
              <w:cnfStyle w:val="000000100000"/>
            </w:pPr>
            <w:r w:rsidRPr="00AC4BC6">
              <w:t>67 150,0</w:t>
            </w:r>
          </w:p>
        </w:tc>
        <w:tc>
          <w:tcPr>
            <w:tcW w:w="1276" w:type="dxa"/>
            <w:hideMark/>
          </w:tcPr>
          <w:p w:rsidR="00EC1846" w:rsidRPr="00081F12" w:rsidRDefault="00EC1846" w:rsidP="005526F8">
            <w:pPr>
              <w:pStyle w:val="affff1"/>
              <w:cnfStyle w:val="000000100000"/>
            </w:pPr>
            <w:r w:rsidRPr="00AC4BC6">
              <w:t>65 758,3</w:t>
            </w:r>
          </w:p>
        </w:tc>
        <w:tc>
          <w:tcPr>
            <w:tcW w:w="1134" w:type="dxa"/>
            <w:hideMark/>
          </w:tcPr>
          <w:p w:rsidR="00EC1846" w:rsidRPr="00081F12" w:rsidRDefault="00EC1846" w:rsidP="005526F8">
            <w:pPr>
              <w:pStyle w:val="affff1"/>
              <w:cnfStyle w:val="000000100000"/>
            </w:pPr>
            <w:r w:rsidRPr="00AC4BC6">
              <w:t>64 365,9</w:t>
            </w:r>
          </w:p>
        </w:tc>
        <w:tc>
          <w:tcPr>
            <w:tcW w:w="1276" w:type="dxa"/>
            <w:hideMark/>
          </w:tcPr>
          <w:p w:rsidR="00EC1846" w:rsidRPr="00081F12" w:rsidRDefault="00EC1846" w:rsidP="005526F8">
            <w:pPr>
              <w:pStyle w:val="affff1"/>
              <w:cnfStyle w:val="000000100000"/>
            </w:pPr>
            <w:r w:rsidRPr="00AC4BC6">
              <w:t>64 365,9</w:t>
            </w:r>
          </w:p>
        </w:tc>
      </w:tr>
    </w:tbl>
    <w:p w:rsidR="00EC1846" w:rsidRDefault="00EC1846" w:rsidP="00D31AF0">
      <w:pPr>
        <w:pStyle w:val="affff0"/>
      </w:pPr>
    </w:p>
    <w:p w:rsidR="00EC1846" w:rsidRDefault="00EC1846" w:rsidP="00D31AF0">
      <w:pPr>
        <w:pStyle w:val="affff0"/>
      </w:pPr>
    </w:p>
    <w:p w:rsidR="00EC1846" w:rsidRDefault="00EC1846" w:rsidP="00D31AF0">
      <w:pPr>
        <w:pStyle w:val="affff0"/>
      </w:pPr>
    </w:p>
    <w:p w:rsidR="00EC1846" w:rsidRDefault="00EC1846" w:rsidP="00EC1846">
      <w:pPr>
        <w:pStyle w:val="affff0"/>
      </w:pPr>
      <w:r>
        <w:t>Продолжение таблицы</w:t>
      </w:r>
    </w:p>
    <w:tbl>
      <w:tblPr>
        <w:tblStyle w:val="-11"/>
        <w:tblW w:w="0" w:type="auto"/>
        <w:tblLayout w:type="fixed"/>
        <w:tblLook w:val="04A0"/>
      </w:tblPr>
      <w:tblGrid>
        <w:gridCol w:w="617"/>
        <w:gridCol w:w="5469"/>
        <w:gridCol w:w="1701"/>
        <w:gridCol w:w="1701"/>
        <w:gridCol w:w="1701"/>
        <w:gridCol w:w="1701"/>
        <w:gridCol w:w="1559"/>
      </w:tblGrid>
      <w:tr w:rsidR="00EC1846" w:rsidRPr="00081F12" w:rsidTr="00EC1846">
        <w:trPr>
          <w:cnfStyle w:val="100000000000"/>
          <w:trHeight w:val="517"/>
          <w:tblHeader/>
        </w:trPr>
        <w:tc>
          <w:tcPr>
            <w:cnfStyle w:val="001000000000"/>
            <w:tcW w:w="617" w:type="dxa"/>
            <w:vMerge w:val="restart"/>
            <w:vAlign w:val="center"/>
            <w:hideMark/>
          </w:tcPr>
          <w:p w:rsidR="00EC1846" w:rsidRPr="00081F12" w:rsidRDefault="00EC1846" w:rsidP="005526F8">
            <w:pPr>
              <w:pStyle w:val="affff1"/>
              <w:jc w:val="center"/>
              <w:rPr>
                <w:color w:val="FFFFFF" w:themeColor="background1"/>
              </w:rPr>
            </w:pPr>
            <w:r>
              <w:rPr>
                <w:color w:val="FFFFFF" w:themeColor="background1"/>
              </w:rPr>
              <w:t>№ п/п</w:t>
            </w:r>
          </w:p>
        </w:tc>
        <w:tc>
          <w:tcPr>
            <w:tcW w:w="5469" w:type="dxa"/>
            <w:vMerge w:val="restart"/>
            <w:vAlign w:val="center"/>
            <w:hideMark/>
          </w:tcPr>
          <w:p w:rsidR="00EC1846" w:rsidRPr="00081F12" w:rsidRDefault="00EC1846" w:rsidP="005526F8">
            <w:pPr>
              <w:pStyle w:val="affff1"/>
              <w:jc w:val="center"/>
              <w:cnfStyle w:val="100000000000"/>
              <w:rPr>
                <w:color w:val="FFFFFF" w:themeColor="background1"/>
              </w:rPr>
            </w:pPr>
            <w:r w:rsidRPr="00081F12">
              <w:rPr>
                <w:color w:val="FFFFFF" w:themeColor="background1"/>
              </w:rPr>
              <w:t>Наименование показателей</w:t>
            </w:r>
          </w:p>
        </w:tc>
        <w:tc>
          <w:tcPr>
            <w:tcW w:w="1701" w:type="dxa"/>
            <w:vMerge w:val="restart"/>
            <w:vAlign w:val="center"/>
            <w:hideMark/>
          </w:tcPr>
          <w:p w:rsidR="00EC1846" w:rsidRPr="00081F12" w:rsidRDefault="00EC1846" w:rsidP="005526F8">
            <w:pPr>
              <w:pStyle w:val="affff1"/>
              <w:jc w:val="center"/>
              <w:cnfStyle w:val="100000000000"/>
              <w:rPr>
                <w:color w:val="FFFFFF" w:themeColor="background1"/>
              </w:rPr>
            </w:pPr>
            <w:r w:rsidRPr="00081F12">
              <w:rPr>
                <w:color w:val="FFFFFF" w:themeColor="background1"/>
              </w:rPr>
              <w:t>Единица измерения</w:t>
            </w:r>
          </w:p>
        </w:tc>
        <w:tc>
          <w:tcPr>
            <w:tcW w:w="1701" w:type="dxa"/>
            <w:vMerge w:val="restart"/>
            <w:vAlign w:val="center"/>
            <w:hideMark/>
          </w:tcPr>
          <w:p w:rsidR="00EC1846" w:rsidRPr="00081F12" w:rsidRDefault="00EC1846" w:rsidP="005526F8">
            <w:pPr>
              <w:pStyle w:val="affff1"/>
              <w:jc w:val="center"/>
              <w:cnfStyle w:val="100000000000"/>
              <w:rPr>
                <w:color w:val="FFFFFF" w:themeColor="background1"/>
              </w:rPr>
            </w:pPr>
            <w:r w:rsidRPr="00081F12">
              <w:rPr>
                <w:color w:val="FFFFFF" w:themeColor="background1"/>
              </w:rPr>
              <w:t>4-й год</w:t>
            </w:r>
          </w:p>
        </w:tc>
        <w:tc>
          <w:tcPr>
            <w:tcW w:w="1701" w:type="dxa"/>
            <w:vMerge w:val="restart"/>
            <w:vAlign w:val="center"/>
            <w:hideMark/>
          </w:tcPr>
          <w:p w:rsidR="00EC1846" w:rsidRPr="00081F12" w:rsidRDefault="00EC1846" w:rsidP="005526F8">
            <w:pPr>
              <w:pStyle w:val="affff1"/>
              <w:jc w:val="center"/>
              <w:cnfStyle w:val="100000000000"/>
              <w:rPr>
                <w:color w:val="FFFFFF" w:themeColor="background1"/>
              </w:rPr>
            </w:pPr>
            <w:r w:rsidRPr="00081F12">
              <w:rPr>
                <w:color w:val="FFFFFF" w:themeColor="background1"/>
              </w:rPr>
              <w:t>5-й год</w:t>
            </w:r>
          </w:p>
        </w:tc>
        <w:tc>
          <w:tcPr>
            <w:tcW w:w="1701" w:type="dxa"/>
            <w:vMerge w:val="restart"/>
            <w:vAlign w:val="center"/>
            <w:hideMark/>
          </w:tcPr>
          <w:p w:rsidR="00EC1846" w:rsidRPr="00081F12" w:rsidRDefault="00EC1846" w:rsidP="005526F8">
            <w:pPr>
              <w:pStyle w:val="affff1"/>
              <w:jc w:val="center"/>
              <w:cnfStyle w:val="100000000000"/>
              <w:rPr>
                <w:color w:val="FFFFFF" w:themeColor="background1"/>
              </w:rPr>
            </w:pPr>
            <w:r w:rsidRPr="00081F12">
              <w:rPr>
                <w:color w:val="FFFFFF" w:themeColor="background1"/>
              </w:rPr>
              <w:t>6-й год</w:t>
            </w:r>
          </w:p>
        </w:tc>
        <w:tc>
          <w:tcPr>
            <w:tcW w:w="1559" w:type="dxa"/>
            <w:vMerge w:val="restart"/>
            <w:vAlign w:val="center"/>
            <w:hideMark/>
          </w:tcPr>
          <w:p w:rsidR="00EC1846" w:rsidRPr="00081F12" w:rsidRDefault="00EC1846" w:rsidP="005526F8">
            <w:pPr>
              <w:pStyle w:val="affff1"/>
              <w:jc w:val="center"/>
              <w:cnfStyle w:val="100000000000"/>
              <w:rPr>
                <w:color w:val="FFFFFF" w:themeColor="background1"/>
              </w:rPr>
            </w:pPr>
            <w:r w:rsidRPr="00081F12">
              <w:rPr>
                <w:color w:val="FFFFFF" w:themeColor="background1"/>
              </w:rPr>
              <w:t>7-й год</w:t>
            </w:r>
          </w:p>
        </w:tc>
      </w:tr>
      <w:tr w:rsidR="00EC1846" w:rsidRPr="00081F12" w:rsidTr="00EC1846">
        <w:trPr>
          <w:cnfStyle w:val="100000000000"/>
          <w:trHeight w:val="517"/>
          <w:tblHeader/>
        </w:trPr>
        <w:tc>
          <w:tcPr>
            <w:cnfStyle w:val="001000000000"/>
            <w:tcW w:w="617" w:type="dxa"/>
            <w:vMerge/>
            <w:vAlign w:val="center"/>
            <w:hideMark/>
          </w:tcPr>
          <w:p w:rsidR="00EC1846" w:rsidRPr="00081F12" w:rsidRDefault="00EC1846" w:rsidP="005526F8">
            <w:pPr>
              <w:pStyle w:val="affff1"/>
              <w:jc w:val="center"/>
              <w:rPr>
                <w:color w:val="FFFFFF" w:themeColor="background1"/>
              </w:rPr>
            </w:pPr>
          </w:p>
        </w:tc>
        <w:tc>
          <w:tcPr>
            <w:tcW w:w="5469" w:type="dxa"/>
            <w:vMerge/>
            <w:vAlign w:val="center"/>
            <w:hideMark/>
          </w:tcPr>
          <w:p w:rsidR="00EC1846" w:rsidRPr="00081F12" w:rsidRDefault="00EC1846" w:rsidP="005526F8">
            <w:pPr>
              <w:pStyle w:val="affff1"/>
              <w:jc w:val="center"/>
              <w:cnfStyle w:val="100000000000"/>
              <w:rPr>
                <w:color w:val="FFFFFF" w:themeColor="background1"/>
              </w:rPr>
            </w:pPr>
          </w:p>
        </w:tc>
        <w:tc>
          <w:tcPr>
            <w:tcW w:w="1701" w:type="dxa"/>
            <w:vMerge/>
            <w:vAlign w:val="center"/>
            <w:hideMark/>
          </w:tcPr>
          <w:p w:rsidR="00EC1846" w:rsidRPr="00081F12" w:rsidRDefault="00EC1846" w:rsidP="005526F8">
            <w:pPr>
              <w:pStyle w:val="affff1"/>
              <w:jc w:val="center"/>
              <w:cnfStyle w:val="100000000000"/>
              <w:rPr>
                <w:color w:val="FFFFFF" w:themeColor="background1"/>
              </w:rPr>
            </w:pPr>
          </w:p>
        </w:tc>
        <w:tc>
          <w:tcPr>
            <w:tcW w:w="1701" w:type="dxa"/>
            <w:vMerge/>
            <w:vAlign w:val="center"/>
            <w:hideMark/>
          </w:tcPr>
          <w:p w:rsidR="00EC1846" w:rsidRPr="00081F12" w:rsidRDefault="00EC1846" w:rsidP="005526F8">
            <w:pPr>
              <w:pStyle w:val="affff1"/>
              <w:jc w:val="center"/>
              <w:cnfStyle w:val="100000000000"/>
              <w:rPr>
                <w:color w:val="FFFFFF" w:themeColor="background1"/>
              </w:rPr>
            </w:pPr>
          </w:p>
        </w:tc>
        <w:tc>
          <w:tcPr>
            <w:tcW w:w="1701" w:type="dxa"/>
            <w:vMerge/>
            <w:vAlign w:val="center"/>
            <w:hideMark/>
          </w:tcPr>
          <w:p w:rsidR="00EC1846" w:rsidRPr="00081F12" w:rsidRDefault="00EC1846" w:rsidP="005526F8">
            <w:pPr>
              <w:pStyle w:val="affff1"/>
              <w:jc w:val="center"/>
              <w:cnfStyle w:val="100000000000"/>
              <w:rPr>
                <w:color w:val="FFFFFF" w:themeColor="background1"/>
              </w:rPr>
            </w:pPr>
          </w:p>
        </w:tc>
        <w:tc>
          <w:tcPr>
            <w:tcW w:w="1701" w:type="dxa"/>
            <w:vMerge/>
            <w:vAlign w:val="center"/>
            <w:hideMark/>
          </w:tcPr>
          <w:p w:rsidR="00EC1846" w:rsidRPr="00081F12" w:rsidRDefault="00EC1846" w:rsidP="005526F8">
            <w:pPr>
              <w:pStyle w:val="affff1"/>
              <w:jc w:val="center"/>
              <w:cnfStyle w:val="100000000000"/>
              <w:rPr>
                <w:color w:val="FFFFFF" w:themeColor="background1"/>
              </w:rPr>
            </w:pPr>
          </w:p>
        </w:tc>
        <w:tc>
          <w:tcPr>
            <w:tcW w:w="1559" w:type="dxa"/>
            <w:vMerge/>
            <w:vAlign w:val="center"/>
            <w:hideMark/>
          </w:tcPr>
          <w:p w:rsidR="00EC1846" w:rsidRPr="00081F12" w:rsidRDefault="00EC1846" w:rsidP="005526F8">
            <w:pPr>
              <w:pStyle w:val="affff1"/>
              <w:jc w:val="center"/>
              <w:cnfStyle w:val="100000000000"/>
              <w:rPr>
                <w:color w:val="FFFFFF" w:themeColor="background1"/>
              </w:rPr>
            </w:pPr>
          </w:p>
        </w:tc>
      </w:tr>
      <w:tr w:rsidR="00EC1846" w:rsidRPr="00081F12" w:rsidTr="00EC1846">
        <w:trPr>
          <w:cnfStyle w:val="000000100000"/>
          <w:trHeight w:val="300"/>
        </w:trPr>
        <w:tc>
          <w:tcPr>
            <w:cnfStyle w:val="001000000000"/>
            <w:tcW w:w="617" w:type="dxa"/>
            <w:hideMark/>
          </w:tcPr>
          <w:p w:rsidR="00EC1846" w:rsidRPr="00081F12" w:rsidRDefault="00EC1846" w:rsidP="005526F8">
            <w:pPr>
              <w:pStyle w:val="affff1"/>
            </w:pPr>
            <w:r w:rsidRPr="00081F12">
              <w:t>1</w:t>
            </w:r>
          </w:p>
        </w:tc>
        <w:tc>
          <w:tcPr>
            <w:tcW w:w="5469" w:type="dxa"/>
            <w:hideMark/>
          </w:tcPr>
          <w:p w:rsidR="00EC1846" w:rsidRPr="00081F12" w:rsidRDefault="00EC1846" w:rsidP="005526F8">
            <w:pPr>
              <w:pStyle w:val="affff1"/>
              <w:cnfStyle w:val="000000100000"/>
              <w:rPr>
                <w:b/>
                <w:bCs/>
              </w:rPr>
            </w:pPr>
            <w:r>
              <w:rPr>
                <w:b/>
                <w:bCs/>
              </w:rPr>
              <w:t>Огурцы</w:t>
            </w:r>
          </w:p>
        </w:tc>
        <w:tc>
          <w:tcPr>
            <w:tcW w:w="1701" w:type="dxa"/>
            <w:hideMark/>
          </w:tcPr>
          <w:p w:rsidR="00EC1846" w:rsidRPr="00081F12" w:rsidRDefault="00EC1846" w:rsidP="005526F8">
            <w:pPr>
              <w:pStyle w:val="affff1"/>
              <w:cnfStyle w:val="000000100000"/>
            </w:pPr>
            <w:r w:rsidRPr="00081F12">
              <w:t> </w:t>
            </w:r>
          </w:p>
        </w:tc>
        <w:tc>
          <w:tcPr>
            <w:tcW w:w="1701" w:type="dxa"/>
            <w:hideMark/>
          </w:tcPr>
          <w:p w:rsidR="00EC1846" w:rsidRPr="00081F12" w:rsidRDefault="00EC1846" w:rsidP="005526F8">
            <w:pPr>
              <w:pStyle w:val="affff1"/>
              <w:cnfStyle w:val="000000100000"/>
            </w:pPr>
            <w:r w:rsidRPr="00081F12">
              <w:t> </w:t>
            </w:r>
          </w:p>
        </w:tc>
        <w:tc>
          <w:tcPr>
            <w:tcW w:w="1701" w:type="dxa"/>
            <w:hideMark/>
          </w:tcPr>
          <w:p w:rsidR="00EC1846" w:rsidRPr="00081F12" w:rsidRDefault="00EC1846" w:rsidP="005526F8">
            <w:pPr>
              <w:pStyle w:val="affff1"/>
              <w:cnfStyle w:val="000000100000"/>
            </w:pPr>
            <w:r w:rsidRPr="00081F12">
              <w:t> </w:t>
            </w:r>
          </w:p>
        </w:tc>
        <w:tc>
          <w:tcPr>
            <w:tcW w:w="1701" w:type="dxa"/>
            <w:hideMark/>
          </w:tcPr>
          <w:p w:rsidR="00EC1846" w:rsidRPr="00081F12" w:rsidRDefault="00EC1846" w:rsidP="005526F8">
            <w:pPr>
              <w:pStyle w:val="affff1"/>
              <w:cnfStyle w:val="000000100000"/>
            </w:pPr>
            <w:r w:rsidRPr="00081F12">
              <w:t> </w:t>
            </w:r>
          </w:p>
        </w:tc>
        <w:tc>
          <w:tcPr>
            <w:tcW w:w="1559" w:type="dxa"/>
            <w:hideMark/>
          </w:tcPr>
          <w:p w:rsidR="00EC1846" w:rsidRPr="00081F12" w:rsidRDefault="00EC1846" w:rsidP="005526F8">
            <w:pPr>
              <w:pStyle w:val="affff1"/>
              <w:cnfStyle w:val="000000100000"/>
            </w:pPr>
            <w:r w:rsidRPr="00081F12">
              <w:t> </w:t>
            </w:r>
          </w:p>
        </w:tc>
      </w:tr>
      <w:tr w:rsidR="00EC1846" w:rsidRPr="00081F12" w:rsidTr="00EC1846">
        <w:trPr>
          <w:trHeight w:val="300"/>
        </w:trPr>
        <w:tc>
          <w:tcPr>
            <w:cnfStyle w:val="001000000000"/>
            <w:tcW w:w="617" w:type="dxa"/>
            <w:hideMark/>
          </w:tcPr>
          <w:p w:rsidR="00EC1846" w:rsidRPr="00081F12" w:rsidRDefault="00EC1846" w:rsidP="005526F8">
            <w:pPr>
              <w:pStyle w:val="affff1"/>
            </w:pPr>
            <w:r w:rsidRPr="00081F12">
              <w:t>1.1.</w:t>
            </w:r>
          </w:p>
        </w:tc>
        <w:tc>
          <w:tcPr>
            <w:tcW w:w="5469" w:type="dxa"/>
            <w:hideMark/>
          </w:tcPr>
          <w:p w:rsidR="00EC1846" w:rsidRPr="00081F12" w:rsidRDefault="00EC1846" w:rsidP="005526F8">
            <w:pPr>
              <w:pStyle w:val="affff1"/>
              <w:cnfStyle w:val="000000000000"/>
            </w:pPr>
            <w:r w:rsidRPr="00081F12">
              <w:t>Объем производства</w:t>
            </w:r>
          </w:p>
        </w:tc>
        <w:tc>
          <w:tcPr>
            <w:tcW w:w="1701" w:type="dxa"/>
            <w:hideMark/>
          </w:tcPr>
          <w:p w:rsidR="00EC1846" w:rsidRPr="00081F12" w:rsidRDefault="00EC1846" w:rsidP="005526F8">
            <w:pPr>
              <w:pStyle w:val="affff1"/>
              <w:cnfStyle w:val="000000000000"/>
            </w:pPr>
            <w:r w:rsidRPr="00081F12">
              <w:t>тонн</w:t>
            </w:r>
          </w:p>
        </w:tc>
        <w:tc>
          <w:tcPr>
            <w:tcW w:w="1701" w:type="dxa"/>
            <w:hideMark/>
          </w:tcPr>
          <w:p w:rsidR="00EC1846" w:rsidRPr="00081F12" w:rsidRDefault="00EC1846" w:rsidP="005526F8">
            <w:pPr>
              <w:pStyle w:val="affff1"/>
              <w:cnfStyle w:val="000000000000"/>
            </w:pPr>
            <w:r w:rsidRPr="00DC6174">
              <w:t>520,0</w:t>
            </w:r>
          </w:p>
        </w:tc>
        <w:tc>
          <w:tcPr>
            <w:tcW w:w="1701" w:type="dxa"/>
            <w:hideMark/>
          </w:tcPr>
          <w:p w:rsidR="00EC1846" w:rsidRPr="00081F12" w:rsidRDefault="00EC1846" w:rsidP="005526F8">
            <w:pPr>
              <w:pStyle w:val="affff1"/>
              <w:cnfStyle w:val="000000000000"/>
            </w:pPr>
            <w:r w:rsidRPr="00DC6174">
              <w:t>520,0</w:t>
            </w:r>
          </w:p>
        </w:tc>
        <w:tc>
          <w:tcPr>
            <w:tcW w:w="1701" w:type="dxa"/>
            <w:hideMark/>
          </w:tcPr>
          <w:p w:rsidR="00EC1846" w:rsidRPr="00081F12" w:rsidRDefault="00EC1846" w:rsidP="005526F8">
            <w:pPr>
              <w:pStyle w:val="affff1"/>
              <w:cnfStyle w:val="000000000000"/>
            </w:pPr>
            <w:r w:rsidRPr="00DC6174">
              <w:t>520,0</w:t>
            </w:r>
          </w:p>
        </w:tc>
        <w:tc>
          <w:tcPr>
            <w:tcW w:w="1559" w:type="dxa"/>
            <w:hideMark/>
          </w:tcPr>
          <w:p w:rsidR="00EC1846" w:rsidRPr="00081F12" w:rsidRDefault="00EC1846" w:rsidP="005526F8">
            <w:pPr>
              <w:pStyle w:val="affff1"/>
              <w:cnfStyle w:val="000000000000"/>
            </w:pPr>
            <w:r w:rsidRPr="00DC6174">
              <w:t>520,0</w:t>
            </w:r>
          </w:p>
        </w:tc>
      </w:tr>
      <w:tr w:rsidR="00EC1846" w:rsidRPr="00081F12" w:rsidTr="00EC1846">
        <w:trPr>
          <w:cnfStyle w:val="000000100000"/>
          <w:trHeight w:val="300"/>
        </w:trPr>
        <w:tc>
          <w:tcPr>
            <w:cnfStyle w:val="001000000000"/>
            <w:tcW w:w="617" w:type="dxa"/>
            <w:hideMark/>
          </w:tcPr>
          <w:p w:rsidR="00EC1846" w:rsidRPr="00081F12" w:rsidRDefault="00EC1846" w:rsidP="005526F8">
            <w:pPr>
              <w:pStyle w:val="affff1"/>
            </w:pPr>
            <w:r w:rsidRPr="00081F12">
              <w:t>1.2.</w:t>
            </w:r>
          </w:p>
        </w:tc>
        <w:tc>
          <w:tcPr>
            <w:tcW w:w="5469" w:type="dxa"/>
            <w:hideMark/>
          </w:tcPr>
          <w:p w:rsidR="00EC1846" w:rsidRPr="00081F12" w:rsidRDefault="00EC1846" w:rsidP="005526F8">
            <w:pPr>
              <w:pStyle w:val="affff1"/>
              <w:cnfStyle w:val="000000100000"/>
            </w:pPr>
            <w:r w:rsidRPr="00081F12">
              <w:t>Цена реализации</w:t>
            </w:r>
          </w:p>
        </w:tc>
        <w:tc>
          <w:tcPr>
            <w:tcW w:w="1701" w:type="dxa"/>
            <w:hideMark/>
          </w:tcPr>
          <w:p w:rsidR="00EC1846" w:rsidRPr="00081F12" w:rsidRDefault="00EC1846" w:rsidP="005526F8">
            <w:pPr>
              <w:pStyle w:val="affff1"/>
              <w:cnfStyle w:val="000000100000"/>
            </w:pPr>
            <w:r w:rsidRPr="00081F12">
              <w:t>тыс. руб.</w:t>
            </w:r>
          </w:p>
        </w:tc>
        <w:tc>
          <w:tcPr>
            <w:tcW w:w="1701" w:type="dxa"/>
            <w:hideMark/>
          </w:tcPr>
          <w:p w:rsidR="00EC1846" w:rsidRPr="00081F12" w:rsidRDefault="00EC1846" w:rsidP="005526F8">
            <w:pPr>
              <w:pStyle w:val="affff1"/>
              <w:cnfStyle w:val="000000100000"/>
            </w:pPr>
            <w:r w:rsidRPr="0025463D">
              <w:t>170,00</w:t>
            </w:r>
          </w:p>
        </w:tc>
        <w:tc>
          <w:tcPr>
            <w:tcW w:w="1701" w:type="dxa"/>
            <w:hideMark/>
          </w:tcPr>
          <w:p w:rsidR="00EC1846" w:rsidRPr="00081F12" w:rsidRDefault="00EC1846" w:rsidP="005526F8">
            <w:pPr>
              <w:pStyle w:val="affff1"/>
              <w:cnfStyle w:val="000000100000"/>
            </w:pPr>
            <w:r w:rsidRPr="0025463D">
              <w:t>170,00</w:t>
            </w:r>
          </w:p>
        </w:tc>
        <w:tc>
          <w:tcPr>
            <w:tcW w:w="1701" w:type="dxa"/>
            <w:hideMark/>
          </w:tcPr>
          <w:p w:rsidR="00EC1846" w:rsidRPr="00081F12" w:rsidRDefault="00EC1846" w:rsidP="005526F8">
            <w:pPr>
              <w:pStyle w:val="affff1"/>
              <w:cnfStyle w:val="000000100000"/>
            </w:pPr>
            <w:r w:rsidRPr="0025463D">
              <w:t>170,00</w:t>
            </w:r>
          </w:p>
        </w:tc>
        <w:tc>
          <w:tcPr>
            <w:tcW w:w="1559" w:type="dxa"/>
            <w:hideMark/>
          </w:tcPr>
          <w:p w:rsidR="00EC1846" w:rsidRPr="00081F12" w:rsidRDefault="00EC1846" w:rsidP="005526F8">
            <w:pPr>
              <w:pStyle w:val="affff1"/>
              <w:cnfStyle w:val="000000100000"/>
            </w:pPr>
            <w:r w:rsidRPr="0025463D">
              <w:t>170,00</w:t>
            </w:r>
          </w:p>
        </w:tc>
      </w:tr>
      <w:tr w:rsidR="00EC1846" w:rsidRPr="00081F12" w:rsidTr="00EC1846">
        <w:trPr>
          <w:trHeight w:val="300"/>
        </w:trPr>
        <w:tc>
          <w:tcPr>
            <w:cnfStyle w:val="001000000000"/>
            <w:tcW w:w="617" w:type="dxa"/>
            <w:hideMark/>
          </w:tcPr>
          <w:p w:rsidR="00EC1846" w:rsidRPr="00081F12" w:rsidRDefault="00EC1846" w:rsidP="005526F8">
            <w:pPr>
              <w:pStyle w:val="affff1"/>
            </w:pPr>
            <w:r w:rsidRPr="00081F12">
              <w:t>1.3.</w:t>
            </w:r>
          </w:p>
        </w:tc>
        <w:tc>
          <w:tcPr>
            <w:tcW w:w="5469" w:type="dxa"/>
            <w:hideMark/>
          </w:tcPr>
          <w:p w:rsidR="00EC1846" w:rsidRPr="00081F12" w:rsidRDefault="00EC1846" w:rsidP="005526F8">
            <w:pPr>
              <w:pStyle w:val="affff1"/>
              <w:cnfStyle w:val="000000000000"/>
            </w:pPr>
            <w:r w:rsidRPr="00081F12">
              <w:t>Выручка от реализации продукции, в т.ч.:</w:t>
            </w:r>
          </w:p>
        </w:tc>
        <w:tc>
          <w:tcPr>
            <w:tcW w:w="1701" w:type="dxa"/>
            <w:hideMark/>
          </w:tcPr>
          <w:p w:rsidR="00EC1846" w:rsidRPr="00081F12" w:rsidRDefault="00EC1846" w:rsidP="005526F8">
            <w:pPr>
              <w:pStyle w:val="affff1"/>
              <w:cnfStyle w:val="000000000000"/>
            </w:pPr>
            <w:r w:rsidRPr="00081F12">
              <w:t>тыс. руб.</w:t>
            </w:r>
          </w:p>
        </w:tc>
        <w:tc>
          <w:tcPr>
            <w:tcW w:w="1701" w:type="dxa"/>
            <w:hideMark/>
          </w:tcPr>
          <w:p w:rsidR="00EC1846" w:rsidRPr="00081F12" w:rsidRDefault="00EC1846" w:rsidP="005526F8">
            <w:pPr>
              <w:pStyle w:val="affff1"/>
              <w:cnfStyle w:val="000000000000"/>
            </w:pPr>
            <w:r w:rsidRPr="00211A3B">
              <w:t>88 400,0</w:t>
            </w:r>
          </w:p>
        </w:tc>
        <w:tc>
          <w:tcPr>
            <w:tcW w:w="1701" w:type="dxa"/>
            <w:hideMark/>
          </w:tcPr>
          <w:p w:rsidR="00EC1846" w:rsidRPr="00081F12" w:rsidRDefault="00EC1846" w:rsidP="005526F8">
            <w:pPr>
              <w:pStyle w:val="affff1"/>
              <w:cnfStyle w:val="000000000000"/>
            </w:pPr>
            <w:r w:rsidRPr="00211A3B">
              <w:t>88 400,0</w:t>
            </w:r>
          </w:p>
        </w:tc>
        <w:tc>
          <w:tcPr>
            <w:tcW w:w="1701" w:type="dxa"/>
            <w:hideMark/>
          </w:tcPr>
          <w:p w:rsidR="00EC1846" w:rsidRPr="00081F12" w:rsidRDefault="00EC1846" w:rsidP="005526F8">
            <w:pPr>
              <w:pStyle w:val="affff1"/>
              <w:cnfStyle w:val="000000000000"/>
            </w:pPr>
            <w:r w:rsidRPr="00211A3B">
              <w:t>88 400,0</w:t>
            </w:r>
          </w:p>
        </w:tc>
        <w:tc>
          <w:tcPr>
            <w:tcW w:w="1559" w:type="dxa"/>
            <w:hideMark/>
          </w:tcPr>
          <w:p w:rsidR="00EC1846" w:rsidRPr="00081F12" w:rsidRDefault="00EC1846" w:rsidP="005526F8">
            <w:pPr>
              <w:pStyle w:val="affff1"/>
              <w:cnfStyle w:val="000000000000"/>
            </w:pPr>
            <w:r w:rsidRPr="00211A3B">
              <w:t>88 400,0</w:t>
            </w:r>
          </w:p>
        </w:tc>
      </w:tr>
      <w:tr w:rsidR="00EC1846" w:rsidRPr="00081F12" w:rsidTr="00EC1846">
        <w:trPr>
          <w:cnfStyle w:val="000000100000"/>
          <w:trHeight w:val="300"/>
        </w:trPr>
        <w:tc>
          <w:tcPr>
            <w:cnfStyle w:val="001000000000"/>
            <w:tcW w:w="617" w:type="dxa"/>
            <w:hideMark/>
          </w:tcPr>
          <w:p w:rsidR="00EC1846" w:rsidRPr="00081F12" w:rsidRDefault="00EC1846" w:rsidP="005526F8">
            <w:pPr>
              <w:pStyle w:val="affff1"/>
            </w:pPr>
            <w:r w:rsidRPr="00081F12">
              <w:t> </w:t>
            </w:r>
          </w:p>
        </w:tc>
        <w:tc>
          <w:tcPr>
            <w:tcW w:w="5469" w:type="dxa"/>
            <w:hideMark/>
          </w:tcPr>
          <w:p w:rsidR="00EC1846" w:rsidRPr="00081F12" w:rsidRDefault="00EC1846" w:rsidP="005526F8">
            <w:pPr>
              <w:pStyle w:val="affff1"/>
              <w:cnfStyle w:val="000000100000"/>
            </w:pPr>
            <w:r w:rsidRPr="00081F12">
              <w:t xml:space="preserve">   НДС</w:t>
            </w:r>
          </w:p>
        </w:tc>
        <w:tc>
          <w:tcPr>
            <w:tcW w:w="1701" w:type="dxa"/>
            <w:hideMark/>
          </w:tcPr>
          <w:p w:rsidR="00EC1846" w:rsidRPr="00081F12" w:rsidRDefault="00EC1846" w:rsidP="005526F8">
            <w:pPr>
              <w:pStyle w:val="affff1"/>
              <w:cnfStyle w:val="000000100000"/>
            </w:pPr>
            <w:r w:rsidRPr="00081F12">
              <w:t>тыс. руб.</w:t>
            </w:r>
          </w:p>
        </w:tc>
        <w:tc>
          <w:tcPr>
            <w:tcW w:w="1701" w:type="dxa"/>
            <w:hideMark/>
          </w:tcPr>
          <w:p w:rsidR="00EC1846" w:rsidRPr="00081F12" w:rsidRDefault="00EC1846" w:rsidP="005526F8">
            <w:pPr>
              <w:pStyle w:val="affff1"/>
              <w:cnfStyle w:val="000000100000"/>
            </w:pPr>
            <w:r w:rsidRPr="00C63256">
              <w:t>8 036,4</w:t>
            </w:r>
          </w:p>
        </w:tc>
        <w:tc>
          <w:tcPr>
            <w:tcW w:w="1701" w:type="dxa"/>
            <w:hideMark/>
          </w:tcPr>
          <w:p w:rsidR="00EC1846" w:rsidRPr="00081F12" w:rsidRDefault="00EC1846" w:rsidP="005526F8">
            <w:pPr>
              <w:pStyle w:val="affff1"/>
              <w:cnfStyle w:val="000000100000"/>
            </w:pPr>
            <w:r w:rsidRPr="00C63256">
              <w:t>8 036,4</w:t>
            </w:r>
          </w:p>
        </w:tc>
        <w:tc>
          <w:tcPr>
            <w:tcW w:w="1701" w:type="dxa"/>
            <w:hideMark/>
          </w:tcPr>
          <w:p w:rsidR="00EC1846" w:rsidRPr="00081F12" w:rsidRDefault="00EC1846" w:rsidP="005526F8">
            <w:pPr>
              <w:pStyle w:val="affff1"/>
              <w:cnfStyle w:val="000000100000"/>
            </w:pPr>
            <w:r w:rsidRPr="00C63256">
              <w:t>8 036,4</w:t>
            </w:r>
          </w:p>
        </w:tc>
        <w:tc>
          <w:tcPr>
            <w:tcW w:w="1559" w:type="dxa"/>
            <w:hideMark/>
          </w:tcPr>
          <w:p w:rsidR="00EC1846" w:rsidRPr="00081F12" w:rsidRDefault="00EC1846" w:rsidP="005526F8">
            <w:pPr>
              <w:pStyle w:val="affff1"/>
              <w:cnfStyle w:val="000000100000"/>
            </w:pPr>
            <w:r w:rsidRPr="00C63256">
              <w:t>8 036,4</w:t>
            </w:r>
          </w:p>
        </w:tc>
      </w:tr>
      <w:tr w:rsidR="00EC1846" w:rsidRPr="00081F12" w:rsidTr="00EC1846">
        <w:trPr>
          <w:trHeight w:val="300"/>
        </w:trPr>
        <w:tc>
          <w:tcPr>
            <w:cnfStyle w:val="001000000000"/>
            <w:tcW w:w="617" w:type="dxa"/>
            <w:hideMark/>
          </w:tcPr>
          <w:p w:rsidR="00EC1846" w:rsidRPr="00081F12" w:rsidRDefault="00EC1846" w:rsidP="005526F8">
            <w:pPr>
              <w:pStyle w:val="affff1"/>
            </w:pPr>
            <w:r w:rsidRPr="00081F12">
              <w:t>2</w:t>
            </w:r>
          </w:p>
        </w:tc>
        <w:tc>
          <w:tcPr>
            <w:tcW w:w="5469" w:type="dxa"/>
            <w:hideMark/>
          </w:tcPr>
          <w:p w:rsidR="00EC1846" w:rsidRPr="00081F12" w:rsidRDefault="00EC1846" w:rsidP="005526F8">
            <w:pPr>
              <w:pStyle w:val="affff1"/>
              <w:cnfStyle w:val="000000000000"/>
              <w:rPr>
                <w:b/>
                <w:bCs/>
              </w:rPr>
            </w:pPr>
            <w:r>
              <w:rPr>
                <w:b/>
                <w:bCs/>
              </w:rPr>
              <w:t>Томаты</w:t>
            </w:r>
          </w:p>
        </w:tc>
        <w:tc>
          <w:tcPr>
            <w:tcW w:w="1701" w:type="dxa"/>
            <w:hideMark/>
          </w:tcPr>
          <w:p w:rsidR="00EC1846" w:rsidRPr="00081F12" w:rsidRDefault="00EC1846" w:rsidP="005526F8">
            <w:pPr>
              <w:pStyle w:val="affff1"/>
              <w:cnfStyle w:val="000000000000"/>
            </w:pPr>
            <w:r w:rsidRPr="00081F12">
              <w:t> </w:t>
            </w:r>
          </w:p>
        </w:tc>
        <w:tc>
          <w:tcPr>
            <w:tcW w:w="1701" w:type="dxa"/>
            <w:hideMark/>
          </w:tcPr>
          <w:p w:rsidR="00EC1846" w:rsidRPr="00081F12" w:rsidRDefault="00EC1846" w:rsidP="005526F8">
            <w:pPr>
              <w:pStyle w:val="affff1"/>
              <w:cnfStyle w:val="000000000000"/>
            </w:pPr>
            <w:r w:rsidRPr="00081F12">
              <w:t> </w:t>
            </w:r>
          </w:p>
        </w:tc>
        <w:tc>
          <w:tcPr>
            <w:tcW w:w="1701" w:type="dxa"/>
            <w:hideMark/>
          </w:tcPr>
          <w:p w:rsidR="00EC1846" w:rsidRPr="00081F12" w:rsidRDefault="00EC1846" w:rsidP="005526F8">
            <w:pPr>
              <w:pStyle w:val="affff1"/>
              <w:cnfStyle w:val="000000000000"/>
            </w:pPr>
            <w:r w:rsidRPr="00081F12">
              <w:t> </w:t>
            </w:r>
          </w:p>
        </w:tc>
        <w:tc>
          <w:tcPr>
            <w:tcW w:w="1701" w:type="dxa"/>
            <w:hideMark/>
          </w:tcPr>
          <w:p w:rsidR="00EC1846" w:rsidRPr="00081F12" w:rsidRDefault="00EC1846" w:rsidP="005526F8">
            <w:pPr>
              <w:pStyle w:val="affff1"/>
              <w:cnfStyle w:val="000000000000"/>
            </w:pPr>
            <w:r w:rsidRPr="00081F12">
              <w:t> </w:t>
            </w:r>
          </w:p>
        </w:tc>
        <w:tc>
          <w:tcPr>
            <w:tcW w:w="1559" w:type="dxa"/>
            <w:hideMark/>
          </w:tcPr>
          <w:p w:rsidR="00EC1846" w:rsidRPr="00081F12" w:rsidRDefault="00EC1846" w:rsidP="005526F8">
            <w:pPr>
              <w:pStyle w:val="affff1"/>
              <w:cnfStyle w:val="000000000000"/>
            </w:pPr>
            <w:r w:rsidRPr="00081F12">
              <w:t> </w:t>
            </w:r>
          </w:p>
        </w:tc>
      </w:tr>
      <w:tr w:rsidR="00EC1846" w:rsidRPr="00081F12" w:rsidTr="00EC1846">
        <w:trPr>
          <w:cnfStyle w:val="000000100000"/>
          <w:trHeight w:val="300"/>
        </w:trPr>
        <w:tc>
          <w:tcPr>
            <w:cnfStyle w:val="001000000000"/>
            <w:tcW w:w="617" w:type="dxa"/>
            <w:hideMark/>
          </w:tcPr>
          <w:p w:rsidR="00EC1846" w:rsidRPr="00081F12" w:rsidRDefault="00EC1846" w:rsidP="005526F8">
            <w:pPr>
              <w:pStyle w:val="affff1"/>
            </w:pPr>
            <w:r w:rsidRPr="00081F12">
              <w:t>2.1.</w:t>
            </w:r>
          </w:p>
        </w:tc>
        <w:tc>
          <w:tcPr>
            <w:tcW w:w="5469" w:type="dxa"/>
            <w:hideMark/>
          </w:tcPr>
          <w:p w:rsidR="00EC1846" w:rsidRPr="00081F12" w:rsidRDefault="00EC1846" w:rsidP="005526F8">
            <w:pPr>
              <w:pStyle w:val="affff1"/>
              <w:cnfStyle w:val="000000100000"/>
            </w:pPr>
            <w:r w:rsidRPr="00081F12">
              <w:t>Объем производства</w:t>
            </w:r>
          </w:p>
        </w:tc>
        <w:tc>
          <w:tcPr>
            <w:tcW w:w="1701" w:type="dxa"/>
            <w:hideMark/>
          </w:tcPr>
          <w:p w:rsidR="00EC1846" w:rsidRPr="00081F12" w:rsidRDefault="00EC1846" w:rsidP="005526F8">
            <w:pPr>
              <w:pStyle w:val="affff1"/>
              <w:cnfStyle w:val="000000100000"/>
            </w:pPr>
            <w:r w:rsidRPr="00081F12">
              <w:t>тонн</w:t>
            </w:r>
          </w:p>
        </w:tc>
        <w:tc>
          <w:tcPr>
            <w:tcW w:w="1701" w:type="dxa"/>
            <w:hideMark/>
          </w:tcPr>
          <w:p w:rsidR="00EC1846" w:rsidRPr="00081F12" w:rsidRDefault="00EC1846" w:rsidP="005526F8">
            <w:pPr>
              <w:pStyle w:val="affff1"/>
              <w:cnfStyle w:val="000000100000"/>
            </w:pPr>
            <w:r w:rsidRPr="00D76E4B">
              <w:t>440,0</w:t>
            </w:r>
          </w:p>
        </w:tc>
        <w:tc>
          <w:tcPr>
            <w:tcW w:w="1701" w:type="dxa"/>
            <w:hideMark/>
          </w:tcPr>
          <w:p w:rsidR="00EC1846" w:rsidRPr="00081F12" w:rsidRDefault="00EC1846" w:rsidP="005526F8">
            <w:pPr>
              <w:pStyle w:val="affff1"/>
              <w:cnfStyle w:val="000000100000"/>
            </w:pPr>
            <w:r w:rsidRPr="00D76E4B">
              <w:t>440,0</w:t>
            </w:r>
          </w:p>
        </w:tc>
        <w:tc>
          <w:tcPr>
            <w:tcW w:w="1701" w:type="dxa"/>
            <w:hideMark/>
          </w:tcPr>
          <w:p w:rsidR="00EC1846" w:rsidRPr="00081F12" w:rsidRDefault="00EC1846" w:rsidP="005526F8">
            <w:pPr>
              <w:pStyle w:val="affff1"/>
              <w:cnfStyle w:val="000000100000"/>
            </w:pPr>
            <w:r w:rsidRPr="00D76E4B">
              <w:t>440,0</w:t>
            </w:r>
          </w:p>
        </w:tc>
        <w:tc>
          <w:tcPr>
            <w:tcW w:w="1559" w:type="dxa"/>
            <w:hideMark/>
          </w:tcPr>
          <w:p w:rsidR="00EC1846" w:rsidRPr="00081F12" w:rsidRDefault="00EC1846" w:rsidP="005526F8">
            <w:pPr>
              <w:pStyle w:val="affff1"/>
              <w:cnfStyle w:val="000000100000"/>
            </w:pPr>
            <w:r w:rsidRPr="00D76E4B">
              <w:t>440,0</w:t>
            </w:r>
          </w:p>
        </w:tc>
      </w:tr>
      <w:tr w:rsidR="00EC1846" w:rsidRPr="00081F12" w:rsidTr="00EC1846">
        <w:trPr>
          <w:trHeight w:val="300"/>
        </w:trPr>
        <w:tc>
          <w:tcPr>
            <w:cnfStyle w:val="001000000000"/>
            <w:tcW w:w="617" w:type="dxa"/>
            <w:hideMark/>
          </w:tcPr>
          <w:p w:rsidR="00EC1846" w:rsidRPr="00081F12" w:rsidRDefault="00EC1846" w:rsidP="005526F8">
            <w:pPr>
              <w:pStyle w:val="affff1"/>
            </w:pPr>
            <w:r w:rsidRPr="00081F12">
              <w:t>2.2.</w:t>
            </w:r>
          </w:p>
        </w:tc>
        <w:tc>
          <w:tcPr>
            <w:tcW w:w="5469" w:type="dxa"/>
            <w:hideMark/>
          </w:tcPr>
          <w:p w:rsidR="00EC1846" w:rsidRPr="00081F12" w:rsidRDefault="00EC1846" w:rsidP="005526F8">
            <w:pPr>
              <w:pStyle w:val="affff1"/>
              <w:cnfStyle w:val="000000000000"/>
            </w:pPr>
            <w:r w:rsidRPr="00081F12">
              <w:t>Цена реализации</w:t>
            </w:r>
          </w:p>
        </w:tc>
        <w:tc>
          <w:tcPr>
            <w:tcW w:w="1701" w:type="dxa"/>
            <w:hideMark/>
          </w:tcPr>
          <w:p w:rsidR="00EC1846" w:rsidRPr="00081F12" w:rsidRDefault="00EC1846" w:rsidP="005526F8">
            <w:pPr>
              <w:pStyle w:val="affff1"/>
              <w:cnfStyle w:val="000000000000"/>
            </w:pPr>
            <w:r w:rsidRPr="00081F12">
              <w:t>тыс. руб.</w:t>
            </w:r>
          </w:p>
        </w:tc>
        <w:tc>
          <w:tcPr>
            <w:tcW w:w="1701" w:type="dxa"/>
            <w:hideMark/>
          </w:tcPr>
          <w:p w:rsidR="00EC1846" w:rsidRPr="00081F12" w:rsidRDefault="00EC1846" w:rsidP="005526F8">
            <w:pPr>
              <w:pStyle w:val="affff1"/>
              <w:cnfStyle w:val="000000000000"/>
            </w:pPr>
            <w:r w:rsidRPr="00D27C1D">
              <w:t>175,00</w:t>
            </w:r>
          </w:p>
        </w:tc>
        <w:tc>
          <w:tcPr>
            <w:tcW w:w="1701" w:type="dxa"/>
            <w:hideMark/>
          </w:tcPr>
          <w:p w:rsidR="00EC1846" w:rsidRPr="00081F12" w:rsidRDefault="00EC1846" w:rsidP="005526F8">
            <w:pPr>
              <w:pStyle w:val="affff1"/>
              <w:cnfStyle w:val="000000000000"/>
            </w:pPr>
            <w:r w:rsidRPr="00D27C1D">
              <w:t>175,00</w:t>
            </w:r>
          </w:p>
        </w:tc>
        <w:tc>
          <w:tcPr>
            <w:tcW w:w="1701" w:type="dxa"/>
            <w:hideMark/>
          </w:tcPr>
          <w:p w:rsidR="00EC1846" w:rsidRPr="00081F12" w:rsidRDefault="00EC1846" w:rsidP="005526F8">
            <w:pPr>
              <w:pStyle w:val="affff1"/>
              <w:cnfStyle w:val="000000000000"/>
            </w:pPr>
            <w:r w:rsidRPr="00D27C1D">
              <w:t>175,00</w:t>
            </w:r>
          </w:p>
        </w:tc>
        <w:tc>
          <w:tcPr>
            <w:tcW w:w="1559" w:type="dxa"/>
            <w:hideMark/>
          </w:tcPr>
          <w:p w:rsidR="00EC1846" w:rsidRPr="00081F12" w:rsidRDefault="00EC1846" w:rsidP="005526F8">
            <w:pPr>
              <w:pStyle w:val="affff1"/>
              <w:cnfStyle w:val="000000000000"/>
            </w:pPr>
            <w:r w:rsidRPr="00D27C1D">
              <w:t>175,00</w:t>
            </w:r>
          </w:p>
        </w:tc>
      </w:tr>
      <w:tr w:rsidR="00EC1846" w:rsidRPr="00081F12" w:rsidTr="00EC1846">
        <w:trPr>
          <w:cnfStyle w:val="000000100000"/>
          <w:trHeight w:val="300"/>
        </w:trPr>
        <w:tc>
          <w:tcPr>
            <w:cnfStyle w:val="001000000000"/>
            <w:tcW w:w="617" w:type="dxa"/>
            <w:hideMark/>
          </w:tcPr>
          <w:p w:rsidR="00EC1846" w:rsidRPr="00081F12" w:rsidRDefault="00EC1846" w:rsidP="005526F8">
            <w:pPr>
              <w:pStyle w:val="affff1"/>
            </w:pPr>
            <w:r w:rsidRPr="00081F12">
              <w:t>2.3.</w:t>
            </w:r>
          </w:p>
        </w:tc>
        <w:tc>
          <w:tcPr>
            <w:tcW w:w="5469" w:type="dxa"/>
            <w:hideMark/>
          </w:tcPr>
          <w:p w:rsidR="00EC1846" w:rsidRPr="00081F12" w:rsidRDefault="00EC1846" w:rsidP="005526F8">
            <w:pPr>
              <w:pStyle w:val="affff1"/>
              <w:cnfStyle w:val="000000100000"/>
            </w:pPr>
            <w:r w:rsidRPr="00081F12">
              <w:t>Выручка от реализации продукции, в т.ч.:</w:t>
            </w:r>
          </w:p>
        </w:tc>
        <w:tc>
          <w:tcPr>
            <w:tcW w:w="1701" w:type="dxa"/>
            <w:hideMark/>
          </w:tcPr>
          <w:p w:rsidR="00EC1846" w:rsidRPr="00081F12" w:rsidRDefault="00EC1846" w:rsidP="005526F8">
            <w:pPr>
              <w:pStyle w:val="affff1"/>
              <w:cnfStyle w:val="000000100000"/>
            </w:pPr>
            <w:r w:rsidRPr="00081F12">
              <w:t>тыс. руб.</w:t>
            </w:r>
          </w:p>
        </w:tc>
        <w:tc>
          <w:tcPr>
            <w:tcW w:w="1701" w:type="dxa"/>
            <w:hideMark/>
          </w:tcPr>
          <w:p w:rsidR="00EC1846" w:rsidRPr="00081F12" w:rsidRDefault="00EC1846" w:rsidP="005526F8">
            <w:pPr>
              <w:pStyle w:val="affff1"/>
              <w:cnfStyle w:val="000000100000"/>
            </w:pPr>
            <w:r w:rsidRPr="00F8333F">
              <w:t>77 000,0</w:t>
            </w:r>
          </w:p>
        </w:tc>
        <w:tc>
          <w:tcPr>
            <w:tcW w:w="1701" w:type="dxa"/>
            <w:hideMark/>
          </w:tcPr>
          <w:p w:rsidR="00EC1846" w:rsidRPr="00081F12" w:rsidRDefault="00EC1846" w:rsidP="005526F8">
            <w:pPr>
              <w:pStyle w:val="affff1"/>
              <w:cnfStyle w:val="000000100000"/>
            </w:pPr>
            <w:r w:rsidRPr="00F8333F">
              <w:t>77 000,0</w:t>
            </w:r>
          </w:p>
        </w:tc>
        <w:tc>
          <w:tcPr>
            <w:tcW w:w="1701" w:type="dxa"/>
            <w:hideMark/>
          </w:tcPr>
          <w:p w:rsidR="00EC1846" w:rsidRPr="00081F12" w:rsidRDefault="00EC1846" w:rsidP="005526F8">
            <w:pPr>
              <w:pStyle w:val="affff1"/>
              <w:cnfStyle w:val="000000100000"/>
            </w:pPr>
            <w:r w:rsidRPr="00F8333F">
              <w:t>77 000,0</w:t>
            </w:r>
          </w:p>
        </w:tc>
        <w:tc>
          <w:tcPr>
            <w:tcW w:w="1559" w:type="dxa"/>
            <w:hideMark/>
          </w:tcPr>
          <w:p w:rsidR="00EC1846" w:rsidRPr="00081F12" w:rsidRDefault="00EC1846" w:rsidP="005526F8">
            <w:pPr>
              <w:pStyle w:val="affff1"/>
              <w:cnfStyle w:val="000000100000"/>
            </w:pPr>
            <w:r w:rsidRPr="00F8333F">
              <w:t>77 000,0</w:t>
            </w:r>
          </w:p>
        </w:tc>
      </w:tr>
      <w:tr w:rsidR="00EC1846" w:rsidRPr="00081F12" w:rsidTr="00EC1846">
        <w:trPr>
          <w:trHeight w:val="300"/>
        </w:trPr>
        <w:tc>
          <w:tcPr>
            <w:cnfStyle w:val="001000000000"/>
            <w:tcW w:w="617" w:type="dxa"/>
            <w:hideMark/>
          </w:tcPr>
          <w:p w:rsidR="00EC1846" w:rsidRPr="00081F12" w:rsidRDefault="00EC1846" w:rsidP="005526F8">
            <w:pPr>
              <w:pStyle w:val="affff1"/>
            </w:pPr>
            <w:r w:rsidRPr="00081F12">
              <w:t> </w:t>
            </w:r>
          </w:p>
        </w:tc>
        <w:tc>
          <w:tcPr>
            <w:tcW w:w="5469" w:type="dxa"/>
            <w:hideMark/>
          </w:tcPr>
          <w:p w:rsidR="00EC1846" w:rsidRPr="00081F12" w:rsidRDefault="00EC1846" w:rsidP="005526F8">
            <w:pPr>
              <w:pStyle w:val="affff1"/>
              <w:cnfStyle w:val="000000000000"/>
            </w:pPr>
            <w:r w:rsidRPr="00081F12">
              <w:t>НДС</w:t>
            </w:r>
          </w:p>
        </w:tc>
        <w:tc>
          <w:tcPr>
            <w:tcW w:w="1701" w:type="dxa"/>
            <w:hideMark/>
          </w:tcPr>
          <w:p w:rsidR="00EC1846" w:rsidRPr="00081F12" w:rsidRDefault="00EC1846" w:rsidP="005526F8">
            <w:pPr>
              <w:pStyle w:val="affff1"/>
              <w:cnfStyle w:val="000000000000"/>
            </w:pPr>
            <w:r w:rsidRPr="00081F12">
              <w:t>тыс. руб.</w:t>
            </w:r>
          </w:p>
        </w:tc>
        <w:tc>
          <w:tcPr>
            <w:tcW w:w="1701" w:type="dxa"/>
            <w:hideMark/>
          </w:tcPr>
          <w:p w:rsidR="00EC1846" w:rsidRPr="00081F12" w:rsidRDefault="00EC1846" w:rsidP="005526F8">
            <w:pPr>
              <w:pStyle w:val="affff1"/>
              <w:cnfStyle w:val="000000000000"/>
            </w:pPr>
            <w:r w:rsidRPr="00AA51D8">
              <w:t>7 000,0</w:t>
            </w:r>
          </w:p>
        </w:tc>
        <w:tc>
          <w:tcPr>
            <w:tcW w:w="1701" w:type="dxa"/>
            <w:hideMark/>
          </w:tcPr>
          <w:p w:rsidR="00EC1846" w:rsidRPr="00081F12" w:rsidRDefault="00EC1846" w:rsidP="005526F8">
            <w:pPr>
              <w:pStyle w:val="affff1"/>
              <w:cnfStyle w:val="000000000000"/>
            </w:pPr>
            <w:r w:rsidRPr="00AA51D8">
              <w:t>7 000,0</w:t>
            </w:r>
          </w:p>
        </w:tc>
        <w:tc>
          <w:tcPr>
            <w:tcW w:w="1701" w:type="dxa"/>
            <w:hideMark/>
          </w:tcPr>
          <w:p w:rsidR="00EC1846" w:rsidRPr="00081F12" w:rsidRDefault="00EC1846" w:rsidP="005526F8">
            <w:pPr>
              <w:pStyle w:val="affff1"/>
              <w:cnfStyle w:val="000000000000"/>
            </w:pPr>
            <w:r w:rsidRPr="00AA51D8">
              <w:t>7 000,0</w:t>
            </w:r>
          </w:p>
        </w:tc>
        <w:tc>
          <w:tcPr>
            <w:tcW w:w="1559" w:type="dxa"/>
            <w:hideMark/>
          </w:tcPr>
          <w:p w:rsidR="00EC1846" w:rsidRPr="00081F12" w:rsidRDefault="00EC1846" w:rsidP="005526F8">
            <w:pPr>
              <w:pStyle w:val="affff1"/>
              <w:cnfStyle w:val="000000000000"/>
            </w:pPr>
            <w:r w:rsidRPr="00AA51D8">
              <w:t>7 000,0</w:t>
            </w:r>
          </w:p>
        </w:tc>
      </w:tr>
      <w:tr w:rsidR="00EC1846" w:rsidRPr="00081F12" w:rsidTr="00EC1846">
        <w:trPr>
          <w:cnfStyle w:val="000000100000"/>
          <w:trHeight w:val="300"/>
        </w:trPr>
        <w:tc>
          <w:tcPr>
            <w:cnfStyle w:val="001000000000"/>
            <w:tcW w:w="617" w:type="dxa"/>
            <w:hideMark/>
          </w:tcPr>
          <w:p w:rsidR="00EC1846" w:rsidRPr="00081F12" w:rsidRDefault="00EC1846" w:rsidP="005526F8">
            <w:pPr>
              <w:pStyle w:val="affff1"/>
            </w:pPr>
            <w:r w:rsidRPr="00081F12">
              <w:t>3</w:t>
            </w:r>
          </w:p>
        </w:tc>
        <w:tc>
          <w:tcPr>
            <w:tcW w:w="5469" w:type="dxa"/>
            <w:hideMark/>
          </w:tcPr>
          <w:p w:rsidR="00EC1846" w:rsidRPr="00081F12" w:rsidRDefault="00EC1846" w:rsidP="005526F8">
            <w:pPr>
              <w:pStyle w:val="affff1"/>
              <w:cnfStyle w:val="000000100000"/>
              <w:rPr>
                <w:b/>
                <w:bCs/>
              </w:rPr>
            </w:pPr>
            <w:r>
              <w:rPr>
                <w:b/>
                <w:bCs/>
              </w:rPr>
              <w:t>Баклажан</w:t>
            </w:r>
          </w:p>
        </w:tc>
        <w:tc>
          <w:tcPr>
            <w:tcW w:w="1701" w:type="dxa"/>
            <w:hideMark/>
          </w:tcPr>
          <w:p w:rsidR="00EC1846" w:rsidRPr="00081F12" w:rsidRDefault="00EC1846" w:rsidP="005526F8">
            <w:pPr>
              <w:pStyle w:val="affff1"/>
              <w:cnfStyle w:val="000000100000"/>
            </w:pPr>
            <w:r w:rsidRPr="00081F12">
              <w:t> </w:t>
            </w:r>
          </w:p>
        </w:tc>
        <w:tc>
          <w:tcPr>
            <w:tcW w:w="1701" w:type="dxa"/>
            <w:hideMark/>
          </w:tcPr>
          <w:p w:rsidR="00EC1846" w:rsidRPr="00081F12" w:rsidRDefault="00EC1846" w:rsidP="005526F8">
            <w:pPr>
              <w:pStyle w:val="affff1"/>
              <w:cnfStyle w:val="000000100000"/>
            </w:pPr>
            <w:r w:rsidRPr="00081F12">
              <w:t> </w:t>
            </w:r>
          </w:p>
        </w:tc>
        <w:tc>
          <w:tcPr>
            <w:tcW w:w="1701" w:type="dxa"/>
            <w:hideMark/>
          </w:tcPr>
          <w:p w:rsidR="00EC1846" w:rsidRPr="00081F12" w:rsidRDefault="00EC1846" w:rsidP="005526F8">
            <w:pPr>
              <w:pStyle w:val="affff1"/>
              <w:cnfStyle w:val="000000100000"/>
            </w:pPr>
            <w:r w:rsidRPr="00081F12">
              <w:t> </w:t>
            </w:r>
          </w:p>
        </w:tc>
        <w:tc>
          <w:tcPr>
            <w:tcW w:w="1701" w:type="dxa"/>
            <w:hideMark/>
          </w:tcPr>
          <w:p w:rsidR="00EC1846" w:rsidRPr="00081F12" w:rsidRDefault="00EC1846" w:rsidP="005526F8">
            <w:pPr>
              <w:pStyle w:val="affff1"/>
              <w:cnfStyle w:val="000000100000"/>
            </w:pPr>
            <w:r w:rsidRPr="00081F12">
              <w:t> </w:t>
            </w:r>
          </w:p>
        </w:tc>
        <w:tc>
          <w:tcPr>
            <w:tcW w:w="1559" w:type="dxa"/>
            <w:hideMark/>
          </w:tcPr>
          <w:p w:rsidR="00EC1846" w:rsidRPr="00081F12" w:rsidRDefault="00EC1846" w:rsidP="005526F8">
            <w:pPr>
              <w:pStyle w:val="affff1"/>
              <w:cnfStyle w:val="000000100000"/>
            </w:pPr>
            <w:r w:rsidRPr="00081F12">
              <w:t> </w:t>
            </w:r>
          </w:p>
        </w:tc>
      </w:tr>
      <w:tr w:rsidR="00EC1846" w:rsidRPr="00081F12" w:rsidTr="00EC1846">
        <w:trPr>
          <w:trHeight w:val="300"/>
        </w:trPr>
        <w:tc>
          <w:tcPr>
            <w:cnfStyle w:val="001000000000"/>
            <w:tcW w:w="617" w:type="dxa"/>
            <w:hideMark/>
          </w:tcPr>
          <w:p w:rsidR="00EC1846" w:rsidRPr="00081F12" w:rsidRDefault="00EC1846" w:rsidP="005526F8">
            <w:pPr>
              <w:pStyle w:val="affff1"/>
            </w:pPr>
            <w:r w:rsidRPr="00081F12">
              <w:t>3.1.</w:t>
            </w:r>
          </w:p>
        </w:tc>
        <w:tc>
          <w:tcPr>
            <w:tcW w:w="5469" w:type="dxa"/>
            <w:hideMark/>
          </w:tcPr>
          <w:p w:rsidR="00EC1846" w:rsidRPr="00081F12" w:rsidRDefault="00EC1846" w:rsidP="005526F8">
            <w:pPr>
              <w:pStyle w:val="affff1"/>
              <w:cnfStyle w:val="000000000000"/>
            </w:pPr>
            <w:r w:rsidRPr="00081F12">
              <w:t>Объем производства</w:t>
            </w:r>
          </w:p>
        </w:tc>
        <w:tc>
          <w:tcPr>
            <w:tcW w:w="1701" w:type="dxa"/>
            <w:hideMark/>
          </w:tcPr>
          <w:p w:rsidR="00EC1846" w:rsidRPr="00081F12" w:rsidRDefault="00EC1846" w:rsidP="005526F8">
            <w:pPr>
              <w:pStyle w:val="affff1"/>
              <w:cnfStyle w:val="000000000000"/>
            </w:pPr>
            <w:r w:rsidRPr="00081F12">
              <w:t>тонн</w:t>
            </w:r>
          </w:p>
        </w:tc>
        <w:tc>
          <w:tcPr>
            <w:tcW w:w="1701" w:type="dxa"/>
            <w:hideMark/>
          </w:tcPr>
          <w:p w:rsidR="00EC1846" w:rsidRPr="00081F12" w:rsidRDefault="00EC1846" w:rsidP="005526F8">
            <w:pPr>
              <w:pStyle w:val="affff1"/>
              <w:cnfStyle w:val="000000000000"/>
            </w:pPr>
            <w:r w:rsidRPr="00EF3E2D">
              <w:t>72,0</w:t>
            </w:r>
          </w:p>
        </w:tc>
        <w:tc>
          <w:tcPr>
            <w:tcW w:w="1701" w:type="dxa"/>
            <w:hideMark/>
          </w:tcPr>
          <w:p w:rsidR="00EC1846" w:rsidRPr="00081F12" w:rsidRDefault="00EC1846" w:rsidP="005526F8">
            <w:pPr>
              <w:pStyle w:val="affff1"/>
              <w:cnfStyle w:val="000000000000"/>
            </w:pPr>
            <w:r w:rsidRPr="00EF3E2D">
              <w:t>72,0</w:t>
            </w:r>
          </w:p>
        </w:tc>
        <w:tc>
          <w:tcPr>
            <w:tcW w:w="1701" w:type="dxa"/>
            <w:hideMark/>
          </w:tcPr>
          <w:p w:rsidR="00EC1846" w:rsidRPr="00081F12" w:rsidRDefault="00EC1846" w:rsidP="005526F8">
            <w:pPr>
              <w:pStyle w:val="affff1"/>
              <w:cnfStyle w:val="000000000000"/>
            </w:pPr>
            <w:r w:rsidRPr="00EF3E2D">
              <w:t>72,0</w:t>
            </w:r>
          </w:p>
        </w:tc>
        <w:tc>
          <w:tcPr>
            <w:tcW w:w="1559" w:type="dxa"/>
            <w:hideMark/>
          </w:tcPr>
          <w:p w:rsidR="00EC1846" w:rsidRPr="00081F12" w:rsidRDefault="00EC1846" w:rsidP="005526F8">
            <w:pPr>
              <w:pStyle w:val="affff1"/>
              <w:cnfStyle w:val="000000000000"/>
            </w:pPr>
            <w:r w:rsidRPr="00EF3E2D">
              <w:t>72,0</w:t>
            </w:r>
          </w:p>
        </w:tc>
      </w:tr>
      <w:tr w:rsidR="00EC1846" w:rsidRPr="00081F12" w:rsidTr="00EC1846">
        <w:trPr>
          <w:cnfStyle w:val="000000100000"/>
          <w:trHeight w:val="300"/>
        </w:trPr>
        <w:tc>
          <w:tcPr>
            <w:cnfStyle w:val="001000000000"/>
            <w:tcW w:w="617" w:type="dxa"/>
            <w:hideMark/>
          </w:tcPr>
          <w:p w:rsidR="00EC1846" w:rsidRPr="00081F12" w:rsidRDefault="00EC1846" w:rsidP="005526F8">
            <w:pPr>
              <w:pStyle w:val="affff1"/>
            </w:pPr>
            <w:r>
              <w:t>3</w:t>
            </w:r>
            <w:r w:rsidRPr="00081F12">
              <w:t>.2.</w:t>
            </w:r>
          </w:p>
        </w:tc>
        <w:tc>
          <w:tcPr>
            <w:tcW w:w="5469" w:type="dxa"/>
            <w:hideMark/>
          </w:tcPr>
          <w:p w:rsidR="00EC1846" w:rsidRPr="00081F12" w:rsidRDefault="00EC1846" w:rsidP="005526F8">
            <w:pPr>
              <w:pStyle w:val="affff1"/>
              <w:cnfStyle w:val="000000100000"/>
            </w:pPr>
            <w:r w:rsidRPr="00081F12">
              <w:t>Цена реализации</w:t>
            </w:r>
          </w:p>
        </w:tc>
        <w:tc>
          <w:tcPr>
            <w:tcW w:w="1701" w:type="dxa"/>
            <w:hideMark/>
          </w:tcPr>
          <w:p w:rsidR="00EC1846" w:rsidRPr="00081F12" w:rsidRDefault="00EC1846" w:rsidP="005526F8">
            <w:pPr>
              <w:pStyle w:val="affff1"/>
              <w:cnfStyle w:val="000000100000"/>
            </w:pPr>
            <w:r w:rsidRPr="00081F12">
              <w:t>тыс. руб.</w:t>
            </w:r>
          </w:p>
        </w:tc>
        <w:tc>
          <w:tcPr>
            <w:tcW w:w="1701" w:type="dxa"/>
            <w:hideMark/>
          </w:tcPr>
          <w:p w:rsidR="00EC1846" w:rsidRPr="00081F12" w:rsidRDefault="00EC1846" w:rsidP="005526F8">
            <w:pPr>
              <w:pStyle w:val="affff1"/>
              <w:cnfStyle w:val="000000100000"/>
            </w:pPr>
            <w:r w:rsidRPr="0079738C">
              <w:t>105,00</w:t>
            </w:r>
          </w:p>
        </w:tc>
        <w:tc>
          <w:tcPr>
            <w:tcW w:w="1701" w:type="dxa"/>
            <w:hideMark/>
          </w:tcPr>
          <w:p w:rsidR="00EC1846" w:rsidRPr="00081F12" w:rsidRDefault="00EC1846" w:rsidP="005526F8">
            <w:pPr>
              <w:pStyle w:val="affff1"/>
              <w:cnfStyle w:val="000000100000"/>
            </w:pPr>
            <w:r w:rsidRPr="0079738C">
              <w:t>105,00</w:t>
            </w:r>
          </w:p>
        </w:tc>
        <w:tc>
          <w:tcPr>
            <w:tcW w:w="1701" w:type="dxa"/>
            <w:hideMark/>
          </w:tcPr>
          <w:p w:rsidR="00EC1846" w:rsidRPr="00081F12" w:rsidRDefault="00EC1846" w:rsidP="005526F8">
            <w:pPr>
              <w:pStyle w:val="affff1"/>
              <w:cnfStyle w:val="000000100000"/>
            </w:pPr>
            <w:r w:rsidRPr="0079738C">
              <w:t>105,00</w:t>
            </w:r>
          </w:p>
        </w:tc>
        <w:tc>
          <w:tcPr>
            <w:tcW w:w="1559" w:type="dxa"/>
            <w:hideMark/>
          </w:tcPr>
          <w:p w:rsidR="00EC1846" w:rsidRPr="00081F12" w:rsidRDefault="00EC1846" w:rsidP="005526F8">
            <w:pPr>
              <w:pStyle w:val="affff1"/>
              <w:cnfStyle w:val="000000100000"/>
            </w:pPr>
            <w:r w:rsidRPr="0079738C">
              <w:t>105,00</w:t>
            </w:r>
          </w:p>
        </w:tc>
      </w:tr>
      <w:tr w:rsidR="00EC1846" w:rsidRPr="00081F12" w:rsidTr="00EC1846">
        <w:trPr>
          <w:trHeight w:val="300"/>
        </w:trPr>
        <w:tc>
          <w:tcPr>
            <w:cnfStyle w:val="001000000000"/>
            <w:tcW w:w="617" w:type="dxa"/>
            <w:hideMark/>
          </w:tcPr>
          <w:p w:rsidR="00EC1846" w:rsidRPr="00081F12" w:rsidRDefault="00EC1846" w:rsidP="005526F8">
            <w:pPr>
              <w:pStyle w:val="affff1"/>
            </w:pPr>
            <w:r w:rsidRPr="00081F12">
              <w:t>3.3.</w:t>
            </w:r>
          </w:p>
        </w:tc>
        <w:tc>
          <w:tcPr>
            <w:tcW w:w="5469" w:type="dxa"/>
            <w:hideMark/>
          </w:tcPr>
          <w:p w:rsidR="00EC1846" w:rsidRPr="00081F12" w:rsidRDefault="00EC1846" w:rsidP="005526F8">
            <w:pPr>
              <w:pStyle w:val="affff1"/>
              <w:cnfStyle w:val="000000000000"/>
            </w:pPr>
            <w:r w:rsidRPr="00081F12">
              <w:t>Выручка от реализации продукции, в т.ч.:</w:t>
            </w:r>
          </w:p>
        </w:tc>
        <w:tc>
          <w:tcPr>
            <w:tcW w:w="1701" w:type="dxa"/>
            <w:hideMark/>
          </w:tcPr>
          <w:p w:rsidR="00EC1846" w:rsidRPr="00081F12" w:rsidRDefault="00EC1846" w:rsidP="005526F8">
            <w:pPr>
              <w:pStyle w:val="affff1"/>
              <w:cnfStyle w:val="000000000000"/>
            </w:pPr>
            <w:r w:rsidRPr="00081F12">
              <w:t>тыс. руб.</w:t>
            </w:r>
          </w:p>
        </w:tc>
        <w:tc>
          <w:tcPr>
            <w:tcW w:w="1701" w:type="dxa"/>
            <w:hideMark/>
          </w:tcPr>
          <w:p w:rsidR="00EC1846" w:rsidRPr="00081F12" w:rsidRDefault="00EC1846" w:rsidP="005526F8">
            <w:pPr>
              <w:pStyle w:val="affff1"/>
              <w:cnfStyle w:val="000000000000"/>
            </w:pPr>
            <w:r w:rsidRPr="0070164E">
              <w:t>7 560,0</w:t>
            </w:r>
          </w:p>
        </w:tc>
        <w:tc>
          <w:tcPr>
            <w:tcW w:w="1701" w:type="dxa"/>
            <w:hideMark/>
          </w:tcPr>
          <w:p w:rsidR="00EC1846" w:rsidRPr="00081F12" w:rsidRDefault="00EC1846" w:rsidP="005526F8">
            <w:pPr>
              <w:pStyle w:val="affff1"/>
              <w:cnfStyle w:val="000000000000"/>
            </w:pPr>
            <w:r w:rsidRPr="0070164E">
              <w:t>7 560,0</w:t>
            </w:r>
          </w:p>
        </w:tc>
        <w:tc>
          <w:tcPr>
            <w:tcW w:w="1701" w:type="dxa"/>
            <w:hideMark/>
          </w:tcPr>
          <w:p w:rsidR="00EC1846" w:rsidRPr="00081F12" w:rsidRDefault="00EC1846" w:rsidP="005526F8">
            <w:pPr>
              <w:pStyle w:val="affff1"/>
              <w:cnfStyle w:val="000000000000"/>
            </w:pPr>
            <w:r w:rsidRPr="0070164E">
              <w:t>7 560,0</w:t>
            </w:r>
          </w:p>
        </w:tc>
        <w:tc>
          <w:tcPr>
            <w:tcW w:w="1559" w:type="dxa"/>
            <w:hideMark/>
          </w:tcPr>
          <w:p w:rsidR="00EC1846" w:rsidRPr="00081F12" w:rsidRDefault="00EC1846" w:rsidP="005526F8">
            <w:pPr>
              <w:pStyle w:val="affff1"/>
              <w:cnfStyle w:val="000000000000"/>
            </w:pPr>
            <w:r w:rsidRPr="0070164E">
              <w:t>7 560,0</w:t>
            </w:r>
          </w:p>
        </w:tc>
      </w:tr>
      <w:tr w:rsidR="00EC1846" w:rsidRPr="00081F12" w:rsidTr="00EC1846">
        <w:trPr>
          <w:cnfStyle w:val="000000100000"/>
          <w:trHeight w:val="300"/>
        </w:trPr>
        <w:tc>
          <w:tcPr>
            <w:cnfStyle w:val="001000000000"/>
            <w:tcW w:w="617" w:type="dxa"/>
            <w:hideMark/>
          </w:tcPr>
          <w:p w:rsidR="00EC1846" w:rsidRPr="00081F12" w:rsidRDefault="00EC1846" w:rsidP="005526F8">
            <w:pPr>
              <w:pStyle w:val="affff1"/>
            </w:pPr>
            <w:r w:rsidRPr="00081F12">
              <w:t> </w:t>
            </w:r>
          </w:p>
        </w:tc>
        <w:tc>
          <w:tcPr>
            <w:tcW w:w="5469" w:type="dxa"/>
            <w:hideMark/>
          </w:tcPr>
          <w:p w:rsidR="00EC1846" w:rsidRPr="00081F12" w:rsidRDefault="00EC1846" w:rsidP="005526F8">
            <w:pPr>
              <w:pStyle w:val="affff1"/>
              <w:cnfStyle w:val="000000100000"/>
            </w:pPr>
            <w:r w:rsidRPr="00081F12">
              <w:t>НДС</w:t>
            </w:r>
          </w:p>
        </w:tc>
        <w:tc>
          <w:tcPr>
            <w:tcW w:w="1701" w:type="dxa"/>
            <w:hideMark/>
          </w:tcPr>
          <w:p w:rsidR="00EC1846" w:rsidRPr="00081F12" w:rsidRDefault="00EC1846" w:rsidP="005526F8">
            <w:pPr>
              <w:pStyle w:val="affff1"/>
              <w:cnfStyle w:val="000000100000"/>
            </w:pPr>
            <w:r w:rsidRPr="00081F12">
              <w:t>тыс. руб.</w:t>
            </w:r>
          </w:p>
        </w:tc>
        <w:tc>
          <w:tcPr>
            <w:tcW w:w="1701" w:type="dxa"/>
            <w:hideMark/>
          </w:tcPr>
          <w:p w:rsidR="00EC1846" w:rsidRPr="00081F12" w:rsidRDefault="00EC1846" w:rsidP="005526F8">
            <w:pPr>
              <w:pStyle w:val="affff1"/>
              <w:cnfStyle w:val="000000100000"/>
            </w:pPr>
            <w:r w:rsidRPr="005E3DEB">
              <w:t>687,3</w:t>
            </w:r>
          </w:p>
        </w:tc>
        <w:tc>
          <w:tcPr>
            <w:tcW w:w="1701" w:type="dxa"/>
            <w:hideMark/>
          </w:tcPr>
          <w:p w:rsidR="00EC1846" w:rsidRPr="00081F12" w:rsidRDefault="00EC1846" w:rsidP="005526F8">
            <w:pPr>
              <w:pStyle w:val="affff1"/>
              <w:cnfStyle w:val="000000100000"/>
            </w:pPr>
            <w:r w:rsidRPr="005E3DEB">
              <w:t>687,3</w:t>
            </w:r>
          </w:p>
        </w:tc>
        <w:tc>
          <w:tcPr>
            <w:tcW w:w="1701" w:type="dxa"/>
            <w:hideMark/>
          </w:tcPr>
          <w:p w:rsidR="00EC1846" w:rsidRPr="00081F12" w:rsidRDefault="00EC1846" w:rsidP="005526F8">
            <w:pPr>
              <w:pStyle w:val="affff1"/>
              <w:cnfStyle w:val="000000100000"/>
            </w:pPr>
            <w:r w:rsidRPr="005E3DEB">
              <w:t>687,3</w:t>
            </w:r>
          </w:p>
        </w:tc>
        <w:tc>
          <w:tcPr>
            <w:tcW w:w="1559" w:type="dxa"/>
            <w:hideMark/>
          </w:tcPr>
          <w:p w:rsidR="00EC1846" w:rsidRPr="00081F12" w:rsidRDefault="00EC1846" w:rsidP="005526F8">
            <w:pPr>
              <w:pStyle w:val="affff1"/>
              <w:cnfStyle w:val="000000100000"/>
            </w:pPr>
            <w:r w:rsidRPr="005E3DEB">
              <w:t>687,3</w:t>
            </w:r>
          </w:p>
        </w:tc>
      </w:tr>
      <w:tr w:rsidR="00EC1846" w:rsidRPr="00081F12" w:rsidTr="00EC1846">
        <w:trPr>
          <w:trHeight w:val="300"/>
        </w:trPr>
        <w:tc>
          <w:tcPr>
            <w:cnfStyle w:val="001000000000"/>
            <w:tcW w:w="617" w:type="dxa"/>
            <w:hideMark/>
          </w:tcPr>
          <w:p w:rsidR="00EC1846" w:rsidRPr="00081F12" w:rsidRDefault="00EC1846" w:rsidP="005526F8">
            <w:pPr>
              <w:pStyle w:val="affff1"/>
            </w:pPr>
            <w:r w:rsidRPr="00081F12">
              <w:t>4</w:t>
            </w:r>
          </w:p>
        </w:tc>
        <w:tc>
          <w:tcPr>
            <w:tcW w:w="5469" w:type="dxa"/>
            <w:hideMark/>
          </w:tcPr>
          <w:p w:rsidR="00EC1846" w:rsidRPr="00081F12" w:rsidRDefault="00EC1846" w:rsidP="005526F8">
            <w:pPr>
              <w:pStyle w:val="affff1"/>
              <w:cnfStyle w:val="000000000000"/>
              <w:rPr>
                <w:b/>
                <w:bCs/>
              </w:rPr>
            </w:pPr>
            <w:r>
              <w:rPr>
                <w:b/>
                <w:bCs/>
              </w:rPr>
              <w:t>Цветы</w:t>
            </w:r>
          </w:p>
        </w:tc>
        <w:tc>
          <w:tcPr>
            <w:tcW w:w="1701" w:type="dxa"/>
            <w:hideMark/>
          </w:tcPr>
          <w:p w:rsidR="00EC1846" w:rsidRPr="00081F12" w:rsidRDefault="00EC1846" w:rsidP="005526F8">
            <w:pPr>
              <w:pStyle w:val="affff1"/>
              <w:cnfStyle w:val="000000000000"/>
            </w:pPr>
            <w:r w:rsidRPr="00081F12">
              <w:t> </w:t>
            </w:r>
          </w:p>
        </w:tc>
        <w:tc>
          <w:tcPr>
            <w:tcW w:w="1701" w:type="dxa"/>
            <w:hideMark/>
          </w:tcPr>
          <w:p w:rsidR="00EC1846" w:rsidRPr="00081F12" w:rsidRDefault="00EC1846" w:rsidP="005526F8">
            <w:pPr>
              <w:pStyle w:val="affff1"/>
              <w:cnfStyle w:val="000000000000"/>
            </w:pPr>
            <w:r w:rsidRPr="00081F12">
              <w:t> </w:t>
            </w:r>
          </w:p>
        </w:tc>
        <w:tc>
          <w:tcPr>
            <w:tcW w:w="1701" w:type="dxa"/>
            <w:hideMark/>
          </w:tcPr>
          <w:p w:rsidR="00EC1846" w:rsidRPr="00081F12" w:rsidRDefault="00EC1846" w:rsidP="005526F8">
            <w:pPr>
              <w:pStyle w:val="affff1"/>
              <w:cnfStyle w:val="000000000000"/>
            </w:pPr>
            <w:r w:rsidRPr="00081F12">
              <w:t> </w:t>
            </w:r>
          </w:p>
        </w:tc>
        <w:tc>
          <w:tcPr>
            <w:tcW w:w="1701" w:type="dxa"/>
            <w:hideMark/>
          </w:tcPr>
          <w:p w:rsidR="00EC1846" w:rsidRPr="00081F12" w:rsidRDefault="00EC1846" w:rsidP="005526F8">
            <w:pPr>
              <w:pStyle w:val="affff1"/>
              <w:cnfStyle w:val="000000000000"/>
            </w:pPr>
            <w:r w:rsidRPr="00081F12">
              <w:t> </w:t>
            </w:r>
          </w:p>
        </w:tc>
        <w:tc>
          <w:tcPr>
            <w:tcW w:w="1559" w:type="dxa"/>
            <w:hideMark/>
          </w:tcPr>
          <w:p w:rsidR="00EC1846" w:rsidRPr="00081F12" w:rsidRDefault="00EC1846" w:rsidP="005526F8">
            <w:pPr>
              <w:pStyle w:val="affff1"/>
              <w:cnfStyle w:val="000000000000"/>
            </w:pPr>
            <w:r w:rsidRPr="00081F12">
              <w:t> </w:t>
            </w:r>
          </w:p>
        </w:tc>
      </w:tr>
      <w:tr w:rsidR="00EC1846" w:rsidRPr="00081F12" w:rsidTr="00EC1846">
        <w:trPr>
          <w:cnfStyle w:val="000000100000"/>
          <w:trHeight w:val="300"/>
        </w:trPr>
        <w:tc>
          <w:tcPr>
            <w:cnfStyle w:val="001000000000"/>
            <w:tcW w:w="617" w:type="dxa"/>
            <w:hideMark/>
          </w:tcPr>
          <w:p w:rsidR="00EC1846" w:rsidRPr="00081F12" w:rsidRDefault="00EC1846" w:rsidP="005526F8">
            <w:pPr>
              <w:pStyle w:val="affff1"/>
            </w:pPr>
            <w:r w:rsidRPr="00081F12">
              <w:t>4.1.</w:t>
            </w:r>
          </w:p>
        </w:tc>
        <w:tc>
          <w:tcPr>
            <w:tcW w:w="5469" w:type="dxa"/>
            <w:hideMark/>
          </w:tcPr>
          <w:p w:rsidR="00EC1846" w:rsidRPr="00081F12" w:rsidRDefault="00EC1846" w:rsidP="005526F8">
            <w:pPr>
              <w:pStyle w:val="affff1"/>
              <w:cnfStyle w:val="000000100000"/>
            </w:pPr>
            <w:r w:rsidRPr="00081F12">
              <w:t>Объем производства</w:t>
            </w:r>
          </w:p>
        </w:tc>
        <w:tc>
          <w:tcPr>
            <w:tcW w:w="1701" w:type="dxa"/>
            <w:hideMark/>
          </w:tcPr>
          <w:p w:rsidR="00EC1846" w:rsidRPr="00081F12" w:rsidRDefault="00EC1846" w:rsidP="005526F8">
            <w:pPr>
              <w:pStyle w:val="affff1"/>
              <w:cnfStyle w:val="000000100000"/>
            </w:pPr>
            <w:r>
              <w:t>тыс. шт.</w:t>
            </w:r>
          </w:p>
        </w:tc>
        <w:tc>
          <w:tcPr>
            <w:tcW w:w="1701" w:type="dxa"/>
            <w:hideMark/>
          </w:tcPr>
          <w:p w:rsidR="00EC1846" w:rsidRPr="00081F12" w:rsidRDefault="00EC1846" w:rsidP="005526F8">
            <w:pPr>
              <w:pStyle w:val="affff1"/>
              <w:cnfStyle w:val="000000100000"/>
            </w:pPr>
            <w:r w:rsidRPr="00473230">
              <w:t>1 640,6</w:t>
            </w:r>
          </w:p>
        </w:tc>
        <w:tc>
          <w:tcPr>
            <w:tcW w:w="1701" w:type="dxa"/>
            <w:hideMark/>
          </w:tcPr>
          <w:p w:rsidR="00EC1846" w:rsidRPr="00081F12" w:rsidRDefault="00EC1846" w:rsidP="005526F8">
            <w:pPr>
              <w:pStyle w:val="affff1"/>
              <w:cnfStyle w:val="000000100000"/>
            </w:pPr>
            <w:r w:rsidRPr="00473230">
              <w:t>1 640,6</w:t>
            </w:r>
          </w:p>
        </w:tc>
        <w:tc>
          <w:tcPr>
            <w:tcW w:w="1701" w:type="dxa"/>
            <w:hideMark/>
          </w:tcPr>
          <w:p w:rsidR="00EC1846" w:rsidRPr="00081F12" w:rsidRDefault="00EC1846" w:rsidP="005526F8">
            <w:pPr>
              <w:pStyle w:val="affff1"/>
              <w:cnfStyle w:val="000000100000"/>
            </w:pPr>
            <w:r w:rsidRPr="00473230">
              <w:t>1 640,6</w:t>
            </w:r>
          </w:p>
        </w:tc>
        <w:tc>
          <w:tcPr>
            <w:tcW w:w="1559" w:type="dxa"/>
            <w:hideMark/>
          </w:tcPr>
          <w:p w:rsidR="00EC1846" w:rsidRPr="00081F12" w:rsidRDefault="00EC1846" w:rsidP="005526F8">
            <w:pPr>
              <w:pStyle w:val="affff1"/>
              <w:cnfStyle w:val="000000100000"/>
            </w:pPr>
            <w:r w:rsidRPr="00473230">
              <w:t>1 640,6</w:t>
            </w:r>
          </w:p>
        </w:tc>
      </w:tr>
      <w:tr w:rsidR="00EC1846" w:rsidRPr="00081F12" w:rsidTr="00EC1846">
        <w:trPr>
          <w:trHeight w:val="300"/>
        </w:trPr>
        <w:tc>
          <w:tcPr>
            <w:cnfStyle w:val="001000000000"/>
            <w:tcW w:w="617" w:type="dxa"/>
            <w:hideMark/>
          </w:tcPr>
          <w:p w:rsidR="00EC1846" w:rsidRPr="00081F12" w:rsidRDefault="00EC1846" w:rsidP="005526F8">
            <w:pPr>
              <w:pStyle w:val="affff1"/>
            </w:pPr>
            <w:r w:rsidRPr="00081F12">
              <w:t>4.2.</w:t>
            </w:r>
          </w:p>
        </w:tc>
        <w:tc>
          <w:tcPr>
            <w:tcW w:w="5469" w:type="dxa"/>
            <w:hideMark/>
          </w:tcPr>
          <w:p w:rsidR="00EC1846" w:rsidRPr="00081F12" w:rsidRDefault="00EC1846" w:rsidP="005526F8">
            <w:pPr>
              <w:pStyle w:val="affff1"/>
              <w:cnfStyle w:val="000000000000"/>
            </w:pPr>
            <w:r w:rsidRPr="00081F12">
              <w:t>Цена реализации</w:t>
            </w:r>
          </w:p>
        </w:tc>
        <w:tc>
          <w:tcPr>
            <w:tcW w:w="1701" w:type="dxa"/>
            <w:hideMark/>
          </w:tcPr>
          <w:p w:rsidR="00EC1846" w:rsidRPr="00081F12" w:rsidRDefault="00EC1846" w:rsidP="005526F8">
            <w:pPr>
              <w:pStyle w:val="affff1"/>
              <w:cnfStyle w:val="000000000000"/>
            </w:pPr>
            <w:r w:rsidRPr="00081F12">
              <w:t>тыс. руб.</w:t>
            </w:r>
          </w:p>
        </w:tc>
        <w:tc>
          <w:tcPr>
            <w:tcW w:w="1701" w:type="dxa"/>
            <w:hideMark/>
          </w:tcPr>
          <w:p w:rsidR="00EC1846" w:rsidRPr="00081F12" w:rsidRDefault="00EC1846" w:rsidP="005526F8">
            <w:pPr>
              <w:pStyle w:val="affff1"/>
              <w:cnfStyle w:val="000000000000"/>
            </w:pPr>
            <w:r w:rsidRPr="00FF4CE7">
              <w:t>70,00</w:t>
            </w:r>
          </w:p>
        </w:tc>
        <w:tc>
          <w:tcPr>
            <w:tcW w:w="1701" w:type="dxa"/>
            <w:hideMark/>
          </w:tcPr>
          <w:p w:rsidR="00EC1846" w:rsidRPr="00081F12" w:rsidRDefault="00EC1846" w:rsidP="005526F8">
            <w:pPr>
              <w:pStyle w:val="affff1"/>
              <w:cnfStyle w:val="000000000000"/>
            </w:pPr>
            <w:r w:rsidRPr="00E01588">
              <w:t>70,00</w:t>
            </w:r>
          </w:p>
        </w:tc>
        <w:tc>
          <w:tcPr>
            <w:tcW w:w="1701" w:type="dxa"/>
            <w:hideMark/>
          </w:tcPr>
          <w:p w:rsidR="00EC1846" w:rsidRPr="00081F12" w:rsidRDefault="00EC1846" w:rsidP="005526F8">
            <w:pPr>
              <w:pStyle w:val="affff1"/>
              <w:cnfStyle w:val="000000000000"/>
            </w:pPr>
            <w:r w:rsidRPr="00E01588">
              <w:t>70,00</w:t>
            </w:r>
          </w:p>
        </w:tc>
        <w:tc>
          <w:tcPr>
            <w:tcW w:w="1559" w:type="dxa"/>
            <w:hideMark/>
          </w:tcPr>
          <w:p w:rsidR="00EC1846" w:rsidRPr="00081F12" w:rsidRDefault="00EC1846" w:rsidP="005526F8">
            <w:pPr>
              <w:pStyle w:val="affff1"/>
              <w:cnfStyle w:val="000000000000"/>
            </w:pPr>
            <w:r w:rsidRPr="00E01588">
              <w:t>70,00</w:t>
            </w:r>
          </w:p>
        </w:tc>
      </w:tr>
      <w:tr w:rsidR="00EC1846" w:rsidRPr="00081F12" w:rsidTr="00EC1846">
        <w:trPr>
          <w:cnfStyle w:val="000000100000"/>
          <w:trHeight w:val="435"/>
        </w:trPr>
        <w:tc>
          <w:tcPr>
            <w:cnfStyle w:val="001000000000"/>
            <w:tcW w:w="617" w:type="dxa"/>
            <w:hideMark/>
          </w:tcPr>
          <w:p w:rsidR="00EC1846" w:rsidRPr="00081F12" w:rsidRDefault="00EC1846" w:rsidP="005526F8">
            <w:pPr>
              <w:pStyle w:val="affff1"/>
            </w:pPr>
            <w:r w:rsidRPr="00081F12">
              <w:t>4.3.</w:t>
            </w:r>
          </w:p>
        </w:tc>
        <w:tc>
          <w:tcPr>
            <w:tcW w:w="5469" w:type="dxa"/>
            <w:hideMark/>
          </w:tcPr>
          <w:p w:rsidR="00EC1846" w:rsidRPr="00081F12" w:rsidRDefault="00EC1846" w:rsidP="005526F8">
            <w:pPr>
              <w:pStyle w:val="affff1"/>
              <w:cnfStyle w:val="000000100000"/>
            </w:pPr>
            <w:r w:rsidRPr="00081F12">
              <w:t>Выручка от реализации продукции, в т.ч.:</w:t>
            </w:r>
          </w:p>
        </w:tc>
        <w:tc>
          <w:tcPr>
            <w:tcW w:w="1701" w:type="dxa"/>
            <w:hideMark/>
          </w:tcPr>
          <w:p w:rsidR="00EC1846" w:rsidRPr="00081F12" w:rsidRDefault="00EC1846" w:rsidP="005526F8">
            <w:pPr>
              <w:pStyle w:val="affff1"/>
              <w:cnfStyle w:val="000000100000"/>
            </w:pPr>
            <w:r w:rsidRPr="00081F12">
              <w:t>тыс. руб.</w:t>
            </w:r>
          </w:p>
        </w:tc>
        <w:tc>
          <w:tcPr>
            <w:tcW w:w="1701" w:type="dxa"/>
            <w:hideMark/>
          </w:tcPr>
          <w:p w:rsidR="00EC1846" w:rsidRPr="00081F12" w:rsidRDefault="00EC1846" w:rsidP="005526F8">
            <w:pPr>
              <w:pStyle w:val="affff1"/>
              <w:cnfStyle w:val="000000100000"/>
            </w:pPr>
            <w:r w:rsidRPr="00B43009">
              <w:t>114 844,1</w:t>
            </w:r>
          </w:p>
        </w:tc>
        <w:tc>
          <w:tcPr>
            <w:tcW w:w="1701" w:type="dxa"/>
            <w:hideMark/>
          </w:tcPr>
          <w:p w:rsidR="00EC1846" w:rsidRPr="00081F12" w:rsidRDefault="00EC1846" w:rsidP="005526F8">
            <w:pPr>
              <w:pStyle w:val="affff1"/>
              <w:cnfStyle w:val="000000100000"/>
            </w:pPr>
            <w:r w:rsidRPr="00B43009">
              <w:t>114 844,1</w:t>
            </w:r>
          </w:p>
        </w:tc>
        <w:tc>
          <w:tcPr>
            <w:tcW w:w="1701" w:type="dxa"/>
            <w:hideMark/>
          </w:tcPr>
          <w:p w:rsidR="00EC1846" w:rsidRPr="00081F12" w:rsidRDefault="00EC1846" w:rsidP="005526F8">
            <w:pPr>
              <w:pStyle w:val="affff1"/>
              <w:cnfStyle w:val="000000100000"/>
            </w:pPr>
            <w:r w:rsidRPr="00B43009">
              <w:t>114 844,1</w:t>
            </w:r>
          </w:p>
        </w:tc>
        <w:tc>
          <w:tcPr>
            <w:tcW w:w="1559" w:type="dxa"/>
            <w:hideMark/>
          </w:tcPr>
          <w:p w:rsidR="00EC1846" w:rsidRPr="00081F12" w:rsidRDefault="00EC1846" w:rsidP="005526F8">
            <w:pPr>
              <w:pStyle w:val="affff1"/>
              <w:cnfStyle w:val="000000100000"/>
            </w:pPr>
            <w:r w:rsidRPr="00B43009">
              <w:t>114 844,1</w:t>
            </w:r>
          </w:p>
        </w:tc>
      </w:tr>
      <w:tr w:rsidR="00EC1846" w:rsidRPr="00081F12" w:rsidTr="00EC1846">
        <w:trPr>
          <w:trHeight w:val="300"/>
        </w:trPr>
        <w:tc>
          <w:tcPr>
            <w:cnfStyle w:val="001000000000"/>
            <w:tcW w:w="617" w:type="dxa"/>
            <w:hideMark/>
          </w:tcPr>
          <w:p w:rsidR="00EC1846" w:rsidRPr="00081F12" w:rsidRDefault="00EC1846" w:rsidP="005526F8">
            <w:pPr>
              <w:pStyle w:val="affff1"/>
            </w:pPr>
            <w:r w:rsidRPr="00081F12">
              <w:t> </w:t>
            </w:r>
          </w:p>
        </w:tc>
        <w:tc>
          <w:tcPr>
            <w:tcW w:w="5469" w:type="dxa"/>
            <w:hideMark/>
          </w:tcPr>
          <w:p w:rsidR="00EC1846" w:rsidRPr="00081F12" w:rsidRDefault="00EC1846" w:rsidP="005526F8">
            <w:pPr>
              <w:pStyle w:val="affff1"/>
              <w:cnfStyle w:val="000000000000"/>
            </w:pPr>
            <w:r w:rsidRPr="00081F12">
              <w:t>НДС</w:t>
            </w:r>
          </w:p>
        </w:tc>
        <w:tc>
          <w:tcPr>
            <w:tcW w:w="1701" w:type="dxa"/>
            <w:hideMark/>
          </w:tcPr>
          <w:p w:rsidR="00EC1846" w:rsidRPr="00081F12" w:rsidRDefault="00EC1846" w:rsidP="005526F8">
            <w:pPr>
              <w:pStyle w:val="affff1"/>
              <w:cnfStyle w:val="000000000000"/>
            </w:pPr>
            <w:r w:rsidRPr="00081F12">
              <w:t>тыс. руб.</w:t>
            </w:r>
          </w:p>
        </w:tc>
        <w:tc>
          <w:tcPr>
            <w:tcW w:w="1701" w:type="dxa"/>
            <w:hideMark/>
          </w:tcPr>
          <w:p w:rsidR="00EC1846" w:rsidRPr="00081F12" w:rsidRDefault="00EC1846" w:rsidP="005526F8">
            <w:pPr>
              <w:pStyle w:val="affff1"/>
              <w:cnfStyle w:val="000000000000"/>
            </w:pPr>
            <w:r w:rsidRPr="00AA7EDC">
              <w:t>10 440,4</w:t>
            </w:r>
          </w:p>
        </w:tc>
        <w:tc>
          <w:tcPr>
            <w:tcW w:w="1701" w:type="dxa"/>
            <w:hideMark/>
          </w:tcPr>
          <w:p w:rsidR="00EC1846" w:rsidRPr="00081F12" w:rsidRDefault="00EC1846" w:rsidP="005526F8">
            <w:pPr>
              <w:pStyle w:val="affff1"/>
              <w:cnfStyle w:val="000000000000"/>
            </w:pPr>
            <w:r w:rsidRPr="00AA7EDC">
              <w:t>10 440,4</w:t>
            </w:r>
          </w:p>
        </w:tc>
        <w:tc>
          <w:tcPr>
            <w:tcW w:w="1701" w:type="dxa"/>
            <w:hideMark/>
          </w:tcPr>
          <w:p w:rsidR="00EC1846" w:rsidRPr="00081F12" w:rsidRDefault="00EC1846" w:rsidP="005526F8">
            <w:pPr>
              <w:pStyle w:val="affff1"/>
              <w:cnfStyle w:val="000000000000"/>
            </w:pPr>
            <w:r w:rsidRPr="00AA7EDC">
              <w:t>10 440,4</w:t>
            </w:r>
          </w:p>
        </w:tc>
        <w:tc>
          <w:tcPr>
            <w:tcW w:w="1559" w:type="dxa"/>
            <w:hideMark/>
          </w:tcPr>
          <w:p w:rsidR="00EC1846" w:rsidRPr="00081F12" w:rsidRDefault="00EC1846" w:rsidP="005526F8">
            <w:pPr>
              <w:pStyle w:val="affff1"/>
              <w:cnfStyle w:val="000000000000"/>
            </w:pPr>
            <w:r w:rsidRPr="00AA7EDC">
              <w:t>10 440,4</w:t>
            </w:r>
          </w:p>
        </w:tc>
      </w:tr>
      <w:tr w:rsidR="00EC1846" w:rsidRPr="00081F12" w:rsidTr="00EC1846">
        <w:trPr>
          <w:cnfStyle w:val="000000100000"/>
          <w:trHeight w:val="600"/>
        </w:trPr>
        <w:tc>
          <w:tcPr>
            <w:cnfStyle w:val="001000000000"/>
            <w:tcW w:w="617" w:type="dxa"/>
            <w:hideMark/>
          </w:tcPr>
          <w:p w:rsidR="00EC1846" w:rsidRPr="00081F12" w:rsidRDefault="00EC1846" w:rsidP="005526F8">
            <w:pPr>
              <w:pStyle w:val="affff1"/>
            </w:pPr>
            <w:r>
              <w:t>5</w:t>
            </w:r>
          </w:p>
        </w:tc>
        <w:tc>
          <w:tcPr>
            <w:tcW w:w="5469" w:type="dxa"/>
            <w:hideMark/>
          </w:tcPr>
          <w:p w:rsidR="00EC1846" w:rsidRPr="00081F12" w:rsidRDefault="00EC1846" w:rsidP="005526F8">
            <w:pPr>
              <w:pStyle w:val="affff1"/>
              <w:cnfStyle w:val="000000100000"/>
              <w:rPr>
                <w:b/>
                <w:bCs/>
              </w:rPr>
            </w:pPr>
            <w:r w:rsidRPr="00081F12">
              <w:rPr>
                <w:b/>
                <w:bCs/>
              </w:rPr>
              <w:t>Общая выручка от реализации всех видов продукции, в т.ч.:</w:t>
            </w:r>
          </w:p>
        </w:tc>
        <w:tc>
          <w:tcPr>
            <w:tcW w:w="1701" w:type="dxa"/>
            <w:hideMark/>
          </w:tcPr>
          <w:p w:rsidR="00EC1846" w:rsidRPr="00081F12" w:rsidRDefault="00EC1846" w:rsidP="005526F8">
            <w:pPr>
              <w:pStyle w:val="affff1"/>
              <w:cnfStyle w:val="000000100000"/>
            </w:pPr>
            <w:r w:rsidRPr="00081F12">
              <w:t>тыс. руб.</w:t>
            </w:r>
          </w:p>
        </w:tc>
        <w:tc>
          <w:tcPr>
            <w:tcW w:w="1701" w:type="dxa"/>
            <w:hideMark/>
          </w:tcPr>
          <w:p w:rsidR="00EC1846" w:rsidRPr="00081F12" w:rsidRDefault="00EC1846" w:rsidP="005526F8">
            <w:pPr>
              <w:pStyle w:val="affff1"/>
              <w:cnfStyle w:val="000000100000"/>
            </w:pPr>
            <w:r w:rsidRPr="00FF4CE7">
              <w:t>287 804,1</w:t>
            </w:r>
          </w:p>
        </w:tc>
        <w:tc>
          <w:tcPr>
            <w:tcW w:w="1701" w:type="dxa"/>
            <w:hideMark/>
          </w:tcPr>
          <w:p w:rsidR="00EC1846" w:rsidRPr="00081F12" w:rsidRDefault="00EC1846" w:rsidP="005526F8">
            <w:pPr>
              <w:pStyle w:val="affff1"/>
              <w:cnfStyle w:val="000000100000"/>
            </w:pPr>
            <w:r w:rsidRPr="00FF4CE7">
              <w:t>287 804,1</w:t>
            </w:r>
          </w:p>
        </w:tc>
        <w:tc>
          <w:tcPr>
            <w:tcW w:w="1701" w:type="dxa"/>
            <w:hideMark/>
          </w:tcPr>
          <w:p w:rsidR="00EC1846" w:rsidRPr="00081F12" w:rsidRDefault="00EC1846" w:rsidP="005526F8">
            <w:pPr>
              <w:pStyle w:val="affff1"/>
              <w:cnfStyle w:val="000000100000"/>
            </w:pPr>
            <w:r w:rsidRPr="00FF4CE7">
              <w:t>287 804,1</w:t>
            </w:r>
          </w:p>
        </w:tc>
        <w:tc>
          <w:tcPr>
            <w:tcW w:w="1559" w:type="dxa"/>
            <w:hideMark/>
          </w:tcPr>
          <w:p w:rsidR="00EC1846" w:rsidRPr="00081F12" w:rsidRDefault="00EC1846" w:rsidP="005526F8">
            <w:pPr>
              <w:pStyle w:val="affff1"/>
              <w:cnfStyle w:val="000000100000"/>
            </w:pPr>
            <w:r w:rsidRPr="00FF4CE7">
              <w:t>287 804,1</w:t>
            </w:r>
          </w:p>
        </w:tc>
      </w:tr>
      <w:tr w:rsidR="00EC1846" w:rsidRPr="00081F12" w:rsidTr="00EC1846">
        <w:trPr>
          <w:trHeight w:val="300"/>
        </w:trPr>
        <w:tc>
          <w:tcPr>
            <w:cnfStyle w:val="001000000000"/>
            <w:tcW w:w="617" w:type="dxa"/>
            <w:hideMark/>
          </w:tcPr>
          <w:p w:rsidR="00EC1846" w:rsidRPr="00081F12" w:rsidRDefault="00EC1846" w:rsidP="005526F8">
            <w:pPr>
              <w:pStyle w:val="affff1"/>
            </w:pPr>
            <w:r w:rsidRPr="00081F12">
              <w:t> </w:t>
            </w:r>
          </w:p>
        </w:tc>
        <w:tc>
          <w:tcPr>
            <w:tcW w:w="5469" w:type="dxa"/>
            <w:hideMark/>
          </w:tcPr>
          <w:p w:rsidR="00EC1846" w:rsidRPr="00081F12" w:rsidRDefault="00EC1846" w:rsidP="005526F8">
            <w:pPr>
              <w:pStyle w:val="affff1"/>
              <w:cnfStyle w:val="000000000000"/>
            </w:pPr>
            <w:r w:rsidRPr="00081F12">
              <w:t xml:space="preserve">   НДС</w:t>
            </w:r>
          </w:p>
        </w:tc>
        <w:tc>
          <w:tcPr>
            <w:tcW w:w="1701" w:type="dxa"/>
            <w:hideMark/>
          </w:tcPr>
          <w:p w:rsidR="00EC1846" w:rsidRPr="00081F12" w:rsidRDefault="00EC1846" w:rsidP="005526F8">
            <w:pPr>
              <w:pStyle w:val="affff1"/>
              <w:cnfStyle w:val="000000000000"/>
            </w:pPr>
            <w:r w:rsidRPr="00081F12">
              <w:t>тыс. руб.</w:t>
            </w:r>
          </w:p>
        </w:tc>
        <w:tc>
          <w:tcPr>
            <w:tcW w:w="1701" w:type="dxa"/>
            <w:hideMark/>
          </w:tcPr>
          <w:p w:rsidR="00EC1846" w:rsidRPr="00081F12" w:rsidRDefault="00EC1846" w:rsidP="005526F8">
            <w:pPr>
              <w:pStyle w:val="affff1"/>
              <w:cnfStyle w:val="000000000000"/>
            </w:pPr>
            <w:r w:rsidRPr="00FF4CE7">
              <w:t>26 164,0</w:t>
            </w:r>
          </w:p>
        </w:tc>
        <w:tc>
          <w:tcPr>
            <w:tcW w:w="1701" w:type="dxa"/>
            <w:hideMark/>
          </w:tcPr>
          <w:p w:rsidR="00EC1846" w:rsidRPr="00081F12" w:rsidRDefault="00EC1846" w:rsidP="005526F8">
            <w:pPr>
              <w:pStyle w:val="affff1"/>
              <w:cnfStyle w:val="000000000000"/>
            </w:pPr>
            <w:r w:rsidRPr="00B37B8F">
              <w:t>26 164,0</w:t>
            </w:r>
          </w:p>
        </w:tc>
        <w:tc>
          <w:tcPr>
            <w:tcW w:w="1701" w:type="dxa"/>
            <w:hideMark/>
          </w:tcPr>
          <w:p w:rsidR="00EC1846" w:rsidRPr="00081F12" w:rsidRDefault="00EC1846" w:rsidP="005526F8">
            <w:pPr>
              <w:pStyle w:val="affff1"/>
              <w:cnfStyle w:val="000000000000"/>
            </w:pPr>
            <w:r w:rsidRPr="00B37B8F">
              <w:t>26 164,0</w:t>
            </w:r>
          </w:p>
        </w:tc>
        <w:tc>
          <w:tcPr>
            <w:tcW w:w="1559" w:type="dxa"/>
            <w:hideMark/>
          </w:tcPr>
          <w:p w:rsidR="00EC1846" w:rsidRPr="00081F12" w:rsidRDefault="00EC1846" w:rsidP="005526F8">
            <w:pPr>
              <w:pStyle w:val="affff1"/>
              <w:cnfStyle w:val="000000000000"/>
            </w:pPr>
            <w:r w:rsidRPr="00B37B8F">
              <w:t>26 164,0</w:t>
            </w:r>
          </w:p>
        </w:tc>
      </w:tr>
      <w:tr w:rsidR="00EC1846" w:rsidRPr="00081F12" w:rsidTr="00EC1846">
        <w:trPr>
          <w:cnfStyle w:val="000000100000"/>
          <w:trHeight w:val="300"/>
        </w:trPr>
        <w:tc>
          <w:tcPr>
            <w:cnfStyle w:val="001000000000"/>
            <w:tcW w:w="617" w:type="dxa"/>
            <w:hideMark/>
          </w:tcPr>
          <w:p w:rsidR="00EC1846" w:rsidRPr="00081F12" w:rsidRDefault="00EC1846" w:rsidP="005526F8">
            <w:pPr>
              <w:pStyle w:val="affff1"/>
            </w:pPr>
            <w:r>
              <w:t>6</w:t>
            </w:r>
          </w:p>
        </w:tc>
        <w:tc>
          <w:tcPr>
            <w:tcW w:w="5469" w:type="dxa"/>
            <w:hideMark/>
          </w:tcPr>
          <w:p w:rsidR="00EC1846" w:rsidRPr="00081F12" w:rsidRDefault="00EC1846" w:rsidP="005526F8">
            <w:pPr>
              <w:pStyle w:val="affff1"/>
              <w:cnfStyle w:val="000000100000"/>
              <w:rPr>
                <w:b/>
                <w:bCs/>
              </w:rPr>
            </w:pPr>
            <w:r w:rsidRPr="00081F12">
              <w:rPr>
                <w:b/>
                <w:bCs/>
              </w:rPr>
              <w:t>Чистая выручка</w:t>
            </w:r>
          </w:p>
        </w:tc>
        <w:tc>
          <w:tcPr>
            <w:tcW w:w="1701" w:type="dxa"/>
            <w:hideMark/>
          </w:tcPr>
          <w:p w:rsidR="00EC1846" w:rsidRPr="00081F12" w:rsidRDefault="00EC1846" w:rsidP="005526F8">
            <w:pPr>
              <w:pStyle w:val="affff1"/>
              <w:cnfStyle w:val="000000100000"/>
            </w:pPr>
            <w:r w:rsidRPr="00081F12">
              <w:t>тыс. руб.</w:t>
            </w:r>
          </w:p>
        </w:tc>
        <w:tc>
          <w:tcPr>
            <w:tcW w:w="1701" w:type="dxa"/>
            <w:hideMark/>
          </w:tcPr>
          <w:p w:rsidR="00EC1846" w:rsidRPr="00081F12" w:rsidRDefault="00EC1846" w:rsidP="005526F8">
            <w:pPr>
              <w:pStyle w:val="affff1"/>
              <w:cnfStyle w:val="000000100000"/>
            </w:pPr>
            <w:r w:rsidRPr="00F36E6C">
              <w:t>261 640,1</w:t>
            </w:r>
          </w:p>
        </w:tc>
        <w:tc>
          <w:tcPr>
            <w:tcW w:w="1701" w:type="dxa"/>
            <w:hideMark/>
          </w:tcPr>
          <w:p w:rsidR="00EC1846" w:rsidRPr="00081F12" w:rsidRDefault="00EC1846" w:rsidP="005526F8">
            <w:pPr>
              <w:pStyle w:val="affff1"/>
              <w:cnfStyle w:val="000000100000"/>
            </w:pPr>
            <w:r w:rsidRPr="00F36E6C">
              <w:t>261 640,1</w:t>
            </w:r>
          </w:p>
        </w:tc>
        <w:tc>
          <w:tcPr>
            <w:tcW w:w="1701" w:type="dxa"/>
            <w:hideMark/>
          </w:tcPr>
          <w:p w:rsidR="00EC1846" w:rsidRPr="00081F12" w:rsidRDefault="00EC1846" w:rsidP="005526F8">
            <w:pPr>
              <w:pStyle w:val="affff1"/>
              <w:cnfStyle w:val="000000100000"/>
            </w:pPr>
            <w:r w:rsidRPr="00F36E6C">
              <w:t>261 640,1</w:t>
            </w:r>
          </w:p>
        </w:tc>
        <w:tc>
          <w:tcPr>
            <w:tcW w:w="1559" w:type="dxa"/>
            <w:hideMark/>
          </w:tcPr>
          <w:p w:rsidR="00EC1846" w:rsidRPr="00081F12" w:rsidRDefault="00EC1846" w:rsidP="005526F8">
            <w:pPr>
              <w:pStyle w:val="affff1"/>
              <w:cnfStyle w:val="000000100000"/>
            </w:pPr>
            <w:r w:rsidRPr="00F36E6C">
              <w:t>261 640,1</w:t>
            </w:r>
          </w:p>
        </w:tc>
      </w:tr>
    </w:tbl>
    <w:p w:rsidR="00EC1846" w:rsidRDefault="00EC1846" w:rsidP="00D31AF0">
      <w:pPr>
        <w:pStyle w:val="affff0"/>
      </w:pPr>
    </w:p>
    <w:p w:rsidR="000B4D95" w:rsidRDefault="006544EF" w:rsidP="00D31AF0">
      <w:pPr>
        <w:pStyle w:val="affff0"/>
      </w:pPr>
      <w:r>
        <w:lastRenderedPageBreak/>
        <w:t xml:space="preserve">Таблица </w:t>
      </w:r>
      <w:r w:rsidR="00EF3E73">
        <w:fldChar w:fldCharType="begin"/>
      </w:r>
      <w:r w:rsidR="003A0969">
        <w:instrText xml:space="preserve"> SEQ Таблица \* ARABIC </w:instrText>
      </w:r>
      <w:r w:rsidR="00EF3E73">
        <w:fldChar w:fldCharType="separate"/>
      </w:r>
      <w:r w:rsidR="00756FE4">
        <w:rPr>
          <w:noProof/>
        </w:rPr>
        <w:t>21</w:t>
      </w:r>
      <w:r w:rsidR="00EF3E73">
        <w:rPr>
          <w:noProof/>
        </w:rPr>
        <w:fldChar w:fldCharType="end"/>
      </w:r>
      <w:r>
        <w:t xml:space="preserve"> - </w:t>
      </w:r>
      <w:r w:rsidRPr="002F5B81">
        <w:t>Численность работающих, расходы на оплату труда, тыс. руб.</w:t>
      </w:r>
    </w:p>
    <w:tbl>
      <w:tblPr>
        <w:tblStyle w:val="-11"/>
        <w:tblW w:w="0" w:type="auto"/>
        <w:tblLook w:val="04A0"/>
      </w:tblPr>
      <w:tblGrid>
        <w:gridCol w:w="525"/>
        <w:gridCol w:w="2416"/>
        <w:gridCol w:w="703"/>
        <w:gridCol w:w="702"/>
        <w:gridCol w:w="702"/>
        <w:gridCol w:w="702"/>
        <w:gridCol w:w="702"/>
        <w:gridCol w:w="702"/>
        <w:gridCol w:w="792"/>
        <w:gridCol w:w="792"/>
        <w:gridCol w:w="792"/>
        <w:gridCol w:w="792"/>
        <w:gridCol w:w="792"/>
        <w:gridCol w:w="792"/>
        <w:gridCol w:w="868"/>
        <w:gridCol w:w="868"/>
        <w:gridCol w:w="868"/>
        <w:gridCol w:w="868"/>
      </w:tblGrid>
      <w:tr w:rsidR="00D31AF0" w:rsidRPr="000B4D95" w:rsidTr="000B4D95">
        <w:trPr>
          <w:cnfStyle w:val="100000000000"/>
          <w:trHeight w:val="315"/>
          <w:tblHeader/>
        </w:trPr>
        <w:tc>
          <w:tcPr>
            <w:cnfStyle w:val="001000000000"/>
            <w:tcW w:w="525" w:type="dxa"/>
            <w:vMerge w:val="restart"/>
            <w:hideMark/>
          </w:tcPr>
          <w:p w:rsidR="00D31AF0" w:rsidRPr="000B4D95" w:rsidRDefault="00D31AF0" w:rsidP="00D31AF0">
            <w:pPr>
              <w:ind w:firstLine="0"/>
              <w:rPr>
                <w:rFonts w:ascii="Cambria" w:hAnsi="Cambria"/>
                <w:sz w:val="18"/>
                <w:szCs w:val="18"/>
              </w:rPr>
            </w:pPr>
            <w:r w:rsidRPr="000B4D95">
              <w:rPr>
                <w:rFonts w:ascii="Cambria" w:hAnsi="Cambria"/>
                <w:sz w:val="18"/>
                <w:szCs w:val="18"/>
              </w:rPr>
              <w:t> </w:t>
            </w:r>
          </w:p>
        </w:tc>
        <w:tc>
          <w:tcPr>
            <w:tcW w:w="2416" w:type="dxa"/>
            <w:vMerge w:val="restart"/>
            <w:hideMark/>
          </w:tcPr>
          <w:p w:rsidR="00D31AF0" w:rsidRPr="000B4D95" w:rsidRDefault="00D31AF0" w:rsidP="00D31AF0">
            <w:pPr>
              <w:ind w:firstLine="0"/>
              <w:cnfStyle w:val="100000000000"/>
              <w:rPr>
                <w:rFonts w:ascii="Cambria" w:hAnsi="Cambria"/>
                <w:sz w:val="18"/>
                <w:szCs w:val="18"/>
              </w:rPr>
            </w:pPr>
            <w:r w:rsidRPr="000B4D95">
              <w:rPr>
                <w:rFonts w:ascii="Cambria" w:hAnsi="Cambria"/>
                <w:sz w:val="18"/>
                <w:szCs w:val="18"/>
              </w:rPr>
              <w:t>Наименование показателей</w:t>
            </w:r>
          </w:p>
        </w:tc>
        <w:tc>
          <w:tcPr>
            <w:tcW w:w="2809" w:type="dxa"/>
            <w:gridSpan w:val="4"/>
            <w:hideMark/>
          </w:tcPr>
          <w:p w:rsidR="00D31AF0" w:rsidRPr="000B4D95" w:rsidRDefault="00D31AF0" w:rsidP="000B4D95">
            <w:pPr>
              <w:ind w:firstLine="0"/>
              <w:jc w:val="center"/>
              <w:cnfStyle w:val="100000000000"/>
              <w:rPr>
                <w:rFonts w:ascii="Cambria" w:hAnsi="Cambria"/>
                <w:sz w:val="18"/>
                <w:szCs w:val="18"/>
              </w:rPr>
            </w:pPr>
            <w:r w:rsidRPr="000B4D95">
              <w:rPr>
                <w:rFonts w:ascii="Cambria" w:hAnsi="Cambria"/>
                <w:sz w:val="18"/>
                <w:szCs w:val="18"/>
              </w:rPr>
              <w:t>1-й год</w:t>
            </w:r>
          </w:p>
        </w:tc>
        <w:tc>
          <w:tcPr>
            <w:tcW w:w="2988" w:type="dxa"/>
            <w:gridSpan w:val="4"/>
            <w:hideMark/>
          </w:tcPr>
          <w:p w:rsidR="00D31AF0" w:rsidRPr="000B4D95" w:rsidRDefault="00D31AF0" w:rsidP="000B4D95">
            <w:pPr>
              <w:ind w:firstLine="0"/>
              <w:jc w:val="center"/>
              <w:cnfStyle w:val="100000000000"/>
              <w:rPr>
                <w:rFonts w:ascii="Cambria" w:hAnsi="Cambria"/>
                <w:sz w:val="18"/>
                <w:szCs w:val="18"/>
              </w:rPr>
            </w:pPr>
            <w:r w:rsidRPr="000B4D95">
              <w:rPr>
                <w:rFonts w:ascii="Cambria" w:hAnsi="Cambria"/>
                <w:sz w:val="18"/>
                <w:szCs w:val="18"/>
              </w:rPr>
              <w:t>2-й</w:t>
            </w:r>
            <w:r w:rsidR="000B4D95" w:rsidRPr="000B4D95">
              <w:rPr>
                <w:rFonts w:ascii="Cambria" w:hAnsi="Cambria"/>
                <w:sz w:val="18"/>
                <w:szCs w:val="18"/>
              </w:rPr>
              <w:t xml:space="preserve"> год</w:t>
            </w:r>
          </w:p>
        </w:tc>
        <w:tc>
          <w:tcPr>
            <w:tcW w:w="3168" w:type="dxa"/>
            <w:gridSpan w:val="4"/>
            <w:hideMark/>
          </w:tcPr>
          <w:p w:rsidR="00D31AF0" w:rsidRPr="000B4D95" w:rsidRDefault="00D31AF0" w:rsidP="00D31AF0">
            <w:pPr>
              <w:ind w:firstLine="0"/>
              <w:cnfStyle w:val="100000000000"/>
              <w:rPr>
                <w:rFonts w:ascii="Cambria" w:hAnsi="Cambria"/>
                <w:sz w:val="18"/>
                <w:szCs w:val="18"/>
              </w:rPr>
            </w:pPr>
            <w:r w:rsidRPr="000B4D95">
              <w:rPr>
                <w:rFonts w:ascii="Cambria" w:hAnsi="Cambria"/>
                <w:sz w:val="18"/>
                <w:szCs w:val="18"/>
              </w:rPr>
              <w:t>3-й год</w:t>
            </w:r>
          </w:p>
        </w:tc>
        <w:tc>
          <w:tcPr>
            <w:tcW w:w="868" w:type="dxa"/>
            <w:vMerge w:val="restart"/>
            <w:hideMark/>
          </w:tcPr>
          <w:p w:rsidR="00D31AF0" w:rsidRPr="000B4D95" w:rsidRDefault="00D31AF0" w:rsidP="00D31AF0">
            <w:pPr>
              <w:ind w:firstLine="0"/>
              <w:cnfStyle w:val="100000000000"/>
              <w:rPr>
                <w:rFonts w:ascii="Cambria" w:hAnsi="Cambria"/>
                <w:sz w:val="18"/>
                <w:szCs w:val="18"/>
              </w:rPr>
            </w:pPr>
            <w:r w:rsidRPr="000B4D95">
              <w:rPr>
                <w:rFonts w:ascii="Cambria" w:hAnsi="Cambria"/>
                <w:sz w:val="18"/>
                <w:szCs w:val="18"/>
              </w:rPr>
              <w:t>4-й год</w:t>
            </w:r>
          </w:p>
        </w:tc>
        <w:tc>
          <w:tcPr>
            <w:tcW w:w="868" w:type="dxa"/>
            <w:vMerge w:val="restart"/>
            <w:hideMark/>
          </w:tcPr>
          <w:p w:rsidR="00D31AF0" w:rsidRPr="000B4D95" w:rsidRDefault="00D31AF0" w:rsidP="00D31AF0">
            <w:pPr>
              <w:ind w:firstLine="0"/>
              <w:cnfStyle w:val="100000000000"/>
              <w:rPr>
                <w:rFonts w:ascii="Cambria" w:hAnsi="Cambria"/>
                <w:sz w:val="18"/>
                <w:szCs w:val="18"/>
              </w:rPr>
            </w:pPr>
            <w:r w:rsidRPr="000B4D95">
              <w:rPr>
                <w:rFonts w:ascii="Cambria" w:hAnsi="Cambria"/>
                <w:sz w:val="18"/>
                <w:szCs w:val="18"/>
              </w:rPr>
              <w:t>5-й год</w:t>
            </w:r>
          </w:p>
        </w:tc>
        <w:tc>
          <w:tcPr>
            <w:tcW w:w="868" w:type="dxa"/>
            <w:vMerge w:val="restart"/>
            <w:hideMark/>
          </w:tcPr>
          <w:p w:rsidR="00D31AF0" w:rsidRPr="000B4D95" w:rsidRDefault="00D31AF0" w:rsidP="00D31AF0">
            <w:pPr>
              <w:ind w:firstLine="0"/>
              <w:cnfStyle w:val="100000000000"/>
              <w:rPr>
                <w:rFonts w:ascii="Cambria" w:hAnsi="Cambria"/>
                <w:sz w:val="18"/>
                <w:szCs w:val="18"/>
              </w:rPr>
            </w:pPr>
            <w:r w:rsidRPr="000B4D95">
              <w:rPr>
                <w:rFonts w:ascii="Cambria" w:hAnsi="Cambria"/>
                <w:sz w:val="18"/>
                <w:szCs w:val="18"/>
              </w:rPr>
              <w:t>6-й год</w:t>
            </w:r>
          </w:p>
        </w:tc>
        <w:tc>
          <w:tcPr>
            <w:tcW w:w="868" w:type="dxa"/>
            <w:vMerge w:val="restart"/>
            <w:hideMark/>
          </w:tcPr>
          <w:p w:rsidR="00D31AF0" w:rsidRPr="000B4D95" w:rsidRDefault="00D31AF0" w:rsidP="00D31AF0">
            <w:pPr>
              <w:ind w:firstLine="0"/>
              <w:cnfStyle w:val="100000000000"/>
              <w:rPr>
                <w:rFonts w:ascii="Cambria" w:hAnsi="Cambria"/>
                <w:sz w:val="18"/>
                <w:szCs w:val="18"/>
              </w:rPr>
            </w:pPr>
            <w:r w:rsidRPr="000B4D95">
              <w:rPr>
                <w:rFonts w:ascii="Cambria" w:hAnsi="Cambria"/>
                <w:sz w:val="18"/>
                <w:szCs w:val="18"/>
              </w:rPr>
              <w:t>7-й год</w:t>
            </w:r>
          </w:p>
        </w:tc>
      </w:tr>
      <w:tr w:rsidR="00D31AF0" w:rsidRPr="000B4D95" w:rsidTr="000B4D95">
        <w:trPr>
          <w:cnfStyle w:val="100000000000"/>
          <w:trHeight w:val="300"/>
          <w:tblHeader/>
        </w:trPr>
        <w:tc>
          <w:tcPr>
            <w:cnfStyle w:val="001000000000"/>
            <w:tcW w:w="525" w:type="dxa"/>
            <w:vMerge/>
            <w:hideMark/>
          </w:tcPr>
          <w:p w:rsidR="00D31AF0" w:rsidRPr="000B4D95" w:rsidRDefault="00D31AF0" w:rsidP="00D31AF0">
            <w:pPr>
              <w:ind w:firstLine="0"/>
              <w:rPr>
                <w:rFonts w:ascii="Cambria" w:hAnsi="Cambria"/>
                <w:sz w:val="18"/>
                <w:szCs w:val="18"/>
              </w:rPr>
            </w:pPr>
          </w:p>
        </w:tc>
        <w:tc>
          <w:tcPr>
            <w:tcW w:w="2416" w:type="dxa"/>
            <w:vMerge/>
            <w:hideMark/>
          </w:tcPr>
          <w:p w:rsidR="00D31AF0" w:rsidRPr="000B4D95" w:rsidRDefault="00D31AF0" w:rsidP="00D31AF0">
            <w:pPr>
              <w:ind w:firstLine="0"/>
              <w:cnfStyle w:val="100000000000"/>
              <w:rPr>
                <w:rFonts w:ascii="Cambria" w:hAnsi="Cambria"/>
                <w:sz w:val="18"/>
                <w:szCs w:val="18"/>
              </w:rPr>
            </w:pPr>
          </w:p>
        </w:tc>
        <w:tc>
          <w:tcPr>
            <w:tcW w:w="703" w:type="dxa"/>
            <w:hideMark/>
          </w:tcPr>
          <w:p w:rsidR="00D31AF0" w:rsidRPr="000B4D95" w:rsidRDefault="00D31AF0" w:rsidP="00D31AF0">
            <w:pPr>
              <w:ind w:firstLine="0"/>
              <w:cnfStyle w:val="100000000000"/>
              <w:rPr>
                <w:rFonts w:ascii="Cambria" w:hAnsi="Cambria"/>
                <w:sz w:val="18"/>
                <w:szCs w:val="18"/>
              </w:rPr>
            </w:pPr>
            <w:r w:rsidRPr="000B4D95">
              <w:rPr>
                <w:rFonts w:ascii="Cambria" w:hAnsi="Cambria"/>
                <w:sz w:val="18"/>
                <w:szCs w:val="18"/>
              </w:rPr>
              <w:t>I кв.</w:t>
            </w:r>
          </w:p>
        </w:tc>
        <w:tc>
          <w:tcPr>
            <w:tcW w:w="702" w:type="dxa"/>
            <w:hideMark/>
          </w:tcPr>
          <w:p w:rsidR="00D31AF0" w:rsidRPr="000B4D95" w:rsidRDefault="00D31AF0" w:rsidP="00D31AF0">
            <w:pPr>
              <w:ind w:firstLine="0"/>
              <w:cnfStyle w:val="100000000000"/>
              <w:rPr>
                <w:rFonts w:ascii="Cambria" w:hAnsi="Cambria"/>
                <w:sz w:val="18"/>
                <w:szCs w:val="18"/>
              </w:rPr>
            </w:pPr>
            <w:r w:rsidRPr="000B4D95">
              <w:rPr>
                <w:rFonts w:ascii="Cambria" w:hAnsi="Cambria"/>
                <w:sz w:val="18"/>
                <w:szCs w:val="18"/>
              </w:rPr>
              <w:t>II кв.</w:t>
            </w:r>
          </w:p>
        </w:tc>
        <w:tc>
          <w:tcPr>
            <w:tcW w:w="702" w:type="dxa"/>
            <w:hideMark/>
          </w:tcPr>
          <w:p w:rsidR="00D31AF0" w:rsidRPr="000B4D95" w:rsidRDefault="00D31AF0" w:rsidP="00D31AF0">
            <w:pPr>
              <w:ind w:firstLine="0"/>
              <w:cnfStyle w:val="100000000000"/>
              <w:rPr>
                <w:rFonts w:ascii="Cambria" w:hAnsi="Cambria"/>
                <w:sz w:val="18"/>
                <w:szCs w:val="18"/>
              </w:rPr>
            </w:pPr>
            <w:r w:rsidRPr="000B4D95">
              <w:rPr>
                <w:rFonts w:ascii="Cambria" w:hAnsi="Cambria"/>
                <w:sz w:val="18"/>
                <w:szCs w:val="18"/>
              </w:rPr>
              <w:t>III кв.</w:t>
            </w:r>
          </w:p>
        </w:tc>
        <w:tc>
          <w:tcPr>
            <w:tcW w:w="702" w:type="dxa"/>
            <w:hideMark/>
          </w:tcPr>
          <w:p w:rsidR="00D31AF0" w:rsidRPr="000B4D95" w:rsidRDefault="00D31AF0" w:rsidP="00D31AF0">
            <w:pPr>
              <w:ind w:firstLine="0"/>
              <w:cnfStyle w:val="100000000000"/>
              <w:rPr>
                <w:rFonts w:ascii="Cambria" w:hAnsi="Cambria"/>
                <w:sz w:val="18"/>
                <w:szCs w:val="18"/>
              </w:rPr>
            </w:pPr>
            <w:r w:rsidRPr="000B4D95">
              <w:rPr>
                <w:rFonts w:ascii="Cambria" w:hAnsi="Cambria"/>
                <w:sz w:val="18"/>
                <w:szCs w:val="18"/>
              </w:rPr>
              <w:t>IV кв.</w:t>
            </w:r>
          </w:p>
        </w:tc>
        <w:tc>
          <w:tcPr>
            <w:tcW w:w="702" w:type="dxa"/>
            <w:hideMark/>
          </w:tcPr>
          <w:p w:rsidR="00D31AF0" w:rsidRPr="000B4D95" w:rsidRDefault="00D31AF0" w:rsidP="00D31AF0">
            <w:pPr>
              <w:ind w:firstLine="0"/>
              <w:cnfStyle w:val="100000000000"/>
              <w:rPr>
                <w:rFonts w:ascii="Cambria" w:hAnsi="Cambria"/>
                <w:sz w:val="18"/>
                <w:szCs w:val="18"/>
              </w:rPr>
            </w:pPr>
            <w:r w:rsidRPr="000B4D95">
              <w:rPr>
                <w:rFonts w:ascii="Cambria" w:hAnsi="Cambria"/>
                <w:sz w:val="18"/>
                <w:szCs w:val="18"/>
              </w:rPr>
              <w:t>I кв.</w:t>
            </w:r>
          </w:p>
        </w:tc>
        <w:tc>
          <w:tcPr>
            <w:tcW w:w="702" w:type="dxa"/>
            <w:hideMark/>
          </w:tcPr>
          <w:p w:rsidR="00D31AF0" w:rsidRPr="000B4D95" w:rsidRDefault="00D31AF0" w:rsidP="00D31AF0">
            <w:pPr>
              <w:ind w:firstLine="0"/>
              <w:cnfStyle w:val="100000000000"/>
              <w:rPr>
                <w:rFonts w:ascii="Cambria" w:hAnsi="Cambria"/>
                <w:sz w:val="18"/>
                <w:szCs w:val="18"/>
              </w:rPr>
            </w:pPr>
            <w:r w:rsidRPr="000B4D95">
              <w:rPr>
                <w:rFonts w:ascii="Cambria" w:hAnsi="Cambria"/>
                <w:sz w:val="18"/>
                <w:szCs w:val="18"/>
              </w:rPr>
              <w:t>II кв.</w:t>
            </w:r>
          </w:p>
        </w:tc>
        <w:tc>
          <w:tcPr>
            <w:tcW w:w="792" w:type="dxa"/>
            <w:hideMark/>
          </w:tcPr>
          <w:p w:rsidR="00D31AF0" w:rsidRPr="000B4D95" w:rsidRDefault="00D31AF0" w:rsidP="00D31AF0">
            <w:pPr>
              <w:ind w:firstLine="0"/>
              <w:cnfStyle w:val="100000000000"/>
              <w:rPr>
                <w:rFonts w:ascii="Cambria" w:hAnsi="Cambria"/>
                <w:sz w:val="18"/>
                <w:szCs w:val="18"/>
              </w:rPr>
            </w:pPr>
            <w:r w:rsidRPr="000B4D95">
              <w:rPr>
                <w:rFonts w:ascii="Cambria" w:hAnsi="Cambria"/>
                <w:sz w:val="18"/>
                <w:szCs w:val="18"/>
              </w:rPr>
              <w:t>III кв.</w:t>
            </w:r>
          </w:p>
        </w:tc>
        <w:tc>
          <w:tcPr>
            <w:tcW w:w="792" w:type="dxa"/>
            <w:hideMark/>
          </w:tcPr>
          <w:p w:rsidR="00D31AF0" w:rsidRPr="000B4D95" w:rsidRDefault="00D31AF0" w:rsidP="00D31AF0">
            <w:pPr>
              <w:ind w:firstLine="0"/>
              <w:cnfStyle w:val="100000000000"/>
              <w:rPr>
                <w:rFonts w:ascii="Cambria" w:hAnsi="Cambria"/>
                <w:sz w:val="18"/>
                <w:szCs w:val="18"/>
              </w:rPr>
            </w:pPr>
            <w:r w:rsidRPr="000B4D95">
              <w:rPr>
                <w:rFonts w:ascii="Cambria" w:hAnsi="Cambria"/>
                <w:sz w:val="18"/>
                <w:szCs w:val="18"/>
              </w:rPr>
              <w:t>IV кв.</w:t>
            </w:r>
          </w:p>
        </w:tc>
        <w:tc>
          <w:tcPr>
            <w:tcW w:w="792" w:type="dxa"/>
            <w:hideMark/>
          </w:tcPr>
          <w:p w:rsidR="00D31AF0" w:rsidRPr="000B4D95" w:rsidRDefault="00D31AF0" w:rsidP="00D31AF0">
            <w:pPr>
              <w:ind w:firstLine="0"/>
              <w:cnfStyle w:val="100000000000"/>
              <w:rPr>
                <w:rFonts w:ascii="Cambria" w:hAnsi="Cambria"/>
                <w:sz w:val="18"/>
                <w:szCs w:val="18"/>
              </w:rPr>
            </w:pPr>
            <w:r w:rsidRPr="000B4D95">
              <w:rPr>
                <w:rFonts w:ascii="Cambria" w:hAnsi="Cambria"/>
                <w:sz w:val="18"/>
                <w:szCs w:val="18"/>
              </w:rPr>
              <w:t>I кв.</w:t>
            </w:r>
          </w:p>
        </w:tc>
        <w:tc>
          <w:tcPr>
            <w:tcW w:w="792" w:type="dxa"/>
            <w:hideMark/>
          </w:tcPr>
          <w:p w:rsidR="00D31AF0" w:rsidRPr="000B4D95" w:rsidRDefault="00D31AF0" w:rsidP="00D31AF0">
            <w:pPr>
              <w:ind w:firstLine="0"/>
              <w:cnfStyle w:val="100000000000"/>
              <w:rPr>
                <w:rFonts w:ascii="Cambria" w:hAnsi="Cambria"/>
                <w:sz w:val="18"/>
                <w:szCs w:val="18"/>
              </w:rPr>
            </w:pPr>
            <w:r w:rsidRPr="000B4D95">
              <w:rPr>
                <w:rFonts w:ascii="Cambria" w:hAnsi="Cambria"/>
                <w:sz w:val="18"/>
                <w:szCs w:val="18"/>
              </w:rPr>
              <w:t>II кв.</w:t>
            </w:r>
          </w:p>
        </w:tc>
        <w:tc>
          <w:tcPr>
            <w:tcW w:w="792" w:type="dxa"/>
            <w:hideMark/>
          </w:tcPr>
          <w:p w:rsidR="00D31AF0" w:rsidRPr="000B4D95" w:rsidRDefault="00D31AF0" w:rsidP="00D31AF0">
            <w:pPr>
              <w:ind w:firstLine="0"/>
              <w:cnfStyle w:val="100000000000"/>
              <w:rPr>
                <w:rFonts w:ascii="Cambria" w:hAnsi="Cambria"/>
                <w:sz w:val="18"/>
                <w:szCs w:val="18"/>
              </w:rPr>
            </w:pPr>
            <w:r w:rsidRPr="000B4D95">
              <w:rPr>
                <w:rFonts w:ascii="Cambria" w:hAnsi="Cambria"/>
                <w:sz w:val="18"/>
                <w:szCs w:val="18"/>
              </w:rPr>
              <w:t>III кв.</w:t>
            </w:r>
          </w:p>
        </w:tc>
        <w:tc>
          <w:tcPr>
            <w:tcW w:w="792" w:type="dxa"/>
            <w:hideMark/>
          </w:tcPr>
          <w:p w:rsidR="00D31AF0" w:rsidRPr="000B4D95" w:rsidRDefault="00D31AF0" w:rsidP="00D31AF0">
            <w:pPr>
              <w:ind w:firstLine="0"/>
              <w:cnfStyle w:val="100000000000"/>
              <w:rPr>
                <w:rFonts w:ascii="Cambria" w:hAnsi="Cambria"/>
                <w:sz w:val="18"/>
                <w:szCs w:val="18"/>
              </w:rPr>
            </w:pPr>
            <w:r w:rsidRPr="000B4D95">
              <w:rPr>
                <w:rFonts w:ascii="Cambria" w:hAnsi="Cambria"/>
                <w:sz w:val="18"/>
                <w:szCs w:val="18"/>
              </w:rPr>
              <w:t>IV кв.</w:t>
            </w:r>
          </w:p>
        </w:tc>
        <w:tc>
          <w:tcPr>
            <w:tcW w:w="868" w:type="dxa"/>
            <w:vMerge/>
            <w:hideMark/>
          </w:tcPr>
          <w:p w:rsidR="00D31AF0" w:rsidRPr="000B4D95" w:rsidRDefault="00D31AF0" w:rsidP="00D31AF0">
            <w:pPr>
              <w:ind w:firstLine="0"/>
              <w:cnfStyle w:val="100000000000"/>
              <w:rPr>
                <w:rFonts w:ascii="Cambria" w:hAnsi="Cambria"/>
                <w:sz w:val="18"/>
                <w:szCs w:val="18"/>
              </w:rPr>
            </w:pPr>
          </w:p>
        </w:tc>
        <w:tc>
          <w:tcPr>
            <w:tcW w:w="868" w:type="dxa"/>
            <w:vMerge/>
            <w:hideMark/>
          </w:tcPr>
          <w:p w:rsidR="00D31AF0" w:rsidRPr="000B4D95" w:rsidRDefault="00D31AF0" w:rsidP="00D31AF0">
            <w:pPr>
              <w:ind w:firstLine="0"/>
              <w:cnfStyle w:val="100000000000"/>
              <w:rPr>
                <w:rFonts w:ascii="Cambria" w:hAnsi="Cambria"/>
                <w:sz w:val="18"/>
                <w:szCs w:val="18"/>
              </w:rPr>
            </w:pPr>
          </w:p>
        </w:tc>
        <w:tc>
          <w:tcPr>
            <w:tcW w:w="868" w:type="dxa"/>
            <w:vMerge/>
            <w:hideMark/>
          </w:tcPr>
          <w:p w:rsidR="00D31AF0" w:rsidRPr="000B4D95" w:rsidRDefault="00D31AF0" w:rsidP="00D31AF0">
            <w:pPr>
              <w:ind w:firstLine="0"/>
              <w:cnfStyle w:val="100000000000"/>
              <w:rPr>
                <w:rFonts w:ascii="Cambria" w:hAnsi="Cambria"/>
                <w:sz w:val="18"/>
                <w:szCs w:val="18"/>
              </w:rPr>
            </w:pPr>
          </w:p>
        </w:tc>
        <w:tc>
          <w:tcPr>
            <w:tcW w:w="868" w:type="dxa"/>
            <w:vMerge/>
            <w:hideMark/>
          </w:tcPr>
          <w:p w:rsidR="00D31AF0" w:rsidRPr="000B4D95" w:rsidRDefault="00D31AF0" w:rsidP="00D31AF0">
            <w:pPr>
              <w:ind w:firstLine="0"/>
              <w:cnfStyle w:val="100000000000"/>
              <w:rPr>
                <w:rFonts w:ascii="Cambria" w:hAnsi="Cambria"/>
                <w:sz w:val="18"/>
                <w:szCs w:val="18"/>
              </w:rPr>
            </w:pPr>
          </w:p>
        </w:tc>
      </w:tr>
      <w:tr w:rsidR="000B4D95" w:rsidRPr="000B4D95" w:rsidTr="000B4D95">
        <w:trPr>
          <w:cnfStyle w:val="000000100000"/>
          <w:trHeight w:val="600"/>
        </w:trPr>
        <w:tc>
          <w:tcPr>
            <w:cnfStyle w:val="001000000000"/>
            <w:tcW w:w="525" w:type="dxa"/>
            <w:hideMark/>
          </w:tcPr>
          <w:p w:rsidR="000B4D95" w:rsidRPr="000B4D95" w:rsidRDefault="000B4D95" w:rsidP="000B4D95">
            <w:pPr>
              <w:ind w:firstLine="0"/>
              <w:rPr>
                <w:rFonts w:ascii="Cambria" w:hAnsi="Cambria"/>
                <w:sz w:val="18"/>
                <w:szCs w:val="18"/>
              </w:rPr>
            </w:pPr>
            <w:r w:rsidRPr="000B4D95">
              <w:rPr>
                <w:rFonts w:ascii="Cambria" w:hAnsi="Cambria"/>
                <w:sz w:val="18"/>
                <w:szCs w:val="18"/>
              </w:rPr>
              <w:t>1.</w:t>
            </w:r>
          </w:p>
        </w:tc>
        <w:tc>
          <w:tcPr>
            <w:tcW w:w="2416" w:type="dxa"/>
            <w:hideMark/>
          </w:tcPr>
          <w:p w:rsidR="000B4D95" w:rsidRPr="000B4D95" w:rsidRDefault="000B4D95" w:rsidP="000B4D95">
            <w:pPr>
              <w:ind w:firstLine="0"/>
              <w:jc w:val="left"/>
              <w:cnfStyle w:val="000000100000"/>
              <w:rPr>
                <w:rFonts w:ascii="Cambria" w:hAnsi="Cambria"/>
                <w:b/>
                <w:bCs/>
                <w:sz w:val="18"/>
                <w:szCs w:val="18"/>
              </w:rPr>
            </w:pPr>
            <w:r w:rsidRPr="000B4D95">
              <w:rPr>
                <w:rFonts w:ascii="Cambria" w:hAnsi="Cambria"/>
                <w:b/>
                <w:bCs/>
                <w:sz w:val="18"/>
                <w:szCs w:val="18"/>
              </w:rPr>
              <w:t>Численность работающих по проекту, всего</w:t>
            </w:r>
          </w:p>
        </w:tc>
        <w:tc>
          <w:tcPr>
            <w:tcW w:w="703"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 xml:space="preserve">0  </w:t>
            </w:r>
          </w:p>
        </w:tc>
        <w:tc>
          <w:tcPr>
            <w:tcW w:w="70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 xml:space="preserve">0  </w:t>
            </w:r>
          </w:p>
        </w:tc>
        <w:tc>
          <w:tcPr>
            <w:tcW w:w="70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 xml:space="preserve">0  </w:t>
            </w:r>
          </w:p>
        </w:tc>
        <w:tc>
          <w:tcPr>
            <w:tcW w:w="70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 xml:space="preserve">0  </w:t>
            </w:r>
          </w:p>
        </w:tc>
        <w:tc>
          <w:tcPr>
            <w:tcW w:w="70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 xml:space="preserve">46  </w:t>
            </w:r>
          </w:p>
        </w:tc>
        <w:tc>
          <w:tcPr>
            <w:tcW w:w="70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 xml:space="preserve">48  </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 xml:space="preserve">52  </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 xml:space="preserve">55  </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 xml:space="preserve">55  </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 xml:space="preserve">55  </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 xml:space="preserve">55  </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 xml:space="preserve">55  </w:t>
            </w:r>
          </w:p>
        </w:tc>
        <w:tc>
          <w:tcPr>
            <w:tcW w:w="868"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 xml:space="preserve">55  </w:t>
            </w:r>
          </w:p>
        </w:tc>
        <w:tc>
          <w:tcPr>
            <w:tcW w:w="868"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 xml:space="preserve">55  </w:t>
            </w:r>
          </w:p>
        </w:tc>
        <w:tc>
          <w:tcPr>
            <w:tcW w:w="868"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 xml:space="preserve">55  </w:t>
            </w:r>
          </w:p>
        </w:tc>
        <w:tc>
          <w:tcPr>
            <w:tcW w:w="868"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 xml:space="preserve">55  </w:t>
            </w:r>
          </w:p>
        </w:tc>
      </w:tr>
      <w:tr w:rsidR="000B4D95" w:rsidRPr="000B4D95" w:rsidTr="000B4D95">
        <w:trPr>
          <w:trHeight w:val="600"/>
        </w:trPr>
        <w:tc>
          <w:tcPr>
            <w:cnfStyle w:val="001000000000"/>
            <w:tcW w:w="525" w:type="dxa"/>
            <w:hideMark/>
          </w:tcPr>
          <w:p w:rsidR="000B4D95" w:rsidRPr="000B4D95" w:rsidRDefault="000B4D95" w:rsidP="000B4D95">
            <w:pPr>
              <w:ind w:firstLine="0"/>
              <w:rPr>
                <w:rFonts w:ascii="Cambria" w:hAnsi="Cambria"/>
                <w:sz w:val="18"/>
                <w:szCs w:val="18"/>
              </w:rPr>
            </w:pPr>
            <w:r w:rsidRPr="000B4D95">
              <w:rPr>
                <w:rFonts w:ascii="Cambria" w:hAnsi="Cambria"/>
                <w:sz w:val="18"/>
                <w:szCs w:val="18"/>
              </w:rPr>
              <w:t>1.1.</w:t>
            </w:r>
          </w:p>
        </w:tc>
        <w:tc>
          <w:tcPr>
            <w:tcW w:w="2416" w:type="dxa"/>
            <w:hideMark/>
          </w:tcPr>
          <w:p w:rsidR="000B4D95" w:rsidRPr="000B4D95" w:rsidRDefault="000B4D95" w:rsidP="000B4D95">
            <w:pPr>
              <w:ind w:firstLine="0"/>
              <w:jc w:val="left"/>
              <w:cnfStyle w:val="000000000000"/>
              <w:rPr>
                <w:rFonts w:ascii="Cambria" w:hAnsi="Cambria"/>
                <w:sz w:val="18"/>
                <w:szCs w:val="18"/>
              </w:rPr>
            </w:pPr>
            <w:r w:rsidRPr="000B4D95">
              <w:rPr>
                <w:rFonts w:ascii="Cambria" w:hAnsi="Cambria"/>
                <w:sz w:val="18"/>
                <w:szCs w:val="18"/>
              </w:rPr>
              <w:t>основной производственный персонал</w:t>
            </w:r>
          </w:p>
        </w:tc>
        <w:tc>
          <w:tcPr>
            <w:tcW w:w="703"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 xml:space="preserve">0  </w:t>
            </w:r>
          </w:p>
        </w:tc>
        <w:tc>
          <w:tcPr>
            <w:tcW w:w="70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 xml:space="preserve">0  </w:t>
            </w:r>
          </w:p>
        </w:tc>
        <w:tc>
          <w:tcPr>
            <w:tcW w:w="70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 xml:space="preserve">0  </w:t>
            </w:r>
          </w:p>
        </w:tc>
        <w:tc>
          <w:tcPr>
            <w:tcW w:w="70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 xml:space="preserve">0  </w:t>
            </w:r>
          </w:p>
        </w:tc>
        <w:tc>
          <w:tcPr>
            <w:tcW w:w="70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 xml:space="preserve">33  </w:t>
            </w:r>
          </w:p>
        </w:tc>
        <w:tc>
          <w:tcPr>
            <w:tcW w:w="70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 xml:space="preserve">35  </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 xml:space="preserve">37  </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 xml:space="preserve">40  </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 xml:space="preserve">40  </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 xml:space="preserve">40  </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 xml:space="preserve">40  </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 xml:space="preserve">40  </w:t>
            </w:r>
          </w:p>
        </w:tc>
        <w:tc>
          <w:tcPr>
            <w:tcW w:w="868"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 xml:space="preserve">40  </w:t>
            </w:r>
          </w:p>
        </w:tc>
        <w:tc>
          <w:tcPr>
            <w:tcW w:w="868"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 xml:space="preserve">40  </w:t>
            </w:r>
          </w:p>
        </w:tc>
        <w:tc>
          <w:tcPr>
            <w:tcW w:w="868"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 xml:space="preserve">40  </w:t>
            </w:r>
          </w:p>
        </w:tc>
        <w:tc>
          <w:tcPr>
            <w:tcW w:w="868"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 xml:space="preserve">40  </w:t>
            </w:r>
          </w:p>
        </w:tc>
      </w:tr>
      <w:tr w:rsidR="000B4D95" w:rsidRPr="000B4D95" w:rsidTr="000B4D95">
        <w:trPr>
          <w:cnfStyle w:val="000000100000"/>
          <w:trHeight w:val="600"/>
        </w:trPr>
        <w:tc>
          <w:tcPr>
            <w:cnfStyle w:val="001000000000"/>
            <w:tcW w:w="525" w:type="dxa"/>
            <w:hideMark/>
          </w:tcPr>
          <w:p w:rsidR="000B4D95" w:rsidRPr="000B4D95" w:rsidRDefault="000B4D95" w:rsidP="000B4D95">
            <w:pPr>
              <w:ind w:firstLine="0"/>
              <w:rPr>
                <w:rFonts w:ascii="Cambria" w:hAnsi="Cambria"/>
                <w:sz w:val="18"/>
                <w:szCs w:val="18"/>
              </w:rPr>
            </w:pPr>
            <w:r w:rsidRPr="000B4D95">
              <w:rPr>
                <w:rFonts w:ascii="Cambria" w:hAnsi="Cambria"/>
                <w:sz w:val="18"/>
                <w:szCs w:val="18"/>
              </w:rPr>
              <w:t>1.2.</w:t>
            </w:r>
          </w:p>
        </w:tc>
        <w:tc>
          <w:tcPr>
            <w:tcW w:w="2416" w:type="dxa"/>
            <w:hideMark/>
          </w:tcPr>
          <w:p w:rsidR="000B4D95" w:rsidRPr="000B4D95" w:rsidRDefault="000B4D95" w:rsidP="000B4D95">
            <w:pPr>
              <w:ind w:firstLine="0"/>
              <w:jc w:val="left"/>
              <w:cnfStyle w:val="000000100000"/>
              <w:rPr>
                <w:rFonts w:ascii="Cambria" w:hAnsi="Cambria"/>
                <w:sz w:val="18"/>
                <w:szCs w:val="18"/>
              </w:rPr>
            </w:pPr>
            <w:r w:rsidRPr="000B4D95">
              <w:rPr>
                <w:rFonts w:ascii="Cambria" w:hAnsi="Cambria"/>
                <w:sz w:val="18"/>
                <w:szCs w:val="18"/>
              </w:rPr>
              <w:t>вспомогательный персонал (рабочие, служащие и ИТР)</w:t>
            </w:r>
          </w:p>
        </w:tc>
        <w:tc>
          <w:tcPr>
            <w:tcW w:w="703"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 xml:space="preserve">0  </w:t>
            </w:r>
          </w:p>
        </w:tc>
        <w:tc>
          <w:tcPr>
            <w:tcW w:w="70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 xml:space="preserve">0  </w:t>
            </w:r>
          </w:p>
        </w:tc>
        <w:tc>
          <w:tcPr>
            <w:tcW w:w="70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 xml:space="preserve">0  </w:t>
            </w:r>
          </w:p>
        </w:tc>
        <w:tc>
          <w:tcPr>
            <w:tcW w:w="70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 xml:space="preserve">0  </w:t>
            </w:r>
          </w:p>
        </w:tc>
        <w:tc>
          <w:tcPr>
            <w:tcW w:w="70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 xml:space="preserve">6  </w:t>
            </w:r>
          </w:p>
        </w:tc>
        <w:tc>
          <w:tcPr>
            <w:tcW w:w="70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 xml:space="preserve">6  </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 xml:space="preserve">8  </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 xml:space="preserve">8  </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 xml:space="preserve">8  </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 xml:space="preserve">8  </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 xml:space="preserve">8  </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 xml:space="preserve">8  </w:t>
            </w:r>
          </w:p>
        </w:tc>
        <w:tc>
          <w:tcPr>
            <w:tcW w:w="868"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 xml:space="preserve">8  </w:t>
            </w:r>
          </w:p>
        </w:tc>
        <w:tc>
          <w:tcPr>
            <w:tcW w:w="868"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 xml:space="preserve">8  </w:t>
            </w:r>
          </w:p>
        </w:tc>
        <w:tc>
          <w:tcPr>
            <w:tcW w:w="868"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 xml:space="preserve">8  </w:t>
            </w:r>
          </w:p>
        </w:tc>
        <w:tc>
          <w:tcPr>
            <w:tcW w:w="868"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 xml:space="preserve">8  </w:t>
            </w:r>
          </w:p>
        </w:tc>
      </w:tr>
      <w:tr w:rsidR="000B4D95" w:rsidRPr="000B4D95" w:rsidTr="000B4D95">
        <w:trPr>
          <w:trHeight w:val="600"/>
        </w:trPr>
        <w:tc>
          <w:tcPr>
            <w:cnfStyle w:val="001000000000"/>
            <w:tcW w:w="525" w:type="dxa"/>
            <w:hideMark/>
          </w:tcPr>
          <w:p w:rsidR="000B4D95" w:rsidRPr="000B4D95" w:rsidRDefault="000B4D95" w:rsidP="000B4D95">
            <w:pPr>
              <w:ind w:firstLine="0"/>
              <w:rPr>
                <w:rFonts w:ascii="Cambria" w:hAnsi="Cambria"/>
                <w:sz w:val="18"/>
                <w:szCs w:val="18"/>
              </w:rPr>
            </w:pPr>
            <w:r w:rsidRPr="000B4D95">
              <w:rPr>
                <w:rFonts w:ascii="Cambria" w:hAnsi="Cambria"/>
                <w:sz w:val="18"/>
                <w:szCs w:val="18"/>
              </w:rPr>
              <w:t>1.3.</w:t>
            </w:r>
          </w:p>
        </w:tc>
        <w:tc>
          <w:tcPr>
            <w:tcW w:w="2416" w:type="dxa"/>
            <w:hideMark/>
          </w:tcPr>
          <w:p w:rsidR="000B4D95" w:rsidRPr="000B4D95" w:rsidRDefault="000B4D95" w:rsidP="000B4D95">
            <w:pPr>
              <w:ind w:firstLine="0"/>
              <w:jc w:val="left"/>
              <w:cnfStyle w:val="000000000000"/>
              <w:rPr>
                <w:rFonts w:ascii="Cambria" w:hAnsi="Cambria"/>
                <w:sz w:val="18"/>
                <w:szCs w:val="18"/>
              </w:rPr>
            </w:pPr>
            <w:r w:rsidRPr="000B4D95">
              <w:rPr>
                <w:rFonts w:ascii="Cambria" w:hAnsi="Cambria"/>
                <w:sz w:val="18"/>
                <w:szCs w:val="18"/>
              </w:rPr>
              <w:t>административно-управленческий персонал</w:t>
            </w:r>
          </w:p>
        </w:tc>
        <w:tc>
          <w:tcPr>
            <w:tcW w:w="703"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 xml:space="preserve">0  </w:t>
            </w:r>
          </w:p>
        </w:tc>
        <w:tc>
          <w:tcPr>
            <w:tcW w:w="70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 xml:space="preserve">0  </w:t>
            </w:r>
          </w:p>
        </w:tc>
        <w:tc>
          <w:tcPr>
            <w:tcW w:w="70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 xml:space="preserve">0  </w:t>
            </w:r>
          </w:p>
        </w:tc>
        <w:tc>
          <w:tcPr>
            <w:tcW w:w="70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 xml:space="preserve">0  </w:t>
            </w:r>
          </w:p>
        </w:tc>
        <w:tc>
          <w:tcPr>
            <w:tcW w:w="70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 xml:space="preserve">7  </w:t>
            </w:r>
          </w:p>
        </w:tc>
        <w:tc>
          <w:tcPr>
            <w:tcW w:w="70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 xml:space="preserve">7  </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 xml:space="preserve">7  </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 xml:space="preserve">7  </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 xml:space="preserve">7  </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 xml:space="preserve">7  </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 xml:space="preserve">7  </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 xml:space="preserve">7  </w:t>
            </w:r>
          </w:p>
        </w:tc>
        <w:tc>
          <w:tcPr>
            <w:tcW w:w="868"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 xml:space="preserve">7  </w:t>
            </w:r>
          </w:p>
        </w:tc>
        <w:tc>
          <w:tcPr>
            <w:tcW w:w="868"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 xml:space="preserve">7  </w:t>
            </w:r>
          </w:p>
        </w:tc>
        <w:tc>
          <w:tcPr>
            <w:tcW w:w="868"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 xml:space="preserve">7  </w:t>
            </w:r>
          </w:p>
        </w:tc>
        <w:tc>
          <w:tcPr>
            <w:tcW w:w="868"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 xml:space="preserve">7  </w:t>
            </w:r>
          </w:p>
        </w:tc>
      </w:tr>
      <w:tr w:rsidR="000B4D95" w:rsidRPr="000B4D95" w:rsidTr="000B4D95">
        <w:trPr>
          <w:cnfStyle w:val="000000100000"/>
          <w:trHeight w:val="300"/>
        </w:trPr>
        <w:tc>
          <w:tcPr>
            <w:cnfStyle w:val="001000000000"/>
            <w:tcW w:w="525" w:type="dxa"/>
            <w:hideMark/>
          </w:tcPr>
          <w:p w:rsidR="000B4D95" w:rsidRPr="000B4D95" w:rsidRDefault="000B4D95" w:rsidP="000B4D95">
            <w:pPr>
              <w:ind w:firstLine="0"/>
              <w:rPr>
                <w:rFonts w:ascii="Cambria" w:hAnsi="Cambria"/>
                <w:sz w:val="18"/>
                <w:szCs w:val="18"/>
              </w:rPr>
            </w:pPr>
            <w:r w:rsidRPr="000B4D95">
              <w:rPr>
                <w:rFonts w:ascii="Cambria" w:hAnsi="Cambria"/>
                <w:sz w:val="18"/>
                <w:szCs w:val="18"/>
              </w:rPr>
              <w:t>2.</w:t>
            </w:r>
          </w:p>
        </w:tc>
        <w:tc>
          <w:tcPr>
            <w:tcW w:w="2416" w:type="dxa"/>
            <w:hideMark/>
          </w:tcPr>
          <w:p w:rsidR="000B4D95" w:rsidRPr="000B4D95" w:rsidRDefault="000B4D95" w:rsidP="000B4D95">
            <w:pPr>
              <w:ind w:firstLine="0"/>
              <w:jc w:val="left"/>
              <w:cnfStyle w:val="000000100000"/>
              <w:rPr>
                <w:rFonts w:ascii="Cambria" w:hAnsi="Cambria"/>
                <w:b/>
                <w:bCs/>
                <w:sz w:val="18"/>
                <w:szCs w:val="18"/>
              </w:rPr>
            </w:pPr>
            <w:r w:rsidRPr="000B4D95">
              <w:rPr>
                <w:rFonts w:ascii="Cambria" w:hAnsi="Cambria"/>
                <w:b/>
                <w:bCs/>
                <w:sz w:val="18"/>
                <w:szCs w:val="18"/>
              </w:rPr>
              <w:t>Расходы на оплату труда, в т.ч.:</w:t>
            </w:r>
          </w:p>
        </w:tc>
        <w:tc>
          <w:tcPr>
            <w:tcW w:w="703"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11 036,7</w:t>
            </w:r>
          </w:p>
        </w:tc>
        <w:tc>
          <w:tcPr>
            <w:tcW w:w="70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11 502,6</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12 334,3</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13 033,2</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13 033,2</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13 033,2</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13 033,2</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13 033,2</w:t>
            </w:r>
          </w:p>
        </w:tc>
        <w:tc>
          <w:tcPr>
            <w:tcW w:w="868"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b/>
                <w:bCs/>
                <w:sz w:val="18"/>
                <w:szCs w:val="18"/>
              </w:rPr>
              <w:t>52 132,6</w:t>
            </w:r>
          </w:p>
        </w:tc>
        <w:tc>
          <w:tcPr>
            <w:tcW w:w="868"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b/>
                <w:bCs/>
                <w:sz w:val="18"/>
                <w:szCs w:val="18"/>
              </w:rPr>
              <w:t>52 132,6</w:t>
            </w:r>
          </w:p>
        </w:tc>
        <w:tc>
          <w:tcPr>
            <w:tcW w:w="868"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b/>
                <w:bCs/>
                <w:sz w:val="18"/>
                <w:szCs w:val="18"/>
              </w:rPr>
              <w:t>52 132,6</w:t>
            </w:r>
          </w:p>
        </w:tc>
        <w:tc>
          <w:tcPr>
            <w:tcW w:w="868"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b/>
                <w:bCs/>
                <w:sz w:val="18"/>
                <w:szCs w:val="18"/>
              </w:rPr>
              <w:t>52 132,6</w:t>
            </w:r>
          </w:p>
        </w:tc>
      </w:tr>
      <w:tr w:rsidR="000B4D95" w:rsidRPr="000B4D95" w:rsidTr="000B4D95">
        <w:trPr>
          <w:trHeight w:val="300"/>
        </w:trPr>
        <w:tc>
          <w:tcPr>
            <w:cnfStyle w:val="001000000000"/>
            <w:tcW w:w="525" w:type="dxa"/>
            <w:hideMark/>
          </w:tcPr>
          <w:p w:rsidR="000B4D95" w:rsidRPr="000B4D95" w:rsidRDefault="000B4D95" w:rsidP="000B4D95">
            <w:pPr>
              <w:ind w:firstLine="0"/>
              <w:rPr>
                <w:rFonts w:ascii="Cambria" w:hAnsi="Cambria"/>
                <w:sz w:val="18"/>
                <w:szCs w:val="18"/>
              </w:rPr>
            </w:pPr>
            <w:r w:rsidRPr="000B4D95">
              <w:rPr>
                <w:rFonts w:ascii="Cambria" w:hAnsi="Cambria"/>
                <w:sz w:val="18"/>
                <w:szCs w:val="18"/>
              </w:rPr>
              <w:t> </w:t>
            </w:r>
          </w:p>
        </w:tc>
        <w:tc>
          <w:tcPr>
            <w:tcW w:w="2416" w:type="dxa"/>
            <w:hideMark/>
          </w:tcPr>
          <w:p w:rsidR="000B4D95" w:rsidRPr="000B4D95" w:rsidRDefault="000B4D95" w:rsidP="000B4D95">
            <w:pPr>
              <w:ind w:firstLine="0"/>
              <w:jc w:val="left"/>
              <w:cnfStyle w:val="000000000000"/>
              <w:rPr>
                <w:rFonts w:ascii="Cambria" w:hAnsi="Cambria"/>
                <w:sz w:val="18"/>
                <w:szCs w:val="18"/>
              </w:rPr>
            </w:pPr>
            <w:r w:rsidRPr="000B4D95">
              <w:rPr>
                <w:rFonts w:ascii="Cambria" w:hAnsi="Cambria"/>
                <w:sz w:val="18"/>
                <w:szCs w:val="18"/>
              </w:rPr>
              <w:t xml:space="preserve">заработная плата </w:t>
            </w:r>
          </w:p>
        </w:tc>
        <w:tc>
          <w:tcPr>
            <w:tcW w:w="703"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8 476,7</w:t>
            </w:r>
          </w:p>
        </w:tc>
        <w:tc>
          <w:tcPr>
            <w:tcW w:w="70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8 834,6</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9 473,3</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10 010,1</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10 010,1</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10 010,1</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10 010,1</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10 010,1</w:t>
            </w:r>
          </w:p>
        </w:tc>
        <w:tc>
          <w:tcPr>
            <w:tcW w:w="868"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40 040,4</w:t>
            </w:r>
          </w:p>
        </w:tc>
        <w:tc>
          <w:tcPr>
            <w:tcW w:w="868"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40 040,4</w:t>
            </w:r>
          </w:p>
        </w:tc>
        <w:tc>
          <w:tcPr>
            <w:tcW w:w="868"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40 040,4</w:t>
            </w:r>
          </w:p>
        </w:tc>
        <w:tc>
          <w:tcPr>
            <w:tcW w:w="868"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40 040,4</w:t>
            </w:r>
          </w:p>
        </w:tc>
      </w:tr>
      <w:tr w:rsidR="000B4D95" w:rsidRPr="000B4D95" w:rsidTr="000B4D95">
        <w:trPr>
          <w:cnfStyle w:val="000000100000"/>
          <w:trHeight w:val="600"/>
        </w:trPr>
        <w:tc>
          <w:tcPr>
            <w:cnfStyle w:val="001000000000"/>
            <w:tcW w:w="525" w:type="dxa"/>
            <w:hideMark/>
          </w:tcPr>
          <w:p w:rsidR="000B4D95" w:rsidRPr="000B4D95" w:rsidRDefault="000B4D95" w:rsidP="000B4D95">
            <w:pPr>
              <w:ind w:firstLine="0"/>
              <w:rPr>
                <w:rFonts w:ascii="Cambria" w:hAnsi="Cambria"/>
                <w:sz w:val="18"/>
                <w:szCs w:val="18"/>
              </w:rPr>
            </w:pPr>
            <w:r w:rsidRPr="000B4D95">
              <w:rPr>
                <w:rFonts w:ascii="Cambria" w:hAnsi="Cambria"/>
                <w:sz w:val="18"/>
                <w:szCs w:val="18"/>
              </w:rPr>
              <w:t> </w:t>
            </w:r>
          </w:p>
        </w:tc>
        <w:tc>
          <w:tcPr>
            <w:tcW w:w="2416" w:type="dxa"/>
            <w:hideMark/>
          </w:tcPr>
          <w:p w:rsidR="000B4D95" w:rsidRPr="000B4D95" w:rsidRDefault="000B4D95" w:rsidP="000B4D95">
            <w:pPr>
              <w:ind w:firstLine="0"/>
              <w:jc w:val="left"/>
              <w:cnfStyle w:val="000000100000"/>
              <w:rPr>
                <w:rFonts w:ascii="Cambria" w:hAnsi="Cambria"/>
                <w:sz w:val="18"/>
                <w:szCs w:val="18"/>
              </w:rPr>
            </w:pPr>
            <w:r w:rsidRPr="000B4D95">
              <w:rPr>
                <w:rFonts w:ascii="Cambria" w:hAnsi="Cambria"/>
                <w:sz w:val="18"/>
                <w:szCs w:val="18"/>
              </w:rPr>
              <w:t>страховые взносы в ПФ РФ, ФСС РФ, ФФОМС, ТФОМС</w:t>
            </w:r>
          </w:p>
        </w:tc>
        <w:tc>
          <w:tcPr>
            <w:tcW w:w="703"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2 560,0</w:t>
            </w:r>
          </w:p>
        </w:tc>
        <w:tc>
          <w:tcPr>
            <w:tcW w:w="70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2 668,0</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2 860,9</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3 023,1</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3 023,1</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3 023,1</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3 023,1</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3 023,1</w:t>
            </w:r>
          </w:p>
        </w:tc>
        <w:tc>
          <w:tcPr>
            <w:tcW w:w="868"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12 092,2</w:t>
            </w:r>
          </w:p>
        </w:tc>
        <w:tc>
          <w:tcPr>
            <w:tcW w:w="868"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12 092,2</w:t>
            </w:r>
          </w:p>
        </w:tc>
        <w:tc>
          <w:tcPr>
            <w:tcW w:w="868"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12 092,2</w:t>
            </w:r>
          </w:p>
        </w:tc>
        <w:tc>
          <w:tcPr>
            <w:tcW w:w="868"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12 092,2</w:t>
            </w:r>
          </w:p>
        </w:tc>
      </w:tr>
      <w:tr w:rsidR="000B4D95" w:rsidRPr="000B4D95" w:rsidTr="000B4D95">
        <w:trPr>
          <w:trHeight w:val="900"/>
        </w:trPr>
        <w:tc>
          <w:tcPr>
            <w:cnfStyle w:val="001000000000"/>
            <w:tcW w:w="525" w:type="dxa"/>
            <w:hideMark/>
          </w:tcPr>
          <w:p w:rsidR="000B4D95" w:rsidRPr="000B4D95" w:rsidRDefault="000B4D95" w:rsidP="000B4D95">
            <w:pPr>
              <w:ind w:firstLine="0"/>
              <w:rPr>
                <w:rFonts w:ascii="Cambria" w:hAnsi="Cambria"/>
                <w:sz w:val="18"/>
                <w:szCs w:val="18"/>
              </w:rPr>
            </w:pPr>
            <w:r w:rsidRPr="000B4D95">
              <w:rPr>
                <w:rFonts w:ascii="Cambria" w:hAnsi="Cambria"/>
                <w:sz w:val="18"/>
                <w:szCs w:val="18"/>
              </w:rPr>
              <w:t>2.1.</w:t>
            </w:r>
          </w:p>
        </w:tc>
        <w:tc>
          <w:tcPr>
            <w:tcW w:w="2416" w:type="dxa"/>
            <w:hideMark/>
          </w:tcPr>
          <w:p w:rsidR="000B4D95" w:rsidRPr="000B4D95" w:rsidRDefault="000B4D95" w:rsidP="000B4D95">
            <w:pPr>
              <w:ind w:firstLine="0"/>
              <w:jc w:val="left"/>
              <w:cnfStyle w:val="000000000000"/>
              <w:rPr>
                <w:rFonts w:ascii="Cambria" w:hAnsi="Cambria"/>
                <w:sz w:val="18"/>
                <w:szCs w:val="18"/>
              </w:rPr>
            </w:pPr>
            <w:r w:rsidRPr="000B4D95">
              <w:rPr>
                <w:rFonts w:ascii="Cambria" w:hAnsi="Cambria"/>
                <w:sz w:val="18"/>
                <w:szCs w:val="18"/>
              </w:rPr>
              <w:t>Расходы на оплату труда основного производственного персонала, в т.ч.:</w:t>
            </w:r>
          </w:p>
        </w:tc>
        <w:tc>
          <w:tcPr>
            <w:tcW w:w="703"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7 687,5</w:t>
            </w:r>
          </w:p>
        </w:tc>
        <w:tc>
          <w:tcPr>
            <w:tcW w:w="70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8 153,4</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8 619,3</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9 318,2</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9 318,2</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9 318,2</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9 318,2</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9 318,2</w:t>
            </w:r>
          </w:p>
        </w:tc>
        <w:tc>
          <w:tcPr>
            <w:tcW w:w="868"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b/>
                <w:bCs/>
                <w:sz w:val="18"/>
                <w:szCs w:val="18"/>
              </w:rPr>
              <w:t>37 272,6</w:t>
            </w:r>
          </w:p>
        </w:tc>
        <w:tc>
          <w:tcPr>
            <w:tcW w:w="868"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b/>
                <w:bCs/>
                <w:sz w:val="18"/>
                <w:szCs w:val="18"/>
              </w:rPr>
              <w:t>37 272,6</w:t>
            </w:r>
          </w:p>
        </w:tc>
        <w:tc>
          <w:tcPr>
            <w:tcW w:w="868"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b/>
                <w:bCs/>
                <w:sz w:val="18"/>
                <w:szCs w:val="18"/>
              </w:rPr>
              <w:t>37 272,6</w:t>
            </w:r>
          </w:p>
        </w:tc>
        <w:tc>
          <w:tcPr>
            <w:tcW w:w="868"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b/>
                <w:bCs/>
                <w:sz w:val="18"/>
                <w:szCs w:val="18"/>
              </w:rPr>
              <w:t>37 272,6</w:t>
            </w:r>
          </w:p>
        </w:tc>
      </w:tr>
      <w:tr w:rsidR="000B4D95" w:rsidRPr="000B4D95" w:rsidTr="000B4D95">
        <w:trPr>
          <w:cnfStyle w:val="000000100000"/>
          <w:trHeight w:val="300"/>
        </w:trPr>
        <w:tc>
          <w:tcPr>
            <w:cnfStyle w:val="001000000000"/>
            <w:tcW w:w="525" w:type="dxa"/>
            <w:hideMark/>
          </w:tcPr>
          <w:p w:rsidR="000B4D95" w:rsidRPr="000B4D95" w:rsidRDefault="000B4D95" w:rsidP="000B4D95">
            <w:pPr>
              <w:ind w:firstLine="0"/>
              <w:rPr>
                <w:rFonts w:ascii="Cambria" w:hAnsi="Cambria"/>
                <w:sz w:val="18"/>
                <w:szCs w:val="18"/>
              </w:rPr>
            </w:pPr>
            <w:r w:rsidRPr="000B4D95">
              <w:rPr>
                <w:rFonts w:ascii="Cambria" w:hAnsi="Cambria"/>
                <w:sz w:val="18"/>
                <w:szCs w:val="18"/>
              </w:rPr>
              <w:t> </w:t>
            </w:r>
          </w:p>
        </w:tc>
        <w:tc>
          <w:tcPr>
            <w:tcW w:w="2416" w:type="dxa"/>
            <w:hideMark/>
          </w:tcPr>
          <w:p w:rsidR="000B4D95" w:rsidRPr="000B4D95" w:rsidRDefault="000B4D95" w:rsidP="000B4D95">
            <w:pPr>
              <w:ind w:firstLine="0"/>
              <w:jc w:val="left"/>
              <w:cnfStyle w:val="000000100000"/>
              <w:rPr>
                <w:rFonts w:ascii="Cambria" w:hAnsi="Cambria"/>
                <w:sz w:val="18"/>
                <w:szCs w:val="18"/>
              </w:rPr>
            </w:pPr>
            <w:r w:rsidRPr="000B4D95">
              <w:rPr>
                <w:rFonts w:ascii="Cambria" w:hAnsi="Cambria"/>
                <w:sz w:val="18"/>
                <w:szCs w:val="18"/>
              </w:rPr>
              <w:t xml:space="preserve">заработная плата </w:t>
            </w:r>
          </w:p>
        </w:tc>
        <w:tc>
          <w:tcPr>
            <w:tcW w:w="703"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5 904,4</w:t>
            </w:r>
          </w:p>
        </w:tc>
        <w:tc>
          <w:tcPr>
            <w:tcW w:w="70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6 262,2</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6 620,0</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7 156,8</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7 156,8</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7 156,8</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7 156,8</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7 156,8</w:t>
            </w:r>
          </w:p>
        </w:tc>
        <w:tc>
          <w:tcPr>
            <w:tcW w:w="868"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28 627,2</w:t>
            </w:r>
          </w:p>
        </w:tc>
        <w:tc>
          <w:tcPr>
            <w:tcW w:w="868"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28 627,2</w:t>
            </w:r>
          </w:p>
        </w:tc>
        <w:tc>
          <w:tcPr>
            <w:tcW w:w="868"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28 627,2</w:t>
            </w:r>
          </w:p>
        </w:tc>
        <w:tc>
          <w:tcPr>
            <w:tcW w:w="868"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28 627,2</w:t>
            </w:r>
          </w:p>
        </w:tc>
      </w:tr>
      <w:tr w:rsidR="000B4D95" w:rsidRPr="000B4D95" w:rsidTr="000B4D95">
        <w:trPr>
          <w:trHeight w:val="600"/>
        </w:trPr>
        <w:tc>
          <w:tcPr>
            <w:cnfStyle w:val="001000000000"/>
            <w:tcW w:w="525" w:type="dxa"/>
            <w:hideMark/>
          </w:tcPr>
          <w:p w:rsidR="000B4D95" w:rsidRPr="000B4D95" w:rsidRDefault="000B4D95" w:rsidP="000B4D95">
            <w:pPr>
              <w:ind w:firstLine="0"/>
              <w:rPr>
                <w:rFonts w:ascii="Cambria" w:hAnsi="Cambria"/>
                <w:sz w:val="18"/>
                <w:szCs w:val="18"/>
              </w:rPr>
            </w:pPr>
            <w:r w:rsidRPr="000B4D95">
              <w:rPr>
                <w:rFonts w:ascii="Cambria" w:hAnsi="Cambria"/>
                <w:sz w:val="18"/>
                <w:szCs w:val="18"/>
              </w:rPr>
              <w:t> </w:t>
            </w:r>
          </w:p>
        </w:tc>
        <w:tc>
          <w:tcPr>
            <w:tcW w:w="2416" w:type="dxa"/>
            <w:hideMark/>
          </w:tcPr>
          <w:p w:rsidR="000B4D95" w:rsidRPr="000B4D95" w:rsidRDefault="000B4D95" w:rsidP="000B4D95">
            <w:pPr>
              <w:ind w:firstLine="0"/>
              <w:jc w:val="left"/>
              <w:cnfStyle w:val="000000000000"/>
              <w:rPr>
                <w:rFonts w:ascii="Cambria" w:hAnsi="Cambria"/>
                <w:sz w:val="18"/>
                <w:szCs w:val="18"/>
              </w:rPr>
            </w:pPr>
            <w:r w:rsidRPr="000B4D95">
              <w:rPr>
                <w:rFonts w:ascii="Cambria" w:hAnsi="Cambria"/>
                <w:sz w:val="18"/>
                <w:szCs w:val="18"/>
              </w:rPr>
              <w:t>страховые взносы в ПФ РФ, ФСС РФ, ФФОМС, ТФОМС</w:t>
            </w:r>
          </w:p>
        </w:tc>
        <w:tc>
          <w:tcPr>
            <w:tcW w:w="703"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1 783,1</w:t>
            </w:r>
          </w:p>
        </w:tc>
        <w:tc>
          <w:tcPr>
            <w:tcW w:w="70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1 891,2</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1 999,3</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2 161,4</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2 161,4</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2 161,4</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2 161,4</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2 161,4</w:t>
            </w:r>
          </w:p>
        </w:tc>
        <w:tc>
          <w:tcPr>
            <w:tcW w:w="868"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8 645,4</w:t>
            </w:r>
          </w:p>
        </w:tc>
        <w:tc>
          <w:tcPr>
            <w:tcW w:w="868"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8 645,4</w:t>
            </w:r>
          </w:p>
        </w:tc>
        <w:tc>
          <w:tcPr>
            <w:tcW w:w="868"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8 645,4</w:t>
            </w:r>
          </w:p>
        </w:tc>
        <w:tc>
          <w:tcPr>
            <w:tcW w:w="868"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8 645,4</w:t>
            </w:r>
          </w:p>
        </w:tc>
      </w:tr>
      <w:tr w:rsidR="000B4D95" w:rsidRPr="000B4D95" w:rsidTr="000B4D95">
        <w:trPr>
          <w:cnfStyle w:val="000000100000"/>
          <w:trHeight w:val="900"/>
        </w:trPr>
        <w:tc>
          <w:tcPr>
            <w:cnfStyle w:val="001000000000"/>
            <w:tcW w:w="525" w:type="dxa"/>
            <w:hideMark/>
          </w:tcPr>
          <w:p w:rsidR="000B4D95" w:rsidRPr="000B4D95" w:rsidRDefault="000B4D95" w:rsidP="000B4D95">
            <w:pPr>
              <w:ind w:firstLine="0"/>
              <w:rPr>
                <w:rFonts w:ascii="Cambria" w:hAnsi="Cambria"/>
                <w:sz w:val="18"/>
                <w:szCs w:val="18"/>
              </w:rPr>
            </w:pPr>
            <w:r w:rsidRPr="000B4D95">
              <w:rPr>
                <w:rFonts w:ascii="Cambria" w:hAnsi="Cambria"/>
                <w:sz w:val="18"/>
                <w:szCs w:val="18"/>
              </w:rPr>
              <w:t>2.2.</w:t>
            </w:r>
          </w:p>
        </w:tc>
        <w:tc>
          <w:tcPr>
            <w:tcW w:w="2416" w:type="dxa"/>
            <w:hideMark/>
          </w:tcPr>
          <w:p w:rsidR="000B4D95" w:rsidRPr="000B4D95" w:rsidRDefault="000B4D95" w:rsidP="000B4D95">
            <w:pPr>
              <w:ind w:firstLine="0"/>
              <w:jc w:val="left"/>
              <w:cnfStyle w:val="000000100000"/>
              <w:rPr>
                <w:rFonts w:ascii="Cambria" w:hAnsi="Cambria"/>
                <w:sz w:val="18"/>
                <w:szCs w:val="18"/>
              </w:rPr>
            </w:pPr>
            <w:r w:rsidRPr="000B4D95">
              <w:rPr>
                <w:rFonts w:ascii="Cambria" w:hAnsi="Cambria"/>
                <w:sz w:val="18"/>
                <w:szCs w:val="18"/>
              </w:rPr>
              <w:t>Расходы на оплату труда вспомогательного персонала (рабочих, служащих и ИТР), в т.ч.:</w:t>
            </w:r>
          </w:p>
        </w:tc>
        <w:tc>
          <w:tcPr>
            <w:tcW w:w="703"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1 097,4</w:t>
            </w:r>
          </w:p>
        </w:tc>
        <w:tc>
          <w:tcPr>
            <w:tcW w:w="70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1 097,4</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1 463,2</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1 463,2</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1 463,2</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1 463,2</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1 463,2</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1 463,2</w:t>
            </w:r>
          </w:p>
        </w:tc>
        <w:tc>
          <w:tcPr>
            <w:tcW w:w="868"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b/>
                <w:bCs/>
                <w:sz w:val="18"/>
                <w:szCs w:val="18"/>
              </w:rPr>
              <w:t>5 852,8</w:t>
            </w:r>
          </w:p>
        </w:tc>
        <w:tc>
          <w:tcPr>
            <w:tcW w:w="868"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b/>
                <w:bCs/>
                <w:sz w:val="18"/>
                <w:szCs w:val="18"/>
              </w:rPr>
              <w:t>5 852,8</w:t>
            </w:r>
          </w:p>
        </w:tc>
        <w:tc>
          <w:tcPr>
            <w:tcW w:w="868"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b/>
                <w:bCs/>
                <w:sz w:val="18"/>
                <w:szCs w:val="18"/>
              </w:rPr>
              <w:t>5 852,8</w:t>
            </w:r>
          </w:p>
        </w:tc>
        <w:tc>
          <w:tcPr>
            <w:tcW w:w="868"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b/>
                <w:bCs/>
                <w:sz w:val="18"/>
                <w:szCs w:val="18"/>
              </w:rPr>
              <w:t>5 852,8</w:t>
            </w:r>
          </w:p>
        </w:tc>
      </w:tr>
      <w:tr w:rsidR="000B4D95" w:rsidRPr="000B4D95" w:rsidTr="000B4D95">
        <w:trPr>
          <w:trHeight w:val="300"/>
        </w:trPr>
        <w:tc>
          <w:tcPr>
            <w:cnfStyle w:val="001000000000"/>
            <w:tcW w:w="525" w:type="dxa"/>
            <w:hideMark/>
          </w:tcPr>
          <w:p w:rsidR="000B4D95" w:rsidRPr="000B4D95" w:rsidRDefault="000B4D95" w:rsidP="000B4D95">
            <w:pPr>
              <w:ind w:firstLine="0"/>
              <w:rPr>
                <w:rFonts w:ascii="Cambria" w:hAnsi="Cambria"/>
                <w:sz w:val="18"/>
                <w:szCs w:val="18"/>
              </w:rPr>
            </w:pPr>
            <w:r w:rsidRPr="000B4D95">
              <w:rPr>
                <w:rFonts w:ascii="Cambria" w:hAnsi="Cambria"/>
                <w:sz w:val="18"/>
                <w:szCs w:val="18"/>
              </w:rPr>
              <w:t> </w:t>
            </w:r>
          </w:p>
        </w:tc>
        <w:tc>
          <w:tcPr>
            <w:tcW w:w="2416" w:type="dxa"/>
            <w:hideMark/>
          </w:tcPr>
          <w:p w:rsidR="000B4D95" w:rsidRPr="000B4D95" w:rsidRDefault="000B4D95" w:rsidP="000B4D95">
            <w:pPr>
              <w:ind w:firstLine="0"/>
              <w:jc w:val="left"/>
              <w:cnfStyle w:val="000000000000"/>
              <w:rPr>
                <w:rFonts w:ascii="Cambria" w:hAnsi="Cambria"/>
                <w:sz w:val="18"/>
                <w:szCs w:val="18"/>
              </w:rPr>
            </w:pPr>
            <w:r w:rsidRPr="000B4D95">
              <w:rPr>
                <w:rFonts w:ascii="Cambria" w:hAnsi="Cambria"/>
                <w:sz w:val="18"/>
                <w:szCs w:val="18"/>
              </w:rPr>
              <w:t xml:space="preserve">заработная плата </w:t>
            </w:r>
          </w:p>
        </w:tc>
        <w:tc>
          <w:tcPr>
            <w:tcW w:w="703"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842,9</w:t>
            </w:r>
          </w:p>
        </w:tc>
        <w:tc>
          <w:tcPr>
            <w:tcW w:w="70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842,9</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1 123,8</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1 123,8</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1 123,8</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1 123,8</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1 123,8</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1 123,8</w:t>
            </w:r>
          </w:p>
        </w:tc>
        <w:tc>
          <w:tcPr>
            <w:tcW w:w="868"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4 495,2</w:t>
            </w:r>
          </w:p>
        </w:tc>
        <w:tc>
          <w:tcPr>
            <w:tcW w:w="868"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4 495,2</w:t>
            </w:r>
          </w:p>
        </w:tc>
        <w:tc>
          <w:tcPr>
            <w:tcW w:w="868"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4 495,2</w:t>
            </w:r>
          </w:p>
        </w:tc>
        <w:tc>
          <w:tcPr>
            <w:tcW w:w="868"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4 495,2</w:t>
            </w:r>
          </w:p>
        </w:tc>
      </w:tr>
      <w:tr w:rsidR="000B4D95" w:rsidRPr="000B4D95" w:rsidTr="000B4D95">
        <w:trPr>
          <w:cnfStyle w:val="000000100000"/>
          <w:trHeight w:val="600"/>
        </w:trPr>
        <w:tc>
          <w:tcPr>
            <w:cnfStyle w:val="001000000000"/>
            <w:tcW w:w="525" w:type="dxa"/>
            <w:hideMark/>
          </w:tcPr>
          <w:p w:rsidR="000B4D95" w:rsidRPr="000B4D95" w:rsidRDefault="000B4D95" w:rsidP="000B4D95">
            <w:pPr>
              <w:ind w:firstLine="0"/>
              <w:rPr>
                <w:rFonts w:ascii="Cambria" w:hAnsi="Cambria"/>
                <w:sz w:val="18"/>
                <w:szCs w:val="18"/>
              </w:rPr>
            </w:pPr>
            <w:r w:rsidRPr="000B4D95">
              <w:rPr>
                <w:rFonts w:ascii="Cambria" w:hAnsi="Cambria"/>
                <w:sz w:val="18"/>
                <w:szCs w:val="18"/>
              </w:rPr>
              <w:t> </w:t>
            </w:r>
          </w:p>
        </w:tc>
        <w:tc>
          <w:tcPr>
            <w:tcW w:w="2416" w:type="dxa"/>
            <w:hideMark/>
          </w:tcPr>
          <w:p w:rsidR="000B4D95" w:rsidRPr="000B4D95" w:rsidRDefault="000B4D95" w:rsidP="000B4D95">
            <w:pPr>
              <w:ind w:firstLine="0"/>
              <w:jc w:val="left"/>
              <w:cnfStyle w:val="000000100000"/>
              <w:rPr>
                <w:rFonts w:ascii="Cambria" w:hAnsi="Cambria"/>
                <w:sz w:val="18"/>
                <w:szCs w:val="18"/>
              </w:rPr>
            </w:pPr>
            <w:r w:rsidRPr="000B4D95">
              <w:rPr>
                <w:rFonts w:ascii="Cambria" w:hAnsi="Cambria"/>
                <w:sz w:val="18"/>
                <w:szCs w:val="18"/>
              </w:rPr>
              <w:t>страховые взносы в ПФ РФ, ФСС РФ, ФФОМС, ТФОМС</w:t>
            </w:r>
          </w:p>
        </w:tc>
        <w:tc>
          <w:tcPr>
            <w:tcW w:w="703"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254,5</w:t>
            </w:r>
          </w:p>
        </w:tc>
        <w:tc>
          <w:tcPr>
            <w:tcW w:w="70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254,5</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339,4</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339,4</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339,4</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339,4</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339,4</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339,4</w:t>
            </w:r>
          </w:p>
        </w:tc>
        <w:tc>
          <w:tcPr>
            <w:tcW w:w="868"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1 357,6</w:t>
            </w:r>
          </w:p>
        </w:tc>
        <w:tc>
          <w:tcPr>
            <w:tcW w:w="868"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1 357,6</w:t>
            </w:r>
          </w:p>
        </w:tc>
        <w:tc>
          <w:tcPr>
            <w:tcW w:w="868"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1 357,6</w:t>
            </w:r>
          </w:p>
        </w:tc>
        <w:tc>
          <w:tcPr>
            <w:tcW w:w="868"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1 357,6</w:t>
            </w:r>
          </w:p>
        </w:tc>
      </w:tr>
      <w:tr w:rsidR="000B4D95" w:rsidRPr="000B4D95" w:rsidTr="000B4D95">
        <w:trPr>
          <w:trHeight w:val="900"/>
        </w:trPr>
        <w:tc>
          <w:tcPr>
            <w:cnfStyle w:val="001000000000"/>
            <w:tcW w:w="525" w:type="dxa"/>
            <w:hideMark/>
          </w:tcPr>
          <w:p w:rsidR="000B4D95" w:rsidRPr="000B4D95" w:rsidRDefault="000B4D95" w:rsidP="000B4D95">
            <w:pPr>
              <w:ind w:firstLine="0"/>
              <w:rPr>
                <w:rFonts w:ascii="Cambria" w:hAnsi="Cambria"/>
                <w:sz w:val="18"/>
                <w:szCs w:val="18"/>
              </w:rPr>
            </w:pPr>
            <w:r w:rsidRPr="000B4D95">
              <w:rPr>
                <w:rFonts w:ascii="Cambria" w:hAnsi="Cambria"/>
                <w:sz w:val="18"/>
                <w:szCs w:val="18"/>
              </w:rPr>
              <w:lastRenderedPageBreak/>
              <w:t>2.3.</w:t>
            </w:r>
          </w:p>
        </w:tc>
        <w:tc>
          <w:tcPr>
            <w:tcW w:w="2416" w:type="dxa"/>
            <w:hideMark/>
          </w:tcPr>
          <w:p w:rsidR="000B4D95" w:rsidRPr="000B4D95" w:rsidRDefault="000B4D95" w:rsidP="000B4D95">
            <w:pPr>
              <w:ind w:firstLine="0"/>
              <w:jc w:val="left"/>
              <w:cnfStyle w:val="000000000000"/>
              <w:rPr>
                <w:rFonts w:ascii="Cambria" w:hAnsi="Cambria"/>
                <w:sz w:val="18"/>
                <w:szCs w:val="18"/>
              </w:rPr>
            </w:pPr>
            <w:r w:rsidRPr="000B4D95">
              <w:rPr>
                <w:rFonts w:ascii="Cambria" w:hAnsi="Cambria"/>
                <w:sz w:val="18"/>
                <w:szCs w:val="18"/>
              </w:rPr>
              <w:t>Расходы на оплату труда административно-управленческого персонала, в т.ч.:</w:t>
            </w:r>
          </w:p>
        </w:tc>
        <w:tc>
          <w:tcPr>
            <w:tcW w:w="703"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2 251,8</w:t>
            </w:r>
          </w:p>
        </w:tc>
        <w:tc>
          <w:tcPr>
            <w:tcW w:w="70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2 251,8</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2 251,8</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2 251,8</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2 251,8</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2 251,8</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2 251,8</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2 251,8</w:t>
            </w:r>
          </w:p>
        </w:tc>
        <w:tc>
          <w:tcPr>
            <w:tcW w:w="868"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b/>
                <w:bCs/>
                <w:sz w:val="18"/>
                <w:szCs w:val="18"/>
              </w:rPr>
              <w:t>9 007,2</w:t>
            </w:r>
          </w:p>
        </w:tc>
        <w:tc>
          <w:tcPr>
            <w:tcW w:w="868"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b/>
                <w:bCs/>
                <w:sz w:val="18"/>
                <w:szCs w:val="18"/>
              </w:rPr>
              <w:t>9 007,2</w:t>
            </w:r>
          </w:p>
        </w:tc>
        <w:tc>
          <w:tcPr>
            <w:tcW w:w="868"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b/>
                <w:bCs/>
                <w:sz w:val="18"/>
                <w:szCs w:val="18"/>
              </w:rPr>
              <w:t>9 007,2</w:t>
            </w:r>
          </w:p>
        </w:tc>
        <w:tc>
          <w:tcPr>
            <w:tcW w:w="868"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b/>
                <w:bCs/>
                <w:sz w:val="18"/>
                <w:szCs w:val="18"/>
              </w:rPr>
              <w:t>9 007,2</w:t>
            </w:r>
          </w:p>
        </w:tc>
      </w:tr>
      <w:tr w:rsidR="000B4D95" w:rsidRPr="000B4D95" w:rsidTr="000B4D95">
        <w:trPr>
          <w:cnfStyle w:val="000000100000"/>
          <w:trHeight w:val="300"/>
        </w:trPr>
        <w:tc>
          <w:tcPr>
            <w:cnfStyle w:val="001000000000"/>
            <w:tcW w:w="525" w:type="dxa"/>
            <w:hideMark/>
          </w:tcPr>
          <w:p w:rsidR="000B4D95" w:rsidRPr="000B4D95" w:rsidRDefault="000B4D95" w:rsidP="000B4D95">
            <w:pPr>
              <w:ind w:firstLine="0"/>
              <w:rPr>
                <w:rFonts w:ascii="Cambria" w:hAnsi="Cambria"/>
                <w:sz w:val="18"/>
                <w:szCs w:val="18"/>
              </w:rPr>
            </w:pPr>
            <w:r w:rsidRPr="000B4D95">
              <w:rPr>
                <w:rFonts w:ascii="Cambria" w:hAnsi="Cambria"/>
                <w:sz w:val="18"/>
                <w:szCs w:val="18"/>
              </w:rPr>
              <w:t> </w:t>
            </w:r>
          </w:p>
        </w:tc>
        <w:tc>
          <w:tcPr>
            <w:tcW w:w="2416" w:type="dxa"/>
            <w:hideMark/>
          </w:tcPr>
          <w:p w:rsidR="000B4D95" w:rsidRPr="000B4D95" w:rsidRDefault="000B4D95" w:rsidP="000B4D95">
            <w:pPr>
              <w:ind w:firstLine="0"/>
              <w:jc w:val="left"/>
              <w:cnfStyle w:val="000000100000"/>
              <w:rPr>
                <w:rFonts w:ascii="Cambria" w:hAnsi="Cambria"/>
                <w:sz w:val="18"/>
                <w:szCs w:val="18"/>
              </w:rPr>
            </w:pPr>
            <w:r w:rsidRPr="000B4D95">
              <w:rPr>
                <w:rFonts w:ascii="Cambria" w:hAnsi="Cambria"/>
                <w:sz w:val="18"/>
                <w:szCs w:val="18"/>
              </w:rPr>
              <w:t xml:space="preserve">заработная плата </w:t>
            </w:r>
          </w:p>
        </w:tc>
        <w:tc>
          <w:tcPr>
            <w:tcW w:w="703"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1 729,5</w:t>
            </w:r>
          </w:p>
        </w:tc>
        <w:tc>
          <w:tcPr>
            <w:tcW w:w="70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1 729,5</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1 729,5</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1 729,5</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1 729,5</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1 729,5</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1 729,5</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1 729,5</w:t>
            </w:r>
          </w:p>
        </w:tc>
        <w:tc>
          <w:tcPr>
            <w:tcW w:w="868"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6 918,0</w:t>
            </w:r>
          </w:p>
        </w:tc>
        <w:tc>
          <w:tcPr>
            <w:tcW w:w="868"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6 918,0</w:t>
            </w:r>
          </w:p>
        </w:tc>
        <w:tc>
          <w:tcPr>
            <w:tcW w:w="868"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6 918,0</w:t>
            </w:r>
          </w:p>
        </w:tc>
        <w:tc>
          <w:tcPr>
            <w:tcW w:w="868"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6 918,0</w:t>
            </w:r>
          </w:p>
        </w:tc>
      </w:tr>
      <w:tr w:rsidR="000B4D95" w:rsidRPr="000B4D95" w:rsidTr="000B4D95">
        <w:trPr>
          <w:trHeight w:val="600"/>
        </w:trPr>
        <w:tc>
          <w:tcPr>
            <w:cnfStyle w:val="001000000000"/>
            <w:tcW w:w="525" w:type="dxa"/>
            <w:hideMark/>
          </w:tcPr>
          <w:p w:rsidR="000B4D95" w:rsidRPr="000B4D95" w:rsidRDefault="000B4D95" w:rsidP="000B4D95">
            <w:pPr>
              <w:ind w:firstLine="0"/>
              <w:rPr>
                <w:rFonts w:ascii="Cambria" w:hAnsi="Cambria"/>
                <w:sz w:val="18"/>
                <w:szCs w:val="18"/>
              </w:rPr>
            </w:pPr>
            <w:r w:rsidRPr="000B4D95">
              <w:rPr>
                <w:rFonts w:ascii="Cambria" w:hAnsi="Cambria"/>
                <w:sz w:val="18"/>
                <w:szCs w:val="18"/>
              </w:rPr>
              <w:t> </w:t>
            </w:r>
          </w:p>
        </w:tc>
        <w:tc>
          <w:tcPr>
            <w:tcW w:w="2416" w:type="dxa"/>
            <w:hideMark/>
          </w:tcPr>
          <w:p w:rsidR="000B4D95" w:rsidRPr="000B4D95" w:rsidRDefault="000B4D95" w:rsidP="000B4D95">
            <w:pPr>
              <w:ind w:firstLine="0"/>
              <w:jc w:val="left"/>
              <w:cnfStyle w:val="000000000000"/>
              <w:rPr>
                <w:rFonts w:ascii="Cambria" w:hAnsi="Cambria"/>
                <w:sz w:val="18"/>
                <w:szCs w:val="18"/>
              </w:rPr>
            </w:pPr>
            <w:r w:rsidRPr="000B4D95">
              <w:rPr>
                <w:rFonts w:ascii="Cambria" w:hAnsi="Cambria"/>
                <w:sz w:val="18"/>
                <w:szCs w:val="18"/>
              </w:rPr>
              <w:t>страховые взносы в ПФ РФ, ФСС РФ, ФФОМС, ТФОМС</w:t>
            </w:r>
          </w:p>
        </w:tc>
        <w:tc>
          <w:tcPr>
            <w:tcW w:w="703"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522,3</w:t>
            </w:r>
          </w:p>
        </w:tc>
        <w:tc>
          <w:tcPr>
            <w:tcW w:w="70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522,3</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522,3</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522,3</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522,3</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522,3</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522,3</w:t>
            </w:r>
          </w:p>
        </w:tc>
        <w:tc>
          <w:tcPr>
            <w:tcW w:w="792"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522,3</w:t>
            </w:r>
          </w:p>
        </w:tc>
        <w:tc>
          <w:tcPr>
            <w:tcW w:w="868"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2 089,2</w:t>
            </w:r>
          </w:p>
        </w:tc>
        <w:tc>
          <w:tcPr>
            <w:tcW w:w="868"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2 089,2</w:t>
            </w:r>
          </w:p>
        </w:tc>
        <w:tc>
          <w:tcPr>
            <w:tcW w:w="868"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2 089,2</w:t>
            </w:r>
          </w:p>
        </w:tc>
        <w:tc>
          <w:tcPr>
            <w:tcW w:w="868" w:type="dxa"/>
            <w:vAlign w:val="center"/>
            <w:hideMark/>
          </w:tcPr>
          <w:p w:rsidR="000B4D95" w:rsidRPr="000B4D95" w:rsidRDefault="000B4D95" w:rsidP="000B4D95">
            <w:pPr>
              <w:ind w:firstLine="0"/>
              <w:cnfStyle w:val="000000000000"/>
              <w:rPr>
                <w:rFonts w:ascii="Cambria" w:hAnsi="Cambria"/>
                <w:sz w:val="18"/>
                <w:szCs w:val="18"/>
              </w:rPr>
            </w:pPr>
            <w:r w:rsidRPr="000B4D95">
              <w:rPr>
                <w:rFonts w:ascii="Cambria" w:hAnsi="Cambria"/>
                <w:sz w:val="18"/>
                <w:szCs w:val="18"/>
              </w:rPr>
              <w:t>2 089,2</w:t>
            </w:r>
          </w:p>
        </w:tc>
      </w:tr>
      <w:tr w:rsidR="000B4D95" w:rsidRPr="000B4D95" w:rsidTr="000B4D95">
        <w:trPr>
          <w:cnfStyle w:val="000000100000"/>
          <w:trHeight w:val="300"/>
        </w:trPr>
        <w:tc>
          <w:tcPr>
            <w:cnfStyle w:val="001000000000"/>
            <w:tcW w:w="525" w:type="dxa"/>
            <w:hideMark/>
          </w:tcPr>
          <w:p w:rsidR="000B4D95" w:rsidRPr="000B4D95" w:rsidRDefault="000B4D95" w:rsidP="000B4D95">
            <w:pPr>
              <w:ind w:firstLine="0"/>
              <w:rPr>
                <w:rFonts w:ascii="Cambria" w:hAnsi="Cambria"/>
                <w:sz w:val="18"/>
                <w:szCs w:val="18"/>
              </w:rPr>
            </w:pPr>
            <w:r w:rsidRPr="000B4D95">
              <w:rPr>
                <w:rFonts w:ascii="Cambria" w:hAnsi="Cambria"/>
                <w:sz w:val="18"/>
                <w:szCs w:val="18"/>
              </w:rPr>
              <w:t> </w:t>
            </w:r>
          </w:p>
        </w:tc>
        <w:tc>
          <w:tcPr>
            <w:tcW w:w="2416" w:type="dxa"/>
            <w:hideMark/>
          </w:tcPr>
          <w:p w:rsidR="000B4D95" w:rsidRPr="000B4D95" w:rsidRDefault="000B4D95" w:rsidP="000B4D95">
            <w:pPr>
              <w:ind w:firstLine="0"/>
              <w:jc w:val="left"/>
              <w:cnfStyle w:val="000000100000"/>
              <w:rPr>
                <w:rFonts w:ascii="Cambria" w:hAnsi="Cambria"/>
                <w:b/>
                <w:bCs/>
                <w:sz w:val="18"/>
                <w:szCs w:val="18"/>
              </w:rPr>
            </w:pPr>
            <w:r w:rsidRPr="000B4D95">
              <w:rPr>
                <w:rFonts w:ascii="Cambria" w:hAnsi="Cambria"/>
                <w:b/>
                <w:bCs/>
                <w:sz w:val="18"/>
                <w:szCs w:val="18"/>
              </w:rPr>
              <w:t>Расчет НДФЛ</w:t>
            </w:r>
          </w:p>
        </w:tc>
        <w:tc>
          <w:tcPr>
            <w:tcW w:w="703"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0,0</w:t>
            </w:r>
          </w:p>
        </w:tc>
        <w:tc>
          <w:tcPr>
            <w:tcW w:w="70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1 102,0</w:t>
            </w:r>
          </w:p>
        </w:tc>
        <w:tc>
          <w:tcPr>
            <w:tcW w:w="70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1 148,5</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1 231,5</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1 301,3</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1 301,3</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1 301,3</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1 301,3</w:t>
            </w:r>
          </w:p>
        </w:tc>
        <w:tc>
          <w:tcPr>
            <w:tcW w:w="792"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sz w:val="18"/>
                <w:szCs w:val="18"/>
              </w:rPr>
              <w:t>1 301,3</w:t>
            </w:r>
          </w:p>
        </w:tc>
        <w:tc>
          <w:tcPr>
            <w:tcW w:w="868"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b/>
                <w:bCs/>
                <w:sz w:val="18"/>
                <w:szCs w:val="18"/>
              </w:rPr>
              <w:t>5 205,3</w:t>
            </w:r>
          </w:p>
        </w:tc>
        <w:tc>
          <w:tcPr>
            <w:tcW w:w="868"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b/>
                <w:bCs/>
                <w:sz w:val="18"/>
                <w:szCs w:val="18"/>
              </w:rPr>
              <w:t>5 205,3</w:t>
            </w:r>
          </w:p>
        </w:tc>
        <w:tc>
          <w:tcPr>
            <w:tcW w:w="868"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b/>
                <w:bCs/>
                <w:sz w:val="18"/>
                <w:szCs w:val="18"/>
              </w:rPr>
              <w:t>5 205,3</w:t>
            </w:r>
          </w:p>
        </w:tc>
        <w:tc>
          <w:tcPr>
            <w:tcW w:w="868" w:type="dxa"/>
            <w:vAlign w:val="center"/>
            <w:hideMark/>
          </w:tcPr>
          <w:p w:rsidR="000B4D95" w:rsidRPr="000B4D95" w:rsidRDefault="000B4D95" w:rsidP="000B4D95">
            <w:pPr>
              <w:ind w:firstLine="0"/>
              <w:cnfStyle w:val="000000100000"/>
              <w:rPr>
                <w:rFonts w:ascii="Cambria" w:hAnsi="Cambria"/>
                <w:sz w:val="18"/>
                <w:szCs w:val="18"/>
              </w:rPr>
            </w:pPr>
            <w:r w:rsidRPr="000B4D95">
              <w:rPr>
                <w:rFonts w:ascii="Cambria" w:hAnsi="Cambria"/>
                <w:b/>
                <w:bCs/>
                <w:sz w:val="18"/>
                <w:szCs w:val="18"/>
              </w:rPr>
              <w:t>5 205,3</w:t>
            </w:r>
          </w:p>
        </w:tc>
      </w:tr>
    </w:tbl>
    <w:p w:rsidR="006544EF" w:rsidRDefault="006544EF" w:rsidP="00977BF3">
      <w:pPr>
        <w:pStyle w:val="affff0"/>
      </w:pPr>
      <w:r>
        <w:t xml:space="preserve">Таблица </w:t>
      </w:r>
      <w:r w:rsidR="00EF3E73">
        <w:fldChar w:fldCharType="begin"/>
      </w:r>
      <w:r w:rsidR="003A0969">
        <w:instrText xml:space="preserve"> SEQ Таблица \* ARABIC </w:instrText>
      </w:r>
      <w:r w:rsidR="00EF3E73">
        <w:fldChar w:fldCharType="separate"/>
      </w:r>
      <w:r w:rsidR="00756FE4">
        <w:rPr>
          <w:noProof/>
        </w:rPr>
        <w:t>22</w:t>
      </w:r>
      <w:r w:rsidR="00EF3E73">
        <w:rPr>
          <w:noProof/>
        </w:rPr>
        <w:fldChar w:fldCharType="end"/>
      </w:r>
      <w:r>
        <w:t xml:space="preserve"> - </w:t>
      </w:r>
      <w:r w:rsidRPr="00C71993">
        <w:t>Расчёт стоимости материальных затрат на единицу продукции</w:t>
      </w:r>
    </w:p>
    <w:tbl>
      <w:tblPr>
        <w:tblStyle w:val="-11"/>
        <w:tblW w:w="0" w:type="auto"/>
        <w:tblLook w:val="04A0"/>
      </w:tblPr>
      <w:tblGrid>
        <w:gridCol w:w="781"/>
        <w:gridCol w:w="3852"/>
        <w:gridCol w:w="1176"/>
        <w:gridCol w:w="2686"/>
        <w:gridCol w:w="1985"/>
        <w:gridCol w:w="4898"/>
      </w:tblGrid>
      <w:tr w:rsidR="00977BF3" w:rsidRPr="00977BF3" w:rsidTr="000C5B57">
        <w:trPr>
          <w:cnfStyle w:val="100000000000"/>
          <w:trHeight w:val="20"/>
          <w:tblHeader/>
        </w:trPr>
        <w:tc>
          <w:tcPr>
            <w:cnfStyle w:val="001000000000"/>
            <w:tcW w:w="781" w:type="dxa"/>
            <w:hideMark/>
          </w:tcPr>
          <w:p w:rsidR="00977BF3" w:rsidRPr="00977BF3" w:rsidRDefault="00977BF3" w:rsidP="00977BF3">
            <w:pPr>
              <w:ind w:firstLine="0"/>
              <w:rPr>
                <w:rFonts w:asciiTheme="majorHAnsi" w:hAnsiTheme="majorHAnsi"/>
                <w:sz w:val="18"/>
                <w:szCs w:val="18"/>
              </w:rPr>
            </w:pPr>
            <w:r w:rsidRPr="00977BF3">
              <w:rPr>
                <w:rFonts w:asciiTheme="majorHAnsi" w:hAnsiTheme="majorHAnsi"/>
                <w:sz w:val="18"/>
                <w:szCs w:val="18"/>
              </w:rPr>
              <w:t>№ п/п</w:t>
            </w:r>
          </w:p>
        </w:tc>
        <w:tc>
          <w:tcPr>
            <w:tcW w:w="3852" w:type="dxa"/>
            <w:hideMark/>
          </w:tcPr>
          <w:p w:rsidR="00977BF3" w:rsidRPr="00977BF3" w:rsidRDefault="00977BF3" w:rsidP="00977BF3">
            <w:pPr>
              <w:ind w:firstLine="0"/>
              <w:cnfStyle w:val="100000000000"/>
              <w:rPr>
                <w:rFonts w:asciiTheme="majorHAnsi" w:hAnsiTheme="majorHAnsi"/>
                <w:sz w:val="18"/>
                <w:szCs w:val="18"/>
              </w:rPr>
            </w:pPr>
            <w:r w:rsidRPr="00977BF3">
              <w:rPr>
                <w:rFonts w:asciiTheme="majorHAnsi" w:hAnsiTheme="majorHAnsi"/>
                <w:sz w:val="18"/>
                <w:szCs w:val="18"/>
              </w:rPr>
              <w:t>Вид затрат</w:t>
            </w:r>
          </w:p>
        </w:tc>
        <w:tc>
          <w:tcPr>
            <w:tcW w:w="1176" w:type="dxa"/>
            <w:hideMark/>
          </w:tcPr>
          <w:p w:rsidR="00977BF3" w:rsidRPr="00977BF3" w:rsidRDefault="00977BF3" w:rsidP="00977BF3">
            <w:pPr>
              <w:ind w:firstLine="0"/>
              <w:cnfStyle w:val="100000000000"/>
              <w:rPr>
                <w:rFonts w:asciiTheme="majorHAnsi" w:hAnsiTheme="majorHAnsi"/>
                <w:sz w:val="18"/>
                <w:szCs w:val="18"/>
              </w:rPr>
            </w:pPr>
            <w:r w:rsidRPr="00977BF3">
              <w:rPr>
                <w:rFonts w:asciiTheme="majorHAnsi" w:hAnsiTheme="majorHAnsi"/>
                <w:sz w:val="18"/>
                <w:szCs w:val="18"/>
              </w:rPr>
              <w:t>Единица измерения</w:t>
            </w:r>
          </w:p>
        </w:tc>
        <w:tc>
          <w:tcPr>
            <w:tcW w:w="2686" w:type="dxa"/>
            <w:hideMark/>
          </w:tcPr>
          <w:p w:rsidR="00977BF3" w:rsidRPr="00977BF3" w:rsidRDefault="00977BF3" w:rsidP="00977BF3">
            <w:pPr>
              <w:ind w:firstLine="0"/>
              <w:cnfStyle w:val="100000000000"/>
              <w:rPr>
                <w:rFonts w:asciiTheme="majorHAnsi" w:hAnsiTheme="majorHAnsi"/>
                <w:sz w:val="18"/>
                <w:szCs w:val="18"/>
              </w:rPr>
            </w:pPr>
            <w:r w:rsidRPr="00977BF3">
              <w:rPr>
                <w:rFonts w:asciiTheme="majorHAnsi" w:hAnsiTheme="majorHAnsi"/>
                <w:sz w:val="18"/>
                <w:szCs w:val="18"/>
              </w:rPr>
              <w:t>Цена за единицу, руб.</w:t>
            </w:r>
          </w:p>
        </w:tc>
        <w:tc>
          <w:tcPr>
            <w:tcW w:w="1985" w:type="dxa"/>
            <w:hideMark/>
          </w:tcPr>
          <w:p w:rsidR="00977BF3" w:rsidRPr="00977BF3" w:rsidRDefault="00977BF3" w:rsidP="00977BF3">
            <w:pPr>
              <w:ind w:firstLine="0"/>
              <w:cnfStyle w:val="100000000000"/>
              <w:rPr>
                <w:rFonts w:asciiTheme="majorHAnsi" w:hAnsiTheme="majorHAnsi"/>
                <w:sz w:val="18"/>
                <w:szCs w:val="18"/>
              </w:rPr>
            </w:pPr>
            <w:r w:rsidRPr="00977BF3">
              <w:rPr>
                <w:rFonts w:asciiTheme="majorHAnsi" w:hAnsiTheme="majorHAnsi"/>
                <w:sz w:val="18"/>
                <w:szCs w:val="18"/>
              </w:rPr>
              <w:t>Норма расхода</w:t>
            </w:r>
          </w:p>
        </w:tc>
        <w:tc>
          <w:tcPr>
            <w:tcW w:w="4898" w:type="dxa"/>
            <w:hideMark/>
          </w:tcPr>
          <w:p w:rsidR="00977BF3" w:rsidRPr="00977BF3" w:rsidRDefault="00977BF3" w:rsidP="00977BF3">
            <w:pPr>
              <w:ind w:firstLine="0"/>
              <w:cnfStyle w:val="100000000000"/>
              <w:rPr>
                <w:rFonts w:asciiTheme="majorHAnsi" w:hAnsiTheme="majorHAnsi"/>
                <w:sz w:val="18"/>
                <w:szCs w:val="18"/>
              </w:rPr>
            </w:pPr>
            <w:r w:rsidRPr="00977BF3">
              <w:rPr>
                <w:rFonts w:asciiTheme="majorHAnsi" w:hAnsiTheme="majorHAnsi"/>
                <w:sz w:val="18"/>
                <w:szCs w:val="18"/>
              </w:rPr>
              <w:t>Затраты на единицу продукции, руб.</w:t>
            </w:r>
          </w:p>
        </w:tc>
      </w:tr>
      <w:tr w:rsidR="00977BF3" w:rsidRPr="00977BF3" w:rsidTr="000C5B57">
        <w:trPr>
          <w:cnfStyle w:val="000000100000"/>
          <w:trHeight w:val="20"/>
        </w:trPr>
        <w:tc>
          <w:tcPr>
            <w:cnfStyle w:val="001000000000"/>
            <w:tcW w:w="781" w:type="dxa"/>
            <w:hideMark/>
          </w:tcPr>
          <w:p w:rsidR="00977BF3" w:rsidRPr="00977BF3" w:rsidRDefault="00977BF3" w:rsidP="00977BF3">
            <w:pPr>
              <w:ind w:firstLine="0"/>
              <w:rPr>
                <w:rFonts w:asciiTheme="majorHAnsi" w:hAnsiTheme="majorHAnsi"/>
                <w:sz w:val="18"/>
                <w:szCs w:val="18"/>
              </w:rPr>
            </w:pPr>
            <w:r w:rsidRPr="00977BF3">
              <w:rPr>
                <w:rFonts w:asciiTheme="majorHAnsi" w:hAnsiTheme="majorHAnsi"/>
                <w:sz w:val="18"/>
                <w:szCs w:val="18"/>
              </w:rPr>
              <w:t>1</w:t>
            </w:r>
          </w:p>
        </w:tc>
        <w:tc>
          <w:tcPr>
            <w:tcW w:w="3852" w:type="dxa"/>
            <w:hideMark/>
          </w:tcPr>
          <w:p w:rsidR="00977BF3" w:rsidRPr="00977BF3" w:rsidRDefault="00977BF3" w:rsidP="00977BF3">
            <w:pPr>
              <w:ind w:firstLine="0"/>
              <w:cnfStyle w:val="000000100000"/>
              <w:rPr>
                <w:rFonts w:asciiTheme="majorHAnsi" w:hAnsiTheme="majorHAnsi"/>
                <w:b/>
                <w:bCs/>
                <w:sz w:val="18"/>
                <w:szCs w:val="18"/>
              </w:rPr>
            </w:pPr>
            <w:r w:rsidRPr="00977BF3">
              <w:rPr>
                <w:rFonts w:asciiTheme="majorHAnsi" w:hAnsiTheme="majorHAnsi"/>
                <w:b/>
                <w:bCs/>
                <w:sz w:val="18"/>
                <w:szCs w:val="18"/>
              </w:rPr>
              <w:t>2</w:t>
            </w:r>
          </w:p>
        </w:tc>
        <w:tc>
          <w:tcPr>
            <w:tcW w:w="1176" w:type="dxa"/>
            <w:hideMark/>
          </w:tcPr>
          <w:p w:rsidR="00977BF3" w:rsidRPr="00977BF3" w:rsidRDefault="00977BF3" w:rsidP="00977BF3">
            <w:pPr>
              <w:ind w:firstLine="0"/>
              <w:cnfStyle w:val="000000100000"/>
              <w:rPr>
                <w:rFonts w:asciiTheme="majorHAnsi" w:hAnsiTheme="majorHAnsi"/>
                <w:b/>
                <w:bCs/>
                <w:sz w:val="18"/>
                <w:szCs w:val="18"/>
              </w:rPr>
            </w:pPr>
            <w:r w:rsidRPr="00977BF3">
              <w:rPr>
                <w:rFonts w:asciiTheme="majorHAnsi" w:hAnsiTheme="majorHAnsi"/>
                <w:b/>
                <w:bCs/>
                <w:sz w:val="18"/>
                <w:szCs w:val="18"/>
              </w:rPr>
              <w:t>3</w:t>
            </w:r>
          </w:p>
        </w:tc>
        <w:tc>
          <w:tcPr>
            <w:tcW w:w="2686" w:type="dxa"/>
            <w:hideMark/>
          </w:tcPr>
          <w:p w:rsidR="00977BF3" w:rsidRPr="00977BF3" w:rsidRDefault="00977BF3" w:rsidP="00977BF3">
            <w:pPr>
              <w:ind w:firstLine="0"/>
              <w:cnfStyle w:val="000000100000"/>
              <w:rPr>
                <w:rFonts w:asciiTheme="majorHAnsi" w:hAnsiTheme="majorHAnsi"/>
                <w:b/>
                <w:bCs/>
                <w:sz w:val="18"/>
                <w:szCs w:val="18"/>
              </w:rPr>
            </w:pPr>
            <w:r w:rsidRPr="00977BF3">
              <w:rPr>
                <w:rFonts w:asciiTheme="majorHAnsi" w:hAnsiTheme="majorHAnsi"/>
                <w:b/>
                <w:bCs/>
                <w:sz w:val="18"/>
                <w:szCs w:val="18"/>
              </w:rPr>
              <w:t>4</w:t>
            </w:r>
          </w:p>
        </w:tc>
        <w:tc>
          <w:tcPr>
            <w:tcW w:w="1985" w:type="dxa"/>
            <w:hideMark/>
          </w:tcPr>
          <w:p w:rsidR="00977BF3" w:rsidRPr="00977BF3" w:rsidRDefault="00977BF3" w:rsidP="00977BF3">
            <w:pPr>
              <w:ind w:firstLine="0"/>
              <w:cnfStyle w:val="000000100000"/>
              <w:rPr>
                <w:rFonts w:asciiTheme="majorHAnsi" w:hAnsiTheme="majorHAnsi"/>
                <w:b/>
                <w:bCs/>
                <w:sz w:val="18"/>
                <w:szCs w:val="18"/>
              </w:rPr>
            </w:pPr>
            <w:r w:rsidRPr="00977BF3">
              <w:rPr>
                <w:rFonts w:asciiTheme="majorHAnsi" w:hAnsiTheme="majorHAnsi"/>
                <w:b/>
                <w:bCs/>
                <w:sz w:val="18"/>
                <w:szCs w:val="18"/>
              </w:rPr>
              <w:t>5</w:t>
            </w:r>
          </w:p>
        </w:tc>
        <w:tc>
          <w:tcPr>
            <w:tcW w:w="4898" w:type="dxa"/>
            <w:hideMark/>
          </w:tcPr>
          <w:p w:rsidR="00977BF3" w:rsidRPr="00977BF3" w:rsidRDefault="00977BF3" w:rsidP="00977BF3">
            <w:pPr>
              <w:ind w:firstLine="0"/>
              <w:cnfStyle w:val="000000100000"/>
              <w:rPr>
                <w:rFonts w:asciiTheme="majorHAnsi" w:hAnsiTheme="majorHAnsi"/>
                <w:b/>
                <w:bCs/>
                <w:sz w:val="18"/>
                <w:szCs w:val="18"/>
              </w:rPr>
            </w:pPr>
            <w:r w:rsidRPr="00977BF3">
              <w:rPr>
                <w:rFonts w:asciiTheme="majorHAnsi" w:hAnsiTheme="majorHAnsi"/>
                <w:b/>
                <w:bCs/>
                <w:sz w:val="18"/>
                <w:szCs w:val="18"/>
              </w:rPr>
              <w:t>6</w:t>
            </w:r>
          </w:p>
        </w:tc>
      </w:tr>
      <w:tr w:rsidR="000C5B57" w:rsidRPr="00977BF3" w:rsidTr="000C5B57">
        <w:trPr>
          <w:trHeight w:val="20"/>
        </w:trPr>
        <w:tc>
          <w:tcPr>
            <w:cnfStyle w:val="001000000000"/>
            <w:tcW w:w="781" w:type="dxa"/>
            <w:noWrap/>
            <w:vAlign w:val="bottom"/>
            <w:hideMark/>
          </w:tcPr>
          <w:p w:rsidR="000C5B57" w:rsidRPr="00977BF3" w:rsidRDefault="000C5B57" w:rsidP="000C5B57">
            <w:pPr>
              <w:ind w:firstLine="0"/>
              <w:rPr>
                <w:rFonts w:asciiTheme="majorHAnsi" w:hAnsiTheme="majorHAnsi"/>
                <w:sz w:val="18"/>
                <w:szCs w:val="18"/>
              </w:rPr>
            </w:pPr>
            <w:r>
              <w:rPr>
                <w:sz w:val="20"/>
                <w:szCs w:val="20"/>
              </w:rPr>
              <w:t>1.</w:t>
            </w:r>
          </w:p>
        </w:tc>
        <w:tc>
          <w:tcPr>
            <w:tcW w:w="3852" w:type="dxa"/>
            <w:vAlign w:val="bottom"/>
            <w:hideMark/>
          </w:tcPr>
          <w:p w:rsidR="000C5B57" w:rsidRPr="00977BF3" w:rsidRDefault="000C5B57" w:rsidP="000C5B57">
            <w:pPr>
              <w:ind w:firstLine="0"/>
              <w:cnfStyle w:val="000000000000"/>
              <w:rPr>
                <w:rFonts w:asciiTheme="majorHAnsi" w:hAnsiTheme="majorHAnsi"/>
                <w:b/>
                <w:bCs/>
                <w:sz w:val="18"/>
                <w:szCs w:val="18"/>
              </w:rPr>
            </w:pPr>
            <w:r>
              <w:rPr>
                <w:b/>
                <w:bCs/>
                <w:sz w:val="20"/>
                <w:szCs w:val="20"/>
              </w:rPr>
              <w:t>Огурцы</w:t>
            </w:r>
          </w:p>
        </w:tc>
        <w:tc>
          <w:tcPr>
            <w:tcW w:w="1176" w:type="dxa"/>
            <w:vAlign w:val="center"/>
            <w:hideMark/>
          </w:tcPr>
          <w:p w:rsidR="000C5B57" w:rsidRPr="00977BF3" w:rsidRDefault="000C5B57" w:rsidP="000C5B57">
            <w:pPr>
              <w:ind w:firstLine="0"/>
              <w:cnfStyle w:val="000000000000"/>
              <w:rPr>
                <w:rFonts w:asciiTheme="majorHAnsi" w:hAnsiTheme="majorHAnsi"/>
                <w:sz w:val="18"/>
                <w:szCs w:val="18"/>
              </w:rPr>
            </w:pPr>
            <w:r>
              <w:rPr>
                <w:sz w:val="20"/>
                <w:szCs w:val="20"/>
              </w:rPr>
              <w:t> </w:t>
            </w:r>
          </w:p>
        </w:tc>
        <w:tc>
          <w:tcPr>
            <w:tcW w:w="2686" w:type="dxa"/>
            <w:vAlign w:val="center"/>
            <w:hideMark/>
          </w:tcPr>
          <w:p w:rsidR="000C5B57" w:rsidRPr="00977BF3" w:rsidRDefault="000C5B57" w:rsidP="000C5B57">
            <w:pPr>
              <w:ind w:firstLine="0"/>
              <w:cnfStyle w:val="000000000000"/>
              <w:rPr>
                <w:rFonts w:asciiTheme="majorHAnsi" w:hAnsiTheme="majorHAnsi"/>
                <w:sz w:val="18"/>
                <w:szCs w:val="18"/>
              </w:rPr>
            </w:pPr>
            <w:r>
              <w:rPr>
                <w:sz w:val="20"/>
                <w:szCs w:val="20"/>
              </w:rPr>
              <w:t> </w:t>
            </w:r>
          </w:p>
        </w:tc>
        <w:tc>
          <w:tcPr>
            <w:tcW w:w="1985" w:type="dxa"/>
            <w:vAlign w:val="bottom"/>
            <w:hideMark/>
          </w:tcPr>
          <w:p w:rsidR="000C5B57" w:rsidRPr="00977BF3" w:rsidRDefault="000C5B57" w:rsidP="000C5B57">
            <w:pPr>
              <w:ind w:firstLine="0"/>
              <w:cnfStyle w:val="000000000000"/>
              <w:rPr>
                <w:rFonts w:asciiTheme="majorHAnsi" w:hAnsiTheme="majorHAnsi"/>
                <w:sz w:val="18"/>
                <w:szCs w:val="18"/>
              </w:rPr>
            </w:pPr>
            <w:r>
              <w:rPr>
                <w:sz w:val="20"/>
                <w:szCs w:val="20"/>
              </w:rPr>
              <w:t> </w:t>
            </w:r>
          </w:p>
        </w:tc>
        <w:tc>
          <w:tcPr>
            <w:tcW w:w="4898" w:type="dxa"/>
            <w:vAlign w:val="center"/>
            <w:hideMark/>
          </w:tcPr>
          <w:p w:rsidR="000C5B57" w:rsidRPr="00977BF3" w:rsidRDefault="000C5B57" w:rsidP="000C5B57">
            <w:pPr>
              <w:ind w:firstLine="0"/>
              <w:cnfStyle w:val="000000000000"/>
              <w:rPr>
                <w:rFonts w:asciiTheme="majorHAnsi" w:hAnsiTheme="majorHAnsi"/>
                <w:sz w:val="18"/>
                <w:szCs w:val="18"/>
              </w:rPr>
            </w:pPr>
            <w:r>
              <w:rPr>
                <w:b/>
                <w:bCs/>
                <w:sz w:val="20"/>
                <w:szCs w:val="20"/>
              </w:rPr>
              <w:t>6 154,13</w:t>
            </w:r>
          </w:p>
        </w:tc>
      </w:tr>
      <w:tr w:rsidR="000C5B57" w:rsidRPr="00977BF3" w:rsidTr="000C5B57">
        <w:trPr>
          <w:cnfStyle w:val="000000100000"/>
          <w:trHeight w:val="20"/>
        </w:trPr>
        <w:tc>
          <w:tcPr>
            <w:cnfStyle w:val="001000000000"/>
            <w:tcW w:w="781" w:type="dxa"/>
            <w:vMerge w:val="restart"/>
            <w:noWrap/>
            <w:vAlign w:val="bottom"/>
            <w:hideMark/>
          </w:tcPr>
          <w:p w:rsidR="000C5B57" w:rsidRPr="00977BF3" w:rsidRDefault="000C5B57" w:rsidP="000C5B57">
            <w:pPr>
              <w:ind w:firstLine="0"/>
              <w:rPr>
                <w:rFonts w:asciiTheme="majorHAnsi" w:hAnsiTheme="majorHAnsi"/>
                <w:sz w:val="18"/>
                <w:szCs w:val="18"/>
              </w:rPr>
            </w:pPr>
            <w:r>
              <w:rPr>
                <w:sz w:val="20"/>
                <w:szCs w:val="20"/>
              </w:rPr>
              <w:t>1.1.</w:t>
            </w:r>
          </w:p>
        </w:tc>
        <w:tc>
          <w:tcPr>
            <w:tcW w:w="3852" w:type="dxa"/>
            <w:vAlign w:val="bottom"/>
            <w:hideMark/>
          </w:tcPr>
          <w:p w:rsidR="000C5B57" w:rsidRPr="00977BF3" w:rsidRDefault="000C5B57" w:rsidP="000C5B57">
            <w:pPr>
              <w:ind w:firstLine="0"/>
              <w:cnfStyle w:val="000000100000"/>
              <w:rPr>
                <w:rFonts w:asciiTheme="majorHAnsi" w:hAnsiTheme="majorHAnsi"/>
                <w:sz w:val="18"/>
                <w:szCs w:val="18"/>
              </w:rPr>
            </w:pPr>
            <w:r>
              <w:rPr>
                <w:b/>
                <w:bCs/>
                <w:sz w:val="20"/>
                <w:szCs w:val="20"/>
              </w:rPr>
              <w:t>Сырье и материалы:</w:t>
            </w:r>
          </w:p>
        </w:tc>
        <w:tc>
          <w:tcPr>
            <w:tcW w:w="1176" w:type="dxa"/>
            <w:vAlign w:val="center"/>
            <w:hideMark/>
          </w:tcPr>
          <w:p w:rsidR="000C5B57" w:rsidRPr="00977BF3" w:rsidRDefault="000C5B57" w:rsidP="000C5B57">
            <w:pPr>
              <w:ind w:firstLine="0"/>
              <w:cnfStyle w:val="000000100000"/>
              <w:rPr>
                <w:rFonts w:asciiTheme="majorHAnsi" w:hAnsiTheme="majorHAnsi"/>
                <w:sz w:val="18"/>
                <w:szCs w:val="18"/>
              </w:rPr>
            </w:pPr>
            <w:r>
              <w:rPr>
                <w:sz w:val="20"/>
                <w:szCs w:val="20"/>
              </w:rPr>
              <w:t> </w:t>
            </w:r>
          </w:p>
        </w:tc>
        <w:tc>
          <w:tcPr>
            <w:tcW w:w="2686" w:type="dxa"/>
            <w:vAlign w:val="center"/>
            <w:hideMark/>
          </w:tcPr>
          <w:p w:rsidR="000C5B57" w:rsidRPr="00977BF3" w:rsidRDefault="000C5B57" w:rsidP="000C5B57">
            <w:pPr>
              <w:ind w:firstLine="0"/>
              <w:cnfStyle w:val="000000100000"/>
              <w:rPr>
                <w:rFonts w:asciiTheme="majorHAnsi" w:hAnsiTheme="majorHAnsi"/>
                <w:sz w:val="18"/>
                <w:szCs w:val="18"/>
              </w:rPr>
            </w:pPr>
            <w:r>
              <w:rPr>
                <w:sz w:val="20"/>
                <w:szCs w:val="20"/>
              </w:rPr>
              <w:t> </w:t>
            </w:r>
          </w:p>
        </w:tc>
        <w:tc>
          <w:tcPr>
            <w:tcW w:w="1985" w:type="dxa"/>
            <w:vAlign w:val="bottom"/>
            <w:hideMark/>
          </w:tcPr>
          <w:p w:rsidR="000C5B57" w:rsidRPr="00977BF3" w:rsidRDefault="000C5B57" w:rsidP="000C5B57">
            <w:pPr>
              <w:ind w:firstLine="0"/>
              <w:cnfStyle w:val="000000100000"/>
              <w:rPr>
                <w:rFonts w:asciiTheme="majorHAnsi" w:hAnsiTheme="majorHAnsi"/>
                <w:sz w:val="18"/>
                <w:szCs w:val="18"/>
              </w:rPr>
            </w:pPr>
            <w:r>
              <w:rPr>
                <w:sz w:val="20"/>
                <w:szCs w:val="20"/>
              </w:rPr>
              <w:t> </w:t>
            </w:r>
          </w:p>
        </w:tc>
        <w:tc>
          <w:tcPr>
            <w:tcW w:w="4898" w:type="dxa"/>
            <w:vAlign w:val="bottom"/>
            <w:hideMark/>
          </w:tcPr>
          <w:p w:rsidR="000C5B57" w:rsidRPr="00977BF3" w:rsidRDefault="000C5B57" w:rsidP="000C5B57">
            <w:pPr>
              <w:ind w:firstLine="0"/>
              <w:cnfStyle w:val="000000100000"/>
              <w:rPr>
                <w:rFonts w:asciiTheme="majorHAnsi" w:hAnsiTheme="majorHAnsi"/>
                <w:sz w:val="18"/>
                <w:szCs w:val="18"/>
              </w:rPr>
            </w:pPr>
            <w:r>
              <w:rPr>
                <w:b/>
                <w:bCs/>
                <w:sz w:val="20"/>
                <w:szCs w:val="20"/>
              </w:rPr>
              <w:t>4569,50</w:t>
            </w:r>
          </w:p>
        </w:tc>
      </w:tr>
      <w:tr w:rsidR="000C5B57" w:rsidRPr="00977BF3" w:rsidTr="000C5B57">
        <w:trPr>
          <w:trHeight w:val="20"/>
        </w:trPr>
        <w:tc>
          <w:tcPr>
            <w:cnfStyle w:val="001000000000"/>
            <w:tcW w:w="781" w:type="dxa"/>
            <w:vMerge/>
            <w:vAlign w:val="center"/>
            <w:hideMark/>
          </w:tcPr>
          <w:p w:rsidR="000C5B57" w:rsidRPr="00977BF3" w:rsidRDefault="000C5B57" w:rsidP="000C5B57">
            <w:pPr>
              <w:ind w:firstLine="0"/>
              <w:rPr>
                <w:rFonts w:asciiTheme="majorHAnsi" w:hAnsiTheme="majorHAnsi"/>
                <w:sz w:val="18"/>
                <w:szCs w:val="18"/>
              </w:rPr>
            </w:pPr>
          </w:p>
        </w:tc>
        <w:tc>
          <w:tcPr>
            <w:tcW w:w="3852" w:type="dxa"/>
            <w:vAlign w:val="bottom"/>
            <w:hideMark/>
          </w:tcPr>
          <w:p w:rsidR="000C5B57" w:rsidRPr="00977BF3" w:rsidRDefault="000C5B57" w:rsidP="000C5B57">
            <w:pPr>
              <w:ind w:firstLine="0"/>
              <w:cnfStyle w:val="000000000000"/>
              <w:rPr>
                <w:rFonts w:asciiTheme="majorHAnsi" w:hAnsiTheme="majorHAnsi"/>
                <w:sz w:val="18"/>
                <w:szCs w:val="18"/>
              </w:rPr>
            </w:pPr>
            <w:r>
              <w:rPr>
                <w:sz w:val="20"/>
                <w:szCs w:val="20"/>
              </w:rPr>
              <w:t>семена (посадочный материал)</w:t>
            </w:r>
          </w:p>
        </w:tc>
        <w:tc>
          <w:tcPr>
            <w:tcW w:w="1176" w:type="dxa"/>
            <w:vAlign w:val="center"/>
            <w:hideMark/>
          </w:tcPr>
          <w:p w:rsidR="000C5B57" w:rsidRPr="00977BF3" w:rsidRDefault="000C5B57" w:rsidP="000C5B57">
            <w:pPr>
              <w:ind w:firstLine="0"/>
              <w:cnfStyle w:val="000000000000"/>
              <w:rPr>
                <w:rFonts w:asciiTheme="majorHAnsi" w:hAnsiTheme="majorHAnsi"/>
                <w:sz w:val="18"/>
                <w:szCs w:val="18"/>
              </w:rPr>
            </w:pPr>
            <w:r>
              <w:rPr>
                <w:sz w:val="20"/>
                <w:szCs w:val="20"/>
              </w:rPr>
              <w:t>гр.</w:t>
            </w:r>
          </w:p>
        </w:tc>
        <w:tc>
          <w:tcPr>
            <w:tcW w:w="2686" w:type="dxa"/>
            <w:vAlign w:val="center"/>
            <w:hideMark/>
          </w:tcPr>
          <w:p w:rsidR="000C5B57" w:rsidRPr="00977BF3" w:rsidRDefault="000C5B57" w:rsidP="000C5B57">
            <w:pPr>
              <w:ind w:firstLine="0"/>
              <w:cnfStyle w:val="000000000000"/>
              <w:rPr>
                <w:rFonts w:asciiTheme="majorHAnsi" w:hAnsiTheme="majorHAnsi"/>
                <w:sz w:val="18"/>
                <w:szCs w:val="18"/>
              </w:rPr>
            </w:pPr>
            <w:r>
              <w:rPr>
                <w:sz w:val="20"/>
                <w:szCs w:val="20"/>
              </w:rPr>
              <w:t xml:space="preserve">            51,75 </w:t>
            </w:r>
          </w:p>
        </w:tc>
        <w:tc>
          <w:tcPr>
            <w:tcW w:w="1985" w:type="dxa"/>
            <w:vAlign w:val="bottom"/>
            <w:hideMark/>
          </w:tcPr>
          <w:p w:rsidR="000C5B57" w:rsidRPr="00977BF3" w:rsidRDefault="000C5B57" w:rsidP="000C5B57">
            <w:pPr>
              <w:ind w:firstLine="0"/>
              <w:cnfStyle w:val="000000000000"/>
              <w:rPr>
                <w:rFonts w:asciiTheme="majorHAnsi" w:hAnsiTheme="majorHAnsi"/>
                <w:sz w:val="18"/>
                <w:szCs w:val="18"/>
              </w:rPr>
            </w:pPr>
            <w:r>
              <w:rPr>
                <w:sz w:val="20"/>
                <w:szCs w:val="20"/>
              </w:rPr>
              <w:t>18,0000</w:t>
            </w:r>
          </w:p>
        </w:tc>
        <w:tc>
          <w:tcPr>
            <w:tcW w:w="4898" w:type="dxa"/>
            <w:vAlign w:val="bottom"/>
            <w:hideMark/>
          </w:tcPr>
          <w:p w:rsidR="000C5B57" w:rsidRPr="00977BF3" w:rsidRDefault="000C5B57" w:rsidP="000C5B57">
            <w:pPr>
              <w:ind w:firstLine="0"/>
              <w:cnfStyle w:val="000000000000"/>
              <w:rPr>
                <w:rFonts w:asciiTheme="majorHAnsi" w:hAnsiTheme="majorHAnsi"/>
                <w:sz w:val="18"/>
                <w:szCs w:val="18"/>
              </w:rPr>
            </w:pPr>
            <w:r>
              <w:rPr>
                <w:sz w:val="20"/>
                <w:szCs w:val="20"/>
              </w:rPr>
              <w:t>931,50</w:t>
            </w:r>
          </w:p>
        </w:tc>
      </w:tr>
      <w:tr w:rsidR="000C5B57" w:rsidRPr="00977BF3" w:rsidTr="000C5B57">
        <w:trPr>
          <w:cnfStyle w:val="000000100000"/>
          <w:trHeight w:val="20"/>
        </w:trPr>
        <w:tc>
          <w:tcPr>
            <w:cnfStyle w:val="001000000000"/>
            <w:tcW w:w="781" w:type="dxa"/>
            <w:noWrap/>
            <w:vAlign w:val="center"/>
            <w:hideMark/>
          </w:tcPr>
          <w:p w:rsidR="000C5B57" w:rsidRPr="00977BF3" w:rsidRDefault="000C5B57" w:rsidP="000C5B57">
            <w:pPr>
              <w:ind w:firstLine="0"/>
              <w:rPr>
                <w:rFonts w:asciiTheme="majorHAnsi" w:hAnsiTheme="majorHAnsi"/>
                <w:sz w:val="18"/>
                <w:szCs w:val="18"/>
              </w:rPr>
            </w:pPr>
            <w:r w:rsidRPr="00977BF3">
              <w:rPr>
                <w:rFonts w:asciiTheme="majorHAnsi" w:hAnsiTheme="majorHAnsi"/>
                <w:sz w:val="18"/>
                <w:szCs w:val="18"/>
              </w:rPr>
              <w:t>1.2.</w:t>
            </w:r>
          </w:p>
        </w:tc>
        <w:tc>
          <w:tcPr>
            <w:tcW w:w="3852" w:type="dxa"/>
            <w:vAlign w:val="bottom"/>
            <w:hideMark/>
          </w:tcPr>
          <w:p w:rsidR="000C5B57" w:rsidRPr="00977BF3" w:rsidRDefault="000C5B57" w:rsidP="000C5B57">
            <w:pPr>
              <w:ind w:firstLine="0"/>
              <w:cnfStyle w:val="000000100000"/>
              <w:rPr>
                <w:rFonts w:asciiTheme="majorHAnsi" w:hAnsiTheme="majorHAnsi"/>
                <w:sz w:val="18"/>
                <w:szCs w:val="18"/>
              </w:rPr>
            </w:pPr>
            <w:r>
              <w:rPr>
                <w:sz w:val="20"/>
                <w:szCs w:val="20"/>
              </w:rPr>
              <w:t>хозрасходы</w:t>
            </w:r>
          </w:p>
        </w:tc>
        <w:tc>
          <w:tcPr>
            <w:tcW w:w="1176" w:type="dxa"/>
            <w:vAlign w:val="center"/>
            <w:hideMark/>
          </w:tcPr>
          <w:p w:rsidR="000C5B57" w:rsidRPr="00977BF3" w:rsidRDefault="000C5B57" w:rsidP="000C5B57">
            <w:pPr>
              <w:ind w:firstLine="0"/>
              <w:cnfStyle w:val="000000100000"/>
              <w:rPr>
                <w:rFonts w:asciiTheme="majorHAnsi" w:hAnsiTheme="majorHAnsi"/>
                <w:sz w:val="18"/>
                <w:szCs w:val="18"/>
              </w:rPr>
            </w:pPr>
            <w:r>
              <w:rPr>
                <w:sz w:val="20"/>
                <w:szCs w:val="20"/>
              </w:rPr>
              <w:t>усл.ед.</w:t>
            </w:r>
          </w:p>
        </w:tc>
        <w:tc>
          <w:tcPr>
            <w:tcW w:w="2686" w:type="dxa"/>
            <w:vAlign w:val="center"/>
            <w:hideMark/>
          </w:tcPr>
          <w:p w:rsidR="000C5B57" w:rsidRPr="00977BF3" w:rsidRDefault="000C5B57" w:rsidP="000C5B57">
            <w:pPr>
              <w:ind w:firstLine="0"/>
              <w:cnfStyle w:val="000000100000"/>
              <w:rPr>
                <w:rFonts w:asciiTheme="majorHAnsi" w:hAnsiTheme="majorHAnsi"/>
                <w:sz w:val="18"/>
                <w:szCs w:val="18"/>
              </w:rPr>
            </w:pPr>
            <w:r>
              <w:rPr>
                <w:sz w:val="20"/>
                <w:szCs w:val="20"/>
              </w:rPr>
              <w:t xml:space="preserve">              9,20 </w:t>
            </w:r>
          </w:p>
        </w:tc>
        <w:tc>
          <w:tcPr>
            <w:tcW w:w="1985" w:type="dxa"/>
            <w:vAlign w:val="bottom"/>
            <w:hideMark/>
          </w:tcPr>
          <w:p w:rsidR="000C5B57" w:rsidRPr="00977BF3" w:rsidRDefault="000C5B57" w:rsidP="000C5B57">
            <w:pPr>
              <w:ind w:firstLine="0"/>
              <w:cnfStyle w:val="000000100000"/>
              <w:rPr>
                <w:rFonts w:asciiTheme="majorHAnsi" w:hAnsiTheme="majorHAnsi"/>
                <w:sz w:val="18"/>
                <w:szCs w:val="18"/>
              </w:rPr>
            </w:pPr>
            <w:r>
              <w:rPr>
                <w:sz w:val="20"/>
                <w:szCs w:val="20"/>
              </w:rPr>
              <w:t>100,00</w:t>
            </w:r>
          </w:p>
        </w:tc>
        <w:tc>
          <w:tcPr>
            <w:tcW w:w="4898" w:type="dxa"/>
            <w:vAlign w:val="bottom"/>
            <w:hideMark/>
          </w:tcPr>
          <w:p w:rsidR="000C5B57" w:rsidRPr="00977BF3" w:rsidRDefault="000C5B57" w:rsidP="000C5B57">
            <w:pPr>
              <w:ind w:firstLine="0"/>
              <w:cnfStyle w:val="000000100000"/>
              <w:rPr>
                <w:rFonts w:asciiTheme="majorHAnsi" w:hAnsiTheme="majorHAnsi"/>
                <w:sz w:val="18"/>
                <w:szCs w:val="18"/>
              </w:rPr>
            </w:pPr>
            <w:r>
              <w:rPr>
                <w:sz w:val="20"/>
                <w:szCs w:val="20"/>
              </w:rPr>
              <w:t>920,00</w:t>
            </w:r>
          </w:p>
        </w:tc>
      </w:tr>
      <w:tr w:rsidR="000C5B57" w:rsidRPr="00977BF3" w:rsidTr="000C5B57">
        <w:trPr>
          <w:trHeight w:val="20"/>
        </w:trPr>
        <w:tc>
          <w:tcPr>
            <w:cnfStyle w:val="001000000000"/>
            <w:tcW w:w="781" w:type="dxa"/>
            <w:noWrap/>
            <w:vAlign w:val="center"/>
            <w:hideMark/>
          </w:tcPr>
          <w:p w:rsidR="000C5B57" w:rsidRPr="00977BF3" w:rsidRDefault="000C5B57" w:rsidP="000C5B57">
            <w:pPr>
              <w:ind w:firstLine="0"/>
              <w:rPr>
                <w:rFonts w:asciiTheme="majorHAnsi" w:hAnsiTheme="majorHAnsi"/>
                <w:sz w:val="18"/>
                <w:szCs w:val="18"/>
              </w:rPr>
            </w:pPr>
            <w:r w:rsidRPr="00977BF3">
              <w:rPr>
                <w:rFonts w:asciiTheme="majorHAnsi" w:hAnsiTheme="majorHAnsi"/>
                <w:sz w:val="18"/>
                <w:szCs w:val="18"/>
              </w:rPr>
              <w:t>1.3.</w:t>
            </w:r>
          </w:p>
        </w:tc>
        <w:tc>
          <w:tcPr>
            <w:tcW w:w="3852" w:type="dxa"/>
            <w:vAlign w:val="bottom"/>
            <w:hideMark/>
          </w:tcPr>
          <w:p w:rsidR="000C5B57" w:rsidRPr="00977BF3" w:rsidRDefault="000C5B57" w:rsidP="000C5B57">
            <w:pPr>
              <w:ind w:firstLine="0"/>
              <w:cnfStyle w:val="000000000000"/>
              <w:rPr>
                <w:rFonts w:asciiTheme="majorHAnsi" w:hAnsiTheme="majorHAnsi"/>
                <w:sz w:val="18"/>
                <w:szCs w:val="18"/>
              </w:rPr>
            </w:pPr>
            <w:r>
              <w:rPr>
                <w:sz w:val="20"/>
                <w:szCs w:val="20"/>
              </w:rPr>
              <w:t>упаковка</w:t>
            </w:r>
          </w:p>
        </w:tc>
        <w:tc>
          <w:tcPr>
            <w:tcW w:w="1176" w:type="dxa"/>
            <w:vAlign w:val="center"/>
            <w:hideMark/>
          </w:tcPr>
          <w:p w:rsidR="000C5B57" w:rsidRPr="00977BF3" w:rsidRDefault="000C5B57" w:rsidP="000C5B57">
            <w:pPr>
              <w:ind w:firstLine="0"/>
              <w:cnfStyle w:val="000000000000"/>
              <w:rPr>
                <w:rFonts w:asciiTheme="majorHAnsi" w:hAnsiTheme="majorHAnsi"/>
                <w:sz w:val="18"/>
                <w:szCs w:val="18"/>
              </w:rPr>
            </w:pPr>
            <w:r>
              <w:rPr>
                <w:sz w:val="20"/>
                <w:szCs w:val="20"/>
              </w:rPr>
              <w:t>шт.</w:t>
            </w:r>
          </w:p>
        </w:tc>
        <w:tc>
          <w:tcPr>
            <w:tcW w:w="2686" w:type="dxa"/>
            <w:vAlign w:val="center"/>
            <w:hideMark/>
          </w:tcPr>
          <w:p w:rsidR="000C5B57" w:rsidRPr="00977BF3" w:rsidRDefault="000C5B57" w:rsidP="000C5B57">
            <w:pPr>
              <w:ind w:firstLine="0"/>
              <w:cnfStyle w:val="000000000000"/>
              <w:rPr>
                <w:rFonts w:asciiTheme="majorHAnsi" w:hAnsiTheme="majorHAnsi"/>
                <w:sz w:val="18"/>
                <w:szCs w:val="18"/>
              </w:rPr>
            </w:pPr>
            <w:r>
              <w:rPr>
                <w:sz w:val="20"/>
                <w:szCs w:val="20"/>
              </w:rPr>
              <w:t xml:space="preserve">              2,36 </w:t>
            </w:r>
          </w:p>
        </w:tc>
        <w:tc>
          <w:tcPr>
            <w:tcW w:w="1985" w:type="dxa"/>
            <w:vAlign w:val="bottom"/>
            <w:hideMark/>
          </w:tcPr>
          <w:p w:rsidR="000C5B57" w:rsidRPr="00977BF3" w:rsidRDefault="000C5B57" w:rsidP="000C5B57">
            <w:pPr>
              <w:ind w:firstLine="0"/>
              <w:cnfStyle w:val="000000000000"/>
              <w:rPr>
                <w:rFonts w:asciiTheme="majorHAnsi" w:hAnsiTheme="majorHAnsi"/>
                <w:sz w:val="18"/>
                <w:szCs w:val="18"/>
              </w:rPr>
            </w:pPr>
            <w:r>
              <w:rPr>
                <w:sz w:val="20"/>
                <w:szCs w:val="20"/>
              </w:rPr>
              <w:t>800,00</w:t>
            </w:r>
          </w:p>
        </w:tc>
        <w:tc>
          <w:tcPr>
            <w:tcW w:w="4898" w:type="dxa"/>
            <w:vAlign w:val="bottom"/>
            <w:hideMark/>
          </w:tcPr>
          <w:p w:rsidR="000C5B57" w:rsidRPr="00977BF3" w:rsidRDefault="000C5B57" w:rsidP="000C5B57">
            <w:pPr>
              <w:ind w:firstLine="0"/>
              <w:cnfStyle w:val="000000000000"/>
              <w:rPr>
                <w:rFonts w:asciiTheme="majorHAnsi" w:hAnsiTheme="majorHAnsi"/>
                <w:sz w:val="18"/>
                <w:szCs w:val="18"/>
              </w:rPr>
            </w:pPr>
            <w:r>
              <w:rPr>
                <w:sz w:val="20"/>
                <w:szCs w:val="20"/>
              </w:rPr>
              <w:t>1890,00</w:t>
            </w:r>
          </w:p>
        </w:tc>
      </w:tr>
      <w:tr w:rsidR="000C5B57" w:rsidRPr="00977BF3" w:rsidTr="000C5B57">
        <w:trPr>
          <w:cnfStyle w:val="000000100000"/>
          <w:trHeight w:val="20"/>
        </w:trPr>
        <w:tc>
          <w:tcPr>
            <w:cnfStyle w:val="001000000000"/>
            <w:tcW w:w="781" w:type="dxa"/>
            <w:noWrap/>
            <w:vAlign w:val="center"/>
            <w:hideMark/>
          </w:tcPr>
          <w:p w:rsidR="000C5B57" w:rsidRPr="00977BF3" w:rsidRDefault="000C5B57" w:rsidP="000C5B57">
            <w:pPr>
              <w:ind w:firstLine="0"/>
              <w:rPr>
                <w:rFonts w:asciiTheme="majorHAnsi" w:hAnsiTheme="majorHAnsi"/>
                <w:sz w:val="18"/>
                <w:szCs w:val="18"/>
              </w:rPr>
            </w:pPr>
            <w:r w:rsidRPr="00977BF3">
              <w:rPr>
                <w:rFonts w:asciiTheme="majorHAnsi" w:hAnsiTheme="majorHAnsi"/>
                <w:sz w:val="18"/>
                <w:szCs w:val="18"/>
              </w:rPr>
              <w:t>1.4.</w:t>
            </w:r>
          </w:p>
        </w:tc>
        <w:tc>
          <w:tcPr>
            <w:tcW w:w="3852" w:type="dxa"/>
            <w:vAlign w:val="bottom"/>
            <w:hideMark/>
          </w:tcPr>
          <w:p w:rsidR="000C5B57" w:rsidRPr="00977BF3" w:rsidRDefault="000C5B57" w:rsidP="000C5B57">
            <w:pPr>
              <w:ind w:firstLine="0"/>
              <w:cnfStyle w:val="000000100000"/>
              <w:rPr>
                <w:rFonts w:asciiTheme="majorHAnsi" w:hAnsiTheme="majorHAnsi"/>
                <w:sz w:val="18"/>
                <w:szCs w:val="18"/>
              </w:rPr>
            </w:pPr>
            <w:r>
              <w:rPr>
                <w:sz w:val="20"/>
                <w:szCs w:val="20"/>
              </w:rPr>
              <w:t>удобрения (средства защиты)</w:t>
            </w:r>
          </w:p>
        </w:tc>
        <w:tc>
          <w:tcPr>
            <w:tcW w:w="1176" w:type="dxa"/>
            <w:vAlign w:val="center"/>
            <w:hideMark/>
          </w:tcPr>
          <w:p w:rsidR="000C5B57" w:rsidRPr="00977BF3" w:rsidRDefault="000C5B57" w:rsidP="000C5B57">
            <w:pPr>
              <w:ind w:firstLine="0"/>
              <w:cnfStyle w:val="000000100000"/>
              <w:rPr>
                <w:rFonts w:asciiTheme="majorHAnsi" w:hAnsiTheme="majorHAnsi"/>
                <w:sz w:val="18"/>
                <w:szCs w:val="18"/>
              </w:rPr>
            </w:pPr>
            <w:r>
              <w:rPr>
                <w:sz w:val="20"/>
                <w:szCs w:val="20"/>
              </w:rPr>
              <w:t>усл.ед.</w:t>
            </w:r>
          </w:p>
        </w:tc>
        <w:tc>
          <w:tcPr>
            <w:tcW w:w="2686" w:type="dxa"/>
            <w:vAlign w:val="center"/>
            <w:hideMark/>
          </w:tcPr>
          <w:p w:rsidR="000C5B57" w:rsidRPr="00977BF3" w:rsidRDefault="000C5B57" w:rsidP="000C5B57">
            <w:pPr>
              <w:ind w:firstLine="0"/>
              <w:cnfStyle w:val="000000100000"/>
              <w:rPr>
                <w:rFonts w:asciiTheme="majorHAnsi" w:hAnsiTheme="majorHAnsi"/>
                <w:sz w:val="18"/>
                <w:szCs w:val="18"/>
              </w:rPr>
            </w:pPr>
            <w:r>
              <w:rPr>
                <w:sz w:val="20"/>
                <w:szCs w:val="20"/>
              </w:rPr>
              <w:t xml:space="preserve">          138,00 </w:t>
            </w:r>
          </w:p>
        </w:tc>
        <w:tc>
          <w:tcPr>
            <w:tcW w:w="1985" w:type="dxa"/>
            <w:vAlign w:val="bottom"/>
            <w:hideMark/>
          </w:tcPr>
          <w:p w:rsidR="000C5B57" w:rsidRPr="00977BF3" w:rsidRDefault="000C5B57" w:rsidP="000C5B57">
            <w:pPr>
              <w:ind w:firstLine="0"/>
              <w:cnfStyle w:val="000000100000"/>
              <w:rPr>
                <w:rFonts w:asciiTheme="majorHAnsi" w:hAnsiTheme="majorHAnsi"/>
                <w:sz w:val="18"/>
                <w:szCs w:val="18"/>
              </w:rPr>
            </w:pPr>
            <w:r>
              <w:rPr>
                <w:sz w:val="20"/>
                <w:szCs w:val="20"/>
              </w:rPr>
              <w:t>6,00</w:t>
            </w:r>
          </w:p>
        </w:tc>
        <w:tc>
          <w:tcPr>
            <w:tcW w:w="4898" w:type="dxa"/>
            <w:vAlign w:val="bottom"/>
            <w:hideMark/>
          </w:tcPr>
          <w:p w:rsidR="000C5B57" w:rsidRPr="00977BF3" w:rsidRDefault="000C5B57" w:rsidP="000C5B57">
            <w:pPr>
              <w:ind w:firstLine="0"/>
              <w:cnfStyle w:val="000000100000"/>
              <w:rPr>
                <w:rFonts w:asciiTheme="majorHAnsi" w:hAnsiTheme="majorHAnsi"/>
                <w:sz w:val="18"/>
                <w:szCs w:val="18"/>
              </w:rPr>
            </w:pPr>
            <w:r>
              <w:rPr>
                <w:sz w:val="20"/>
                <w:szCs w:val="20"/>
              </w:rPr>
              <w:t>828,00</w:t>
            </w:r>
          </w:p>
        </w:tc>
      </w:tr>
      <w:tr w:rsidR="000C5B57" w:rsidRPr="00977BF3" w:rsidTr="000C5B57">
        <w:trPr>
          <w:trHeight w:val="20"/>
        </w:trPr>
        <w:tc>
          <w:tcPr>
            <w:cnfStyle w:val="001000000000"/>
            <w:tcW w:w="781" w:type="dxa"/>
            <w:noWrap/>
            <w:vAlign w:val="bottom"/>
            <w:hideMark/>
          </w:tcPr>
          <w:p w:rsidR="000C5B57" w:rsidRPr="00977BF3" w:rsidRDefault="000C5B57" w:rsidP="000C5B57">
            <w:pPr>
              <w:ind w:firstLine="0"/>
              <w:rPr>
                <w:rFonts w:asciiTheme="majorHAnsi" w:hAnsiTheme="majorHAnsi"/>
                <w:sz w:val="18"/>
                <w:szCs w:val="18"/>
              </w:rPr>
            </w:pPr>
            <w:r>
              <w:rPr>
                <w:sz w:val="20"/>
                <w:szCs w:val="20"/>
              </w:rPr>
              <w:t>1.2.</w:t>
            </w:r>
          </w:p>
        </w:tc>
        <w:tc>
          <w:tcPr>
            <w:tcW w:w="3852" w:type="dxa"/>
            <w:vAlign w:val="bottom"/>
            <w:hideMark/>
          </w:tcPr>
          <w:p w:rsidR="000C5B57" w:rsidRPr="00977BF3" w:rsidRDefault="000C5B57" w:rsidP="000C5B57">
            <w:pPr>
              <w:ind w:firstLine="0"/>
              <w:cnfStyle w:val="000000000000"/>
              <w:rPr>
                <w:rFonts w:asciiTheme="majorHAnsi" w:hAnsiTheme="majorHAnsi"/>
                <w:sz w:val="18"/>
                <w:szCs w:val="18"/>
              </w:rPr>
            </w:pPr>
            <w:r>
              <w:rPr>
                <w:b/>
                <w:bCs/>
                <w:sz w:val="20"/>
                <w:szCs w:val="20"/>
              </w:rPr>
              <w:t>Электроэнергия</w:t>
            </w:r>
          </w:p>
        </w:tc>
        <w:tc>
          <w:tcPr>
            <w:tcW w:w="1176" w:type="dxa"/>
            <w:vAlign w:val="center"/>
            <w:hideMark/>
          </w:tcPr>
          <w:p w:rsidR="000C5B57" w:rsidRPr="00977BF3" w:rsidRDefault="000C5B57" w:rsidP="000C5B57">
            <w:pPr>
              <w:ind w:firstLine="0"/>
              <w:cnfStyle w:val="000000000000"/>
              <w:rPr>
                <w:rFonts w:asciiTheme="majorHAnsi" w:hAnsiTheme="majorHAnsi"/>
                <w:sz w:val="18"/>
                <w:szCs w:val="18"/>
              </w:rPr>
            </w:pPr>
            <w:r>
              <w:rPr>
                <w:sz w:val="20"/>
                <w:szCs w:val="20"/>
              </w:rPr>
              <w:t>кВт</w:t>
            </w:r>
          </w:p>
        </w:tc>
        <w:tc>
          <w:tcPr>
            <w:tcW w:w="2686" w:type="dxa"/>
            <w:vAlign w:val="center"/>
            <w:hideMark/>
          </w:tcPr>
          <w:p w:rsidR="000C5B57" w:rsidRPr="00977BF3" w:rsidRDefault="000C5B57" w:rsidP="000C5B57">
            <w:pPr>
              <w:ind w:firstLine="0"/>
              <w:cnfStyle w:val="000000000000"/>
              <w:rPr>
                <w:rFonts w:asciiTheme="majorHAnsi" w:hAnsiTheme="majorHAnsi"/>
                <w:sz w:val="18"/>
                <w:szCs w:val="18"/>
              </w:rPr>
            </w:pPr>
            <w:r>
              <w:rPr>
                <w:sz w:val="20"/>
                <w:szCs w:val="20"/>
              </w:rPr>
              <w:t xml:space="preserve">              6,92 </w:t>
            </w:r>
          </w:p>
        </w:tc>
        <w:tc>
          <w:tcPr>
            <w:tcW w:w="1985" w:type="dxa"/>
            <w:vAlign w:val="bottom"/>
            <w:hideMark/>
          </w:tcPr>
          <w:p w:rsidR="000C5B57" w:rsidRPr="00977BF3" w:rsidRDefault="000C5B57" w:rsidP="000C5B57">
            <w:pPr>
              <w:ind w:firstLine="0"/>
              <w:cnfStyle w:val="000000000000"/>
              <w:rPr>
                <w:rFonts w:asciiTheme="majorHAnsi" w:hAnsiTheme="majorHAnsi"/>
                <w:sz w:val="18"/>
                <w:szCs w:val="18"/>
              </w:rPr>
            </w:pPr>
            <w:r>
              <w:rPr>
                <w:sz w:val="20"/>
                <w:szCs w:val="20"/>
              </w:rPr>
              <w:t>115,000</w:t>
            </w:r>
          </w:p>
        </w:tc>
        <w:tc>
          <w:tcPr>
            <w:tcW w:w="4898" w:type="dxa"/>
            <w:vAlign w:val="bottom"/>
            <w:hideMark/>
          </w:tcPr>
          <w:p w:rsidR="000C5B57" w:rsidRPr="00977BF3" w:rsidRDefault="000C5B57" w:rsidP="000C5B57">
            <w:pPr>
              <w:ind w:firstLine="0"/>
              <w:cnfStyle w:val="000000000000"/>
              <w:rPr>
                <w:rFonts w:asciiTheme="majorHAnsi" w:hAnsiTheme="majorHAnsi"/>
                <w:sz w:val="18"/>
                <w:szCs w:val="18"/>
              </w:rPr>
            </w:pPr>
            <w:r>
              <w:rPr>
                <w:b/>
                <w:bCs/>
                <w:sz w:val="20"/>
                <w:szCs w:val="20"/>
              </w:rPr>
              <w:t>796,15</w:t>
            </w:r>
          </w:p>
        </w:tc>
      </w:tr>
      <w:tr w:rsidR="000C5B57" w:rsidRPr="00977BF3" w:rsidTr="000C5B57">
        <w:trPr>
          <w:cnfStyle w:val="000000100000"/>
          <w:trHeight w:val="20"/>
        </w:trPr>
        <w:tc>
          <w:tcPr>
            <w:cnfStyle w:val="001000000000"/>
            <w:tcW w:w="781" w:type="dxa"/>
            <w:noWrap/>
            <w:vAlign w:val="bottom"/>
            <w:hideMark/>
          </w:tcPr>
          <w:p w:rsidR="000C5B57" w:rsidRPr="00977BF3" w:rsidRDefault="000C5B57" w:rsidP="000C5B57">
            <w:pPr>
              <w:ind w:firstLine="0"/>
              <w:rPr>
                <w:rFonts w:asciiTheme="majorHAnsi" w:hAnsiTheme="majorHAnsi"/>
                <w:sz w:val="18"/>
                <w:szCs w:val="18"/>
              </w:rPr>
            </w:pPr>
            <w:r>
              <w:rPr>
                <w:sz w:val="20"/>
                <w:szCs w:val="20"/>
              </w:rPr>
              <w:t>1.3.</w:t>
            </w:r>
          </w:p>
        </w:tc>
        <w:tc>
          <w:tcPr>
            <w:tcW w:w="3852" w:type="dxa"/>
            <w:vAlign w:val="bottom"/>
            <w:hideMark/>
          </w:tcPr>
          <w:p w:rsidR="000C5B57" w:rsidRPr="00977BF3" w:rsidRDefault="000C5B57" w:rsidP="000C5B57">
            <w:pPr>
              <w:ind w:firstLine="0"/>
              <w:cnfStyle w:val="000000100000"/>
              <w:rPr>
                <w:rFonts w:asciiTheme="majorHAnsi" w:hAnsiTheme="majorHAnsi"/>
                <w:b/>
                <w:bCs/>
                <w:sz w:val="18"/>
                <w:szCs w:val="18"/>
              </w:rPr>
            </w:pPr>
            <w:r>
              <w:rPr>
                <w:b/>
                <w:bCs/>
                <w:sz w:val="20"/>
                <w:szCs w:val="20"/>
              </w:rPr>
              <w:t>Газ</w:t>
            </w:r>
          </w:p>
        </w:tc>
        <w:tc>
          <w:tcPr>
            <w:tcW w:w="1176" w:type="dxa"/>
            <w:vAlign w:val="center"/>
            <w:hideMark/>
          </w:tcPr>
          <w:p w:rsidR="000C5B57" w:rsidRPr="00977BF3" w:rsidRDefault="000C5B57" w:rsidP="000C5B57">
            <w:pPr>
              <w:ind w:firstLine="0"/>
              <w:cnfStyle w:val="000000100000"/>
              <w:rPr>
                <w:rFonts w:asciiTheme="majorHAnsi" w:hAnsiTheme="majorHAnsi"/>
                <w:sz w:val="18"/>
                <w:szCs w:val="18"/>
              </w:rPr>
            </w:pPr>
            <w:r>
              <w:rPr>
                <w:sz w:val="20"/>
                <w:szCs w:val="20"/>
              </w:rPr>
              <w:t>куб. м</w:t>
            </w:r>
          </w:p>
        </w:tc>
        <w:tc>
          <w:tcPr>
            <w:tcW w:w="2686" w:type="dxa"/>
            <w:vAlign w:val="center"/>
            <w:hideMark/>
          </w:tcPr>
          <w:p w:rsidR="000C5B57" w:rsidRPr="00977BF3" w:rsidRDefault="000C5B57" w:rsidP="000C5B57">
            <w:pPr>
              <w:ind w:firstLine="0"/>
              <w:cnfStyle w:val="000000100000"/>
              <w:rPr>
                <w:rFonts w:asciiTheme="majorHAnsi" w:hAnsiTheme="majorHAnsi"/>
                <w:sz w:val="18"/>
                <w:szCs w:val="18"/>
              </w:rPr>
            </w:pPr>
            <w:r>
              <w:rPr>
                <w:sz w:val="20"/>
                <w:szCs w:val="20"/>
              </w:rPr>
              <w:t xml:space="preserve">              8,05 </w:t>
            </w:r>
          </w:p>
        </w:tc>
        <w:tc>
          <w:tcPr>
            <w:tcW w:w="1985" w:type="dxa"/>
            <w:vAlign w:val="bottom"/>
            <w:hideMark/>
          </w:tcPr>
          <w:p w:rsidR="000C5B57" w:rsidRPr="00977BF3" w:rsidRDefault="000C5B57" w:rsidP="000C5B57">
            <w:pPr>
              <w:ind w:firstLine="0"/>
              <w:cnfStyle w:val="000000100000"/>
              <w:rPr>
                <w:rFonts w:asciiTheme="majorHAnsi" w:hAnsiTheme="majorHAnsi"/>
                <w:sz w:val="18"/>
                <w:szCs w:val="18"/>
              </w:rPr>
            </w:pPr>
            <w:r>
              <w:rPr>
                <w:sz w:val="20"/>
                <w:szCs w:val="20"/>
              </w:rPr>
              <w:t>4,000</w:t>
            </w:r>
          </w:p>
        </w:tc>
        <w:tc>
          <w:tcPr>
            <w:tcW w:w="4898" w:type="dxa"/>
            <w:vAlign w:val="bottom"/>
            <w:hideMark/>
          </w:tcPr>
          <w:p w:rsidR="000C5B57" w:rsidRPr="00977BF3" w:rsidRDefault="000C5B57" w:rsidP="000C5B57">
            <w:pPr>
              <w:ind w:firstLine="0"/>
              <w:cnfStyle w:val="000000100000"/>
              <w:rPr>
                <w:rFonts w:asciiTheme="majorHAnsi" w:hAnsiTheme="majorHAnsi"/>
                <w:sz w:val="18"/>
                <w:szCs w:val="18"/>
              </w:rPr>
            </w:pPr>
            <w:r>
              <w:rPr>
                <w:b/>
                <w:bCs/>
                <w:sz w:val="20"/>
                <w:szCs w:val="20"/>
              </w:rPr>
              <w:t>32,20</w:t>
            </w:r>
          </w:p>
        </w:tc>
      </w:tr>
      <w:tr w:rsidR="000C5B57" w:rsidRPr="00977BF3" w:rsidTr="000C5B57">
        <w:trPr>
          <w:trHeight w:val="20"/>
        </w:trPr>
        <w:tc>
          <w:tcPr>
            <w:cnfStyle w:val="001000000000"/>
            <w:tcW w:w="781" w:type="dxa"/>
            <w:vMerge w:val="restart"/>
            <w:noWrap/>
            <w:vAlign w:val="bottom"/>
            <w:hideMark/>
          </w:tcPr>
          <w:p w:rsidR="000C5B57" w:rsidRPr="00977BF3" w:rsidRDefault="000C5B57" w:rsidP="000C5B57">
            <w:pPr>
              <w:ind w:firstLine="0"/>
              <w:rPr>
                <w:rFonts w:asciiTheme="majorHAnsi" w:hAnsiTheme="majorHAnsi"/>
                <w:b w:val="0"/>
                <w:bCs w:val="0"/>
                <w:sz w:val="18"/>
                <w:szCs w:val="18"/>
              </w:rPr>
            </w:pPr>
            <w:r>
              <w:rPr>
                <w:sz w:val="20"/>
                <w:szCs w:val="20"/>
              </w:rPr>
              <w:t>1.4.</w:t>
            </w:r>
          </w:p>
          <w:p w:rsidR="000C5B57" w:rsidRPr="00977BF3" w:rsidRDefault="000C5B57" w:rsidP="000C5B57">
            <w:pPr>
              <w:ind w:firstLine="0"/>
              <w:rPr>
                <w:rFonts w:asciiTheme="majorHAnsi" w:hAnsiTheme="majorHAnsi"/>
                <w:b w:val="0"/>
                <w:bCs w:val="0"/>
                <w:sz w:val="18"/>
                <w:szCs w:val="18"/>
              </w:rPr>
            </w:pPr>
            <w:r>
              <w:rPr>
                <w:sz w:val="20"/>
                <w:szCs w:val="20"/>
              </w:rPr>
              <w:t>1.5.</w:t>
            </w:r>
          </w:p>
          <w:p w:rsidR="000C5B57" w:rsidRPr="00977BF3" w:rsidRDefault="000C5B57" w:rsidP="000C5B57">
            <w:pPr>
              <w:ind w:firstLine="0"/>
              <w:rPr>
                <w:rFonts w:asciiTheme="majorHAnsi" w:hAnsiTheme="majorHAnsi"/>
                <w:sz w:val="18"/>
                <w:szCs w:val="18"/>
              </w:rPr>
            </w:pPr>
            <w:r>
              <w:rPr>
                <w:sz w:val="20"/>
                <w:szCs w:val="20"/>
              </w:rPr>
              <w:t>2.</w:t>
            </w:r>
          </w:p>
        </w:tc>
        <w:tc>
          <w:tcPr>
            <w:tcW w:w="3852" w:type="dxa"/>
            <w:vAlign w:val="bottom"/>
            <w:hideMark/>
          </w:tcPr>
          <w:p w:rsidR="000C5B57" w:rsidRPr="00977BF3" w:rsidRDefault="000C5B57" w:rsidP="000C5B57">
            <w:pPr>
              <w:ind w:firstLine="0"/>
              <w:cnfStyle w:val="000000000000"/>
              <w:rPr>
                <w:rFonts w:asciiTheme="majorHAnsi" w:hAnsiTheme="majorHAnsi"/>
                <w:sz w:val="18"/>
                <w:szCs w:val="18"/>
              </w:rPr>
            </w:pPr>
            <w:r>
              <w:rPr>
                <w:b/>
                <w:bCs/>
                <w:sz w:val="20"/>
                <w:szCs w:val="20"/>
              </w:rPr>
              <w:t>Вода</w:t>
            </w:r>
          </w:p>
        </w:tc>
        <w:tc>
          <w:tcPr>
            <w:tcW w:w="1176" w:type="dxa"/>
            <w:vAlign w:val="center"/>
            <w:hideMark/>
          </w:tcPr>
          <w:p w:rsidR="000C5B57" w:rsidRPr="00977BF3" w:rsidRDefault="000C5B57" w:rsidP="000C5B57">
            <w:pPr>
              <w:ind w:firstLine="0"/>
              <w:cnfStyle w:val="000000000000"/>
              <w:rPr>
                <w:rFonts w:asciiTheme="majorHAnsi" w:hAnsiTheme="majorHAnsi"/>
                <w:sz w:val="18"/>
                <w:szCs w:val="18"/>
              </w:rPr>
            </w:pPr>
            <w:r>
              <w:rPr>
                <w:sz w:val="20"/>
                <w:szCs w:val="20"/>
              </w:rPr>
              <w:t>куб. м</w:t>
            </w:r>
          </w:p>
        </w:tc>
        <w:tc>
          <w:tcPr>
            <w:tcW w:w="2686" w:type="dxa"/>
            <w:vAlign w:val="center"/>
            <w:hideMark/>
          </w:tcPr>
          <w:p w:rsidR="000C5B57" w:rsidRPr="00977BF3" w:rsidRDefault="000C5B57" w:rsidP="000C5B57">
            <w:pPr>
              <w:ind w:firstLine="0"/>
              <w:cnfStyle w:val="000000000000"/>
              <w:rPr>
                <w:rFonts w:asciiTheme="majorHAnsi" w:hAnsiTheme="majorHAnsi"/>
                <w:sz w:val="18"/>
                <w:szCs w:val="18"/>
              </w:rPr>
            </w:pPr>
            <w:r>
              <w:rPr>
                <w:sz w:val="20"/>
                <w:szCs w:val="20"/>
              </w:rPr>
              <w:t xml:space="preserve">            28,12 </w:t>
            </w:r>
          </w:p>
        </w:tc>
        <w:tc>
          <w:tcPr>
            <w:tcW w:w="1985" w:type="dxa"/>
            <w:vAlign w:val="bottom"/>
            <w:hideMark/>
          </w:tcPr>
          <w:p w:rsidR="000C5B57" w:rsidRPr="00977BF3" w:rsidRDefault="000C5B57" w:rsidP="000C5B57">
            <w:pPr>
              <w:ind w:firstLine="0"/>
              <w:cnfStyle w:val="000000000000"/>
              <w:rPr>
                <w:rFonts w:asciiTheme="majorHAnsi" w:hAnsiTheme="majorHAnsi"/>
                <w:sz w:val="18"/>
                <w:szCs w:val="18"/>
              </w:rPr>
            </w:pPr>
            <w:r>
              <w:rPr>
                <w:sz w:val="20"/>
                <w:szCs w:val="20"/>
              </w:rPr>
              <w:t>7,000</w:t>
            </w:r>
          </w:p>
        </w:tc>
        <w:tc>
          <w:tcPr>
            <w:tcW w:w="4898" w:type="dxa"/>
            <w:vAlign w:val="bottom"/>
            <w:hideMark/>
          </w:tcPr>
          <w:p w:rsidR="000C5B57" w:rsidRPr="00977BF3" w:rsidRDefault="000C5B57" w:rsidP="000C5B57">
            <w:pPr>
              <w:ind w:firstLine="0"/>
              <w:cnfStyle w:val="000000000000"/>
              <w:rPr>
                <w:rFonts w:asciiTheme="majorHAnsi" w:hAnsiTheme="majorHAnsi"/>
                <w:sz w:val="18"/>
                <w:szCs w:val="18"/>
              </w:rPr>
            </w:pPr>
            <w:r>
              <w:rPr>
                <w:b/>
                <w:bCs/>
                <w:sz w:val="20"/>
                <w:szCs w:val="20"/>
              </w:rPr>
              <w:t>196,82</w:t>
            </w:r>
          </w:p>
        </w:tc>
      </w:tr>
      <w:tr w:rsidR="000C5B57" w:rsidRPr="00977BF3" w:rsidTr="000C5B57">
        <w:trPr>
          <w:cnfStyle w:val="000000100000"/>
          <w:trHeight w:val="20"/>
        </w:trPr>
        <w:tc>
          <w:tcPr>
            <w:cnfStyle w:val="001000000000"/>
            <w:tcW w:w="781" w:type="dxa"/>
            <w:vMerge/>
            <w:vAlign w:val="bottom"/>
            <w:hideMark/>
          </w:tcPr>
          <w:p w:rsidR="000C5B57" w:rsidRPr="00977BF3" w:rsidRDefault="000C5B57" w:rsidP="000C5B57">
            <w:pPr>
              <w:ind w:firstLine="0"/>
              <w:rPr>
                <w:rFonts w:asciiTheme="majorHAnsi" w:hAnsiTheme="majorHAnsi"/>
                <w:sz w:val="18"/>
                <w:szCs w:val="18"/>
              </w:rPr>
            </w:pPr>
          </w:p>
        </w:tc>
        <w:tc>
          <w:tcPr>
            <w:tcW w:w="3852" w:type="dxa"/>
            <w:vAlign w:val="bottom"/>
            <w:hideMark/>
          </w:tcPr>
          <w:p w:rsidR="000C5B57" w:rsidRPr="00977BF3" w:rsidRDefault="000C5B57" w:rsidP="000C5B57">
            <w:pPr>
              <w:ind w:firstLine="0"/>
              <w:cnfStyle w:val="000000100000"/>
              <w:rPr>
                <w:rFonts w:asciiTheme="majorHAnsi" w:hAnsiTheme="majorHAnsi"/>
                <w:sz w:val="18"/>
                <w:szCs w:val="18"/>
              </w:rPr>
            </w:pPr>
            <w:r>
              <w:rPr>
                <w:b/>
                <w:bCs/>
                <w:sz w:val="20"/>
                <w:szCs w:val="20"/>
              </w:rPr>
              <w:t>Прочие затраты</w:t>
            </w:r>
          </w:p>
        </w:tc>
        <w:tc>
          <w:tcPr>
            <w:tcW w:w="1176" w:type="dxa"/>
            <w:vAlign w:val="center"/>
            <w:hideMark/>
          </w:tcPr>
          <w:p w:rsidR="000C5B57" w:rsidRPr="00977BF3" w:rsidRDefault="000C5B57" w:rsidP="000C5B57">
            <w:pPr>
              <w:ind w:firstLine="0"/>
              <w:cnfStyle w:val="000000100000"/>
              <w:rPr>
                <w:rFonts w:asciiTheme="majorHAnsi" w:hAnsiTheme="majorHAnsi"/>
                <w:sz w:val="18"/>
                <w:szCs w:val="18"/>
              </w:rPr>
            </w:pPr>
            <w:r>
              <w:rPr>
                <w:sz w:val="20"/>
                <w:szCs w:val="20"/>
              </w:rPr>
              <w:t> </w:t>
            </w:r>
          </w:p>
        </w:tc>
        <w:tc>
          <w:tcPr>
            <w:tcW w:w="2686" w:type="dxa"/>
            <w:vAlign w:val="center"/>
            <w:hideMark/>
          </w:tcPr>
          <w:p w:rsidR="000C5B57" w:rsidRPr="00977BF3" w:rsidRDefault="000C5B57" w:rsidP="000C5B57">
            <w:pPr>
              <w:ind w:firstLine="0"/>
              <w:cnfStyle w:val="000000100000"/>
              <w:rPr>
                <w:rFonts w:asciiTheme="majorHAnsi" w:hAnsiTheme="majorHAnsi"/>
                <w:sz w:val="18"/>
                <w:szCs w:val="18"/>
              </w:rPr>
            </w:pPr>
            <w:r>
              <w:rPr>
                <w:sz w:val="20"/>
                <w:szCs w:val="20"/>
              </w:rPr>
              <w:t> </w:t>
            </w:r>
          </w:p>
        </w:tc>
        <w:tc>
          <w:tcPr>
            <w:tcW w:w="1985" w:type="dxa"/>
            <w:vAlign w:val="bottom"/>
            <w:hideMark/>
          </w:tcPr>
          <w:p w:rsidR="000C5B57" w:rsidRPr="00977BF3" w:rsidRDefault="000C5B57" w:rsidP="000C5B57">
            <w:pPr>
              <w:ind w:firstLine="0"/>
              <w:cnfStyle w:val="000000100000"/>
              <w:rPr>
                <w:rFonts w:asciiTheme="majorHAnsi" w:hAnsiTheme="majorHAnsi"/>
                <w:sz w:val="18"/>
                <w:szCs w:val="18"/>
              </w:rPr>
            </w:pPr>
            <w:r>
              <w:rPr>
                <w:sz w:val="20"/>
                <w:szCs w:val="20"/>
              </w:rPr>
              <w:t> </w:t>
            </w:r>
          </w:p>
        </w:tc>
        <w:tc>
          <w:tcPr>
            <w:tcW w:w="4898" w:type="dxa"/>
            <w:vAlign w:val="bottom"/>
            <w:hideMark/>
          </w:tcPr>
          <w:p w:rsidR="000C5B57" w:rsidRPr="00977BF3" w:rsidRDefault="000C5B57" w:rsidP="000C5B57">
            <w:pPr>
              <w:ind w:firstLine="0"/>
              <w:cnfStyle w:val="000000100000"/>
              <w:rPr>
                <w:rFonts w:asciiTheme="majorHAnsi" w:hAnsiTheme="majorHAnsi"/>
                <w:sz w:val="18"/>
                <w:szCs w:val="18"/>
              </w:rPr>
            </w:pPr>
            <w:r>
              <w:rPr>
                <w:b/>
                <w:bCs/>
                <w:sz w:val="20"/>
                <w:szCs w:val="20"/>
              </w:rPr>
              <w:t>559,47</w:t>
            </w:r>
          </w:p>
        </w:tc>
      </w:tr>
      <w:tr w:rsidR="000C5B57" w:rsidRPr="00977BF3" w:rsidTr="000C5B57">
        <w:trPr>
          <w:trHeight w:val="20"/>
        </w:trPr>
        <w:tc>
          <w:tcPr>
            <w:cnfStyle w:val="001000000000"/>
            <w:tcW w:w="781" w:type="dxa"/>
            <w:vMerge/>
            <w:vAlign w:val="bottom"/>
            <w:hideMark/>
          </w:tcPr>
          <w:p w:rsidR="000C5B57" w:rsidRPr="00977BF3" w:rsidRDefault="000C5B57" w:rsidP="000C5B57">
            <w:pPr>
              <w:ind w:firstLine="0"/>
              <w:rPr>
                <w:rFonts w:asciiTheme="majorHAnsi" w:hAnsiTheme="majorHAnsi"/>
                <w:sz w:val="18"/>
                <w:szCs w:val="18"/>
              </w:rPr>
            </w:pPr>
          </w:p>
        </w:tc>
        <w:tc>
          <w:tcPr>
            <w:tcW w:w="3852" w:type="dxa"/>
            <w:vAlign w:val="bottom"/>
            <w:hideMark/>
          </w:tcPr>
          <w:p w:rsidR="000C5B57" w:rsidRPr="00977BF3" w:rsidRDefault="000C5B57" w:rsidP="000C5B57">
            <w:pPr>
              <w:ind w:firstLine="0"/>
              <w:cnfStyle w:val="000000000000"/>
              <w:rPr>
                <w:rFonts w:asciiTheme="majorHAnsi" w:hAnsiTheme="majorHAnsi"/>
                <w:sz w:val="18"/>
                <w:szCs w:val="18"/>
              </w:rPr>
            </w:pPr>
            <w:r>
              <w:rPr>
                <w:b/>
                <w:bCs/>
                <w:sz w:val="20"/>
                <w:szCs w:val="20"/>
              </w:rPr>
              <w:t>Томаты</w:t>
            </w:r>
          </w:p>
        </w:tc>
        <w:tc>
          <w:tcPr>
            <w:tcW w:w="1176" w:type="dxa"/>
            <w:vAlign w:val="center"/>
            <w:hideMark/>
          </w:tcPr>
          <w:p w:rsidR="000C5B57" w:rsidRPr="00977BF3" w:rsidRDefault="000C5B57" w:rsidP="000C5B57">
            <w:pPr>
              <w:ind w:firstLine="0"/>
              <w:cnfStyle w:val="000000000000"/>
              <w:rPr>
                <w:rFonts w:asciiTheme="majorHAnsi" w:hAnsiTheme="majorHAnsi"/>
                <w:sz w:val="18"/>
                <w:szCs w:val="18"/>
              </w:rPr>
            </w:pPr>
            <w:r>
              <w:rPr>
                <w:sz w:val="20"/>
                <w:szCs w:val="20"/>
              </w:rPr>
              <w:t> </w:t>
            </w:r>
          </w:p>
        </w:tc>
        <w:tc>
          <w:tcPr>
            <w:tcW w:w="2686" w:type="dxa"/>
            <w:vAlign w:val="center"/>
            <w:hideMark/>
          </w:tcPr>
          <w:p w:rsidR="000C5B57" w:rsidRPr="00977BF3" w:rsidRDefault="000C5B57" w:rsidP="000C5B57">
            <w:pPr>
              <w:ind w:firstLine="0"/>
              <w:cnfStyle w:val="000000000000"/>
              <w:rPr>
                <w:rFonts w:asciiTheme="majorHAnsi" w:hAnsiTheme="majorHAnsi"/>
                <w:sz w:val="18"/>
                <w:szCs w:val="18"/>
              </w:rPr>
            </w:pPr>
            <w:r>
              <w:rPr>
                <w:sz w:val="20"/>
                <w:szCs w:val="20"/>
              </w:rPr>
              <w:t> </w:t>
            </w:r>
          </w:p>
        </w:tc>
        <w:tc>
          <w:tcPr>
            <w:tcW w:w="1985" w:type="dxa"/>
            <w:vAlign w:val="bottom"/>
            <w:hideMark/>
          </w:tcPr>
          <w:p w:rsidR="000C5B57" w:rsidRPr="00977BF3" w:rsidRDefault="000C5B57" w:rsidP="000C5B57">
            <w:pPr>
              <w:ind w:firstLine="0"/>
              <w:cnfStyle w:val="000000000000"/>
              <w:rPr>
                <w:rFonts w:asciiTheme="majorHAnsi" w:hAnsiTheme="majorHAnsi"/>
                <w:sz w:val="18"/>
                <w:szCs w:val="18"/>
              </w:rPr>
            </w:pPr>
            <w:r>
              <w:rPr>
                <w:sz w:val="20"/>
                <w:szCs w:val="20"/>
              </w:rPr>
              <w:t> </w:t>
            </w:r>
          </w:p>
        </w:tc>
        <w:tc>
          <w:tcPr>
            <w:tcW w:w="4898" w:type="dxa"/>
            <w:vAlign w:val="center"/>
            <w:hideMark/>
          </w:tcPr>
          <w:p w:rsidR="000C5B57" w:rsidRPr="00977BF3" w:rsidRDefault="000C5B57" w:rsidP="000C5B57">
            <w:pPr>
              <w:ind w:firstLine="0"/>
              <w:cnfStyle w:val="000000000000"/>
              <w:rPr>
                <w:rFonts w:asciiTheme="majorHAnsi" w:hAnsiTheme="majorHAnsi"/>
                <w:sz w:val="18"/>
                <w:szCs w:val="18"/>
              </w:rPr>
            </w:pPr>
            <w:r>
              <w:rPr>
                <w:b/>
                <w:bCs/>
                <w:sz w:val="20"/>
                <w:szCs w:val="20"/>
              </w:rPr>
              <w:t>7 218,74</w:t>
            </w:r>
          </w:p>
        </w:tc>
      </w:tr>
      <w:tr w:rsidR="000C5B57" w:rsidRPr="00977BF3" w:rsidTr="000C5B57">
        <w:trPr>
          <w:cnfStyle w:val="000000100000"/>
          <w:trHeight w:val="20"/>
        </w:trPr>
        <w:tc>
          <w:tcPr>
            <w:cnfStyle w:val="001000000000"/>
            <w:tcW w:w="781" w:type="dxa"/>
            <w:noWrap/>
            <w:vAlign w:val="bottom"/>
            <w:hideMark/>
          </w:tcPr>
          <w:p w:rsidR="000C5B57" w:rsidRPr="00977BF3" w:rsidRDefault="000C5B57" w:rsidP="000C5B57">
            <w:pPr>
              <w:ind w:firstLine="0"/>
              <w:rPr>
                <w:rFonts w:asciiTheme="majorHAnsi" w:hAnsiTheme="majorHAnsi"/>
                <w:sz w:val="18"/>
                <w:szCs w:val="18"/>
              </w:rPr>
            </w:pPr>
            <w:r>
              <w:rPr>
                <w:sz w:val="20"/>
                <w:szCs w:val="20"/>
              </w:rPr>
              <w:t>2.1.</w:t>
            </w:r>
          </w:p>
        </w:tc>
        <w:tc>
          <w:tcPr>
            <w:tcW w:w="3852" w:type="dxa"/>
            <w:vAlign w:val="bottom"/>
            <w:hideMark/>
          </w:tcPr>
          <w:p w:rsidR="000C5B57" w:rsidRPr="00977BF3" w:rsidRDefault="000C5B57" w:rsidP="000C5B57">
            <w:pPr>
              <w:ind w:firstLine="0"/>
              <w:cnfStyle w:val="000000100000"/>
              <w:rPr>
                <w:rFonts w:asciiTheme="majorHAnsi" w:hAnsiTheme="majorHAnsi"/>
                <w:sz w:val="18"/>
                <w:szCs w:val="18"/>
              </w:rPr>
            </w:pPr>
            <w:r>
              <w:rPr>
                <w:b/>
                <w:bCs/>
                <w:sz w:val="20"/>
                <w:szCs w:val="20"/>
              </w:rPr>
              <w:t>Сырье и материалы:</w:t>
            </w:r>
          </w:p>
        </w:tc>
        <w:tc>
          <w:tcPr>
            <w:tcW w:w="1176" w:type="dxa"/>
            <w:vAlign w:val="center"/>
            <w:hideMark/>
          </w:tcPr>
          <w:p w:rsidR="000C5B57" w:rsidRPr="00977BF3" w:rsidRDefault="000C5B57" w:rsidP="000C5B57">
            <w:pPr>
              <w:ind w:firstLine="0"/>
              <w:cnfStyle w:val="000000100000"/>
              <w:rPr>
                <w:rFonts w:asciiTheme="majorHAnsi" w:hAnsiTheme="majorHAnsi"/>
                <w:sz w:val="18"/>
                <w:szCs w:val="18"/>
              </w:rPr>
            </w:pPr>
            <w:r>
              <w:rPr>
                <w:sz w:val="20"/>
                <w:szCs w:val="20"/>
              </w:rPr>
              <w:t> </w:t>
            </w:r>
          </w:p>
        </w:tc>
        <w:tc>
          <w:tcPr>
            <w:tcW w:w="2686" w:type="dxa"/>
            <w:vAlign w:val="center"/>
            <w:hideMark/>
          </w:tcPr>
          <w:p w:rsidR="000C5B57" w:rsidRPr="00977BF3" w:rsidRDefault="000C5B57" w:rsidP="000C5B57">
            <w:pPr>
              <w:ind w:firstLine="0"/>
              <w:cnfStyle w:val="000000100000"/>
              <w:rPr>
                <w:rFonts w:asciiTheme="majorHAnsi" w:hAnsiTheme="majorHAnsi"/>
                <w:sz w:val="18"/>
                <w:szCs w:val="18"/>
              </w:rPr>
            </w:pPr>
            <w:r>
              <w:rPr>
                <w:sz w:val="20"/>
                <w:szCs w:val="20"/>
              </w:rPr>
              <w:t> </w:t>
            </w:r>
          </w:p>
        </w:tc>
        <w:tc>
          <w:tcPr>
            <w:tcW w:w="1985" w:type="dxa"/>
            <w:vAlign w:val="bottom"/>
            <w:hideMark/>
          </w:tcPr>
          <w:p w:rsidR="000C5B57" w:rsidRPr="00977BF3" w:rsidRDefault="000C5B57" w:rsidP="000C5B57">
            <w:pPr>
              <w:ind w:firstLine="0"/>
              <w:cnfStyle w:val="000000100000"/>
              <w:rPr>
                <w:rFonts w:asciiTheme="majorHAnsi" w:hAnsiTheme="majorHAnsi"/>
                <w:sz w:val="18"/>
                <w:szCs w:val="18"/>
              </w:rPr>
            </w:pPr>
            <w:r>
              <w:rPr>
                <w:sz w:val="20"/>
                <w:szCs w:val="20"/>
              </w:rPr>
              <w:t> </w:t>
            </w:r>
          </w:p>
        </w:tc>
        <w:tc>
          <w:tcPr>
            <w:tcW w:w="4898" w:type="dxa"/>
            <w:vAlign w:val="bottom"/>
            <w:hideMark/>
          </w:tcPr>
          <w:p w:rsidR="000C5B57" w:rsidRPr="00977BF3" w:rsidRDefault="000C5B57" w:rsidP="000C5B57">
            <w:pPr>
              <w:ind w:firstLine="0"/>
              <w:cnfStyle w:val="000000100000"/>
              <w:rPr>
                <w:rFonts w:asciiTheme="majorHAnsi" w:hAnsiTheme="majorHAnsi"/>
                <w:sz w:val="18"/>
                <w:szCs w:val="18"/>
              </w:rPr>
            </w:pPr>
            <w:r>
              <w:rPr>
                <w:b/>
                <w:bCs/>
                <w:sz w:val="20"/>
                <w:szCs w:val="20"/>
              </w:rPr>
              <w:t>5563,00</w:t>
            </w:r>
          </w:p>
        </w:tc>
      </w:tr>
      <w:tr w:rsidR="000C5B57" w:rsidRPr="00977BF3" w:rsidTr="000C5B57">
        <w:trPr>
          <w:trHeight w:val="20"/>
        </w:trPr>
        <w:tc>
          <w:tcPr>
            <w:cnfStyle w:val="001000000000"/>
            <w:tcW w:w="781" w:type="dxa"/>
            <w:noWrap/>
            <w:vAlign w:val="center"/>
            <w:hideMark/>
          </w:tcPr>
          <w:p w:rsidR="000C5B57" w:rsidRPr="00977BF3" w:rsidRDefault="000C5B57" w:rsidP="000C5B57">
            <w:pPr>
              <w:ind w:firstLine="0"/>
              <w:rPr>
                <w:rFonts w:asciiTheme="majorHAnsi" w:hAnsiTheme="majorHAnsi"/>
                <w:sz w:val="18"/>
                <w:szCs w:val="18"/>
              </w:rPr>
            </w:pPr>
            <w:r w:rsidRPr="00977BF3">
              <w:rPr>
                <w:rFonts w:asciiTheme="majorHAnsi" w:hAnsiTheme="majorHAnsi"/>
                <w:sz w:val="18"/>
                <w:szCs w:val="18"/>
              </w:rPr>
              <w:t>2.3.</w:t>
            </w:r>
          </w:p>
        </w:tc>
        <w:tc>
          <w:tcPr>
            <w:tcW w:w="3852" w:type="dxa"/>
            <w:vAlign w:val="bottom"/>
            <w:hideMark/>
          </w:tcPr>
          <w:p w:rsidR="000C5B57" w:rsidRPr="00977BF3" w:rsidRDefault="000C5B57" w:rsidP="000C5B57">
            <w:pPr>
              <w:ind w:firstLine="0"/>
              <w:cnfStyle w:val="000000000000"/>
              <w:rPr>
                <w:rFonts w:asciiTheme="majorHAnsi" w:hAnsiTheme="majorHAnsi"/>
                <w:sz w:val="18"/>
                <w:szCs w:val="18"/>
              </w:rPr>
            </w:pPr>
            <w:r>
              <w:rPr>
                <w:sz w:val="20"/>
                <w:szCs w:val="20"/>
              </w:rPr>
              <w:t>семена (посадочный материал)</w:t>
            </w:r>
          </w:p>
        </w:tc>
        <w:tc>
          <w:tcPr>
            <w:tcW w:w="1176" w:type="dxa"/>
            <w:vAlign w:val="center"/>
            <w:hideMark/>
          </w:tcPr>
          <w:p w:rsidR="000C5B57" w:rsidRPr="00977BF3" w:rsidRDefault="000C5B57" w:rsidP="000C5B57">
            <w:pPr>
              <w:ind w:firstLine="0"/>
              <w:cnfStyle w:val="000000000000"/>
              <w:rPr>
                <w:rFonts w:asciiTheme="majorHAnsi" w:hAnsiTheme="majorHAnsi"/>
                <w:sz w:val="18"/>
                <w:szCs w:val="18"/>
              </w:rPr>
            </w:pPr>
            <w:r>
              <w:rPr>
                <w:sz w:val="20"/>
                <w:szCs w:val="20"/>
              </w:rPr>
              <w:t>гр.</w:t>
            </w:r>
          </w:p>
        </w:tc>
        <w:tc>
          <w:tcPr>
            <w:tcW w:w="2686" w:type="dxa"/>
            <w:vAlign w:val="center"/>
            <w:hideMark/>
          </w:tcPr>
          <w:p w:rsidR="000C5B57" w:rsidRPr="00977BF3" w:rsidRDefault="000C5B57" w:rsidP="000C5B57">
            <w:pPr>
              <w:ind w:firstLine="0"/>
              <w:cnfStyle w:val="000000000000"/>
              <w:rPr>
                <w:rFonts w:asciiTheme="majorHAnsi" w:hAnsiTheme="majorHAnsi"/>
                <w:sz w:val="18"/>
                <w:szCs w:val="18"/>
              </w:rPr>
            </w:pPr>
            <w:r>
              <w:rPr>
                <w:sz w:val="20"/>
                <w:szCs w:val="20"/>
              </w:rPr>
              <w:t xml:space="preserve">            51,75 </w:t>
            </w:r>
          </w:p>
        </w:tc>
        <w:tc>
          <w:tcPr>
            <w:tcW w:w="1985" w:type="dxa"/>
            <w:vAlign w:val="bottom"/>
            <w:hideMark/>
          </w:tcPr>
          <w:p w:rsidR="000C5B57" w:rsidRPr="00977BF3" w:rsidRDefault="000C5B57" w:rsidP="000C5B57">
            <w:pPr>
              <w:ind w:firstLine="0"/>
              <w:cnfStyle w:val="000000000000"/>
              <w:rPr>
                <w:rFonts w:asciiTheme="majorHAnsi" w:hAnsiTheme="majorHAnsi"/>
                <w:sz w:val="18"/>
                <w:szCs w:val="18"/>
              </w:rPr>
            </w:pPr>
            <w:r>
              <w:rPr>
                <w:sz w:val="20"/>
                <w:szCs w:val="20"/>
              </w:rPr>
              <w:t>4,0000</w:t>
            </w:r>
          </w:p>
        </w:tc>
        <w:tc>
          <w:tcPr>
            <w:tcW w:w="4898" w:type="dxa"/>
            <w:vAlign w:val="bottom"/>
            <w:hideMark/>
          </w:tcPr>
          <w:p w:rsidR="000C5B57" w:rsidRPr="00977BF3" w:rsidRDefault="000C5B57" w:rsidP="000C5B57">
            <w:pPr>
              <w:ind w:firstLine="0"/>
              <w:cnfStyle w:val="000000000000"/>
              <w:rPr>
                <w:rFonts w:asciiTheme="majorHAnsi" w:hAnsiTheme="majorHAnsi"/>
                <w:sz w:val="18"/>
                <w:szCs w:val="18"/>
              </w:rPr>
            </w:pPr>
            <w:r>
              <w:rPr>
                <w:sz w:val="20"/>
                <w:szCs w:val="20"/>
              </w:rPr>
              <w:t>207,0000</w:t>
            </w:r>
          </w:p>
        </w:tc>
      </w:tr>
      <w:tr w:rsidR="000C5B57" w:rsidRPr="00977BF3" w:rsidTr="000C5B57">
        <w:trPr>
          <w:cnfStyle w:val="000000100000"/>
          <w:trHeight w:val="20"/>
        </w:trPr>
        <w:tc>
          <w:tcPr>
            <w:cnfStyle w:val="001000000000"/>
            <w:tcW w:w="781" w:type="dxa"/>
            <w:noWrap/>
            <w:vAlign w:val="center"/>
            <w:hideMark/>
          </w:tcPr>
          <w:p w:rsidR="000C5B57" w:rsidRPr="00977BF3" w:rsidRDefault="000C5B57" w:rsidP="000C5B57">
            <w:pPr>
              <w:ind w:firstLine="0"/>
              <w:rPr>
                <w:rFonts w:asciiTheme="majorHAnsi" w:hAnsiTheme="majorHAnsi"/>
                <w:sz w:val="18"/>
                <w:szCs w:val="18"/>
              </w:rPr>
            </w:pPr>
            <w:r w:rsidRPr="00977BF3">
              <w:rPr>
                <w:rFonts w:asciiTheme="majorHAnsi" w:hAnsiTheme="majorHAnsi"/>
                <w:sz w:val="18"/>
                <w:szCs w:val="18"/>
              </w:rPr>
              <w:t>2.4.</w:t>
            </w:r>
          </w:p>
        </w:tc>
        <w:tc>
          <w:tcPr>
            <w:tcW w:w="3852" w:type="dxa"/>
            <w:vAlign w:val="bottom"/>
            <w:hideMark/>
          </w:tcPr>
          <w:p w:rsidR="000C5B57" w:rsidRPr="00977BF3" w:rsidRDefault="000C5B57" w:rsidP="000C5B57">
            <w:pPr>
              <w:ind w:firstLine="0"/>
              <w:cnfStyle w:val="000000100000"/>
              <w:rPr>
                <w:rFonts w:asciiTheme="majorHAnsi" w:hAnsiTheme="majorHAnsi"/>
                <w:sz w:val="18"/>
                <w:szCs w:val="18"/>
              </w:rPr>
            </w:pPr>
            <w:r>
              <w:rPr>
                <w:sz w:val="20"/>
                <w:szCs w:val="20"/>
              </w:rPr>
              <w:t>хозрасходы</w:t>
            </w:r>
          </w:p>
        </w:tc>
        <w:tc>
          <w:tcPr>
            <w:tcW w:w="1176" w:type="dxa"/>
            <w:vAlign w:val="center"/>
            <w:hideMark/>
          </w:tcPr>
          <w:p w:rsidR="000C5B57" w:rsidRPr="00977BF3" w:rsidRDefault="000C5B57" w:rsidP="000C5B57">
            <w:pPr>
              <w:ind w:firstLine="0"/>
              <w:cnfStyle w:val="000000100000"/>
              <w:rPr>
                <w:rFonts w:asciiTheme="majorHAnsi" w:hAnsiTheme="majorHAnsi"/>
                <w:sz w:val="18"/>
                <w:szCs w:val="18"/>
              </w:rPr>
            </w:pPr>
            <w:r>
              <w:rPr>
                <w:sz w:val="20"/>
                <w:szCs w:val="20"/>
              </w:rPr>
              <w:t>усл.ед.</w:t>
            </w:r>
          </w:p>
        </w:tc>
        <w:tc>
          <w:tcPr>
            <w:tcW w:w="2686" w:type="dxa"/>
            <w:vAlign w:val="center"/>
            <w:hideMark/>
          </w:tcPr>
          <w:p w:rsidR="000C5B57" w:rsidRPr="00977BF3" w:rsidRDefault="000C5B57" w:rsidP="000C5B57">
            <w:pPr>
              <w:ind w:firstLine="0"/>
              <w:cnfStyle w:val="000000100000"/>
              <w:rPr>
                <w:rFonts w:asciiTheme="majorHAnsi" w:hAnsiTheme="majorHAnsi"/>
                <w:sz w:val="18"/>
                <w:szCs w:val="18"/>
              </w:rPr>
            </w:pPr>
            <w:r>
              <w:rPr>
                <w:sz w:val="20"/>
                <w:szCs w:val="20"/>
              </w:rPr>
              <w:t xml:space="preserve">            25,00 </w:t>
            </w:r>
          </w:p>
        </w:tc>
        <w:tc>
          <w:tcPr>
            <w:tcW w:w="1985" w:type="dxa"/>
            <w:vAlign w:val="bottom"/>
            <w:hideMark/>
          </w:tcPr>
          <w:p w:rsidR="000C5B57" w:rsidRPr="00977BF3" w:rsidRDefault="000C5B57" w:rsidP="000C5B57">
            <w:pPr>
              <w:ind w:firstLine="0"/>
              <w:cnfStyle w:val="000000100000"/>
              <w:rPr>
                <w:rFonts w:asciiTheme="majorHAnsi" w:hAnsiTheme="majorHAnsi"/>
                <w:sz w:val="18"/>
                <w:szCs w:val="18"/>
              </w:rPr>
            </w:pPr>
            <w:r>
              <w:rPr>
                <w:sz w:val="20"/>
                <w:szCs w:val="20"/>
              </w:rPr>
              <w:t>100,00</w:t>
            </w:r>
          </w:p>
        </w:tc>
        <w:tc>
          <w:tcPr>
            <w:tcW w:w="4898" w:type="dxa"/>
            <w:vAlign w:val="bottom"/>
            <w:hideMark/>
          </w:tcPr>
          <w:p w:rsidR="000C5B57" w:rsidRPr="00977BF3" w:rsidRDefault="000C5B57" w:rsidP="000C5B57">
            <w:pPr>
              <w:ind w:firstLine="0"/>
              <w:cnfStyle w:val="000000100000"/>
              <w:rPr>
                <w:rFonts w:asciiTheme="majorHAnsi" w:hAnsiTheme="majorHAnsi"/>
                <w:sz w:val="18"/>
                <w:szCs w:val="18"/>
              </w:rPr>
            </w:pPr>
            <w:r>
              <w:rPr>
                <w:sz w:val="20"/>
                <w:szCs w:val="20"/>
              </w:rPr>
              <w:t>2500,00</w:t>
            </w:r>
          </w:p>
        </w:tc>
      </w:tr>
      <w:tr w:rsidR="000C5B57" w:rsidRPr="00977BF3" w:rsidTr="000C5B57">
        <w:trPr>
          <w:trHeight w:val="20"/>
        </w:trPr>
        <w:tc>
          <w:tcPr>
            <w:cnfStyle w:val="001000000000"/>
            <w:tcW w:w="781" w:type="dxa"/>
            <w:noWrap/>
            <w:vAlign w:val="center"/>
            <w:hideMark/>
          </w:tcPr>
          <w:p w:rsidR="000C5B57" w:rsidRPr="00977BF3" w:rsidRDefault="000C5B57" w:rsidP="000C5B57">
            <w:pPr>
              <w:ind w:firstLine="0"/>
              <w:rPr>
                <w:rFonts w:asciiTheme="majorHAnsi" w:hAnsiTheme="majorHAnsi"/>
                <w:sz w:val="18"/>
                <w:szCs w:val="18"/>
              </w:rPr>
            </w:pPr>
            <w:r w:rsidRPr="00977BF3">
              <w:rPr>
                <w:rFonts w:asciiTheme="majorHAnsi" w:hAnsiTheme="majorHAnsi"/>
                <w:sz w:val="18"/>
                <w:szCs w:val="18"/>
              </w:rPr>
              <w:t>2.5.</w:t>
            </w:r>
          </w:p>
        </w:tc>
        <w:tc>
          <w:tcPr>
            <w:tcW w:w="3852" w:type="dxa"/>
            <w:vAlign w:val="bottom"/>
            <w:hideMark/>
          </w:tcPr>
          <w:p w:rsidR="000C5B57" w:rsidRPr="00977BF3" w:rsidRDefault="000C5B57" w:rsidP="000C5B57">
            <w:pPr>
              <w:ind w:firstLine="0"/>
              <w:cnfStyle w:val="000000000000"/>
              <w:rPr>
                <w:rFonts w:asciiTheme="majorHAnsi" w:hAnsiTheme="majorHAnsi"/>
                <w:sz w:val="18"/>
                <w:szCs w:val="18"/>
              </w:rPr>
            </w:pPr>
            <w:r>
              <w:rPr>
                <w:sz w:val="20"/>
                <w:szCs w:val="20"/>
              </w:rPr>
              <w:t>упаковка</w:t>
            </w:r>
          </w:p>
        </w:tc>
        <w:tc>
          <w:tcPr>
            <w:tcW w:w="1176" w:type="dxa"/>
            <w:vAlign w:val="center"/>
            <w:hideMark/>
          </w:tcPr>
          <w:p w:rsidR="000C5B57" w:rsidRPr="00977BF3" w:rsidRDefault="000C5B57" w:rsidP="000C5B57">
            <w:pPr>
              <w:ind w:firstLine="0"/>
              <w:cnfStyle w:val="000000000000"/>
              <w:rPr>
                <w:rFonts w:asciiTheme="majorHAnsi" w:hAnsiTheme="majorHAnsi"/>
                <w:sz w:val="18"/>
                <w:szCs w:val="18"/>
              </w:rPr>
            </w:pPr>
            <w:r>
              <w:rPr>
                <w:sz w:val="20"/>
                <w:szCs w:val="20"/>
              </w:rPr>
              <w:t>шт.</w:t>
            </w:r>
          </w:p>
        </w:tc>
        <w:tc>
          <w:tcPr>
            <w:tcW w:w="2686" w:type="dxa"/>
            <w:vAlign w:val="center"/>
            <w:hideMark/>
          </w:tcPr>
          <w:p w:rsidR="000C5B57" w:rsidRPr="00977BF3" w:rsidRDefault="000C5B57" w:rsidP="000C5B57">
            <w:pPr>
              <w:ind w:firstLine="0"/>
              <w:cnfStyle w:val="000000000000"/>
              <w:rPr>
                <w:rFonts w:asciiTheme="majorHAnsi" w:hAnsiTheme="majorHAnsi"/>
                <w:sz w:val="18"/>
                <w:szCs w:val="18"/>
              </w:rPr>
            </w:pPr>
            <w:r>
              <w:rPr>
                <w:sz w:val="20"/>
                <w:szCs w:val="20"/>
              </w:rPr>
              <w:t xml:space="preserve">              2,36 </w:t>
            </w:r>
          </w:p>
        </w:tc>
        <w:tc>
          <w:tcPr>
            <w:tcW w:w="1985" w:type="dxa"/>
            <w:vAlign w:val="bottom"/>
            <w:hideMark/>
          </w:tcPr>
          <w:p w:rsidR="000C5B57" w:rsidRPr="00977BF3" w:rsidRDefault="000C5B57" w:rsidP="000C5B57">
            <w:pPr>
              <w:ind w:firstLine="0"/>
              <w:cnfStyle w:val="000000000000"/>
              <w:rPr>
                <w:rFonts w:asciiTheme="majorHAnsi" w:hAnsiTheme="majorHAnsi"/>
                <w:sz w:val="18"/>
                <w:szCs w:val="18"/>
              </w:rPr>
            </w:pPr>
            <w:r>
              <w:rPr>
                <w:sz w:val="20"/>
                <w:szCs w:val="20"/>
              </w:rPr>
              <w:t>800,00</w:t>
            </w:r>
          </w:p>
        </w:tc>
        <w:tc>
          <w:tcPr>
            <w:tcW w:w="4898" w:type="dxa"/>
            <w:vAlign w:val="bottom"/>
            <w:hideMark/>
          </w:tcPr>
          <w:p w:rsidR="000C5B57" w:rsidRPr="00977BF3" w:rsidRDefault="000C5B57" w:rsidP="000C5B57">
            <w:pPr>
              <w:ind w:firstLine="0"/>
              <w:cnfStyle w:val="000000000000"/>
              <w:rPr>
                <w:rFonts w:asciiTheme="majorHAnsi" w:hAnsiTheme="majorHAnsi"/>
                <w:sz w:val="18"/>
                <w:szCs w:val="18"/>
              </w:rPr>
            </w:pPr>
            <w:r>
              <w:rPr>
                <w:sz w:val="20"/>
                <w:szCs w:val="20"/>
              </w:rPr>
              <w:t>1890,00</w:t>
            </w:r>
          </w:p>
        </w:tc>
      </w:tr>
      <w:tr w:rsidR="000C5B57" w:rsidRPr="00977BF3" w:rsidTr="000C5B57">
        <w:trPr>
          <w:cnfStyle w:val="000000100000"/>
          <w:trHeight w:val="20"/>
        </w:trPr>
        <w:tc>
          <w:tcPr>
            <w:cnfStyle w:val="001000000000"/>
            <w:tcW w:w="781" w:type="dxa"/>
            <w:noWrap/>
            <w:vAlign w:val="center"/>
            <w:hideMark/>
          </w:tcPr>
          <w:p w:rsidR="000C5B57" w:rsidRPr="00977BF3" w:rsidRDefault="000C5B57" w:rsidP="000C5B57">
            <w:pPr>
              <w:ind w:firstLine="0"/>
              <w:rPr>
                <w:rFonts w:asciiTheme="majorHAnsi" w:hAnsiTheme="majorHAnsi"/>
                <w:sz w:val="18"/>
                <w:szCs w:val="18"/>
              </w:rPr>
            </w:pPr>
            <w:r w:rsidRPr="00977BF3">
              <w:rPr>
                <w:rFonts w:asciiTheme="majorHAnsi" w:hAnsiTheme="majorHAnsi"/>
                <w:sz w:val="18"/>
                <w:szCs w:val="18"/>
              </w:rPr>
              <w:t>3.</w:t>
            </w:r>
          </w:p>
        </w:tc>
        <w:tc>
          <w:tcPr>
            <w:tcW w:w="3852" w:type="dxa"/>
            <w:vAlign w:val="bottom"/>
            <w:hideMark/>
          </w:tcPr>
          <w:p w:rsidR="000C5B57" w:rsidRPr="00977BF3" w:rsidRDefault="000C5B57" w:rsidP="000C5B57">
            <w:pPr>
              <w:ind w:firstLine="0"/>
              <w:cnfStyle w:val="000000100000"/>
              <w:rPr>
                <w:rFonts w:asciiTheme="majorHAnsi" w:hAnsiTheme="majorHAnsi"/>
                <w:b/>
                <w:bCs/>
                <w:sz w:val="18"/>
                <w:szCs w:val="18"/>
              </w:rPr>
            </w:pPr>
            <w:r>
              <w:rPr>
                <w:sz w:val="20"/>
                <w:szCs w:val="20"/>
              </w:rPr>
              <w:t>удобрения (средства защиты)</w:t>
            </w:r>
          </w:p>
        </w:tc>
        <w:tc>
          <w:tcPr>
            <w:tcW w:w="1176" w:type="dxa"/>
            <w:vAlign w:val="center"/>
            <w:hideMark/>
          </w:tcPr>
          <w:p w:rsidR="000C5B57" w:rsidRPr="00977BF3" w:rsidRDefault="000C5B57" w:rsidP="000C5B57">
            <w:pPr>
              <w:ind w:firstLine="0"/>
              <w:cnfStyle w:val="000000100000"/>
              <w:rPr>
                <w:rFonts w:asciiTheme="majorHAnsi" w:hAnsiTheme="majorHAnsi"/>
                <w:sz w:val="18"/>
                <w:szCs w:val="18"/>
              </w:rPr>
            </w:pPr>
            <w:r>
              <w:rPr>
                <w:sz w:val="20"/>
                <w:szCs w:val="20"/>
              </w:rPr>
              <w:t>усл.ед.</w:t>
            </w:r>
          </w:p>
        </w:tc>
        <w:tc>
          <w:tcPr>
            <w:tcW w:w="2686" w:type="dxa"/>
            <w:vAlign w:val="center"/>
            <w:hideMark/>
          </w:tcPr>
          <w:p w:rsidR="000C5B57" w:rsidRPr="00977BF3" w:rsidRDefault="000C5B57" w:rsidP="000C5B57">
            <w:pPr>
              <w:ind w:firstLine="0"/>
              <w:cnfStyle w:val="000000100000"/>
              <w:rPr>
                <w:rFonts w:asciiTheme="majorHAnsi" w:hAnsiTheme="majorHAnsi"/>
                <w:sz w:val="18"/>
                <w:szCs w:val="18"/>
              </w:rPr>
            </w:pPr>
            <w:r>
              <w:rPr>
                <w:sz w:val="20"/>
                <w:szCs w:val="20"/>
              </w:rPr>
              <w:t xml:space="preserve">          138,00 </w:t>
            </w:r>
          </w:p>
        </w:tc>
        <w:tc>
          <w:tcPr>
            <w:tcW w:w="1985" w:type="dxa"/>
            <w:vAlign w:val="bottom"/>
            <w:hideMark/>
          </w:tcPr>
          <w:p w:rsidR="000C5B57" w:rsidRPr="00977BF3" w:rsidRDefault="000C5B57" w:rsidP="000C5B57">
            <w:pPr>
              <w:ind w:firstLine="0"/>
              <w:cnfStyle w:val="000000100000"/>
              <w:rPr>
                <w:rFonts w:asciiTheme="majorHAnsi" w:hAnsiTheme="majorHAnsi"/>
                <w:sz w:val="18"/>
                <w:szCs w:val="18"/>
              </w:rPr>
            </w:pPr>
            <w:r>
              <w:rPr>
                <w:sz w:val="20"/>
                <w:szCs w:val="20"/>
              </w:rPr>
              <w:t>7,00</w:t>
            </w:r>
          </w:p>
        </w:tc>
        <w:tc>
          <w:tcPr>
            <w:tcW w:w="4898" w:type="dxa"/>
            <w:vAlign w:val="bottom"/>
            <w:hideMark/>
          </w:tcPr>
          <w:p w:rsidR="000C5B57" w:rsidRPr="00977BF3" w:rsidRDefault="000C5B57" w:rsidP="000C5B57">
            <w:pPr>
              <w:ind w:firstLine="0"/>
              <w:cnfStyle w:val="000000100000"/>
              <w:rPr>
                <w:rFonts w:asciiTheme="majorHAnsi" w:hAnsiTheme="majorHAnsi"/>
                <w:sz w:val="18"/>
                <w:szCs w:val="18"/>
              </w:rPr>
            </w:pPr>
            <w:r>
              <w:rPr>
                <w:sz w:val="20"/>
                <w:szCs w:val="20"/>
              </w:rPr>
              <w:t>966,00</w:t>
            </w:r>
          </w:p>
        </w:tc>
      </w:tr>
      <w:tr w:rsidR="000C5B57" w:rsidRPr="00977BF3" w:rsidTr="000C5B57">
        <w:trPr>
          <w:trHeight w:val="20"/>
        </w:trPr>
        <w:tc>
          <w:tcPr>
            <w:cnfStyle w:val="001000000000"/>
            <w:tcW w:w="781" w:type="dxa"/>
            <w:vMerge w:val="restart"/>
            <w:noWrap/>
            <w:vAlign w:val="bottom"/>
            <w:hideMark/>
          </w:tcPr>
          <w:p w:rsidR="000C5B57" w:rsidRPr="00977BF3" w:rsidRDefault="000C5B57" w:rsidP="000C5B57">
            <w:pPr>
              <w:ind w:firstLine="0"/>
              <w:rPr>
                <w:rFonts w:asciiTheme="majorHAnsi" w:hAnsiTheme="majorHAnsi"/>
                <w:b w:val="0"/>
                <w:bCs w:val="0"/>
                <w:sz w:val="18"/>
                <w:szCs w:val="18"/>
              </w:rPr>
            </w:pPr>
            <w:r>
              <w:rPr>
                <w:sz w:val="20"/>
                <w:szCs w:val="20"/>
              </w:rPr>
              <w:t>2.2.</w:t>
            </w:r>
          </w:p>
          <w:p w:rsidR="000C5B57" w:rsidRPr="00977BF3" w:rsidRDefault="000C5B57" w:rsidP="000C5B57">
            <w:pPr>
              <w:ind w:firstLine="0"/>
              <w:rPr>
                <w:rFonts w:asciiTheme="majorHAnsi" w:hAnsiTheme="majorHAnsi"/>
                <w:sz w:val="18"/>
                <w:szCs w:val="18"/>
              </w:rPr>
            </w:pPr>
            <w:r>
              <w:rPr>
                <w:sz w:val="20"/>
                <w:szCs w:val="20"/>
              </w:rPr>
              <w:t>2.3.</w:t>
            </w:r>
          </w:p>
        </w:tc>
        <w:tc>
          <w:tcPr>
            <w:tcW w:w="3852" w:type="dxa"/>
            <w:vAlign w:val="bottom"/>
            <w:hideMark/>
          </w:tcPr>
          <w:p w:rsidR="000C5B57" w:rsidRPr="00977BF3" w:rsidRDefault="000C5B57" w:rsidP="000C5B57">
            <w:pPr>
              <w:ind w:firstLine="0"/>
              <w:cnfStyle w:val="000000000000"/>
              <w:rPr>
                <w:rFonts w:asciiTheme="majorHAnsi" w:hAnsiTheme="majorHAnsi"/>
                <w:sz w:val="18"/>
                <w:szCs w:val="18"/>
              </w:rPr>
            </w:pPr>
            <w:r>
              <w:rPr>
                <w:b/>
                <w:bCs/>
                <w:sz w:val="20"/>
                <w:szCs w:val="20"/>
              </w:rPr>
              <w:t>Электроэнергия</w:t>
            </w:r>
          </w:p>
        </w:tc>
        <w:tc>
          <w:tcPr>
            <w:tcW w:w="1176" w:type="dxa"/>
            <w:vAlign w:val="center"/>
            <w:hideMark/>
          </w:tcPr>
          <w:p w:rsidR="000C5B57" w:rsidRPr="00977BF3" w:rsidRDefault="000C5B57" w:rsidP="000C5B57">
            <w:pPr>
              <w:ind w:firstLine="0"/>
              <w:cnfStyle w:val="000000000000"/>
              <w:rPr>
                <w:rFonts w:asciiTheme="majorHAnsi" w:hAnsiTheme="majorHAnsi"/>
                <w:sz w:val="18"/>
                <w:szCs w:val="18"/>
              </w:rPr>
            </w:pPr>
            <w:r>
              <w:rPr>
                <w:sz w:val="20"/>
                <w:szCs w:val="20"/>
              </w:rPr>
              <w:t>кВт</w:t>
            </w:r>
          </w:p>
        </w:tc>
        <w:tc>
          <w:tcPr>
            <w:tcW w:w="2686" w:type="dxa"/>
            <w:vAlign w:val="center"/>
            <w:hideMark/>
          </w:tcPr>
          <w:p w:rsidR="000C5B57" w:rsidRPr="00977BF3" w:rsidRDefault="000C5B57" w:rsidP="000C5B57">
            <w:pPr>
              <w:ind w:firstLine="0"/>
              <w:cnfStyle w:val="000000000000"/>
              <w:rPr>
                <w:rFonts w:asciiTheme="majorHAnsi" w:hAnsiTheme="majorHAnsi"/>
                <w:sz w:val="18"/>
                <w:szCs w:val="18"/>
              </w:rPr>
            </w:pPr>
            <w:r>
              <w:rPr>
                <w:sz w:val="20"/>
                <w:szCs w:val="20"/>
              </w:rPr>
              <w:t xml:space="preserve">              6,92 </w:t>
            </w:r>
          </w:p>
        </w:tc>
        <w:tc>
          <w:tcPr>
            <w:tcW w:w="1985" w:type="dxa"/>
            <w:vAlign w:val="bottom"/>
            <w:hideMark/>
          </w:tcPr>
          <w:p w:rsidR="000C5B57" w:rsidRPr="00977BF3" w:rsidRDefault="000C5B57" w:rsidP="000C5B57">
            <w:pPr>
              <w:ind w:firstLine="0"/>
              <w:cnfStyle w:val="000000000000"/>
              <w:rPr>
                <w:rFonts w:asciiTheme="majorHAnsi" w:hAnsiTheme="majorHAnsi"/>
                <w:sz w:val="18"/>
                <w:szCs w:val="18"/>
              </w:rPr>
            </w:pPr>
            <w:r>
              <w:rPr>
                <w:sz w:val="20"/>
                <w:szCs w:val="20"/>
              </w:rPr>
              <w:t>115,000</w:t>
            </w:r>
          </w:p>
        </w:tc>
        <w:tc>
          <w:tcPr>
            <w:tcW w:w="4898" w:type="dxa"/>
            <w:vAlign w:val="bottom"/>
            <w:hideMark/>
          </w:tcPr>
          <w:p w:rsidR="000C5B57" w:rsidRPr="00977BF3" w:rsidRDefault="000C5B57" w:rsidP="000C5B57">
            <w:pPr>
              <w:ind w:firstLine="0"/>
              <w:cnfStyle w:val="000000000000"/>
              <w:rPr>
                <w:rFonts w:asciiTheme="majorHAnsi" w:hAnsiTheme="majorHAnsi"/>
                <w:sz w:val="18"/>
                <w:szCs w:val="18"/>
              </w:rPr>
            </w:pPr>
            <w:r>
              <w:rPr>
                <w:b/>
                <w:bCs/>
                <w:sz w:val="20"/>
                <w:szCs w:val="20"/>
              </w:rPr>
              <w:t>796,15</w:t>
            </w:r>
          </w:p>
        </w:tc>
      </w:tr>
      <w:tr w:rsidR="000C5B57" w:rsidRPr="00977BF3" w:rsidTr="000C5B57">
        <w:trPr>
          <w:cnfStyle w:val="000000100000"/>
          <w:trHeight w:val="20"/>
        </w:trPr>
        <w:tc>
          <w:tcPr>
            <w:cnfStyle w:val="001000000000"/>
            <w:tcW w:w="781" w:type="dxa"/>
            <w:vMerge/>
            <w:vAlign w:val="bottom"/>
            <w:hideMark/>
          </w:tcPr>
          <w:p w:rsidR="000C5B57" w:rsidRPr="00977BF3" w:rsidRDefault="000C5B57" w:rsidP="000C5B57">
            <w:pPr>
              <w:ind w:firstLine="0"/>
              <w:rPr>
                <w:rFonts w:asciiTheme="majorHAnsi" w:hAnsiTheme="majorHAnsi"/>
                <w:sz w:val="18"/>
                <w:szCs w:val="18"/>
              </w:rPr>
            </w:pPr>
          </w:p>
        </w:tc>
        <w:tc>
          <w:tcPr>
            <w:tcW w:w="3852" w:type="dxa"/>
            <w:vAlign w:val="bottom"/>
            <w:hideMark/>
          </w:tcPr>
          <w:p w:rsidR="000C5B57" w:rsidRPr="00977BF3" w:rsidRDefault="000C5B57" w:rsidP="000C5B57">
            <w:pPr>
              <w:ind w:firstLine="0"/>
              <w:cnfStyle w:val="000000100000"/>
              <w:rPr>
                <w:rFonts w:asciiTheme="majorHAnsi" w:hAnsiTheme="majorHAnsi"/>
                <w:sz w:val="18"/>
                <w:szCs w:val="18"/>
              </w:rPr>
            </w:pPr>
            <w:r>
              <w:rPr>
                <w:b/>
                <w:bCs/>
                <w:sz w:val="20"/>
                <w:szCs w:val="20"/>
              </w:rPr>
              <w:t>Газ</w:t>
            </w:r>
          </w:p>
        </w:tc>
        <w:tc>
          <w:tcPr>
            <w:tcW w:w="1176" w:type="dxa"/>
            <w:vAlign w:val="center"/>
            <w:hideMark/>
          </w:tcPr>
          <w:p w:rsidR="000C5B57" w:rsidRPr="00977BF3" w:rsidRDefault="000C5B57" w:rsidP="000C5B57">
            <w:pPr>
              <w:ind w:firstLine="0"/>
              <w:cnfStyle w:val="000000100000"/>
              <w:rPr>
                <w:rFonts w:asciiTheme="majorHAnsi" w:hAnsiTheme="majorHAnsi"/>
                <w:sz w:val="18"/>
                <w:szCs w:val="18"/>
              </w:rPr>
            </w:pPr>
            <w:r>
              <w:rPr>
                <w:sz w:val="20"/>
                <w:szCs w:val="20"/>
              </w:rPr>
              <w:t>куб. м</w:t>
            </w:r>
          </w:p>
        </w:tc>
        <w:tc>
          <w:tcPr>
            <w:tcW w:w="2686" w:type="dxa"/>
            <w:vAlign w:val="center"/>
            <w:hideMark/>
          </w:tcPr>
          <w:p w:rsidR="000C5B57" w:rsidRPr="00977BF3" w:rsidRDefault="000C5B57" w:rsidP="000C5B57">
            <w:pPr>
              <w:ind w:firstLine="0"/>
              <w:cnfStyle w:val="000000100000"/>
              <w:rPr>
                <w:rFonts w:asciiTheme="majorHAnsi" w:hAnsiTheme="majorHAnsi"/>
                <w:sz w:val="18"/>
                <w:szCs w:val="18"/>
              </w:rPr>
            </w:pPr>
            <w:r>
              <w:rPr>
                <w:sz w:val="20"/>
                <w:szCs w:val="20"/>
              </w:rPr>
              <w:t xml:space="preserve">              8,05 </w:t>
            </w:r>
          </w:p>
        </w:tc>
        <w:tc>
          <w:tcPr>
            <w:tcW w:w="1985" w:type="dxa"/>
            <w:vAlign w:val="bottom"/>
            <w:hideMark/>
          </w:tcPr>
          <w:p w:rsidR="000C5B57" w:rsidRPr="00977BF3" w:rsidRDefault="000C5B57" w:rsidP="000C5B57">
            <w:pPr>
              <w:ind w:firstLine="0"/>
              <w:cnfStyle w:val="000000100000"/>
              <w:rPr>
                <w:rFonts w:asciiTheme="majorHAnsi" w:hAnsiTheme="majorHAnsi"/>
                <w:sz w:val="18"/>
                <w:szCs w:val="18"/>
              </w:rPr>
            </w:pPr>
            <w:r>
              <w:rPr>
                <w:sz w:val="20"/>
                <w:szCs w:val="20"/>
              </w:rPr>
              <w:t>4,000</w:t>
            </w:r>
          </w:p>
        </w:tc>
        <w:tc>
          <w:tcPr>
            <w:tcW w:w="4898" w:type="dxa"/>
            <w:vAlign w:val="bottom"/>
            <w:hideMark/>
          </w:tcPr>
          <w:p w:rsidR="000C5B57" w:rsidRPr="00977BF3" w:rsidRDefault="000C5B57" w:rsidP="000C5B57">
            <w:pPr>
              <w:ind w:firstLine="0"/>
              <w:cnfStyle w:val="000000100000"/>
              <w:rPr>
                <w:rFonts w:asciiTheme="majorHAnsi" w:hAnsiTheme="majorHAnsi"/>
                <w:sz w:val="18"/>
                <w:szCs w:val="18"/>
              </w:rPr>
            </w:pPr>
            <w:r>
              <w:rPr>
                <w:b/>
                <w:bCs/>
                <w:sz w:val="20"/>
                <w:szCs w:val="20"/>
              </w:rPr>
              <w:t>32,20</w:t>
            </w:r>
          </w:p>
        </w:tc>
      </w:tr>
      <w:tr w:rsidR="000C5B57" w:rsidRPr="00977BF3" w:rsidTr="000C5B57">
        <w:trPr>
          <w:trHeight w:val="20"/>
        </w:trPr>
        <w:tc>
          <w:tcPr>
            <w:cnfStyle w:val="001000000000"/>
            <w:tcW w:w="781" w:type="dxa"/>
            <w:noWrap/>
            <w:vAlign w:val="bottom"/>
            <w:hideMark/>
          </w:tcPr>
          <w:p w:rsidR="000C5B57" w:rsidRPr="00977BF3" w:rsidRDefault="000C5B57" w:rsidP="000C5B57">
            <w:pPr>
              <w:ind w:firstLine="0"/>
              <w:rPr>
                <w:rFonts w:asciiTheme="majorHAnsi" w:hAnsiTheme="majorHAnsi"/>
                <w:sz w:val="18"/>
                <w:szCs w:val="18"/>
              </w:rPr>
            </w:pPr>
            <w:r>
              <w:rPr>
                <w:sz w:val="20"/>
                <w:szCs w:val="20"/>
              </w:rPr>
              <w:t>2.4.</w:t>
            </w:r>
          </w:p>
        </w:tc>
        <w:tc>
          <w:tcPr>
            <w:tcW w:w="3852" w:type="dxa"/>
            <w:vAlign w:val="bottom"/>
            <w:hideMark/>
          </w:tcPr>
          <w:p w:rsidR="000C5B57" w:rsidRPr="00977BF3" w:rsidRDefault="000C5B57" w:rsidP="000C5B57">
            <w:pPr>
              <w:ind w:firstLine="0"/>
              <w:cnfStyle w:val="000000000000"/>
              <w:rPr>
                <w:rFonts w:asciiTheme="majorHAnsi" w:hAnsiTheme="majorHAnsi"/>
                <w:sz w:val="18"/>
                <w:szCs w:val="18"/>
              </w:rPr>
            </w:pPr>
            <w:r>
              <w:rPr>
                <w:b/>
                <w:bCs/>
                <w:sz w:val="20"/>
                <w:szCs w:val="20"/>
              </w:rPr>
              <w:t>Вода</w:t>
            </w:r>
          </w:p>
        </w:tc>
        <w:tc>
          <w:tcPr>
            <w:tcW w:w="1176" w:type="dxa"/>
            <w:vAlign w:val="center"/>
            <w:hideMark/>
          </w:tcPr>
          <w:p w:rsidR="000C5B57" w:rsidRPr="00977BF3" w:rsidRDefault="000C5B57" w:rsidP="000C5B57">
            <w:pPr>
              <w:ind w:firstLine="0"/>
              <w:cnfStyle w:val="000000000000"/>
              <w:rPr>
                <w:rFonts w:asciiTheme="majorHAnsi" w:hAnsiTheme="majorHAnsi"/>
                <w:sz w:val="18"/>
                <w:szCs w:val="18"/>
              </w:rPr>
            </w:pPr>
            <w:r>
              <w:rPr>
                <w:sz w:val="20"/>
                <w:szCs w:val="20"/>
              </w:rPr>
              <w:t>куб. м</w:t>
            </w:r>
          </w:p>
        </w:tc>
        <w:tc>
          <w:tcPr>
            <w:tcW w:w="2686" w:type="dxa"/>
            <w:vAlign w:val="center"/>
            <w:hideMark/>
          </w:tcPr>
          <w:p w:rsidR="000C5B57" w:rsidRPr="00977BF3" w:rsidRDefault="000C5B57" w:rsidP="000C5B57">
            <w:pPr>
              <w:ind w:firstLine="0"/>
              <w:cnfStyle w:val="000000000000"/>
              <w:rPr>
                <w:rFonts w:asciiTheme="majorHAnsi" w:hAnsiTheme="majorHAnsi"/>
                <w:sz w:val="18"/>
                <w:szCs w:val="18"/>
              </w:rPr>
            </w:pPr>
            <w:r>
              <w:rPr>
                <w:sz w:val="20"/>
                <w:szCs w:val="20"/>
              </w:rPr>
              <w:t xml:space="preserve">            24,45 </w:t>
            </w:r>
          </w:p>
        </w:tc>
        <w:tc>
          <w:tcPr>
            <w:tcW w:w="1985" w:type="dxa"/>
            <w:vAlign w:val="bottom"/>
            <w:hideMark/>
          </w:tcPr>
          <w:p w:rsidR="000C5B57" w:rsidRPr="00977BF3" w:rsidRDefault="000C5B57" w:rsidP="000C5B57">
            <w:pPr>
              <w:ind w:firstLine="0"/>
              <w:cnfStyle w:val="000000000000"/>
              <w:rPr>
                <w:rFonts w:asciiTheme="majorHAnsi" w:hAnsiTheme="majorHAnsi"/>
                <w:sz w:val="18"/>
                <w:szCs w:val="18"/>
              </w:rPr>
            </w:pPr>
            <w:r>
              <w:rPr>
                <w:sz w:val="20"/>
                <w:szCs w:val="20"/>
              </w:rPr>
              <w:t>7,000</w:t>
            </w:r>
          </w:p>
        </w:tc>
        <w:tc>
          <w:tcPr>
            <w:tcW w:w="4898" w:type="dxa"/>
            <w:vAlign w:val="bottom"/>
            <w:hideMark/>
          </w:tcPr>
          <w:p w:rsidR="000C5B57" w:rsidRPr="00977BF3" w:rsidRDefault="000C5B57" w:rsidP="000C5B57">
            <w:pPr>
              <w:ind w:firstLine="0"/>
              <w:cnfStyle w:val="000000000000"/>
              <w:rPr>
                <w:rFonts w:asciiTheme="majorHAnsi" w:hAnsiTheme="majorHAnsi"/>
                <w:sz w:val="18"/>
                <w:szCs w:val="18"/>
              </w:rPr>
            </w:pPr>
            <w:r>
              <w:rPr>
                <w:b/>
                <w:bCs/>
                <w:sz w:val="20"/>
                <w:szCs w:val="20"/>
              </w:rPr>
              <w:t>171,15</w:t>
            </w:r>
          </w:p>
        </w:tc>
      </w:tr>
      <w:tr w:rsidR="000C5B57" w:rsidRPr="00977BF3" w:rsidTr="000C5B57">
        <w:trPr>
          <w:cnfStyle w:val="000000100000"/>
          <w:trHeight w:val="20"/>
        </w:trPr>
        <w:tc>
          <w:tcPr>
            <w:cnfStyle w:val="001000000000"/>
            <w:tcW w:w="781" w:type="dxa"/>
            <w:noWrap/>
            <w:vAlign w:val="bottom"/>
            <w:hideMark/>
          </w:tcPr>
          <w:p w:rsidR="000C5B57" w:rsidRPr="00977BF3" w:rsidRDefault="000C5B57" w:rsidP="000C5B57">
            <w:pPr>
              <w:ind w:firstLine="0"/>
              <w:rPr>
                <w:rFonts w:asciiTheme="majorHAnsi" w:hAnsiTheme="majorHAnsi"/>
                <w:sz w:val="18"/>
                <w:szCs w:val="18"/>
              </w:rPr>
            </w:pPr>
            <w:r>
              <w:rPr>
                <w:sz w:val="20"/>
                <w:szCs w:val="20"/>
              </w:rPr>
              <w:t>2.5.</w:t>
            </w:r>
          </w:p>
        </w:tc>
        <w:tc>
          <w:tcPr>
            <w:tcW w:w="3852" w:type="dxa"/>
            <w:vAlign w:val="bottom"/>
            <w:hideMark/>
          </w:tcPr>
          <w:p w:rsidR="000C5B57" w:rsidRPr="00977BF3" w:rsidRDefault="000C5B57" w:rsidP="000C5B57">
            <w:pPr>
              <w:ind w:firstLine="0"/>
              <w:cnfStyle w:val="000000100000"/>
              <w:rPr>
                <w:rFonts w:asciiTheme="majorHAnsi" w:hAnsiTheme="majorHAnsi"/>
                <w:sz w:val="18"/>
                <w:szCs w:val="18"/>
              </w:rPr>
            </w:pPr>
            <w:r>
              <w:rPr>
                <w:b/>
                <w:bCs/>
                <w:sz w:val="20"/>
                <w:szCs w:val="20"/>
              </w:rPr>
              <w:t>Прочие затраты</w:t>
            </w:r>
          </w:p>
        </w:tc>
        <w:tc>
          <w:tcPr>
            <w:tcW w:w="1176" w:type="dxa"/>
            <w:vAlign w:val="center"/>
            <w:hideMark/>
          </w:tcPr>
          <w:p w:rsidR="000C5B57" w:rsidRPr="00977BF3" w:rsidRDefault="000C5B57" w:rsidP="000C5B57">
            <w:pPr>
              <w:ind w:firstLine="0"/>
              <w:cnfStyle w:val="000000100000"/>
              <w:rPr>
                <w:rFonts w:asciiTheme="majorHAnsi" w:hAnsiTheme="majorHAnsi"/>
                <w:sz w:val="18"/>
                <w:szCs w:val="18"/>
              </w:rPr>
            </w:pPr>
            <w:r>
              <w:rPr>
                <w:sz w:val="20"/>
                <w:szCs w:val="20"/>
              </w:rPr>
              <w:t> </w:t>
            </w:r>
          </w:p>
        </w:tc>
        <w:tc>
          <w:tcPr>
            <w:tcW w:w="2686" w:type="dxa"/>
            <w:vAlign w:val="center"/>
            <w:hideMark/>
          </w:tcPr>
          <w:p w:rsidR="000C5B57" w:rsidRPr="00977BF3" w:rsidRDefault="000C5B57" w:rsidP="000C5B57">
            <w:pPr>
              <w:ind w:firstLine="0"/>
              <w:cnfStyle w:val="000000100000"/>
              <w:rPr>
                <w:rFonts w:asciiTheme="majorHAnsi" w:hAnsiTheme="majorHAnsi"/>
                <w:sz w:val="18"/>
                <w:szCs w:val="18"/>
              </w:rPr>
            </w:pPr>
            <w:r>
              <w:rPr>
                <w:sz w:val="20"/>
                <w:szCs w:val="20"/>
              </w:rPr>
              <w:t> </w:t>
            </w:r>
          </w:p>
        </w:tc>
        <w:tc>
          <w:tcPr>
            <w:tcW w:w="1985" w:type="dxa"/>
            <w:vAlign w:val="bottom"/>
            <w:hideMark/>
          </w:tcPr>
          <w:p w:rsidR="000C5B57" w:rsidRPr="00977BF3" w:rsidRDefault="000C5B57" w:rsidP="000C5B57">
            <w:pPr>
              <w:ind w:firstLine="0"/>
              <w:cnfStyle w:val="000000100000"/>
              <w:rPr>
                <w:rFonts w:asciiTheme="majorHAnsi" w:hAnsiTheme="majorHAnsi"/>
                <w:sz w:val="18"/>
                <w:szCs w:val="18"/>
              </w:rPr>
            </w:pPr>
            <w:r>
              <w:rPr>
                <w:sz w:val="20"/>
                <w:szCs w:val="20"/>
              </w:rPr>
              <w:t> </w:t>
            </w:r>
          </w:p>
        </w:tc>
        <w:tc>
          <w:tcPr>
            <w:tcW w:w="4898" w:type="dxa"/>
            <w:vAlign w:val="bottom"/>
            <w:hideMark/>
          </w:tcPr>
          <w:p w:rsidR="000C5B57" w:rsidRPr="00977BF3" w:rsidRDefault="000C5B57" w:rsidP="000C5B57">
            <w:pPr>
              <w:ind w:firstLine="0"/>
              <w:cnfStyle w:val="000000100000"/>
              <w:rPr>
                <w:rFonts w:asciiTheme="majorHAnsi" w:hAnsiTheme="majorHAnsi"/>
                <w:sz w:val="18"/>
                <w:szCs w:val="18"/>
              </w:rPr>
            </w:pPr>
            <w:r>
              <w:rPr>
                <w:b/>
                <w:bCs/>
                <w:sz w:val="20"/>
                <w:szCs w:val="20"/>
              </w:rPr>
              <w:t>656,25</w:t>
            </w:r>
          </w:p>
        </w:tc>
      </w:tr>
      <w:tr w:rsidR="000C5B57" w:rsidRPr="00977BF3" w:rsidTr="000C5B57">
        <w:trPr>
          <w:trHeight w:val="20"/>
        </w:trPr>
        <w:tc>
          <w:tcPr>
            <w:cnfStyle w:val="001000000000"/>
            <w:tcW w:w="781" w:type="dxa"/>
            <w:noWrap/>
            <w:vAlign w:val="bottom"/>
            <w:hideMark/>
          </w:tcPr>
          <w:p w:rsidR="000C5B57" w:rsidRPr="00977BF3" w:rsidRDefault="000C5B57" w:rsidP="000C5B57">
            <w:pPr>
              <w:ind w:firstLine="0"/>
              <w:rPr>
                <w:rFonts w:asciiTheme="majorHAnsi" w:hAnsiTheme="majorHAnsi"/>
                <w:sz w:val="18"/>
                <w:szCs w:val="18"/>
              </w:rPr>
            </w:pPr>
            <w:r>
              <w:rPr>
                <w:sz w:val="20"/>
                <w:szCs w:val="20"/>
              </w:rPr>
              <w:t>3.</w:t>
            </w:r>
          </w:p>
        </w:tc>
        <w:tc>
          <w:tcPr>
            <w:tcW w:w="3852" w:type="dxa"/>
            <w:vAlign w:val="bottom"/>
            <w:hideMark/>
          </w:tcPr>
          <w:p w:rsidR="000C5B57" w:rsidRPr="00977BF3" w:rsidRDefault="000C5B57" w:rsidP="000C5B57">
            <w:pPr>
              <w:ind w:firstLine="0"/>
              <w:cnfStyle w:val="000000000000"/>
              <w:rPr>
                <w:rFonts w:asciiTheme="majorHAnsi" w:hAnsiTheme="majorHAnsi"/>
                <w:sz w:val="18"/>
                <w:szCs w:val="18"/>
              </w:rPr>
            </w:pPr>
            <w:r>
              <w:rPr>
                <w:b/>
                <w:bCs/>
                <w:sz w:val="20"/>
                <w:szCs w:val="20"/>
              </w:rPr>
              <w:t>Баклажан</w:t>
            </w:r>
          </w:p>
        </w:tc>
        <w:tc>
          <w:tcPr>
            <w:tcW w:w="1176" w:type="dxa"/>
            <w:vAlign w:val="center"/>
            <w:hideMark/>
          </w:tcPr>
          <w:p w:rsidR="000C5B57" w:rsidRPr="00977BF3" w:rsidRDefault="000C5B57" w:rsidP="000C5B57">
            <w:pPr>
              <w:ind w:firstLine="0"/>
              <w:cnfStyle w:val="000000000000"/>
              <w:rPr>
                <w:rFonts w:asciiTheme="majorHAnsi" w:hAnsiTheme="majorHAnsi"/>
                <w:sz w:val="18"/>
                <w:szCs w:val="18"/>
              </w:rPr>
            </w:pPr>
            <w:r>
              <w:rPr>
                <w:sz w:val="20"/>
                <w:szCs w:val="20"/>
              </w:rPr>
              <w:t> </w:t>
            </w:r>
          </w:p>
        </w:tc>
        <w:tc>
          <w:tcPr>
            <w:tcW w:w="2686" w:type="dxa"/>
            <w:vAlign w:val="center"/>
            <w:hideMark/>
          </w:tcPr>
          <w:p w:rsidR="000C5B57" w:rsidRPr="00977BF3" w:rsidRDefault="000C5B57" w:rsidP="000C5B57">
            <w:pPr>
              <w:ind w:firstLine="0"/>
              <w:cnfStyle w:val="000000000000"/>
              <w:rPr>
                <w:rFonts w:asciiTheme="majorHAnsi" w:hAnsiTheme="majorHAnsi"/>
                <w:sz w:val="18"/>
                <w:szCs w:val="18"/>
              </w:rPr>
            </w:pPr>
            <w:r>
              <w:rPr>
                <w:sz w:val="20"/>
                <w:szCs w:val="20"/>
              </w:rPr>
              <w:t> </w:t>
            </w:r>
          </w:p>
        </w:tc>
        <w:tc>
          <w:tcPr>
            <w:tcW w:w="1985" w:type="dxa"/>
            <w:vAlign w:val="bottom"/>
            <w:hideMark/>
          </w:tcPr>
          <w:p w:rsidR="000C5B57" w:rsidRPr="00977BF3" w:rsidRDefault="000C5B57" w:rsidP="000C5B57">
            <w:pPr>
              <w:ind w:firstLine="0"/>
              <w:cnfStyle w:val="000000000000"/>
              <w:rPr>
                <w:rFonts w:asciiTheme="majorHAnsi" w:hAnsiTheme="majorHAnsi"/>
                <w:sz w:val="18"/>
                <w:szCs w:val="18"/>
              </w:rPr>
            </w:pPr>
            <w:r>
              <w:rPr>
                <w:sz w:val="20"/>
                <w:szCs w:val="20"/>
              </w:rPr>
              <w:t> </w:t>
            </w:r>
          </w:p>
        </w:tc>
        <w:tc>
          <w:tcPr>
            <w:tcW w:w="4898" w:type="dxa"/>
            <w:vAlign w:val="center"/>
            <w:hideMark/>
          </w:tcPr>
          <w:p w:rsidR="000C5B57" w:rsidRPr="00977BF3" w:rsidRDefault="000C5B57" w:rsidP="000C5B57">
            <w:pPr>
              <w:ind w:firstLine="0"/>
              <w:cnfStyle w:val="000000000000"/>
              <w:rPr>
                <w:rFonts w:asciiTheme="majorHAnsi" w:hAnsiTheme="majorHAnsi"/>
                <w:sz w:val="18"/>
                <w:szCs w:val="18"/>
              </w:rPr>
            </w:pPr>
            <w:r>
              <w:rPr>
                <w:b/>
                <w:bCs/>
                <w:sz w:val="20"/>
                <w:szCs w:val="20"/>
              </w:rPr>
              <w:t>7 053,66</w:t>
            </w:r>
          </w:p>
        </w:tc>
      </w:tr>
      <w:tr w:rsidR="000C5B57" w:rsidRPr="00977BF3" w:rsidTr="000C5B57">
        <w:trPr>
          <w:cnfStyle w:val="000000100000"/>
          <w:trHeight w:val="20"/>
        </w:trPr>
        <w:tc>
          <w:tcPr>
            <w:cnfStyle w:val="001000000000"/>
            <w:tcW w:w="781" w:type="dxa"/>
            <w:noWrap/>
            <w:vAlign w:val="bottom"/>
            <w:hideMark/>
          </w:tcPr>
          <w:p w:rsidR="000C5B57" w:rsidRPr="00977BF3" w:rsidRDefault="000C5B57" w:rsidP="000C5B57">
            <w:pPr>
              <w:ind w:firstLine="0"/>
              <w:rPr>
                <w:rFonts w:asciiTheme="majorHAnsi" w:hAnsiTheme="majorHAnsi"/>
                <w:sz w:val="18"/>
                <w:szCs w:val="18"/>
              </w:rPr>
            </w:pPr>
            <w:r>
              <w:rPr>
                <w:sz w:val="20"/>
                <w:szCs w:val="20"/>
              </w:rPr>
              <w:t>3.1.</w:t>
            </w:r>
          </w:p>
        </w:tc>
        <w:tc>
          <w:tcPr>
            <w:tcW w:w="3852" w:type="dxa"/>
            <w:vAlign w:val="bottom"/>
            <w:hideMark/>
          </w:tcPr>
          <w:p w:rsidR="000C5B57" w:rsidRPr="00977BF3" w:rsidRDefault="000C5B57" w:rsidP="000C5B57">
            <w:pPr>
              <w:ind w:firstLine="0"/>
              <w:cnfStyle w:val="000000100000"/>
              <w:rPr>
                <w:rFonts w:asciiTheme="majorHAnsi" w:hAnsiTheme="majorHAnsi"/>
                <w:sz w:val="18"/>
                <w:szCs w:val="18"/>
              </w:rPr>
            </w:pPr>
            <w:r>
              <w:rPr>
                <w:b/>
                <w:bCs/>
                <w:sz w:val="20"/>
                <w:szCs w:val="20"/>
              </w:rPr>
              <w:t>Сырье и материалы:</w:t>
            </w:r>
          </w:p>
        </w:tc>
        <w:tc>
          <w:tcPr>
            <w:tcW w:w="1176" w:type="dxa"/>
            <w:vAlign w:val="center"/>
            <w:hideMark/>
          </w:tcPr>
          <w:p w:rsidR="000C5B57" w:rsidRPr="00977BF3" w:rsidRDefault="000C5B57" w:rsidP="000C5B57">
            <w:pPr>
              <w:ind w:firstLine="0"/>
              <w:cnfStyle w:val="000000100000"/>
              <w:rPr>
                <w:rFonts w:asciiTheme="majorHAnsi" w:hAnsiTheme="majorHAnsi"/>
                <w:sz w:val="18"/>
                <w:szCs w:val="18"/>
              </w:rPr>
            </w:pPr>
            <w:r>
              <w:rPr>
                <w:sz w:val="20"/>
                <w:szCs w:val="20"/>
              </w:rPr>
              <w:t> </w:t>
            </w:r>
          </w:p>
        </w:tc>
        <w:tc>
          <w:tcPr>
            <w:tcW w:w="2686" w:type="dxa"/>
            <w:vAlign w:val="center"/>
            <w:hideMark/>
          </w:tcPr>
          <w:p w:rsidR="000C5B57" w:rsidRPr="00977BF3" w:rsidRDefault="000C5B57" w:rsidP="000C5B57">
            <w:pPr>
              <w:ind w:firstLine="0"/>
              <w:cnfStyle w:val="000000100000"/>
              <w:rPr>
                <w:rFonts w:asciiTheme="majorHAnsi" w:hAnsiTheme="majorHAnsi"/>
                <w:sz w:val="18"/>
                <w:szCs w:val="18"/>
              </w:rPr>
            </w:pPr>
            <w:r>
              <w:rPr>
                <w:sz w:val="20"/>
                <w:szCs w:val="20"/>
              </w:rPr>
              <w:t> </w:t>
            </w:r>
          </w:p>
        </w:tc>
        <w:tc>
          <w:tcPr>
            <w:tcW w:w="1985" w:type="dxa"/>
            <w:vAlign w:val="bottom"/>
            <w:hideMark/>
          </w:tcPr>
          <w:p w:rsidR="000C5B57" w:rsidRPr="00977BF3" w:rsidRDefault="000C5B57" w:rsidP="000C5B57">
            <w:pPr>
              <w:ind w:firstLine="0"/>
              <w:cnfStyle w:val="000000100000"/>
              <w:rPr>
                <w:rFonts w:asciiTheme="majorHAnsi" w:hAnsiTheme="majorHAnsi"/>
                <w:sz w:val="18"/>
                <w:szCs w:val="18"/>
              </w:rPr>
            </w:pPr>
            <w:r>
              <w:rPr>
                <w:sz w:val="20"/>
                <w:szCs w:val="20"/>
              </w:rPr>
              <w:t> </w:t>
            </w:r>
          </w:p>
        </w:tc>
        <w:tc>
          <w:tcPr>
            <w:tcW w:w="4898" w:type="dxa"/>
            <w:vAlign w:val="bottom"/>
            <w:hideMark/>
          </w:tcPr>
          <w:p w:rsidR="000C5B57" w:rsidRPr="00977BF3" w:rsidRDefault="000C5B57" w:rsidP="000C5B57">
            <w:pPr>
              <w:ind w:firstLine="0"/>
              <w:cnfStyle w:val="000000100000"/>
              <w:rPr>
                <w:rFonts w:asciiTheme="majorHAnsi" w:hAnsiTheme="majorHAnsi"/>
                <w:sz w:val="18"/>
                <w:szCs w:val="18"/>
              </w:rPr>
            </w:pPr>
            <w:r>
              <w:rPr>
                <w:b/>
                <w:bCs/>
                <w:sz w:val="20"/>
                <w:szCs w:val="20"/>
              </w:rPr>
              <w:t>5412,93</w:t>
            </w:r>
          </w:p>
        </w:tc>
      </w:tr>
      <w:tr w:rsidR="000C5B57" w:rsidRPr="00977BF3" w:rsidTr="000C5B57">
        <w:trPr>
          <w:trHeight w:val="20"/>
        </w:trPr>
        <w:tc>
          <w:tcPr>
            <w:cnfStyle w:val="001000000000"/>
            <w:tcW w:w="781" w:type="dxa"/>
            <w:noWrap/>
            <w:vAlign w:val="center"/>
            <w:hideMark/>
          </w:tcPr>
          <w:p w:rsidR="000C5B57" w:rsidRPr="00977BF3" w:rsidRDefault="000C5B57" w:rsidP="000C5B57">
            <w:pPr>
              <w:ind w:firstLine="0"/>
              <w:rPr>
                <w:rFonts w:asciiTheme="majorHAnsi" w:hAnsiTheme="majorHAnsi"/>
                <w:sz w:val="18"/>
                <w:szCs w:val="18"/>
              </w:rPr>
            </w:pPr>
            <w:r w:rsidRPr="00977BF3">
              <w:rPr>
                <w:rFonts w:asciiTheme="majorHAnsi" w:hAnsiTheme="majorHAnsi"/>
                <w:sz w:val="18"/>
                <w:szCs w:val="18"/>
              </w:rPr>
              <w:lastRenderedPageBreak/>
              <w:t>4.</w:t>
            </w:r>
          </w:p>
        </w:tc>
        <w:tc>
          <w:tcPr>
            <w:tcW w:w="3852" w:type="dxa"/>
            <w:vAlign w:val="bottom"/>
            <w:hideMark/>
          </w:tcPr>
          <w:p w:rsidR="000C5B57" w:rsidRPr="00977BF3" w:rsidRDefault="000C5B57" w:rsidP="000C5B57">
            <w:pPr>
              <w:ind w:firstLine="0"/>
              <w:cnfStyle w:val="000000000000"/>
              <w:rPr>
                <w:rFonts w:asciiTheme="majorHAnsi" w:hAnsiTheme="majorHAnsi"/>
                <w:b/>
                <w:bCs/>
                <w:sz w:val="18"/>
                <w:szCs w:val="18"/>
              </w:rPr>
            </w:pPr>
            <w:r>
              <w:rPr>
                <w:sz w:val="20"/>
                <w:szCs w:val="20"/>
              </w:rPr>
              <w:t>семена (посадочный материал)</w:t>
            </w:r>
          </w:p>
        </w:tc>
        <w:tc>
          <w:tcPr>
            <w:tcW w:w="1176" w:type="dxa"/>
            <w:vAlign w:val="center"/>
            <w:hideMark/>
          </w:tcPr>
          <w:p w:rsidR="000C5B57" w:rsidRPr="00977BF3" w:rsidRDefault="000C5B57" w:rsidP="000C5B57">
            <w:pPr>
              <w:ind w:firstLine="0"/>
              <w:cnfStyle w:val="000000000000"/>
              <w:rPr>
                <w:rFonts w:asciiTheme="majorHAnsi" w:hAnsiTheme="majorHAnsi"/>
                <w:sz w:val="18"/>
                <w:szCs w:val="18"/>
              </w:rPr>
            </w:pPr>
            <w:r>
              <w:rPr>
                <w:sz w:val="20"/>
                <w:szCs w:val="20"/>
              </w:rPr>
              <w:t>гр.</w:t>
            </w:r>
          </w:p>
        </w:tc>
        <w:tc>
          <w:tcPr>
            <w:tcW w:w="2686" w:type="dxa"/>
            <w:vAlign w:val="center"/>
            <w:hideMark/>
          </w:tcPr>
          <w:p w:rsidR="000C5B57" w:rsidRPr="00977BF3" w:rsidRDefault="000C5B57" w:rsidP="000C5B57">
            <w:pPr>
              <w:ind w:firstLine="0"/>
              <w:cnfStyle w:val="000000000000"/>
              <w:rPr>
                <w:rFonts w:asciiTheme="majorHAnsi" w:hAnsiTheme="majorHAnsi"/>
                <w:sz w:val="18"/>
                <w:szCs w:val="18"/>
              </w:rPr>
            </w:pPr>
            <w:r>
              <w:rPr>
                <w:sz w:val="20"/>
                <w:szCs w:val="20"/>
              </w:rPr>
              <w:t xml:space="preserve">            51,75 </w:t>
            </w:r>
          </w:p>
        </w:tc>
        <w:tc>
          <w:tcPr>
            <w:tcW w:w="1985" w:type="dxa"/>
            <w:vAlign w:val="bottom"/>
            <w:hideMark/>
          </w:tcPr>
          <w:p w:rsidR="000C5B57" w:rsidRPr="00977BF3" w:rsidRDefault="000C5B57" w:rsidP="000C5B57">
            <w:pPr>
              <w:ind w:firstLine="0"/>
              <w:cnfStyle w:val="000000000000"/>
              <w:rPr>
                <w:rFonts w:asciiTheme="majorHAnsi" w:hAnsiTheme="majorHAnsi"/>
                <w:sz w:val="18"/>
                <w:szCs w:val="18"/>
              </w:rPr>
            </w:pPr>
            <w:r>
              <w:rPr>
                <w:sz w:val="20"/>
                <w:szCs w:val="20"/>
              </w:rPr>
              <w:t>1,1000</w:t>
            </w:r>
          </w:p>
        </w:tc>
        <w:tc>
          <w:tcPr>
            <w:tcW w:w="4898" w:type="dxa"/>
            <w:vAlign w:val="bottom"/>
            <w:hideMark/>
          </w:tcPr>
          <w:p w:rsidR="000C5B57" w:rsidRPr="00977BF3" w:rsidRDefault="000C5B57" w:rsidP="000C5B57">
            <w:pPr>
              <w:ind w:firstLine="0"/>
              <w:cnfStyle w:val="000000000000"/>
              <w:rPr>
                <w:rFonts w:asciiTheme="majorHAnsi" w:hAnsiTheme="majorHAnsi"/>
                <w:sz w:val="18"/>
                <w:szCs w:val="18"/>
              </w:rPr>
            </w:pPr>
            <w:r>
              <w:rPr>
                <w:sz w:val="20"/>
                <w:szCs w:val="20"/>
              </w:rPr>
              <w:t>56,9250</w:t>
            </w:r>
          </w:p>
        </w:tc>
      </w:tr>
      <w:tr w:rsidR="000C5B57" w:rsidRPr="00977BF3" w:rsidTr="000C5B57">
        <w:trPr>
          <w:cnfStyle w:val="000000100000"/>
          <w:trHeight w:val="20"/>
        </w:trPr>
        <w:tc>
          <w:tcPr>
            <w:cnfStyle w:val="001000000000"/>
            <w:tcW w:w="781" w:type="dxa"/>
            <w:vMerge w:val="restart"/>
            <w:noWrap/>
            <w:vAlign w:val="center"/>
            <w:hideMark/>
          </w:tcPr>
          <w:p w:rsidR="000C5B57" w:rsidRPr="00977BF3" w:rsidRDefault="000C5B57" w:rsidP="000C5B57">
            <w:pPr>
              <w:ind w:firstLine="0"/>
              <w:rPr>
                <w:rFonts w:asciiTheme="majorHAnsi" w:hAnsiTheme="majorHAnsi"/>
                <w:sz w:val="18"/>
                <w:szCs w:val="18"/>
              </w:rPr>
            </w:pPr>
            <w:r w:rsidRPr="00977BF3">
              <w:rPr>
                <w:rFonts w:asciiTheme="majorHAnsi" w:hAnsiTheme="majorHAnsi"/>
                <w:sz w:val="18"/>
                <w:szCs w:val="18"/>
              </w:rPr>
              <w:t>4.1.</w:t>
            </w:r>
          </w:p>
        </w:tc>
        <w:tc>
          <w:tcPr>
            <w:tcW w:w="3852" w:type="dxa"/>
            <w:vAlign w:val="bottom"/>
            <w:hideMark/>
          </w:tcPr>
          <w:p w:rsidR="000C5B57" w:rsidRPr="00977BF3" w:rsidRDefault="000C5B57" w:rsidP="000C5B57">
            <w:pPr>
              <w:ind w:firstLine="0"/>
              <w:cnfStyle w:val="000000100000"/>
              <w:rPr>
                <w:rFonts w:asciiTheme="majorHAnsi" w:hAnsiTheme="majorHAnsi"/>
                <w:sz w:val="18"/>
                <w:szCs w:val="18"/>
              </w:rPr>
            </w:pPr>
            <w:r>
              <w:rPr>
                <w:sz w:val="20"/>
                <w:szCs w:val="20"/>
              </w:rPr>
              <w:t>хозрасходы</w:t>
            </w:r>
          </w:p>
        </w:tc>
        <w:tc>
          <w:tcPr>
            <w:tcW w:w="1176" w:type="dxa"/>
            <w:vAlign w:val="center"/>
            <w:hideMark/>
          </w:tcPr>
          <w:p w:rsidR="000C5B57" w:rsidRPr="00977BF3" w:rsidRDefault="000C5B57" w:rsidP="000C5B57">
            <w:pPr>
              <w:ind w:firstLine="0"/>
              <w:cnfStyle w:val="000000100000"/>
              <w:rPr>
                <w:rFonts w:asciiTheme="majorHAnsi" w:hAnsiTheme="majorHAnsi"/>
                <w:sz w:val="18"/>
                <w:szCs w:val="18"/>
              </w:rPr>
            </w:pPr>
            <w:r>
              <w:rPr>
                <w:sz w:val="20"/>
                <w:szCs w:val="20"/>
              </w:rPr>
              <w:t>усл.ед.</w:t>
            </w:r>
          </w:p>
        </w:tc>
        <w:tc>
          <w:tcPr>
            <w:tcW w:w="2686" w:type="dxa"/>
            <w:vAlign w:val="center"/>
            <w:hideMark/>
          </w:tcPr>
          <w:p w:rsidR="000C5B57" w:rsidRPr="00977BF3" w:rsidRDefault="000C5B57" w:rsidP="000C5B57">
            <w:pPr>
              <w:ind w:firstLine="0"/>
              <w:cnfStyle w:val="000000100000"/>
              <w:rPr>
                <w:rFonts w:asciiTheme="majorHAnsi" w:hAnsiTheme="majorHAnsi"/>
                <w:sz w:val="18"/>
                <w:szCs w:val="18"/>
              </w:rPr>
            </w:pPr>
            <w:r>
              <w:rPr>
                <w:sz w:val="20"/>
                <w:szCs w:val="20"/>
              </w:rPr>
              <w:t xml:space="preserve">            25,00 </w:t>
            </w:r>
          </w:p>
        </w:tc>
        <w:tc>
          <w:tcPr>
            <w:tcW w:w="1985" w:type="dxa"/>
            <w:vAlign w:val="bottom"/>
            <w:hideMark/>
          </w:tcPr>
          <w:p w:rsidR="000C5B57" w:rsidRPr="00977BF3" w:rsidRDefault="000C5B57" w:rsidP="000C5B57">
            <w:pPr>
              <w:ind w:firstLine="0"/>
              <w:cnfStyle w:val="000000100000"/>
              <w:rPr>
                <w:rFonts w:asciiTheme="majorHAnsi" w:hAnsiTheme="majorHAnsi"/>
                <w:sz w:val="18"/>
                <w:szCs w:val="18"/>
              </w:rPr>
            </w:pPr>
            <w:r>
              <w:rPr>
                <w:sz w:val="20"/>
                <w:szCs w:val="20"/>
              </w:rPr>
              <w:t>100,00</w:t>
            </w:r>
          </w:p>
        </w:tc>
        <w:tc>
          <w:tcPr>
            <w:tcW w:w="4898" w:type="dxa"/>
            <w:vAlign w:val="bottom"/>
            <w:hideMark/>
          </w:tcPr>
          <w:p w:rsidR="000C5B57" w:rsidRPr="00977BF3" w:rsidRDefault="000C5B57" w:rsidP="000C5B57">
            <w:pPr>
              <w:ind w:firstLine="0"/>
              <w:cnfStyle w:val="000000100000"/>
              <w:rPr>
                <w:rFonts w:asciiTheme="majorHAnsi" w:hAnsiTheme="majorHAnsi"/>
                <w:sz w:val="18"/>
                <w:szCs w:val="18"/>
              </w:rPr>
            </w:pPr>
            <w:r>
              <w:rPr>
                <w:sz w:val="20"/>
                <w:szCs w:val="20"/>
              </w:rPr>
              <w:t>2500,00</w:t>
            </w:r>
          </w:p>
        </w:tc>
      </w:tr>
      <w:tr w:rsidR="000C5B57" w:rsidRPr="00977BF3" w:rsidTr="000C5B57">
        <w:trPr>
          <w:trHeight w:val="20"/>
        </w:trPr>
        <w:tc>
          <w:tcPr>
            <w:cnfStyle w:val="001000000000"/>
            <w:tcW w:w="781" w:type="dxa"/>
            <w:vMerge/>
            <w:vAlign w:val="center"/>
            <w:hideMark/>
          </w:tcPr>
          <w:p w:rsidR="000C5B57" w:rsidRPr="00977BF3" w:rsidRDefault="000C5B57" w:rsidP="000C5B57">
            <w:pPr>
              <w:ind w:firstLine="0"/>
              <w:rPr>
                <w:rFonts w:asciiTheme="majorHAnsi" w:hAnsiTheme="majorHAnsi"/>
                <w:sz w:val="18"/>
                <w:szCs w:val="18"/>
              </w:rPr>
            </w:pPr>
          </w:p>
        </w:tc>
        <w:tc>
          <w:tcPr>
            <w:tcW w:w="3852" w:type="dxa"/>
            <w:vAlign w:val="bottom"/>
            <w:hideMark/>
          </w:tcPr>
          <w:p w:rsidR="000C5B57" w:rsidRPr="00977BF3" w:rsidRDefault="000C5B57" w:rsidP="000C5B57">
            <w:pPr>
              <w:ind w:firstLine="0"/>
              <w:cnfStyle w:val="000000000000"/>
              <w:rPr>
                <w:rFonts w:asciiTheme="majorHAnsi" w:hAnsiTheme="majorHAnsi"/>
                <w:sz w:val="18"/>
                <w:szCs w:val="18"/>
              </w:rPr>
            </w:pPr>
            <w:r>
              <w:rPr>
                <w:sz w:val="20"/>
                <w:szCs w:val="20"/>
              </w:rPr>
              <w:t>упаковка</w:t>
            </w:r>
          </w:p>
        </w:tc>
        <w:tc>
          <w:tcPr>
            <w:tcW w:w="1176" w:type="dxa"/>
            <w:vAlign w:val="center"/>
            <w:hideMark/>
          </w:tcPr>
          <w:p w:rsidR="000C5B57" w:rsidRPr="00977BF3" w:rsidRDefault="000C5B57" w:rsidP="000C5B57">
            <w:pPr>
              <w:ind w:firstLine="0"/>
              <w:cnfStyle w:val="000000000000"/>
              <w:rPr>
                <w:rFonts w:asciiTheme="majorHAnsi" w:hAnsiTheme="majorHAnsi"/>
                <w:sz w:val="18"/>
                <w:szCs w:val="18"/>
              </w:rPr>
            </w:pPr>
            <w:r>
              <w:rPr>
                <w:sz w:val="20"/>
                <w:szCs w:val="20"/>
              </w:rPr>
              <w:t>шт.</w:t>
            </w:r>
          </w:p>
        </w:tc>
        <w:tc>
          <w:tcPr>
            <w:tcW w:w="2686" w:type="dxa"/>
            <w:vAlign w:val="center"/>
            <w:hideMark/>
          </w:tcPr>
          <w:p w:rsidR="000C5B57" w:rsidRPr="00977BF3" w:rsidRDefault="000C5B57" w:rsidP="000C5B57">
            <w:pPr>
              <w:ind w:firstLine="0"/>
              <w:cnfStyle w:val="000000000000"/>
              <w:rPr>
                <w:rFonts w:asciiTheme="majorHAnsi" w:hAnsiTheme="majorHAnsi"/>
                <w:sz w:val="18"/>
                <w:szCs w:val="18"/>
              </w:rPr>
            </w:pPr>
            <w:r>
              <w:rPr>
                <w:sz w:val="20"/>
                <w:szCs w:val="20"/>
              </w:rPr>
              <w:t xml:space="preserve">              2,36 </w:t>
            </w:r>
          </w:p>
        </w:tc>
        <w:tc>
          <w:tcPr>
            <w:tcW w:w="1985" w:type="dxa"/>
            <w:vAlign w:val="bottom"/>
            <w:hideMark/>
          </w:tcPr>
          <w:p w:rsidR="000C5B57" w:rsidRPr="00977BF3" w:rsidRDefault="000C5B57" w:rsidP="000C5B57">
            <w:pPr>
              <w:ind w:firstLine="0"/>
              <w:cnfStyle w:val="000000000000"/>
              <w:rPr>
                <w:rFonts w:asciiTheme="majorHAnsi" w:hAnsiTheme="majorHAnsi"/>
                <w:sz w:val="18"/>
                <w:szCs w:val="18"/>
              </w:rPr>
            </w:pPr>
            <w:r>
              <w:rPr>
                <w:sz w:val="20"/>
                <w:szCs w:val="20"/>
              </w:rPr>
              <w:t>800,00</w:t>
            </w:r>
          </w:p>
        </w:tc>
        <w:tc>
          <w:tcPr>
            <w:tcW w:w="4898" w:type="dxa"/>
            <w:vAlign w:val="bottom"/>
            <w:hideMark/>
          </w:tcPr>
          <w:p w:rsidR="000C5B57" w:rsidRPr="00977BF3" w:rsidRDefault="000C5B57" w:rsidP="000C5B57">
            <w:pPr>
              <w:ind w:firstLine="0"/>
              <w:cnfStyle w:val="000000000000"/>
              <w:rPr>
                <w:rFonts w:asciiTheme="majorHAnsi" w:hAnsiTheme="majorHAnsi"/>
                <w:sz w:val="18"/>
                <w:szCs w:val="18"/>
              </w:rPr>
            </w:pPr>
            <w:r>
              <w:rPr>
                <w:sz w:val="20"/>
                <w:szCs w:val="20"/>
              </w:rPr>
              <w:t>1890,00</w:t>
            </w:r>
          </w:p>
        </w:tc>
      </w:tr>
      <w:tr w:rsidR="000C5B57" w:rsidRPr="00977BF3" w:rsidTr="000C5B57">
        <w:trPr>
          <w:cnfStyle w:val="000000100000"/>
          <w:trHeight w:val="20"/>
        </w:trPr>
        <w:tc>
          <w:tcPr>
            <w:cnfStyle w:val="001000000000"/>
            <w:tcW w:w="781" w:type="dxa"/>
            <w:noWrap/>
            <w:vAlign w:val="center"/>
            <w:hideMark/>
          </w:tcPr>
          <w:p w:rsidR="000C5B57" w:rsidRPr="00977BF3" w:rsidRDefault="000C5B57" w:rsidP="000C5B57">
            <w:pPr>
              <w:ind w:firstLine="0"/>
              <w:rPr>
                <w:rFonts w:asciiTheme="majorHAnsi" w:hAnsiTheme="majorHAnsi"/>
                <w:sz w:val="18"/>
                <w:szCs w:val="18"/>
              </w:rPr>
            </w:pPr>
            <w:r w:rsidRPr="00977BF3">
              <w:rPr>
                <w:rFonts w:asciiTheme="majorHAnsi" w:hAnsiTheme="majorHAnsi"/>
                <w:sz w:val="18"/>
                <w:szCs w:val="18"/>
              </w:rPr>
              <w:t>4.2.</w:t>
            </w:r>
          </w:p>
        </w:tc>
        <w:tc>
          <w:tcPr>
            <w:tcW w:w="3852" w:type="dxa"/>
            <w:vAlign w:val="bottom"/>
            <w:hideMark/>
          </w:tcPr>
          <w:p w:rsidR="000C5B57" w:rsidRPr="00977BF3" w:rsidRDefault="000C5B57" w:rsidP="000C5B57">
            <w:pPr>
              <w:ind w:firstLine="0"/>
              <w:cnfStyle w:val="000000100000"/>
              <w:rPr>
                <w:rFonts w:asciiTheme="majorHAnsi" w:hAnsiTheme="majorHAnsi"/>
                <w:sz w:val="18"/>
                <w:szCs w:val="18"/>
              </w:rPr>
            </w:pPr>
            <w:r>
              <w:rPr>
                <w:sz w:val="20"/>
                <w:szCs w:val="20"/>
              </w:rPr>
              <w:t>удобрения (средства защиты)</w:t>
            </w:r>
          </w:p>
        </w:tc>
        <w:tc>
          <w:tcPr>
            <w:tcW w:w="1176" w:type="dxa"/>
            <w:vAlign w:val="center"/>
            <w:hideMark/>
          </w:tcPr>
          <w:p w:rsidR="000C5B57" w:rsidRPr="00977BF3" w:rsidRDefault="000C5B57" w:rsidP="000C5B57">
            <w:pPr>
              <w:ind w:firstLine="0"/>
              <w:cnfStyle w:val="000000100000"/>
              <w:rPr>
                <w:rFonts w:asciiTheme="majorHAnsi" w:hAnsiTheme="majorHAnsi"/>
                <w:sz w:val="18"/>
                <w:szCs w:val="18"/>
              </w:rPr>
            </w:pPr>
            <w:r>
              <w:rPr>
                <w:sz w:val="20"/>
                <w:szCs w:val="20"/>
              </w:rPr>
              <w:t>усл.ед.</w:t>
            </w:r>
          </w:p>
        </w:tc>
        <w:tc>
          <w:tcPr>
            <w:tcW w:w="2686" w:type="dxa"/>
            <w:vAlign w:val="center"/>
            <w:hideMark/>
          </w:tcPr>
          <w:p w:rsidR="000C5B57" w:rsidRPr="00977BF3" w:rsidRDefault="000C5B57" w:rsidP="000C5B57">
            <w:pPr>
              <w:ind w:firstLine="0"/>
              <w:cnfStyle w:val="000000100000"/>
              <w:rPr>
                <w:rFonts w:asciiTheme="majorHAnsi" w:hAnsiTheme="majorHAnsi"/>
                <w:sz w:val="18"/>
                <w:szCs w:val="18"/>
              </w:rPr>
            </w:pPr>
            <w:r>
              <w:rPr>
                <w:sz w:val="20"/>
                <w:szCs w:val="20"/>
              </w:rPr>
              <w:t xml:space="preserve">          138,00 </w:t>
            </w:r>
          </w:p>
        </w:tc>
        <w:tc>
          <w:tcPr>
            <w:tcW w:w="1985" w:type="dxa"/>
            <w:vAlign w:val="bottom"/>
            <w:hideMark/>
          </w:tcPr>
          <w:p w:rsidR="000C5B57" w:rsidRPr="00977BF3" w:rsidRDefault="000C5B57" w:rsidP="000C5B57">
            <w:pPr>
              <w:ind w:firstLine="0"/>
              <w:cnfStyle w:val="000000100000"/>
              <w:rPr>
                <w:rFonts w:asciiTheme="majorHAnsi" w:hAnsiTheme="majorHAnsi"/>
                <w:sz w:val="18"/>
                <w:szCs w:val="18"/>
              </w:rPr>
            </w:pPr>
            <w:r>
              <w:rPr>
                <w:sz w:val="20"/>
                <w:szCs w:val="20"/>
              </w:rPr>
              <w:t>7,00</w:t>
            </w:r>
          </w:p>
        </w:tc>
        <w:tc>
          <w:tcPr>
            <w:tcW w:w="4898" w:type="dxa"/>
            <w:vAlign w:val="bottom"/>
            <w:hideMark/>
          </w:tcPr>
          <w:p w:rsidR="000C5B57" w:rsidRPr="00977BF3" w:rsidRDefault="000C5B57" w:rsidP="000C5B57">
            <w:pPr>
              <w:ind w:firstLine="0"/>
              <w:cnfStyle w:val="000000100000"/>
              <w:rPr>
                <w:rFonts w:asciiTheme="majorHAnsi" w:hAnsiTheme="majorHAnsi"/>
                <w:sz w:val="18"/>
                <w:szCs w:val="18"/>
              </w:rPr>
            </w:pPr>
            <w:r>
              <w:rPr>
                <w:sz w:val="20"/>
                <w:szCs w:val="20"/>
              </w:rPr>
              <w:t>966,00</w:t>
            </w:r>
          </w:p>
        </w:tc>
      </w:tr>
      <w:tr w:rsidR="000C5B57" w:rsidRPr="00977BF3" w:rsidTr="000C5B57">
        <w:trPr>
          <w:trHeight w:val="20"/>
        </w:trPr>
        <w:tc>
          <w:tcPr>
            <w:cnfStyle w:val="001000000000"/>
            <w:tcW w:w="781" w:type="dxa"/>
            <w:noWrap/>
            <w:vAlign w:val="bottom"/>
            <w:hideMark/>
          </w:tcPr>
          <w:p w:rsidR="000C5B57" w:rsidRPr="00977BF3" w:rsidRDefault="000C5B57" w:rsidP="000C5B57">
            <w:pPr>
              <w:ind w:firstLine="0"/>
              <w:rPr>
                <w:rFonts w:asciiTheme="majorHAnsi" w:hAnsiTheme="majorHAnsi"/>
                <w:sz w:val="18"/>
                <w:szCs w:val="18"/>
              </w:rPr>
            </w:pPr>
            <w:r>
              <w:rPr>
                <w:sz w:val="20"/>
                <w:szCs w:val="20"/>
              </w:rPr>
              <w:t>3.2.</w:t>
            </w:r>
          </w:p>
        </w:tc>
        <w:tc>
          <w:tcPr>
            <w:tcW w:w="3852" w:type="dxa"/>
            <w:vAlign w:val="bottom"/>
            <w:hideMark/>
          </w:tcPr>
          <w:p w:rsidR="000C5B57" w:rsidRPr="00977BF3" w:rsidRDefault="000C5B57" w:rsidP="000C5B57">
            <w:pPr>
              <w:ind w:firstLine="0"/>
              <w:cnfStyle w:val="000000000000"/>
              <w:rPr>
                <w:rFonts w:asciiTheme="majorHAnsi" w:hAnsiTheme="majorHAnsi"/>
                <w:sz w:val="18"/>
                <w:szCs w:val="18"/>
              </w:rPr>
            </w:pPr>
            <w:r>
              <w:rPr>
                <w:b/>
                <w:bCs/>
                <w:sz w:val="20"/>
                <w:szCs w:val="20"/>
              </w:rPr>
              <w:t>Электроэнергия</w:t>
            </w:r>
          </w:p>
        </w:tc>
        <w:tc>
          <w:tcPr>
            <w:tcW w:w="1176" w:type="dxa"/>
            <w:vAlign w:val="center"/>
            <w:hideMark/>
          </w:tcPr>
          <w:p w:rsidR="000C5B57" w:rsidRPr="00977BF3" w:rsidRDefault="000C5B57" w:rsidP="000C5B57">
            <w:pPr>
              <w:ind w:firstLine="0"/>
              <w:cnfStyle w:val="000000000000"/>
              <w:rPr>
                <w:rFonts w:asciiTheme="majorHAnsi" w:hAnsiTheme="majorHAnsi"/>
                <w:sz w:val="18"/>
                <w:szCs w:val="18"/>
              </w:rPr>
            </w:pPr>
            <w:r>
              <w:rPr>
                <w:sz w:val="20"/>
                <w:szCs w:val="20"/>
              </w:rPr>
              <w:t>кВт</w:t>
            </w:r>
          </w:p>
        </w:tc>
        <w:tc>
          <w:tcPr>
            <w:tcW w:w="2686" w:type="dxa"/>
            <w:vAlign w:val="center"/>
            <w:hideMark/>
          </w:tcPr>
          <w:p w:rsidR="000C5B57" w:rsidRPr="00977BF3" w:rsidRDefault="000C5B57" w:rsidP="000C5B57">
            <w:pPr>
              <w:ind w:firstLine="0"/>
              <w:cnfStyle w:val="000000000000"/>
              <w:rPr>
                <w:rFonts w:asciiTheme="majorHAnsi" w:hAnsiTheme="majorHAnsi"/>
                <w:sz w:val="18"/>
                <w:szCs w:val="18"/>
              </w:rPr>
            </w:pPr>
            <w:r>
              <w:rPr>
                <w:sz w:val="20"/>
                <w:szCs w:val="20"/>
              </w:rPr>
              <w:t xml:space="preserve">              6,92 </w:t>
            </w:r>
          </w:p>
        </w:tc>
        <w:tc>
          <w:tcPr>
            <w:tcW w:w="1985" w:type="dxa"/>
            <w:vAlign w:val="bottom"/>
            <w:hideMark/>
          </w:tcPr>
          <w:p w:rsidR="000C5B57" w:rsidRPr="00977BF3" w:rsidRDefault="000C5B57" w:rsidP="000C5B57">
            <w:pPr>
              <w:ind w:firstLine="0"/>
              <w:cnfStyle w:val="000000000000"/>
              <w:rPr>
                <w:rFonts w:asciiTheme="majorHAnsi" w:hAnsiTheme="majorHAnsi"/>
                <w:sz w:val="18"/>
                <w:szCs w:val="18"/>
              </w:rPr>
            </w:pPr>
            <w:r>
              <w:rPr>
                <w:sz w:val="20"/>
                <w:szCs w:val="20"/>
              </w:rPr>
              <w:t>115,000</w:t>
            </w:r>
          </w:p>
        </w:tc>
        <w:tc>
          <w:tcPr>
            <w:tcW w:w="4898" w:type="dxa"/>
            <w:vAlign w:val="bottom"/>
            <w:hideMark/>
          </w:tcPr>
          <w:p w:rsidR="000C5B57" w:rsidRPr="00977BF3" w:rsidRDefault="000C5B57" w:rsidP="000C5B57">
            <w:pPr>
              <w:ind w:firstLine="0"/>
              <w:cnfStyle w:val="000000000000"/>
              <w:rPr>
                <w:rFonts w:asciiTheme="majorHAnsi" w:hAnsiTheme="majorHAnsi"/>
                <w:sz w:val="18"/>
                <w:szCs w:val="18"/>
              </w:rPr>
            </w:pPr>
            <w:r>
              <w:rPr>
                <w:b/>
                <w:bCs/>
                <w:sz w:val="20"/>
                <w:szCs w:val="20"/>
              </w:rPr>
              <w:t>796,15</w:t>
            </w:r>
          </w:p>
        </w:tc>
      </w:tr>
      <w:tr w:rsidR="000C5B57" w:rsidRPr="00977BF3" w:rsidTr="000C5B57">
        <w:trPr>
          <w:cnfStyle w:val="000000100000"/>
          <w:trHeight w:val="20"/>
        </w:trPr>
        <w:tc>
          <w:tcPr>
            <w:cnfStyle w:val="001000000000"/>
            <w:tcW w:w="781" w:type="dxa"/>
            <w:noWrap/>
            <w:vAlign w:val="bottom"/>
            <w:hideMark/>
          </w:tcPr>
          <w:p w:rsidR="000C5B57" w:rsidRPr="00977BF3" w:rsidRDefault="000C5B57" w:rsidP="000C5B57">
            <w:pPr>
              <w:ind w:firstLine="0"/>
              <w:rPr>
                <w:rFonts w:asciiTheme="majorHAnsi" w:hAnsiTheme="majorHAnsi"/>
                <w:sz w:val="18"/>
                <w:szCs w:val="18"/>
              </w:rPr>
            </w:pPr>
            <w:r>
              <w:rPr>
                <w:sz w:val="20"/>
                <w:szCs w:val="20"/>
              </w:rPr>
              <w:t>3.3.</w:t>
            </w:r>
          </w:p>
        </w:tc>
        <w:tc>
          <w:tcPr>
            <w:tcW w:w="3852" w:type="dxa"/>
            <w:vAlign w:val="bottom"/>
            <w:hideMark/>
          </w:tcPr>
          <w:p w:rsidR="000C5B57" w:rsidRPr="00977BF3" w:rsidRDefault="000C5B57" w:rsidP="000C5B57">
            <w:pPr>
              <w:ind w:firstLine="0"/>
              <w:cnfStyle w:val="000000100000"/>
              <w:rPr>
                <w:rFonts w:asciiTheme="majorHAnsi" w:hAnsiTheme="majorHAnsi"/>
                <w:sz w:val="18"/>
                <w:szCs w:val="18"/>
              </w:rPr>
            </w:pPr>
            <w:r>
              <w:rPr>
                <w:b/>
                <w:bCs/>
                <w:sz w:val="20"/>
                <w:szCs w:val="20"/>
              </w:rPr>
              <w:t>Газ</w:t>
            </w:r>
          </w:p>
        </w:tc>
        <w:tc>
          <w:tcPr>
            <w:tcW w:w="1176" w:type="dxa"/>
            <w:vAlign w:val="center"/>
            <w:hideMark/>
          </w:tcPr>
          <w:p w:rsidR="000C5B57" w:rsidRPr="00977BF3" w:rsidRDefault="000C5B57" w:rsidP="000C5B57">
            <w:pPr>
              <w:ind w:firstLine="0"/>
              <w:cnfStyle w:val="000000100000"/>
              <w:rPr>
                <w:rFonts w:asciiTheme="majorHAnsi" w:hAnsiTheme="majorHAnsi"/>
                <w:sz w:val="18"/>
                <w:szCs w:val="18"/>
              </w:rPr>
            </w:pPr>
            <w:r>
              <w:rPr>
                <w:sz w:val="20"/>
                <w:szCs w:val="20"/>
              </w:rPr>
              <w:t>куб. м</w:t>
            </w:r>
          </w:p>
        </w:tc>
        <w:tc>
          <w:tcPr>
            <w:tcW w:w="2686" w:type="dxa"/>
            <w:vAlign w:val="center"/>
            <w:hideMark/>
          </w:tcPr>
          <w:p w:rsidR="000C5B57" w:rsidRPr="00977BF3" w:rsidRDefault="000C5B57" w:rsidP="000C5B57">
            <w:pPr>
              <w:ind w:firstLine="0"/>
              <w:cnfStyle w:val="000000100000"/>
              <w:rPr>
                <w:rFonts w:asciiTheme="majorHAnsi" w:hAnsiTheme="majorHAnsi"/>
                <w:sz w:val="18"/>
                <w:szCs w:val="18"/>
              </w:rPr>
            </w:pPr>
            <w:r>
              <w:rPr>
                <w:sz w:val="20"/>
                <w:szCs w:val="20"/>
              </w:rPr>
              <w:t xml:space="preserve">              8,05 </w:t>
            </w:r>
          </w:p>
        </w:tc>
        <w:tc>
          <w:tcPr>
            <w:tcW w:w="1985" w:type="dxa"/>
            <w:vAlign w:val="bottom"/>
            <w:hideMark/>
          </w:tcPr>
          <w:p w:rsidR="000C5B57" w:rsidRPr="00977BF3" w:rsidRDefault="000C5B57" w:rsidP="000C5B57">
            <w:pPr>
              <w:ind w:firstLine="0"/>
              <w:cnfStyle w:val="000000100000"/>
              <w:rPr>
                <w:rFonts w:asciiTheme="majorHAnsi" w:hAnsiTheme="majorHAnsi"/>
                <w:sz w:val="18"/>
                <w:szCs w:val="18"/>
              </w:rPr>
            </w:pPr>
            <w:r>
              <w:rPr>
                <w:sz w:val="20"/>
                <w:szCs w:val="20"/>
              </w:rPr>
              <w:t>4,000</w:t>
            </w:r>
          </w:p>
        </w:tc>
        <w:tc>
          <w:tcPr>
            <w:tcW w:w="4898" w:type="dxa"/>
            <w:vAlign w:val="bottom"/>
            <w:hideMark/>
          </w:tcPr>
          <w:p w:rsidR="000C5B57" w:rsidRPr="00977BF3" w:rsidRDefault="000C5B57" w:rsidP="000C5B57">
            <w:pPr>
              <w:ind w:firstLine="0"/>
              <w:cnfStyle w:val="000000100000"/>
              <w:rPr>
                <w:rFonts w:asciiTheme="majorHAnsi" w:hAnsiTheme="majorHAnsi"/>
                <w:sz w:val="18"/>
                <w:szCs w:val="18"/>
              </w:rPr>
            </w:pPr>
            <w:r>
              <w:rPr>
                <w:b/>
                <w:bCs/>
                <w:sz w:val="20"/>
                <w:szCs w:val="20"/>
              </w:rPr>
              <w:t>32,20</w:t>
            </w:r>
          </w:p>
        </w:tc>
      </w:tr>
      <w:tr w:rsidR="000C5B57" w:rsidRPr="00977BF3" w:rsidTr="000C5B57">
        <w:trPr>
          <w:trHeight w:val="20"/>
        </w:trPr>
        <w:tc>
          <w:tcPr>
            <w:cnfStyle w:val="001000000000"/>
            <w:tcW w:w="781" w:type="dxa"/>
            <w:noWrap/>
            <w:vAlign w:val="bottom"/>
            <w:hideMark/>
          </w:tcPr>
          <w:p w:rsidR="000C5B57" w:rsidRPr="00977BF3" w:rsidRDefault="000C5B57" w:rsidP="000C5B57">
            <w:pPr>
              <w:ind w:firstLine="0"/>
              <w:rPr>
                <w:rFonts w:asciiTheme="majorHAnsi" w:hAnsiTheme="majorHAnsi"/>
                <w:sz w:val="18"/>
                <w:szCs w:val="18"/>
              </w:rPr>
            </w:pPr>
            <w:r>
              <w:rPr>
                <w:sz w:val="20"/>
                <w:szCs w:val="20"/>
              </w:rPr>
              <w:t>3.4.</w:t>
            </w:r>
          </w:p>
        </w:tc>
        <w:tc>
          <w:tcPr>
            <w:tcW w:w="3852" w:type="dxa"/>
            <w:vAlign w:val="bottom"/>
            <w:hideMark/>
          </w:tcPr>
          <w:p w:rsidR="000C5B57" w:rsidRPr="00977BF3" w:rsidRDefault="000C5B57" w:rsidP="000C5B57">
            <w:pPr>
              <w:ind w:firstLine="0"/>
              <w:cnfStyle w:val="000000000000"/>
              <w:rPr>
                <w:rFonts w:asciiTheme="majorHAnsi" w:hAnsiTheme="majorHAnsi"/>
                <w:sz w:val="18"/>
                <w:szCs w:val="18"/>
              </w:rPr>
            </w:pPr>
            <w:r>
              <w:rPr>
                <w:b/>
                <w:bCs/>
                <w:sz w:val="20"/>
                <w:szCs w:val="20"/>
              </w:rPr>
              <w:t>Вода</w:t>
            </w:r>
          </w:p>
        </w:tc>
        <w:tc>
          <w:tcPr>
            <w:tcW w:w="1176" w:type="dxa"/>
            <w:vAlign w:val="center"/>
            <w:hideMark/>
          </w:tcPr>
          <w:p w:rsidR="000C5B57" w:rsidRPr="00977BF3" w:rsidRDefault="000C5B57" w:rsidP="000C5B57">
            <w:pPr>
              <w:ind w:firstLine="0"/>
              <w:cnfStyle w:val="000000000000"/>
              <w:rPr>
                <w:rFonts w:asciiTheme="majorHAnsi" w:hAnsiTheme="majorHAnsi"/>
                <w:sz w:val="18"/>
                <w:szCs w:val="18"/>
              </w:rPr>
            </w:pPr>
            <w:r>
              <w:rPr>
                <w:sz w:val="20"/>
                <w:szCs w:val="20"/>
              </w:rPr>
              <w:t>куб. м</w:t>
            </w:r>
          </w:p>
        </w:tc>
        <w:tc>
          <w:tcPr>
            <w:tcW w:w="2686" w:type="dxa"/>
            <w:vAlign w:val="center"/>
            <w:hideMark/>
          </w:tcPr>
          <w:p w:rsidR="000C5B57" w:rsidRPr="00977BF3" w:rsidRDefault="000C5B57" w:rsidP="000C5B57">
            <w:pPr>
              <w:ind w:firstLine="0"/>
              <w:cnfStyle w:val="000000000000"/>
              <w:rPr>
                <w:rFonts w:asciiTheme="majorHAnsi" w:hAnsiTheme="majorHAnsi"/>
                <w:sz w:val="18"/>
                <w:szCs w:val="18"/>
              </w:rPr>
            </w:pPr>
            <w:r>
              <w:rPr>
                <w:sz w:val="20"/>
                <w:szCs w:val="20"/>
              </w:rPr>
              <w:t xml:space="preserve">            24,45 </w:t>
            </w:r>
          </w:p>
        </w:tc>
        <w:tc>
          <w:tcPr>
            <w:tcW w:w="1985" w:type="dxa"/>
            <w:vAlign w:val="bottom"/>
            <w:hideMark/>
          </w:tcPr>
          <w:p w:rsidR="000C5B57" w:rsidRPr="00977BF3" w:rsidRDefault="000C5B57" w:rsidP="000C5B57">
            <w:pPr>
              <w:ind w:firstLine="0"/>
              <w:cnfStyle w:val="000000000000"/>
              <w:rPr>
                <w:rFonts w:asciiTheme="majorHAnsi" w:hAnsiTheme="majorHAnsi"/>
                <w:sz w:val="18"/>
                <w:szCs w:val="18"/>
              </w:rPr>
            </w:pPr>
            <w:r>
              <w:rPr>
                <w:sz w:val="20"/>
                <w:szCs w:val="20"/>
              </w:rPr>
              <w:t>7,000</w:t>
            </w:r>
          </w:p>
        </w:tc>
        <w:tc>
          <w:tcPr>
            <w:tcW w:w="4898" w:type="dxa"/>
            <w:vAlign w:val="bottom"/>
            <w:hideMark/>
          </w:tcPr>
          <w:p w:rsidR="000C5B57" w:rsidRPr="00977BF3" w:rsidRDefault="000C5B57" w:rsidP="000C5B57">
            <w:pPr>
              <w:ind w:firstLine="0"/>
              <w:cnfStyle w:val="000000000000"/>
              <w:rPr>
                <w:rFonts w:asciiTheme="majorHAnsi" w:hAnsiTheme="majorHAnsi"/>
                <w:sz w:val="18"/>
                <w:szCs w:val="18"/>
              </w:rPr>
            </w:pPr>
            <w:r>
              <w:rPr>
                <w:b/>
                <w:bCs/>
                <w:sz w:val="20"/>
                <w:szCs w:val="20"/>
              </w:rPr>
              <w:t>171,15</w:t>
            </w:r>
          </w:p>
        </w:tc>
      </w:tr>
      <w:tr w:rsidR="000C5B57" w:rsidRPr="00977BF3" w:rsidTr="000C5B57">
        <w:trPr>
          <w:cnfStyle w:val="000000100000"/>
          <w:trHeight w:val="20"/>
        </w:trPr>
        <w:tc>
          <w:tcPr>
            <w:cnfStyle w:val="001000000000"/>
            <w:tcW w:w="781" w:type="dxa"/>
            <w:noWrap/>
            <w:vAlign w:val="bottom"/>
            <w:hideMark/>
          </w:tcPr>
          <w:p w:rsidR="000C5B57" w:rsidRPr="00977BF3" w:rsidRDefault="000C5B57" w:rsidP="000C5B57">
            <w:pPr>
              <w:ind w:firstLine="0"/>
              <w:rPr>
                <w:rFonts w:asciiTheme="majorHAnsi" w:hAnsiTheme="majorHAnsi"/>
                <w:sz w:val="18"/>
                <w:szCs w:val="18"/>
              </w:rPr>
            </w:pPr>
            <w:r>
              <w:rPr>
                <w:sz w:val="20"/>
                <w:szCs w:val="20"/>
              </w:rPr>
              <w:t>3.5.</w:t>
            </w:r>
          </w:p>
        </w:tc>
        <w:tc>
          <w:tcPr>
            <w:tcW w:w="3852" w:type="dxa"/>
            <w:vAlign w:val="bottom"/>
            <w:hideMark/>
          </w:tcPr>
          <w:p w:rsidR="000C5B57" w:rsidRPr="00977BF3" w:rsidRDefault="000C5B57" w:rsidP="000C5B57">
            <w:pPr>
              <w:ind w:firstLine="0"/>
              <w:cnfStyle w:val="000000100000"/>
              <w:rPr>
                <w:rFonts w:asciiTheme="majorHAnsi" w:hAnsiTheme="majorHAnsi"/>
                <w:b/>
                <w:bCs/>
                <w:sz w:val="18"/>
                <w:szCs w:val="18"/>
              </w:rPr>
            </w:pPr>
            <w:r>
              <w:rPr>
                <w:b/>
                <w:bCs/>
                <w:sz w:val="20"/>
                <w:szCs w:val="20"/>
              </w:rPr>
              <w:t>Прочие затраты</w:t>
            </w:r>
          </w:p>
        </w:tc>
        <w:tc>
          <w:tcPr>
            <w:tcW w:w="1176" w:type="dxa"/>
            <w:vAlign w:val="center"/>
            <w:hideMark/>
          </w:tcPr>
          <w:p w:rsidR="000C5B57" w:rsidRPr="00977BF3" w:rsidRDefault="000C5B57" w:rsidP="000C5B57">
            <w:pPr>
              <w:ind w:firstLine="0"/>
              <w:cnfStyle w:val="000000100000"/>
              <w:rPr>
                <w:rFonts w:asciiTheme="majorHAnsi" w:hAnsiTheme="majorHAnsi"/>
                <w:sz w:val="18"/>
                <w:szCs w:val="18"/>
              </w:rPr>
            </w:pPr>
            <w:r>
              <w:rPr>
                <w:sz w:val="20"/>
                <w:szCs w:val="20"/>
              </w:rPr>
              <w:t> </w:t>
            </w:r>
          </w:p>
        </w:tc>
        <w:tc>
          <w:tcPr>
            <w:tcW w:w="2686" w:type="dxa"/>
            <w:vAlign w:val="center"/>
            <w:hideMark/>
          </w:tcPr>
          <w:p w:rsidR="000C5B57" w:rsidRPr="00977BF3" w:rsidRDefault="000C5B57" w:rsidP="000C5B57">
            <w:pPr>
              <w:ind w:firstLine="0"/>
              <w:cnfStyle w:val="000000100000"/>
              <w:rPr>
                <w:rFonts w:asciiTheme="majorHAnsi" w:hAnsiTheme="majorHAnsi"/>
                <w:sz w:val="18"/>
                <w:szCs w:val="18"/>
              </w:rPr>
            </w:pPr>
            <w:r>
              <w:rPr>
                <w:sz w:val="20"/>
                <w:szCs w:val="20"/>
              </w:rPr>
              <w:t> </w:t>
            </w:r>
          </w:p>
        </w:tc>
        <w:tc>
          <w:tcPr>
            <w:tcW w:w="1985" w:type="dxa"/>
            <w:vAlign w:val="bottom"/>
            <w:hideMark/>
          </w:tcPr>
          <w:p w:rsidR="000C5B57" w:rsidRPr="00977BF3" w:rsidRDefault="000C5B57" w:rsidP="000C5B57">
            <w:pPr>
              <w:ind w:firstLine="0"/>
              <w:cnfStyle w:val="000000100000"/>
              <w:rPr>
                <w:rFonts w:asciiTheme="majorHAnsi" w:hAnsiTheme="majorHAnsi"/>
                <w:sz w:val="18"/>
                <w:szCs w:val="18"/>
              </w:rPr>
            </w:pPr>
            <w:r>
              <w:rPr>
                <w:sz w:val="20"/>
                <w:szCs w:val="20"/>
              </w:rPr>
              <w:t> </w:t>
            </w:r>
          </w:p>
        </w:tc>
        <w:tc>
          <w:tcPr>
            <w:tcW w:w="4898" w:type="dxa"/>
            <w:vAlign w:val="bottom"/>
            <w:hideMark/>
          </w:tcPr>
          <w:p w:rsidR="000C5B57" w:rsidRPr="00977BF3" w:rsidRDefault="000C5B57" w:rsidP="000C5B57">
            <w:pPr>
              <w:ind w:firstLine="0"/>
              <w:cnfStyle w:val="000000100000"/>
              <w:rPr>
                <w:rFonts w:asciiTheme="majorHAnsi" w:hAnsiTheme="majorHAnsi"/>
                <w:sz w:val="18"/>
                <w:szCs w:val="18"/>
              </w:rPr>
            </w:pPr>
            <w:r>
              <w:rPr>
                <w:b/>
                <w:bCs/>
                <w:sz w:val="20"/>
                <w:szCs w:val="20"/>
              </w:rPr>
              <w:t>641,24</w:t>
            </w:r>
          </w:p>
        </w:tc>
      </w:tr>
      <w:tr w:rsidR="000C5B57" w:rsidRPr="00977BF3" w:rsidTr="000C5B57">
        <w:trPr>
          <w:trHeight w:val="20"/>
        </w:trPr>
        <w:tc>
          <w:tcPr>
            <w:cnfStyle w:val="001000000000"/>
            <w:tcW w:w="781" w:type="dxa"/>
            <w:vMerge w:val="restart"/>
            <w:noWrap/>
            <w:vAlign w:val="bottom"/>
            <w:hideMark/>
          </w:tcPr>
          <w:p w:rsidR="000C5B57" w:rsidRPr="00977BF3" w:rsidRDefault="000C5B57" w:rsidP="000C5B57">
            <w:pPr>
              <w:ind w:firstLine="0"/>
              <w:rPr>
                <w:rFonts w:asciiTheme="majorHAnsi" w:hAnsiTheme="majorHAnsi"/>
                <w:b w:val="0"/>
                <w:bCs w:val="0"/>
                <w:sz w:val="18"/>
                <w:szCs w:val="18"/>
              </w:rPr>
            </w:pPr>
            <w:r>
              <w:rPr>
                <w:sz w:val="20"/>
                <w:szCs w:val="20"/>
              </w:rPr>
              <w:t>4.</w:t>
            </w:r>
          </w:p>
          <w:p w:rsidR="000C5B57" w:rsidRPr="00977BF3" w:rsidRDefault="000C5B57" w:rsidP="000C5B57">
            <w:pPr>
              <w:ind w:firstLine="0"/>
              <w:rPr>
                <w:rFonts w:asciiTheme="majorHAnsi" w:hAnsiTheme="majorHAnsi"/>
                <w:sz w:val="18"/>
                <w:szCs w:val="18"/>
              </w:rPr>
            </w:pPr>
            <w:r>
              <w:rPr>
                <w:sz w:val="20"/>
                <w:szCs w:val="20"/>
              </w:rPr>
              <w:t>4.1.</w:t>
            </w:r>
          </w:p>
        </w:tc>
        <w:tc>
          <w:tcPr>
            <w:tcW w:w="3852" w:type="dxa"/>
            <w:vAlign w:val="bottom"/>
            <w:hideMark/>
          </w:tcPr>
          <w:p w:rsidR="000C5B57" w:rsidRPr="00977BF3" w:rsidRDefault="000C5B57" w:rsidP="000C5B57">
            <w:pPr>
              <w:ind w:firstLine="0"/>
              <w:cnfStyle w:val="000000000000"/>
              <w:rPr>
                <w:rFonts w:asciiTheme="majorHAnsi" w:hAnsiTheme="majorHAnsi"/>
                <w:sz w:val="18"/>
                <w:szCs w:val="18"/>
              </w:rPr>
            </w:pPr>
            <w:r>
              <w:rPr>
                <w:b/>
                <w:bCs/>
                <w:sz w:val="20"/>
                <w:szCs w:val="20"/>
              </w:rPr>
              <w:t>Цветы</w:t>
            </w:r>
          </w:p>
        </w:tc>
        <w:tc>
          <w:tcPr>
            <w:tcW w:w="1176" w:type="dxa"/>
            <w:vAlign w:val="center"/>
            <w:hideMark/>
          </w:tcPr>
          <w:p w:rsidR="000C5B57" w:rsidRPr="00977BF3" w:rsidRDefault="000C5B57" w:rsidP="000C5B57">
            <w:pPr>
              <w:ind w:firstLine="0"/>
              <w:cnfStyle w:val="000000000000"/>
              <w:rPr>
                <w:rFonts w:asciiTheme="majorHAnsi" w:hAnsiTheme="majorHAnsi"/>
                <w:sz w:val="18"/>
                <w:szCs w:val="18"/>
              </w:rPr>
            </w:pPr>
            <w:r>
              <w:rPr>
                <w:sz w:val="20"/>
                <w:szCs w:val="20"/>
              </w:rPr>
              <w:t> </w:t>
            </w:r>
          </w:p>
        </w:tc>
        <w:tc>
          <w:tcPr>
            <w:tcW w:w="2686" w:type="dxa"/>
            <w:vAlign w:val="center"/>
            <w:hideMark/>
          </w:tcPr>
          <w:p w:rsidR="000C5B57" w:rsidRPr="00977BF3" w:rsidRDefault="000C5B57" w:rsidP="000C5B57">
            <w:pPr>
              <w:ind w:firstLine="0"/>
              <w:cnfStyle w:val="000000000000"/>
              <w:rPr>
                <w:rFonts w:asciiTheme="majorHAnsi" w:hAnsiTheme="majorHAnsi"/>
                <w:sz w:val="18"/>
                <w:szCs w:val="18"/>
              </w:rPr>
            </w:pPr>
            <w:r>
              <w:rPr>
                <w:sz w:val="20"/>
                <w:szCs w:val="20"/>
              </w:rPr>
              <w:t> </w:t>
            </w:r>
          </w:p>
        </w:tc>
        <w:tc>
          <w:tcPr>
            <w:tcW w:w="1985" w:type="dxa"/>
            <w:vAlign w:val="bottom"/>
            <w:hideMark/>
          </w:tcPr>
          <w:p w:rsidR="000C5B57" w:rsidRPr="00977BF3" w:rsidRDefault="000C5B57" w:rsidP="000C5B57">
            <w:pPr>
              <w:ind w:firstLine="0"/>
              <w:cnfStyle w:val="000000000000"/>
              <w:rPr>
                <w:rFonts w:asciiTheme="majorHAnsi" w:hAnsiTheme="majorHAnsi"/>
                <w:sz w:val="18"/>
                <w:szCs w:val="18"/>
              </w:rPr>
            </w:pPr>
            <w:r>
              <w:rPr>
                <w:sz w:val="20"/>
                <w:szCs w:val="20"/>
              </w:rPr>
              <w:t> </w:t>
            </w:r>
          </w:p>
        </w:tc>
        <w:tc>
          <w:tcPr>
            <w:tcW w:w="4898" w:type="dxa"/>
            <w:vAlign w:val="center"/>
            <w:hideMark/>
          </w:tcPr>
          <w:p w:rsidR="000C5B57" w:rsidRPr="00977BF3" w:rsidRDefault="000C5B57" w:rsidP="000C5B57">
            <w:pPr>
              <w:ind w:firstLine="0"/>
              <w:cnfStyle w:val="000000000000"/>
              <w:rPr>
                <w:rFonts w:asciiTheme="majorHAnsi" w:hAnsiTheme="majorHAnsi"/>
                <w:sz w:val="18"/>
                <w:szCs w:val="18"/>
              </w:rPr>
            </w:pPr>
            <w:r>
              <w:rPr>
                <w:b/>
                <w:bCs/>
                <w:sz w:val="20"/>
                <w:szCs w:val="20"/>
              </w:rPr>
              <w:t>5 518,02</w:t>
            </w:r>
          </w:p>
        </w:tc>
      </w:tr>
      <w:tr w:rsidR="000C5B57" w:rsidRPr="00977BF3" w:rsidTr="000C5B57">
        <w:trPr>
          <w:cnfStyle w:val="000000100000"/>
          <w:trHeight w:val="20"/>
        </w:trPr>
        <w:tc>
          <w:tcPr>
            <w:cnfStyle w:val="001000000000"/>
            <w:tcW w:w="781" w:type="dxa"/>
            <w:vMerge/>
            <w:vAlign w:val="bottom"/>
            <w:hideMark/>
          </w:tcPr>
          <w:p w:rsidR="000C5B57" w:rsidRPr="00977BF3" w:rsidRDefault="000C5B57" w:rsidP="000C5B57">
            <w:pPr>
              <w:ind w:firstLine="0"/>
              <w:rPr>
                <w:rFonts w:asciiTheme="majorHAnsi" w:hAnsiTheme="majorHAnsi"/>
                <w:sz w:val="18"/>
                <w:szCs w:val="18"/>
              </w:rPr>
            </w:pPr>
          </w:p>
        </w:tc>
        <w:tc>
          <w:tcPr>
            <w:tcW w:w="3852" w:type="dxa"/>
            <w:vAlign w:val="bottom"/>
            <w:hideMark/>
          </w:tcPr>
          <w:p w:rsidR="000C5B57" w:rsidRPr="00977BF3" w:rsidRDefault="000C5B57" w:rsidP="000C5B57">
            <w:pPr>
              <w:ind w:firstLine="0"/>
              <w:cnfStyle w:val="000000100000"/>
              <w:rPr>
                <w:rFonts w:asciiTheme="majorHAnsi" w:hAnsiTheme="majorHAnsi"/>
                <w:sz w:val="18"/>
                <w:szCs w:val="18"/>
              </w:rPr>
            </w:pPr>
            <w:r>
              <w:rPr>
                <w:b/>
                <w:bCs/>
                <w:sz w:val="20"/>
                <w:szCs w:val="20"/>
              </w:rPr>
              <w:t>Сырье и материалы:</w:t>
            </w:r>
          </w:p>
        </w:tc>
        <w:tc>
          <w:tcPr>
            <w:tcW w:w="1176" w:type="dxa"/>
            <w:vAlign w:val="center"/>
            <w:hideMark/>
          </w:tcPr>
          <w:p w:rsidR="000C5B57" w:rsidRPr="00977BF3" w:rsidRDefault="000C5B57" w:rsidP="000C5B57">
            <w:pPr>
              <w:ind w:firstLine="0"/>
              <w:cnfStyle w:val="000000100000"/>
              <w:rPr>
                <w:rFonts w:asciiTheme="majorHAnsi" w:hAnsiTheme="majorHAnsi"/>
                <w:sz w:val="18"/>
                <w:szCs w:val="18"/>
              </w:rPr>
            </w:pPr>
            <w:r>
              <w:rPr>
                <w:sz w:val="20"/>
                <w:szCs w:val="20"/>
              </w:rPr>
              <w:t> </w:t>
            </w:r>
          </w:p>
        </w:tc>
        <w:tc>
          <w:tcPr>
            <w:tcW w:w="2686" w:type="dxa"/>
            <w:vAlign w:val="center"/>
            <w:hideMark/>
          </w:tcPr>
          <w:p w:rsidR="000C5B57" w:rsidRPr="00977BF3" w:rsidRDefault="000C5B57" w:rsidP="000C5B57">
            <w:pPr>
              <w:ind w:firstLine="0"/>
              <w:cnfStyle w:val="000000100000"/>
              <w:rPr>
                <w:rFonts w:asciiTheme="majorHAnsi" w:hAnsiTheme="majorHAnsi"/>
                <w:sz w:val="18"/>
                <w:szCs w:val="18"/>
              </w:rPr>
            </w:pPr>
            <w:r>
              <w:rPr>
                <w:sz w:val="20"/>
                <w:szCs w:val="20"/>
              </w:rPr>
              <w:t> </w:t>
            </w:r>
          </w:p>
        </w:tc>
        <w:tc>
          <w:tcPr>
            <w:tcW w:w="1985" w:type="dxa"/>
            <w:vAlign w:val="bottom"/>
            <w:hideMark/>
          </w:tcPr>
          <w:p w:rsidR="000C5B57" w:rsidRPr="00977BF3" w:rsidRDefault="000C5B57" w:rsidP="000C5B57">
            <w:pPr>
              <w:ind w:firstLine="0"/>
              <w:cnfStyle w:val="000000100000"/>
              <w:rPr>
                <w:rFonts w:asciiTheme="majorHAnsi" w:hAnsiTheme="majorHAnsi"/>
                <w:sz w:val="18"/>
                <w:szCs w:val="18"/>
              </w:rPr>
            </w:pPr>
            <w:r>
              <w:rPr>
                <w:sz w:val="20"/>
                <w:szCs w:val="20"/>
              </w:rPr>
              <w:t> </w:t>
            </w:r>
          </w:p>
        </w:tc>
        <w:tc>
          <w:tcPr>
            <w:tcW w:w="4898" w:type="dxa"/>
            <w:vAlign w:val="bottom"/>
            <w:hideMark/>
          </w:tcPr>
          <w:p w:rsidR="000C5B57" w:rsidRPr="00977BF3" w:rsidRDefault="000C5B57" w:rsidP="000C5B57">
            <w:pPr>
              <w:ind w:firstLine="0"/>
              <w:cnfStyle w:val="000000100000"/>
              <w:rPr>
                <w:rFonts w:asciiTheme="majorHAnsi" w:hAnsiTheme="majorHAnsi"/>
                <w:sz w:val="18"/>
                <w:szCs w:val="18"/>
              </w:rPr>
            </w:pPr>
            <w:r>
              <w:rPr>
                <w:b/>
                <w:bCs/>
                <w:sz w:val="20"/>
                <w:szCs w:val="20"/>
              </w:rPr>
              <w:t>4016,89</w:t>
            </w:r>
          </w:p>
        </w:tc>
      </w:tr>
      <w:tr w:rsidR="000C5B57" w:rsidRPr="00977BF3" w:rsidTr="000C5B57">
        <w:trPr>
          <w:trHeight w:val="20"/>
        </w:trPr>
        <w:tc>
          <w:tcPr>
            <w:cnfStyle w:val="001000000000"/>
            <w:tcW w:w="781" w:type="dxa"/>
            <w:noWrap/>
            <w:vAlign w:val="center"/>
            <w:hideMark/>
          </w:tcPr>
          <w:p w:rsidR="000C5B57" w:rsidRPr="00977BF3" w:rsidRDefault="000C5B57" w:rsidP="000C5B57">
            <w:pPr>
              <w:ind w:firstLine="0"/>
              <w:rPr>
                <w:rFonts w:asciiTheme="majorHAnsi" w:hAnsiTheme="majorHAnsi"/>
                <w:sz w:val="18"/>
                <w:szCs w:val="18"/>
              </w:rPr>
            </w:pPr>
            <w:r w:rsidRPr="00977BF3">
              <w:rPr>
                <w:rFonts w:asciiTheme="majorHAnsi" w:hAnsiTheme="majorHAnsi"/>
                <w:sz w:val="18"/>
                <w:szCs w:val="18"/>
              </w:rPr>
              <w:t>5.2.</w:t>
            </w:r>
          </w:p>
        </w:tc>
        <w:tc>
          <w:tcPr>
            <w:tcW w:w="3852" w:type="dxa"/>
            <w:vAlign w:val="bottom"/>
            <w:hideMark/>
          </w:tcPr>
          <w:p w:rsidR="000C5B57" w:rsidRPr="00977BF3" w:rsidRDefault="000C5B57" w:rsidP="000C5B57">
            <w:pPr>
              <w:ind w:firstLine="0"/>
              <w:cnfStyle w:val="000000000000"/>
              <w:rPr>
                <w:rFonts w:asciiTheme="majorHAnsi" w:hAnsiTheme="majorHAnsi"/>
                <w:sz w:val="18"/>
                <w:szCs w:val="18"/>
              </w:rPr>
            </w:pPr>
            <w:r>
              <w:rPr>
                <w:sz w:val="20"/>
                <w:szCs w:val="20"/>
              </w:rPr>
              <w:t>семена (посадочный материал)</w:t>
            </w:r>
          </w:p>
        </w:tc>
        <w:tc>
          <w:tcPr>
            <w:tcW w:w="1176" w:type="dxa"/>
            <w:vAlign w:val="center"/>
            <w:hideMark/>
          </w:tcPr>
          <w:p w:rsidR="000C5B57" w:rsidRPr="00977BF3" w:rsidRDefault="000C5B57" w:rsidP="000C5B57">
            <w:pPr>
              <w:ind w:firstLine="0"/>
              <w:cnfStyle w:val="000000000000"/>
              <w:rPr>
                <w:rFonts w:asciiTheme="majorHAnsi" w:hAnsiTheme="majorHAnsi"/>
                <w:sz w:val="18"/>
                <w:szCs w:val="18"/>
              </w:rPr>
            </w:pPr>
            <w:r>
              <w:rPr>
                <w:sz w:val="20"/>
                <w:szCs w:val="20"/>
              </w:rPr>
              <w:t>гр.</w:t>
            </w:r>
          </w:p>
        </w:tc>
        <w:tc>
          <w:tcPr>
            <w:tcW w:w="2686" w:type="dxa"/>
            <w:vAlign w:val="center"/>
            <w:hideMark/>
          </w:tcPr>
          <w:p w:rsidR="000C5B57" w:rsidRPr="00977BF3" w:rsidRDefault="000C5B57" w:rsidP="000C5B57">
            <w:pPr>
              <w:ind w:firstLine="0"/>
              <w:cnfStyle w:val="000000000000"/>
              <w:rPr>
                <w:rFonts w:asciiTheme="majorHAnsi" w:hAnsiTheme="majorHAnsi"/>
                <w:sz w:val="18"/>
                <w:szCs w:val="18"/>
              </w:rPr>
            </w:pPr>
            <w:r>
              <w:rPr>
                <w:sz w:val="20"/>
                <w:szCs w:val="20"/>
              </w:rPr>
              <w:t xml:space="preserve">            51,75 </w:t>
            </w:r>
          </w:p>
        </w:tc>
        <w:tc>
          <w:tcPr>
            <w:tcW w:w="1985" w:type="dxa"/>
            <w:vAlign w:val="bottom"/>
            <w:hideMark/>
          </w:tcPr>
          <w:p w:rsidR="000C5B57" w:rsidRPr="00977BF3" w:rsidRDefault="000C5B57" w:rsidP="000C5B57">
            <w:pPr>
              <w:ind w:firstLine="0"/>
              <w:cnfStyle w:val="000000000000"/>
              <w:rPr>
                <w:rFonts w:asciiTheme="majorHAnsi" w:hAnsiTheme="majorHAnsi"/>
                <w:sz w:val="18"/>
                <w:szCs w:val="18"/>
              </w:rPr>
            </w:pPr>
            <w:r>
              <w:rPr>
                <w:sz w:val="20"/>
                <w:szCs w:val="20"/>
              </w:rPr>
              <w:t>0,0002</w:t>
            </w:r>
          </w:p>
        </w:tc>
        <w:tc>
          <w:tcPr>
            <w:tcW w:w="4898" w:type="dxa"/>
            <w:vAlign w:val="bottom"/>
            <w:hideMark/>
          </w:tcPr>
          <w:p w:rsidR="000C5B57" w:rsidRPr="00977BF3" w:rsidRDefault="000C5B57" w:rsidP="000C5B57">
            <w:pPr>
              <w:ind w:firstLine="0"/>
              <w:cnfStyle w:val="000000000000"/>
              <w:rPr>
                <w:rFonts w:asciiTheme="majorHAnsi" w:hAnsiTheme="majorHAnsi"/>
                <w:sz w:val="18"/>
                <w:szCs w:val="18"/>
              </w:rPr>
            </w:pPr>
            <w:r>
              <w:rPr>
                <w:sz w:val="20"/>
                <w:szCs w:val="20"/>
              </w:rPr>
              <w:t>0,0104</w:t>
            </w:r>
          </w:p>
        </w:tc>
      </w:tr>
      <w:tr w:rsidR="000C5B57" w:rsidRPr="00977BF3" w:rsidTr="000C5B57">
        <w:trPr>
          <w:cnfStyle w:val="000000100000"/>
          <w:trHeight w:val="20"/>
        </w:trPr>
        <w:tc>
          <w:tcPr>
            <w:cnfStyle w:val="001000000000"/>
            <w:tcW w:w="781" w:type="dxa"/>
            <w:noWrap/>
            <w:vAlign w:val="center"/>
            <w:hideMark/>
          </w:tcPr>
          <w:p w:rsidR="000C5B57" w:rsidRPr="00977BF3" w:rsidRDefault="000C5B57" w:rsidP="000C5B57">
            <w:pPr>
              <w:ind w:firstLine="0"/>
              <w:rPr>
                <w:rFonts w:asciiTheme="majorHAnsi" w:hAnsiTheme="majorHAnsi"/>
                <w:sz w:val="18"/>
                <w:szCs w:val="18"/>
              </w:rPr>
            </w:pPr>
            <w:r w:rsidRPr="00977BF3">
              <w:rPr>
                <w:rFonts w:asciiTheme="majorHAnsi" w:hAnsiTheme="majorHAnsi"/>
                <w:sz w:val="18"/>
                <w:szCs w:val="18"/>
              </w:rPr>
              <w:t>5.3.</w:t>
            </w:r>
          </w:p>
        </w:tc>
        <w:tc>
          <w:tcPr>
            <w:tcW w:w="3852" w:type="dxa"/>
            <w:vAlign w:val="bottom"/>
            <w:hideMark/>
          </w:tcPr>
          <w:p w:rsidR="000C5B57" w:rsidRPr="00977BF3" w:rsidRDefault="000C5B57" w:rsidP="000C5B57">
            <w:pPr>
              <w:ind w:firstLine="0"/>
              <w:cnfStyle w:val="000000100000"/>
              <w:rPr>
                <w:rFonts w:asciiTheme="majorHAnsi" w:hAnsiTheme="majorHAnsi"/>
                <w:sz w:val="18"/>
                <w:szCs w:val="18"/>
              </w:rPr>
            </w:pPr>
            <w:r>
              <w:rPr>
                <w:sz w:val="20"/>
                <w:szCs w:val="20"/>
              </w:rPr>
              <w:t>хозрасходы</w:t>
            </w:r>
          </w:p>
        </w:tc>
        <w:tc>
          <w:tcPr>
            <w:tcW w:w="1176" w:type="dxa"/>
            <w:vAlign w:val="center"/>
            <w:hideMark/>
          </w:tcPr>
          <w:p w:rsidR="000C5B57" w:rsidRPr="00977BF3" w:rsidRDefault="000C5B57" w:rsidP="000C5B57">
            <w:pPr>
              <w:ind w:firstLine="0"/>
              <w:cnfStyle w:val="000000100000"/>
              <w:rPr>
                <w:rFonts w:asciiTheme="majorHAnsi" w:hAnsiTheme="majorHAnsi"/>
                <w:sz w:val="18"/>
                <w:szCs w:val="18"/>
              </w:rPr>
            </w:pPr>
            <w:r>
              <w:rPr>
                <w:sz w:val="20"/>
                <w:szCs w:val="20"/>
              </w:rPr>
              <w:t>усл.ед.</w:t>
            </w:r>
          </w:p>
        </w:tc>
        <w:tc>
          <w:tcPr>
            <w:tcW w:w="2686" w:type="dxa"/>
            <w:vAlign w:val="center"/>
            <w:hideMark/>
          </w:tcPr>
          <w:p w:rsidR="000C5B57" w:rsidRPr="00977BF3" w:rsidRDefault="000C5B57" w:rsidP="000C5B57">
            <w:pPr>
              <w:ind w:firstLine="0"/>
              <w:cnfStyle w:val="000000100000"/>
              <w:rPr>
                <w:rFonts w:asciiTheme="majorHAnsi" w:hAnsiTheme="majorHAnsi"/>
                <w:sz w:val="18"/>
                <w:szCs w:val="18"/>
              </w:rPr>
            </w:pPr>
            <w:r>
              <w:rPr>
                <w:sz w:val="20"/>
                <w:szCs w:val="20"/>
              </w:rPr>
              <w:t xml:space="preserve">            25,00 </w:t>
            </w:r>
          </w:p>
        </w:tc>
        <w:tc>
          <w:tcPr>
            <w:tcW w:w="1985" w:type="dxa"/>
            <w:vAlign w:val="bottom"/>
            <w:hideMark/>
          </w:tcPr>
          <w:p w:rsidR="000C5B57" w:rsidRPr="00977BF3" w:rsidRDefault="000C5B57" w:rsidP="000C5B57">
            <w:pPr>
              <w:ind w:firstLine="0"/>
              <w:cnfStyle w:val="000000100000"/>
              <w:rPr>
                <w:rFonts w:asciiTheme="majorHAnsi" w:hAnsiTheme="majorHAnsi"/>
                <w:sz w:val="18"/>
                <w:szCs w:val="18"/>
              </w:rPr>
            </w:pPr>
            <w:r>
              <w:rPr>
                <w:sz w:val="20"/>
                <w:szCs w:val="20"/>
              </w:rPr>
              <w:t>100,00</w:t>
            </w:r>
          </w:p>
        </w:tc>
        <w:tc>
          <w:tcPr>
            <w:tcW w:w="4898" w:type="dxa"/>
            <w:vAlign w:val="bottom"/>
            <w:hideMark/>
          </w:tcPr>
          <w:p w:rsidR="000C5B57" w:rsidRPr="00977BF3" w:rsidRDefault="000C5B57" w:rsidP="000C5B57">
            <w:pPr>
              <w:ind w:firstLine="0"/>
              <w:cnfStyle w:val="000000100000"/>
              <w:rPr>
                <w:rFonts w:asciiTheme="majorHAnsi" w:hAnsiTheme="majorHAnsi"/>
                <w:sz w:val="18"/>
                <w:szCs w:val="18"/>
              </w:rPr>
            </w:pPr>
            <w:r>
              <w:rPr>
                <w:sz w:val="20"/>
                <w:szCs w:val="20"/>
              </w:rPr>
              <w:t>2500,00</w:t>
            </w:r>
          </w:p>
        </w:tc>
      </w:tr>
      <w:tr w:rsidR="000C5B57" w:rsidRPr="00977BF3" w:rsidTr="000C5B57">
        <w:trPr>
          <w:trHeight w:val="20"/>
        </w:trPr>
        <w:tc>
          <w:tcPr>
            <w:cnfStyle w:val="001000000000"/>
            <w:tcW w:w="781" w:type="dxa"/>
            <w:noWrap/>
            <w:vAlign w:val="center"/>
            <w:hideMark/>
          </w:tcPr>
          <w:p w:rsidR="000C5B57" w:rsidRPr="00977BF3" w:rsidRDefault="000C5B57" w:rsidP="000C5B57">
            <w:pPr>
              <w:ind w:firstLine="0"/>
              <w:rPr>
                <w:rFonts w:asciiTheme="majorHAnsi" w:hAnsiTheme="majorHAnsi"/>
                <w:sz w:val="18"/>
                <w:szCs w:val="18"/>
              </w:rPr>
            </w:pPr>
            <w:r w:rsidRPr="00977BF3">
              <w:rPr>
                <w:rFonts w:asciiTheme="majorHAnsi" w:hAnsiTheme="majorHAnsi"/>
                <w:sz w:val="18"/>
                <w:szCs w:val="18"/>
              </w:rPr>
              <w:t>5.4.</w:t>
            </w:r>
          </w:p>
        </w:tc>
        <w:tc>
          <w:tcPr>
            <w:tcW w:w="3852" w:type="dxa"/>
            <w:vAlign w:val="bottom"/>
            <w:hideMark/>
          </w:tcPr>
          <w:p w:rsidR="000C5B57" w:rsidRPr="00977BF3" w:rsidRDefault="000C5B57" w:rsidP="000C5B57">
            <w:pPr>
              <w:ind w:firstLine="0"/>
              <w:cnfStyle w:val="000000000000"/>
              <w:rPr>
                <w:rFonts w:asciiTheme="majorHAnsi" w:hAnsiTheme="majorHAnsi"/>
                <w:sz w:val="18"/>
                <w:szCs w:val="18"/>
              </w:rPr>
            </w:pPr>
            <w:r>
              <w:rPr>
                <w:sz w:val="20"/>
                <w:szCs w:val="20"/>
              </w:rPr>
              <w:t>упаковка</w:t>
            </w:r>
          </w:p>
        </w:tc>
        <w:tc>
          <w:tcPr>
            <w:tcW w:w="1176" w:type="dxa"/>
            <w:vAlign w:val="center"/>
            <w:hideMark/>
          </w:tcPr>
          <w:p w:rsidR="000C5B57" w:rsidRPr="00977BF3" w:rsidRDefault="000C5B57" w:rsidP="000C5B57">
            <w:pPr>
              <w:ind w:firstLine="0"/>
              <w:cnfStyle w:val="000000000000"/>
              <w:rPr>
                <w:rFonts w:asciiTheme="majorHAnsi" w:hAnsiTheme="majorHAnsi"/>
                <w:sz w:val="18"/>
                <w:szCs w:val="18"/>
              </w:rPr>
            </w:pPr>
            <w:r>
              <w:rPr>
                <w:sz w:val="20"/>
                <w:szCs w:val="20"/>
              </w:rPr>
              <w:t>шт.</w:t>
            </w:r>
          </w:p>
        </w:tc>
        <w:tc>
          <w:tcPr>
            <w:tcW w:w="2686" w:type="dxa"/>
            <w:vAlign w:val="center"/>
            <w:hideMark/>
          </w:tcPr>
          <w:p w:rsidR="000C5B57" w:rsidRPr="00977BF3" w:rsidRDefault="000C5B57" w:rsidP="000C5B57">
            <w:pPr>
              <w:ind w:firstLine="0"/>
              <w:cnfStyle w:val="000000000000"/>
              <w:rPr>
                <w:rFonts w:asciiTheme="majorHAnsi" w:hAnsiTheme="majorHAnsi"/>
                <w:sz w:val="18"/>
                <w:szCs w:val="18"/>
              </w:rPr>
            </w:pPr>
            <w:r>
              <w:rPr>
                <w:sz w:val="20"/>
                <w:szCs w:val="20"/>
              </w:rPr>
              <w:t xml:space="preserve">              2,36 </w:t>
            </w:r>
          </w:p>
        </w:tc>
        <w:tc>
          <w:tcPr>
            <w:tcW w:w="1985" w:type="dxa"/>
            <w:vAlign w:val="bottom"/>
            <w:hideMark/>
          </w:tcPr>
          <w:p w:rsidR="000C5B57" w:rsidRPr="00977BF3" w:rsidRDefault="000C5B57" w:rsidP="000C5B57">
            <w:pPr>
              <w:ind w:firstLine="0"/>
              <w:cnfStyle w:val="000000000000"/>
              <w:rPr>
                <w:rFonts w:asciiTheme="majorHAnsi" w:hAnsiTheme="majorHAnsi"/>
                <w:sz w:val="18"/>
                <w:szCs w:val="18"/>
              </w:rPr>
            </w:pPr>
            <w:r>
              <w:rPr>
                <w:sz w:val="20"/>
                <w:szCs w:val="20"/>
              </w:rPr>
              <w:t>350,00</w:t>
            </w:r>
          </w:p>
        </w:tc>
        <w:tc>
          <w:tcPr>
            <w:tcW w:w="4898" w:type="dxa"/>
            <w:vAlign w:val="bottom"/>
            <w:hideMark/>
          </w:tcPr>
          <w:p w:rsidR="000C5B57" w:rsidRPr="00977BF3" w:rsidRDefault="000C5B57" w:rsidP="000C5B57">
            <w:pPr>
              <w:ind w:firstLine="0"/>
              <w:cnfStyle w:val="000000000000"/>
              <w:rPr>
                <w:rFonts w:asciiTheme="majorHAnsi" w:hAnsiTheme="majorHAnsi"/>
                <w:sz w:val="18"/>
                <w:szCs w:val="18"/>
              </w:rPr>
            </w:pPr>
            <w:r>
              <w:rPr>
                <w:sz w:val="20"/>
                <w:szCs w:val="20"/>
              </w:rPr>
              <w:t>826,88</w:t>
            </w:r>
          </w:p>
        </w:tc>
      </w:tr>
      <w:tr w:rsidR="000C5B57" w:rsidRPr="00977BF3" w:rsidTr="000C5B57">
        <w:trPr>
          <w:cnfStyle w:val="000000100000"/>
          <w:trHeight w:val="20"/>
        </w:trPr>
        <w:tc>
          <w:tcPr>
            <w:cnfStyle w:val="001000000000"/>
            <w:tcW w:w="781" w:type="dxa"/>
            <w:noWrap/>
            <w:vAlign w:val="center"/>
            <w:hideMark/>
          </w:tcPr>
          <w:p w:rsidR="000C5B57" w:rsidRPr="00977BF3" w:rsidRDefault="000C5B57" w:rsidP="000C5B57">
            <w:pPr>
              <w:ind w:firstLine="0"/>
              <w:rPr>
                <w:rFonts w:asciiTheme="majorHAnsi" w:hAnsiTheme="majorHAnsi"/>
                <w:sz w:val="18"/>
                <w:szCs w:val="18"/>
              </w:rPr>
            </w:pPr>
            <w:r w:rsidRPr="00977BF3">
              <w:rPr>
                <w:rFonts w:asciiTheme="majorHAnsi" w:hAnsiTheme="majorHAnsi"/>
                <w:sz w:val="18"/>
                <w:szCs w:val="18"/>
              </w:rPr>
              <w:t>5.5.</w:t>
            </w:r>
          </w:p>
        </w:tc>
        <w:tc>
          <w:tcPr>
            <w:tcW w:w="3852" w:type="dxa"/>
            <w:vAlign w:val="bottom"/>
            <w:hideMark/>
          </w:tcPr>
          <w:p w:rsidR="000C5B57" w:rsidRPr="00977BF3" w:rsidRDefault="000C5B57" w:rsidP="000C5B57">
            <w:pPr>
              <w:ind w:firstLine="0"/>
              <w:cnfStyle w:val="000000100000"/>
              <w:rPr>
                <w:rFonts w:asciiTheme="majorHAnsi" w:hAnsiTheme="majorHAnsi"/>
                <w:sz w:val="18"/>
                <w:szCs w:val="18"/>
              </w:rPr>
            </w:pPr>
            <w:r>
              <w:rPr>
                <w:sz w:val="20"/>
                <w:szCs w:val="20"/>
              </w:rPr>
              <w:t>удобрения (средства защиты)</w:t>
            </w:r>
          </w:p>
        </w:tc>
        <w:tc>
          <w:tcPr>
            <w:tcW w:w="1176" w:type="dxa"/>
            <w:vAlign w:val="center"/>
            <w:hideMark/>
          </w:tcPr>
          <w:p w:rsidR="000C5B57" w:rsidRPr="00977BF3" w:rsidRDefault="000C5B57" w:rsidP="000C5B57">
            <w:pPr>
              <w:ind w:firstLine="0"/>
              <w:cnfStyle w:val="000000100000"/>
              <w:rPr>
                <w:rFonts w:asciiTheme="majorHAnsi" w:hAnsiTheme="majorHAnsi"/>
                <w:sz w:val="18"/>
                <w:szCs w:val="18"/>
              </w:rPr>
            </w:pPr>
            <w:r>
              <w:rPr>
                <w:sz w:val="20"/>
                <w:szCs w:val="20"/>
              </w:rPr>
              <w:t>усл.ед.</w:t>
            </w:r>
          </w:p>
        </w:tc>
        <w:tc>
          <w:tcPr>
            <w:tcW w:w="2686" w:type="dxa"/>
            <w:vAlign w:val="center"/>
            <w:hideMark/>
          </w:tcPr>
          <w:p w:rsidR="000C5B57" w:rsidRPr="00977BF3" w:rsidRDefault="000C5B57" w:rsidP="000C5B57">
            <w:pPr>
              <w:ind w:firstLine="0"/>
              <w:cnfStyle w:val="000000100000"/>
              <w:rPr>
                <w:rFonts w:asciiTheme="majorHAnsi" w:hAnsiTheme="majorHAnsi"/>
                <w:sz w:val="18"/>
                <w:szCs w:val="18"/>
              </w:rPr>
            </w:pPr>
            <w:r>
              <w:rPr>
                <w:sz w:val="20"/>
                <w:szCs w:val="20"/>
              </w:rPr>
              <w:t xml:space="preserve">          138,00 </w:t>
            </w:r>
          </w:p>
        </w:tc>
        <w:tc>
          <w:tcPr>
            <w:tcW w:w="1985" w:type="dxa"/>
            <w:vAlign w:val="bottom"/>
            <w:hideMark/>
          </w:tcPr>
          <w:p w:rsidR="000C5B57" w:rsidRPr="00977BF3" w:rsidRDefault="000C5B57" w:rsidP="000C5B57">
            <w:pPr>
              <w:ind w:firstLine="0"/>
              <w:cnfStyle w:val="000000100000"/>
              <w:rPr>
                <w:rFonts w:asciiTheme="majorHAnsi" w:hAnsiTheme="majorHAnsi"/>
                <w:sz w:val="18"/>
                <w:szCs w:val="18"/>
              </w:rPr>
            </w:pPr>
            <w:r>
              <w:rPr>
                <w:sz w:val="20"/>
                <w:szCs w:val="20"/>
              </w:rPr>
              <w:t>5,00</w:t>
            </w:r>
          </w:p>
        </w:tc>
        <w:tc>
          <w:tcPr>
            <w:tcW w:w="4898" w:type="dxa"/>
            <w:vAlign w:val="bottom"/>
            <w:hideMark/>
          </w:tcPr>
          <w:p w:rsidR="000C5B57" w:rsidRPr="00977BF3" w:rsidRDefault="000C5B57" w:rsidP="000C5B57">
            <w:pPr>
              <w:ind w:firstLine="0"/>
              <w:cnfStyle w:val="000000100000"/>
              <w:rPr>
                <w:rFonts w:asciiTheme="majorHAnsi" w:hAnsiTheme="majorHAnsi"/>
                <w:sz w:val="18"/>
                <w:szCs w:val="18"/>
              </w:rPr>
            </w:pPr>
            <w:r>
              <w:rPr>
                <w:sz w:val="20"/>
                <w:szCs w:val="20"/>
              </w:rPr>
              <w:t>690,00</w:t>
            </w:r>
          </w:p>
        </w:tc>
      </w:tr>
      <w:tr w:rsidR="000C5B57" w:rsidRPr="00977BF3" w:rsidTr="000C5B57">
        <w:trPr>
          <w:trHeight w:val="20"/>
        </w:trPr>
        <w:tc>
          <w:tcPr>
            <w:cnfStyle w:val="001000000000"/>
            <w:tcW w:w="781" w:type="dxa"/>
            <w:noWrap/>
            <w:vAlign w:val="bottom"/>
            <w:hideMark/>
          </w:tcPr>
          <w:p w:rsidR="000C5B57" w:rsidRPr="00977BF3" w:rsidRDefault="000C5B57" w:rsidP="000C5B57">
            <w:pPr>
              <w:ind w:firstLine="0"/>
              <w:rPr>
                <w:rFonts w:asciiTheme="majorHAnsi" w:hAnsiTheme="majorHAnsi"/>
                <w:sz w:val="18"/>
                <w:szCs w:val="18"/>
              </w:rPr>
            </w:pPr>
            <w:r>
              <w:rPr>
                <w:sz w:val="20"/>
                <w:szCs w:val="20"/>
              </w:rPr>
              <w:t>4.2.</w:t>
            </w:r>
          </w:p>
        </w:tc>
        <w:tc>
          <w:tcPr>
            <w:tcW w:w="3852" w:type="dxa"/>
            <w:vAlign w:val="bottom"/>
            <w:hideMark/>
          </w:tcPr>
          <w:p w:rsidR="000C5B57" w:rsidRPr="00977BF3" w:rsidRDefault="000C5B57" w:rsidP="000C5B57">
            <w:pPr>
              <w:ind w:firstLine="0"/>
              <w:cnfStyle w:val="000000000000"/>
              <w:rPr>
                <w:rFonts w:asciiTheme="majorHAnsi" w:hAnsiTheme="majorHAnsi"/>
                <w:b/>
                <w:bCs/>
                <w:sz w:val="18"/>
                <w:szCs w:val="18"/>
              </w:rPr>
            </w:pPr>
            <w:r>
              <w:rPr>
                <w:b/>
                <w:bCs/>
                <w:sz w:val="20"/>
                <w:szCs w:val="20"/>
              </w:rPr>
              <w:t>Электроэнергия</w:t>
            </w:r>
          </w:p>
        </w:tc>
        <w:tc>
          <w:tcPr>
            <w:tcW w:w="1176" w:type="dxa"/>
            <w:vAlign w:val="center"/>
            <w:hideMark/>
          </w:tcPr>
          <w:p w:rsidR="000C5B57" w:rsidRPr="00977BF3" w:rsidRDefault="000C5B57" w:rsidP="000C5B57">
            <w:pPr>
              <w:ind w:firstLine="0"/>
              <w:cnfStyle w:val="000000000000"/>
              <w:rPr>
                <w:rFonts w:asciiTheme="majorHAnsi" w:hAnsiTheme="majorHAnsi"/>
                <w:sz w:val="18"/>
                <w:szCs w:val="18"/>
              </w:rPr>
            </w:pPr>
            <w:r>
              <w:rPr>
                <w:sz w:val="20"/>
                <w:szCs w:val="20"/>
              </w:rPr>
              <w:t>кВт</w:t>
            </w:r>
          </w:p>
        </w:tc>
        <w:tc>
          <w:tcPr>
            <w:tcW w:w="2686" w:type="dxa"/>
            <w:vAlign w:val="center"/>
            <w:hideMark/>
          </w:tcPr>
          <w:p w:rsidR="000C5B57" w:rsidRPr="00977BF3" w:rsidRDefault="000C5B57" w:rsidP="000C5B57">
            <w:pPr>
              <w:ind w:firstLine="0"/>
              <w:cnfStyle w:val="000000000000"/>
              <w:rPr>
                <w:rFonts w:asciiTheme="majorHAnsi" w:hAnsiTheme="majorHAnsi"/>
                <w:sz w:val="18"/>
                <w:szCs w:val="18"/>
              </w:rPr>
            </w:pPr>
            <w:r>
              <w:rPr>
                <w:sz w:val="20"/>
                <w:szCs w:val="20"/>
              </w:rPr>
              <w:t xml:space="preserve">              6,92 </w:t>
            </w:r>
          </w:p>
        </w:tc>
        <w:tc>
          <w:tcPr>
            <w:tcW w:w="1985" w:type="dxa"/>
            <w:vAlign w:val="bottom"/>
            <w:hideMark/>
          </w:tcPr>
          <w:p w:rsidR="000C5B57" w:rsidRPr="00977BF3" w:rsidRDefault="000C5B57" w:rsidP="000C5B57">
            <w:pPr>
              <w:ind w:firstLine="0"/>
              <w:cnfStyle w:val="000000000000"/>
              <w:rPr>
                <w:rFonts w:asciiTheme="majorHAnsi" w:hAnsiTheme="majorHAnsi"/>
                <w:sz w:val="18"/>
                <w:szCs w:val="18"/>
              </w:rPr>
            </w:pPr>
            <w:r>
              <w:rPr>
                <w:sz w:val="20"/>
                <w:szCs w:val="20"/>
              </w:rPr>
              <w:t>115,000</w:t>
            </w:r>
          </w:p>
        </w:tc>
        <w:tc>
          <w:tcPr>
            <w:tcW w:w="4898" w:type="dxa"/>
            <w:vAlign w:val="bottom"/>
            <w:hideMark/>
          </w:tcPr>
          <w:p w:rsidR="000C5B57" w:rsidRPr="00977BF3" w:rsidRDefault="000C5B57" w:rsidP="000C5B57">
            <w:pPr>
              <w:ind w:firstLine="0"/>
              <w:cnfStyle w:val="000000000000"/>
              <w:rPr>
                <w:rFonts w:asciiTheme="majorHAnsi" w:hAnsiTheme="majorHAnsi"/>
                <w:sz w:val="18"/>
                <w:szCs w:val="18"/>
              </w:rPr>
            </w:pPr>
            <w:r>
              <w:rPr>
                <w:b/>
                <w:bCs/>
                <w:sz w:val="20"/>
                <w:szCs w:val="20"/>
              </w:rPr>
              <w:t>796,15</w:t>
            </w:r>
          </w:p>
        </w:tc>
      </w:tr>
      <w:tr w:rsidR="000C5B57" w:rsidRPr="00977BF3" w:rsidTr="000C5B57">
        <w:trPr>
          <w:cnfStyle w:val="000000100000"/>
          <w:trHeight w:val="20"/>
        </w:trPr>
        <w:tc>
          <w:tcPr>
            <w:cnfStyle w:val="001000000000"/>
            <w:tcW w:w="781" w:type="dxa"/>
            <w:vMerge w:val="restart"/>
            <w:noWrap/>
            <w:vAlign w:val="bottom"/>
            <w:hideMark/>
          </w:tcPr>
          <w:p w:rsidR="000C5B57" w:rsidRPr="00977BF3" w:rsidRDefault="000C5B57" w:rsidP="000C5B57">
            <w:pPr>
              <w:ind w:firstLine="0"/>
              <w:rPr>
                <w:rFonts w:asciiTheme="majorHAnsi" w:hAnsiTheme="majorHAnsi"/>
                <w:b w:val="0"/>
                <w:bCs w:val="0"/>
                <w:sz w:val="18"/>
                <w:szCs w:val="18"/>
              </w:rPr>
            </w:pPr>
            <w:r>
              <w:rPr>
                <w:sz w:val="20"/>
                <w:szCs w:val="20"/>
              </w:rPr>
              <w:t>4.3.</w:t>
            </w:r>
          </w:p>
          <w:p w:rsidR="000C5B57" w:rsidRPr="00977BF3" w:rsidRDefault="000C5B57" w:rsidP="000C5B57">
            <w:pPr>
              <w:ind w:firstLine="0"/>
              <w:rPr>
                <w:rFonts w:asciiTheme="majorHAnsi" w:hAnsiTheme="majorHAnsi"/>
                <w:sz w:val="18"/>
                <w:szCs w:val="18"/>
              </w:rPr>
            </w:pPr>
            <w:r>
              <w:rPr>
                <w:sz w:val="20"/>
                <w:szCs w:val="20"/>
              </w:rPr>
              <w:t>4.4.</w:t>
            </w:r>
          </w:p>
        </w:tc>
        <w:tc>
          <w:tcPr>
            <w:tcW w:w="3852" w:type="dxa"/>
            <w:vAlign w:val="bottom"/>
            <w:hideMark/>
          </w:tcPr>
          <w:p w:rsidR="000C5B57" w:rsidRPr="00977BF3" w:rsidRDefault="000C5B57" w:rsidP="000C5B57">
            <w:pPr>
              <w:ind w:firstLine="0"/>
              <w:cnfStyle w:val="000000100000"/>
              <w:rPr>
                <w:rFonts w:asciiTheme="majorHAnsi" w:hAnsiTheme="majorHAnsi"/>
                <w:sz w:val="18"/>
                <w:szCs w:val="18"/>
              </w:rPr>
            </w:pPr>
            <w:r>
              <w:rPr>
                <w:b/>
                <w:bCs/>
                <w:sz w:val="20"/>
                <w:szCs w:val="20"/>
              </w:rPr>
              <w:t>Газ</w:t>
            </w:r>
          </w:p>
        </w:tc>
        <w:tc>
          <w:tcPr>
            <w:tcW w:w="1176" w:type="dxa"/>
            <w:vAlign w:val="center"/>
            <w:hideMark/>
          </w:tcPr>
          <w:p w:rsidR="000C5B57" w:rsidRPr="00977BF3" w:rsidRDefault="000C5B57" w:rsidP="000C5B57">
            <w:pPr>
              <w:ind w:firstLine="0"/>
              <w:cnfStyle w:val="000000100000"/>
              <w:rPr>
                <w:rFonts w:asciiTheme="majorHAnsi" w:hAnsiTheme="majorHAnsi"/>
                <w:sz w:val="18"/>
                <w:szCs w:val="18"/>
              </w:rPr>
            </w:pPr>
            <w:r>
              <w:rPr>
                <w:sz w:val="20"/>
                <w:szCs w:val="20"/>
              </w:rPr>
              <w:t>куб. м</w:t>
            </w:r>
          </w:p>
        </w:tc>
        <w:tc>
          <w:tcPr>
            <w:tcW w:w="2686" w:type="dxa"/>
            <w:vAlign w:val="center"/>
            <w:hideMark/>
          </w:tcPr>
          <w:p w:rsidR="000C5B57" w:rsidRPr="00977BF3" w:rsidRDefault="000C5B57" w:rsidP="000C5B57">
            <w:pPr>
              <w:ind w:firstLine="0"/>
              <w:cnfStyle w:val="000000100000"/>
              <w:rPr>
                <w:rFonts w:asciiTheme="majorHAnsi" w:hAnsiTheme="majorHAnsi"/>
                <w:sz w:val="18"/>
                <w:szCs w:val="18"/>
              </w:rPr>
            </w:pPr>
            <w:r>
              <w:rPr>
                <w:sz w:val="20"/>
                <w:szCs w:val="20"/>
              </w:rPr>
              <w:t xml:space="preserve">              8,05 </w:t>
            </w:r>
          </w:p>
        </w:tc>
        <w:tc>
          <w:tcPr>
            <w:tcW w:w="1985" w:type="dxa"/>
            <w:vAlign w:val="bottom"/>
            <w:hideMark/>
          </w:tcPr>
          <w:p w:rsidR="000C5B57" w:rsidRPr="00977BF3" w:rsidRDefault="000C5B57" w:rsidP="000C5B57">
            <w:pPr>
              <w:ind w:firstLine="0"/>
              <w:cnfStyle w:val="000000100000"/>
              <w:rPr>
                <w:rFonts w:asciiTheme="majorHAnsi" w:hAnsiTheme="majorHAnsi"/>
                <w:sz w:val="18"/>
                <w:szCs w:val="18"/>
              </w:rPr>
            </w:pPr>
            <w:r>
              <w:rPr>
                <w:sz w:val="20"/>
                <w:szCs w:val="20"/>
              </w:rPr>
              <w:t>4,000</w:t>
            </w:r>
          </w:p>
        </w:tc>
        <w:tc>
          <w:tcPr>
            <w:tcW w:w="4898" w:type="dxa"/>
            <w:vAlign w:val="bottom"/>
            <w:hideMark/>
          </w:tcPr>
          <w:p w:rsidR="000C5B57" w:rsidRPr="00977BF3" w:rsidRDefault="000C5B57" w:rsidP="000C5B57">
            <w:pPr>
              <w:ind w:firstLine="0"/>
              <w:cnfStyle w:val="000000100000"/>
              <w:rPr>
                <w:rFonts w:asciiTheme="majorHAnsi" w:hAnsiTheme="majorHAnsi"/>
                <w:sz w:val="18"/>
                <w:szCs w:val="18"/>
              </w:rPr>
            </w:pPr>
            <w:r>
              <w:rPr>
                <w:b/>
                <w:bCs/>
                <w:sz w:val="20"/>
                <w:szCs w:val="20"/>
              </w:rPr>
              <w:t>32,20</w:t>
            </w:r>
          </w:p>
        </w:tc>
      </w:tr>
      <w:tr w:rsidR="000C5B57" w:rsidRPr="00977BF3" w:rsidTr="000C5B57">
        <w:trPr>
          <w:trHeight w:val="20"/>
        </w:trPr>
        <w:tc>
          <w:tcPr>
            <w:cnfStyle w:val="001000000000"/>
            <w:tcW w:w="781" w:type="dxa"/>
            <w:vMerge/>
            <w:vAlign w:val="bottom"/>
            <w:hideMark/>
          </w:tcPr>
          <w:p w:rsidR="000C5B57" w:rsidRPr="00977BF3" w:rsidRDefault="000C5B57" w:rsidP="000C5B57">
            <w:pPr>
              <w:ind w:firstLine="0"/>
              <w:rPr>
                <w:rFonts w:asciiTheme="majorHAnsi" w:hAnsiTheme="majorHAnsi"/>
                <w:sz w:val="18"/>
                <w:szCs w:val="18"/>
              </w:rPr>
            </w:pPr>
          </w:p>
        </w:tc>
        <w:tc>
          <w:tcPr>
            <w:tcW w:w="3852" w:type="dxa"/>
            <w:vAlign w:val="bottom"/>
            <w:hideMark/>
          </w:tcPr>
          <w:p w:rsidR="000C5B57" w:rsidRPr="00977BF3" w:rsidRDefault="000C5B57" w:rsidP="000C5B57">
            <w:pPr>
              <w:ind w:firstLine="0"/>
              <w:cnfStyle w:val="000000000000"/>
              <w:rPr>
                <w:rFonts w:asciiTheme="majorHAnsi" w:hAnsiTheme="majorHAnsi"/>
                <w:sz w:val="18"/>
                <w:szCs w:val="18"/>
              </w:rPr>
            </w:pPr>
            <w:r>
              <w:rPr>
                <w:b/>
                <w:bCs/>
                <w:sz w:val="20"/>
                <w:szCs w:val="20"/>
              </w:rPr>
              <w:t>Вода</w:t>
            </w:r>
          </w:p>
        </w:tc>
        <w:tc>
          <w:tcPr>
            <w:tcW w:w="1176" w:type="dxa"/>
            <w:vAlign w:val="center"/>
            <w:hideMark/>
          </w:tcPr>
          <w:p w:rsidR="000C5B57" w:rsidRPr="00977BF3" w:rsidRDefault="000C5B57" w:rsidP="000C5B57">
            <w:pPr>
              <w:ind w:firstLine="0"/>
              <w:cnfStyle w:val="000000000000"/>
              <w:rPr>
                <w:rFonts w:asciiTheme="majorHAnsi" w:hAnsiTheme="majorHAnsi"/>
                <w:sz w:val="18"/>
                <w:szCs w:val="18"/>
              </w:rPr>
            </w:pPr>
            <w:r>
              <w:rPr>
                <w:sz w:val="20"/>
                <w:szCs w:val="20"/>
              </w:rPr>
              <w:t>куб. м</w:t>
            </w:r>
          </w:p>
        </w:tc>
        <w:tc>
          <w:tcPr>
            <w:tcW w:w="2686" w:type="dxa"/>
            <w:vAlign w:val="center"/>
            <w:hideMark/>
          </w:tcPr>
          <w:p w:rsidR="000C5B57" w:rsidRPr="00977BF3" w:rsidRDefault="000C5B57" w:rsidP="000C5B57">
            <w:pPr>
              <w:ind w:firstLine="0"/>
              <w:cnfStyle w:val="000000000000"/>
              <w:rPr>
                <w:rFonts w:asciiTheme="majorHAnsi" w:hAnsiTheme="majorHAnsi"/>
                <w:sz w:val="18"/>
                <w:szCs w:val="18"/>
              </w:rPr>
            </w:pPr>
            <w:r>
              <w:rPr>
                <w:sz w:val="20"/>
                <w:szCs w:val="20"/>
              </w:rPr>
              <w:t xml:space="preserve">            24,45 </w:t>
            </w:r>
          </w:p>
        </w:tc>
        <w:tc>
          <w:tcPr>
            <w:tcW w:w="1985" w:type="dxa"/>
            <w:vAlign w:val="bottom"/>
            <w:hideMark/>
          </w:tcPr>
          <w:p w:rsidR="000C5B57" w:rsidRPr="00977BF3" w:rsidRDefault="000C5B57" w:rsidP="000C5B57">
            <w:pPr>
              <w:ind w:firstLine="0"/>
              <w:cnfStyle w:val="000000000000"/>
              <w:rPr>
                <w:rFonts w:asciiTheme="majorHAnsi" w:hAnsiTheme="majorHAnsi"/>
                <w:sz w:val="18"/>
                <w:szCs w:val="18"/>
              </w:rPr>
            </w:pPr>
            <w:r>
              <w:rPr>
                <w:sz w:val="20"/>
                <w:szCs w:val="20"/>
              </w:rPr>
              <w:t>7,000</w:t>
            </w:r>
          </w:p>
        </w:tc>
        <w:tc>
          <w:tcPr>
            <w:tcW w:w="4898" w:type="dxa"/>
            <w:vAlign w:val="bottom"/>
            <w:hideMark/>
          </w:tcPr>
          <w:p w:rsidR="000C5B57" w:rsidRPr="00977BF3" w:rsidRDefault="000C5B57" w:rsidP="000C5B57">
            <w:pPr>
              <w:ind w:firstLine="0"/>
              <w:cnfStyle w:val="000000000000"/>
              <w:rPr>
                <w:rFonts w:asciiTheme="majorHAnsi" w:hAnsiTheme="majorHAnsi"/>
                <w:sz w:val="18"/>
                <w:szCs w:val="18"/>
              </w:rPr>
            </w:pPr>
            <w:r>
              <w:rPr>
                <w:b/>
                <w:bCs/>
                <w:sz w:val="20"/>
                <w:szCs w:val="20"/>
              </w:rPr>
              <w:t>171,15</w:t>
            </w:r>
          </w:p>
        </w:tc>
      </w:tr>
      <w:tr w:rsidR="000C5B57" w:rsidRPr="00977BF3" w:rsidTr="000C5B57">
        <w:trPr>
          <w:cnfStyle w:val="000000100000"/>
          <w:trHeight w:val="20"/>
        </w:trPr>
        <w:tc>
          <w:tcPr>
            <w:cnfStyle w:val="001000000000"/>
            <w:tcW w:w="781" w:type="dxa"/>
            <w:noWrap/>
            <w:vAlign w:val="bottom"/>
            <w:hideMark/>
          </w:tcPr>
          <w:p w:rsidR="000C5B57" w:rsidRPr="00977BF3" w:rsidRDefault="000C5B57" w:rsidP="000C5B57">
            <w:pPr>
              <w:ind w:firstLine="0"/>
              <w:rPr>
                <w:rFonts w:asciiTheme="majorHAnsi" w:hAnsiTheme="majorHAnsi"/>
                <w:sz w:val="18"/>
                <w:szCs w:val="18"/>
              </w:rPr>
            </w:pPr>
            <w:r>
              <w:rPr>
                <w:sz w:val="20"/>
                <w:szCs w:val="20"/>
              </w:rPr>
              <w:t>4.5.</w:t>
            </w:r>
          </w:p>
        </w:tc>
        <w:tc>
          <w:tcPr>
            <w:tcW w:w="3852" w:type="dxa"/>
            <w:vAlign w:val="bottom"/>
            <w:hideMark/>
          </w:tcPr>
          <w:p w:rsidR="000C5B57" w:rsidRPr="00977BF3" w:rsidRDefault="000C5B57" w:rsidP="000C5B57">
            <w:pPr>
              <w:ind w:firstLine="0"/>
              <w:cnfStyle w:val="000000100000"/>
              <w:rPr>
                <w:rFonts w:asciiTheme="majorHAnsi" w:hAnsiTheme="majorHAnsi"/>
                <w:sz w:val="18"/>
                <w:szCs w:val="18"/>
              </w:rPr>
            </w:pPr>
            <w:r>
              <w:rPr>
                <w:b/>
                <w:bCs/>
                <w:sz w:val="20"/>
                <w:szCs w:val="20"/>
              </w:rPr>
              <w:t>Прочие затраты</w:t>
            </w:r>
          </w:p>
        </w:tc>
        <w:tc>
          <w:tcPr>
            <w:tcW w:w="1176" w:type="dxa"/>
            <w:vAlign w:val="center"/>
            <w:hideMark/>
          </w:tcPr>
          <w:p w:rsidR="000C5B57" w:rsidRPr="00977BF3" w:rsidRDefault="000C5B57" w:rsidP="000C5B57">
            <w:pPr>
              <w:ind w:firstLine="0"/>
              <w:cnfStyle w:val="000000100000"/>
              <w:rPr>
                <w:rFonts w:asciiTheme="majorHAnsi" w:hAnsiTheme="majorHAnsi"/>
                <w:sz w:val="18"/>
                <w:szCs w:val="18"/>
              </w:rPr>
            </w:pPr>
            <w:r>
              <w:rPr>
                <w:sz w:val="20"/>
                <w:szCs w:val="20"/>
              </w:rPr>
              <w:t> </w:t>
            </w:r>
          </w:p>
        </w:tc>
        <w:tc>
          <w:tcPr>
            <w:tcW w:w="2686" w:type="dxa"/>
            <w:vAlign w:val="center"/>
            <w:hideMark/>
          </w:tcPr>
          <w:p w:rsidR="000C5B57" w:rsidRPr="00977BF3" w:rsidRDefault="000C5B57" w:rsidP="000C5B57">
            <w:pPr>
              <w:ind w:firstLine="0"/>
              <w:cnfStyle w:val="000000100000"/>
              <w:rPr>
                <w:rFonts w:asciiTheme="majorHAnsi" w:hAnsiTheme="majorHAnsi"/>
                <w:sz w:val="18"/>
                <w:szCs w:val="18"/>
              </w:rPr>
            </w:pPr>
            <w:r>
              <w:rPr>
                <w:sz w:val="20"/>
                <w:szCs w:val="20"/>
              </w:rPr>
              <w:t> </w:t>
            </w:r>
          </w:p>
        </w:tc>
        <w:tc>
          <w:tcPr>
            <w:tcW w:w="1985" w:type="dxa"/>
            <w:vAlign w:val="bottom"/>
            <w:hideMark/>
          </w:tcPr>
          <w:p w:rsidR="000C5B57" w:rsidRPr="00977BF3" w:rsidRDefault="000C5B57" w:rsidP="000C5B57">
            <w:pPr>
              <w:ind w:firstLine="0"/>
              <w:cnfStyle w:val="000000100000"/>
              <w:rPr>
                <w:rFonts w:asciiTheme="majorHAnsi" w:hAnsiTheme="majorHAnsi"/>
                <w:sz w:val="18"/>
                <w:szCs w:val="18"/>
              </w:rPr>
            </w:pPr>
            <w:r>
              <w:rPr>
                <w:sz w:val="20"/>
                <w:szCs w:val="20"/>
              </w:rPr>
              <w:t> </w:t>
            </w:r>
          </w:p>
        </w:tc>
        <w:tc>
          <w:tcPr>
            <w:tcW w:w="4898" w:type="dxa"/>
            <w:vAlign w:val="bottom"/>
            <w:hideMark/>
          </w:tcPr>
          <w:p w:rsidR="000C5B57" w:rsidRPr="00977BF3" w:rsidRDefault="000C5B57" w:rsidP="000C5B57">
            <w:pPr>
              <w:ind w:firstLine="0"/>
              <w:cnfStyle w:val="000000100000"/>
              <w:rPr>
                <w:rFonts w:asciiTheme="majorHAnsi" w:hAnsiTheme="majorHAnsi"/>
                <w:sz w:val="18"/>
                <w:szCs w:val="18"/>
              </w:rPr>
            </w:pPr>
            <w:r>
              <w:rPr>
                <w:b/>
                <w:bCs/>
                <w:sz w:val="20"/>
                <w:szCs w:val="20"/>
              </w:rPr>
              <w:t>501,64</w:t>
            </w:r>
          </w:p>
        </w:tc>
      </w:tr>
    </w:tbl>
    <w:p w:rsidR="006544EF" w:rsidRDefault="003B2969" w:rsidP="00900AEE">
      <w:pPr>
        <w:pStyle w:val="affff0"/>
      </w:pPr>
      <w:r>
        <w:t xml:space="preserve">Таблица </w:t>
      </w:r>
      <w:r w:rsidR="00EF3E73">
        <w:fldChar w:fldCharType="begin"/>
      </w:r>
      <w:r w:rsidR="003A0969">
        <w:instrText xml:space="preserve"> SEQ Таблица \* ARABIC </w:instrText>
      </w:r>
      <w:r w:rsidR="00EF3E73">
        <w:fldChar w:fldCharType="separate"/>
      </w:r>
      <w:r w:rsidR="00756FE4">
        <w:rPr>
          <w:noProof/>
        </w:rPr>
        <w:t>23</w:t>
      </w:r>
      <w:r w:rsidR="00EF3E73">
        <w:rPr>
          <w:noProof/>
        </w:rPr>
        <w:fldChar w:fldCharType="end"/>
      </w:r>
      <w:r>
        <w:t xml:space="preserve"> - </w:t>
      </w:r>
      <w:r w:rsidRPr="00353A7D">
        <w:t>Структура затрат, тыс. руб.</w:t>
      </w:r>
    </w:p>
    <w:tbl>
      <w:tblPr>
        <w:tblStyle w:val="-11"/>
        <w:tblW w:w="0" w:type="auto"/>
        <w:tblLook w:val="04A0"/>
      </w:tblPr>
      <w:tblGrid>
        <w:gridCol w:w="636"/>
        <w:gridCol w:w="2343"/>
        <w:gridCol w:w="1117"/>
        <w:gridCol w:w="556"/>
        <w:gridCol w:w="556"/>
        <w:gridCol w:w="556"/>
        <w:gridCol w:w="652"/>
        <w:gridCol w:w="652"/>
        <w:gridCol w:w="835"/>
        <w:gridCol w:w="759"/>
        <w:gridCol w:w="835"/>
        <w:gridCol w:w="835"/>
        <w:gridCol w:w="835"/>
        <w:gridCol w:w="835"/>
        <w:gridCol w:w="844"/>
        <w:gridCol w:w="844"/>
        <w:gridCol w:w="844"/>
        <w:gridCol w:w="844"/>
      </w:tblGrid>
      <w:tr w:rsidR="00900AEE" w:rsidRPr="000C5B57" w:rsidTr="007D4C7D">
        <w:trPr>
          <w:cnfStyle w:val="100000000000"/>
          <w:trHeight w:val="390"/>
          <w:tblHeader/>
        </w:trPr>
        <w:tc>
          <w:tcPr>
            <w:cnfStyle w:val="001000000000"/>
            <w:tcW w:w="636" w:type="dxa"/>
            <w:vMerge w:val="restart"/>
            <w:hideMark/>
          </w:tcPr>
          <w:p w:rsidR="00900AEE" w:rsidRPr="000C5B57" w:rsidRDefault="00900AEE" w:rsidP="00900AEE">
            <w:pPr>
              <w:ind w:firstLine="0"/>
              <w:rPr>
                <w:rFonts w:ascii="Cambria" w:hAnsi="Cambria"/>
                <w:sz w:val="18"/>
                <w:szCs w:val="18"/>
              </w:rPr>
            </w:pPr>
            <w:r w:rsidRPr="000C5B57">
              <w:rPr>
                <w:rFonts w:ascii="Cambria" w:hAnsi="Cambria"/>
                <w:sz w:val="18"/>
                <w:szCs w:val="18"/>
              </w:rPr>
              <w:t> </w:t>
            </w:r>
          </w:p>
        </w:tc>
        <w:tc>
          <w:tcPr>
            <w:tcW w:w="2343" w:type="dxa"/>
            <w:vMerge w:val="restart"/>
            <w:hideMark/>
          </w:tcPr>
          <w:p w:rsidR="00900AEE" w:rsidRPr="000C5B57" w:rsidRDefault="00900AEE" w:rsidP="00900AEE">
            <w:pPr>
              <w:ind w:firstLine="0"/>
              <w:cnfStyle w:val="100000000000"/>
              <w:rPr>
                <w:rFonts w:ascii="Cambria" w:hAnsi="Cambria"/>
                <w:sz w:val="18"/>
                <w:szCs w:val="18"/>
              </w:rPr>
            </w:pPr>
            <w:r w:rsidRPr="000C5B57">
              <w:rPr>
                <w:rFonts w:ascii="Cambria" w:hAnsi="Cambria"/>
                <w:sz w:val="18"/>
                <w:szCs w:val="18"/>
              </w:rPr>
              <w:t>Наименование показателей</w:t>
            </w:r>
          </w:p>
        </w:tc>
        <w:tc>
          <w:tcPr>
            <w:tcW w:w="2785" w:type="dxa"/>
            <w:gridSpan w:val="4"/>
            <w:hideMark/>
          </w:tcPr>
          <w:p w:rsidR="00900AEE" w:rsidRPr="000C5B57" w:rsidRDefault="00900AEE" w:rsidP="00900AEE">
            <w:pPr>
              <w:ind w:firstLine="0"/>
              <w:cnfStyle w:val="100000000000"/>
              <w:rPr>
                <w:rFonts w:ascii="Cambria" w:hAnsi="Cambria"/>
                <w:sz w:val="18"/>
                <w:szCs w:val="18"/>
              </w:rPr>
            </w:pPr>
            <w:r w:rsidRPr="000C5B57">
              <w:rPr>
                <w:rFonts w:ascii="Cambria" w:hAnsi="Cambria"/>
                <w:sz w:val="18"/>
                <w:szCs w:val="18"/>
              </w:rPr>
              <w:t>1-й год</w:t>
            </w:r>
          </w:p>
        </w:tc>
        <w:tc>
          <w:tcPr>
            <w:tcW w:w="2898" w:type="dxa"/>
            <w:gridSpan w:val="4"/>
            <w:hideMark/>
          </w:tcPr>
          <w:p w:rsidR="00900AEE" w:rsidRPr="000C5B57" w:rsidRDefault="00900AEE" w:rsidP="00900AEE">
            <w:pPr>
              <w:ind w:firstLine="0"/>
              <w:cnfStyle w:val="100000000000"/>
              <w:rPr>
                <w:rFonts w:ascii="Cambria" w:hAnsi="Cambria"/>
                <w:sz w:val="18"/>
                <w:szCs w:val="18"/>
              </w:rPr>
            </w:pPr>
            <w:r w:rsidRPr="000C5B57">
              <w:rPr>
                <w:rFonts w:ascii="Cambria" w:hAnsi="Cambria"/>
                <w:sz w:val="18"/>
                <w:szCs w:val="18"/>
              </w:rPr>
              <w:t>2-й</w:t>
            </w:r>
          </w:p>
        </w:tc>
        <w:tc>
          <w:tcPr>
            <w:tcW w:w="3340" w:type="dxa"/>
            <w:gridSpan w:val="4"/>
            <w:hideMark/>
          </w:tcPr>
          <w:p w:rsidR="00900AEE" w:rsidRPr="000C5B57" w:rsidRDefault="00900AEE" w:rsidP="00900AEE">
            <w:pPr>
              <w:ind w:firstLine="0"/>
              <w:cnfStyle w:val="100000000000"/>
              <w:rPr>
                <w:rFonts w:ascii="Cambria" w:hAnsi="Cambria"/>
                <w:sz w:val="18"/>
                <w:szCs w:val="18"/>
              </w:rPr>
            </w:pPr>
            <w:r w:rsidRPr="000C5B57">
              <w:rPr>
                <w:rFonts w:ascii="Cambria" w:hAnsi="Cambria"/>
                <w:sz w:val="18"/>
                <w:szCs w:val="18"/>
              </w:rPr>
              <w:t>3-й год</w:t>
            </w:r>
          </w:p>
        </w:tc>
        <w:tc>
          <w:tcPr>
            <w:tcW w:w="844" w:type="dxa"/>
            <w:vMerge w:val="restart"/>
            <w:hideMark/>
          </w:tcPr>
          <w:p w:rsidR="00900AEE" w:rsidRPr="000C5B57" w:rsidRDefault="00900AEE" w:rsidP="00900AEE">
            <w:pPr>
              <w:ind w:firstLine="0"/>
              <w:cnfStyle w:val="100000000000"/>
              <w:rPr>
                <w:rFonts w:ascii="Cambria" w:hAnsi="Cambria"/>
                <w:sz w:val="18"/>
                <w:szCs w:val="18"/>
              </w:rPr>
            </w:pPr>
            <w:r w:rsidRPr="000C5B57">
              <w:rPr>
                <w:rFonts w:ascii="Cambria" w:hAnsi="Cambria"/>
                <w:sz w:val="18"/>
                <w:szCs w:val="18"/>
              </w:rPr>
              <w:t>4-й год</w:t>
            </w:r>
          </w:p>
        </w:tc>
        <w:tc>
          <w:tcPr>
            <w:tcW w:w="844" w:type="dxa"/>
            <w:vMerge w:val="restart"/>
            <w:hideMark/>
          </w:tcPr>
          <w:p w:rsidR="00900AEE" w:rsidRPr="000C5B57" w:rsidRDefault="00900AEE" w:rsidP="00900AEE">
            <w:pPr>
              <w:ind w:firstLine="0"/>
              <w:cnfStyle w:val="100000000000"/>
              <w:rPr>
                <w:rFonts w:ascii="Cambria" w:hAnsi="Cambria"/>
                <w:sz w:val="18"/>
                <w:szCs w:val="18"/>
              </w:rPr>
            </w:pPr>
            <w:r w:rsidRPr="000C5B57">
              <w:rPr>
                <w:rFonts w:ascii="Cambria" w:hAnsi="Cambria"/>
                <w:sz w:val="18"/>
                <w:szCs w:val="18"/>
              </w:rPr>
              <w:t>5-й год</w:t>
            </w:r>
          </w:p>
        </w:tc>
        <w:tc>
          <w:tcPr>
            <w:tcW w:w="844" w:type="dxa"/>
            <w:vMerge w:val="restart"/>
            <w:hideMark/>
          </w:tcPr>
          <w:p w:rsidR="00900AEE" w:rsidRPr="000C5B57" w:rsidRDefault="00900AEE" w:rsidP="00900AEE">
            <w:pPr>
              <w:ind w:firstLine="0"/>
              <w:cnfStyle w:val="100000000000"/>
              <w:rPr>
                <w:rFonts w:ascii="Cambria" w:hAnsi="Cambria"/>
                <w:sz w:val="18"/>
                <w:szCs w:val="18"/>
              </w:rPr>
            </w:pPr>
            <w:r w:rsidRPr="000C5B57">
              <w:rPr>
                <w:rFonts w:ascii="Cambria" w:hAnsi="Cambria"/>
                <w:sz w:val="18"/>
                <w:szCs w:val="18"/>
              </w:rPr>
              <w:t>6-й год</w:t>
            </w:r>
          </w:p>
        </w:tc>
        <w:tc>
          <w:tcPr>
            <w:tcW w:w="844" w:type="dxa"/>
            <w:vMerge w:val="restart"/>
            <w:hideMark/>
          </w:tcPr>
          <w:p w:rsidR="00900AEE" w:rsidRPr="000C5B57" w:rsidRDefault="00900AEE" w:rsidP="00900AEE">
            <w:pPr>
              <w:ind w:firstLine="0"/>
              <w:cnfStyle w:val="100000000000"/>
              <w:rPr>
                <w:rFonts w:ascii="Cambria" w:hAnsi="Cambria"/>
                <w:sz w:val="18"/>
                <w:szCs w:val="18"/>
              </w:rPr>
            </w:pPr>
            <w:r w:rsidRPr="000C5B57">
              <w:rPr>
                <w:rFonts w:ascii="Cambria" w:hAnsi="Cambria"/>
                <w:sz w:val="18"/>
                <w:szCs w:val="18"/>
              </w:rPr>
              <w:t>7-й год</w:t>
            </w:r>
          </w:p>
        </w:tc>
      </w:tr>
      <w:tr w:rsidR="000C5B57" w:rsidRPr="000C5B57" w:rsidTr="007D4C7D">
        <w:trPr>
          <w:cnfStyle w:val="100000000000"/>
          <w:trHeight w:val="300"/>
          <w:tblHeader/>
        </w:trPr>
        <w:tc>
          <w:tcPr>
            <w:cnfStyle w:val="001000000000"/>
            <w:tcW w:w="636" w:type="dxa"/>
            <w:vMerge/>
            <w:hideMark/>
          </w:tcPr>
          <w:p w:rsidR="00900AEE" w:rsidRPr="000C5B57" w:rsidRDefault="00900AEE" w:rsidP="00900AEE">
            <w:pPr>
              <w:ind w:firstLine="0"/>
              <w:rPr>
                <w:rFonts w:ascii="Cambria" w:hAnsi="Cambria"/>
                <w:sz w:val="18"/>
                <w:szCs w:val="18"/>
              </w:rPr>
            </w:pPr>
          </w:p>
        </w:tc>
        <w:tc>
          <w:tcPr>
            <w:tcW w:w="2343" w:type="dxa"/>
            <w:vMerge/>
            <w:hideMark/>
          </w:tcPr>
          <w:p w:rsidR="00900AEE" w:rsidRPr="000C5B57" w:rsidRDefault="00900AEE" w:rsidP="00900AEE">
            <w:pPr>
              <w:ind w:firstLine="0"/>
              <w:cnfStyle w:val="100000000000"/>
              <w:rPr>
                <w:rFonts w:ascii="Cambria" w:hAnsi="Cambria"/>
                <w:sz w:val="18"/>
                <w:szCs w:val="18"/>
              </w:rPr>
            </w:pPr>
          </w:p>
        </w:tc>
        <w:tc>
          <w:tcPr>
            <w:tcW w:w="1117" w:type="dxa"/>
            <w:hideMark/>
          </w:tcPr>
          <w:p w:rsidR="00900AEE" w:rsidRPr="000C5B57" w:rsidRDefault="00900AEE" w:rsidP="00900AEE">
            <w:pPr>
              <w:ind w:firstLine="0"/>
              <w:cnfStyle w:val="100000000000"/>
              <w:rPr>
                <w:rFonts w:ascii="Cambria" w:hAnsi="Cambria"/>
                <w:sz w:val="18"/>
                <w:szCs w:val="18"/>
              </w:rPr>
            </w:pPr>
            <w:r w:rsidRPr="000C5B57">
              <w:rPr>
                <w:rFonts w:ascii="Cambria" w:hAnsi="Cambria"/>
                <w:sz w:val="18"/>
                <w:szCs w:val="18"/>
              </w:rPr>
              <w:t>I кв.</w:t>
            </w:r>
          </w:p>
        </w:tc>
        <w:tc>
          <w:tcPr>
            <w:tcW w:w="556" w:type="dxa"/>
            <w:hideMark/>
          </w:tcPr>
          <w:p w:rsidR="00900AEE" w:rsidRPr="000C5B57" w:rsidRDefault="00900AEE" w:rsidP="00900AEE">
            <w:pPr>
              <w:ind w:firstLine="0"/>
              <w:cnfStyle w:val="100000000000"/>
              <w:rPr>
                <w:rFonts w:ascii="Cambria" w:hAnsi="Cambria"/>
                <w:sz w:val="18"/>
                <w:szCs w:val="18"/>
              </w:rPr>
            </w:pPr>
            <w:r w:rsidRPr="000C5B57">
              <w:rPr>
                <w:rFonts w:ascii="Cambria" w:hAnsi="Cambria"/>
                <w:sz w:val="18"/>
                <w:szCs w:val="18"/>
              </w:rPr>
              <w:t>II кв.</w:t>
            </w:r>
          </w:p>
        </w:tc>
        <w:tc>
          <w:tcPr>
            <w:tcW w:w="556" w:type="dxa"/>
            <w:hideMark/>
          </w:tcPr>
          <w:p w:rsidR="00900AEE" w:rsidRPr="000C5B57" w:rsidRDefault="00900AEE" w:rsidP="00900AEE">
            <w:pPr>
              <w:ind w:firstLine="0"/>
              <w:cnfStyle w:val="100000000000"/>
              <w:rPr>
                <w:rFonts w:ascii="Cambria" w:hAnsi="Cambria"/>
                <w:sz w:val="18"/>
                <w:szCs w:val="18"/>
              </w:rPr>
            </w:pPr>
            <w:r w:rsidRPr="000C5B57">
              <w:rPr>
                <w:rFonts w:ascii="Cambria" w:hAnsi="Cambria"/>
                <w:sz w:val="18"/>
                <w:szCs w:val="18"/>
              </w:rPr>
              <w:t>III кв.</w:t>
            </w:r>
          </w:p>
        </w:tc>
        <w:tc>
          <w:tcPr>
            <w:tcW w:w="556" w:type="dxa"/>
            <w:hideMark/>
          </w:tcPr>
          <w:p w:rsidR="00900AEE" w:rsidRPr="000C5B57" w:rsidRDefault="00900AEE" w:rsidP="00900AEE">
            <w:pPr>
              <w:ind w:firstLine="0"/>
              <w:cnfStyle w:val="100000000000"/>
              <w:rPr>
                <w:rFonts w:ascii="Cambria" w:hAnsi="Cambria"/>
                <w:sz w:val="18"/>
                <w:szCs w:val="18"/>
              </w:rPr>
            </w:pPr>
            <w:r w:rsidRPr="000C5B57">
              <w:rPr>
                <w:rFonts w:ascii="Cambria" w:hAnsi="Cambria"/>
                <w:sz w:val="18"/>
                <w:szCs w:val="18"/>
              </w:rPr>
              <w:t>IV кв.</w:t>
            </w:r>
          </w:p>
        </w:tc>
        <w:tc>
          <w:tcPr>
            <w:tcW w:w="652" w:type="dxa"/>
            <w:hideMark/>
          </w:tcPr>
          <w:p w:rsidR="00900AEE" w:rsidRPr="000C5B57" w:rsidRDefault="00900AEE" w:rsidP="00900AEE">
            <w:pPr>
              <w:ind w:firstLine="0"/>
              <w:cnfStyle w:val="100000000000"/>
              <w:rPr>
                <w:rFonts w:ascii="Cambria" w:hAnsi="Cambria"/>
                <w:sz w:val="18"/>
                <w:szCs w:val="18"/>
              </w:rPr>
            </w:pPr>
            <w:r w:rsidRPr="000C5B57">
              <w:rPr>
                <w:rFonts w:ascii="Cambria" w:hAnsi="Cambria"/>
                <w:sz w:val="18"/>
                <w:szCs w:val="18"/>
              </w:rPr>
              <w:t>I кв.</w:t>
            </w:r>
          </w:p>
        </w:tc>
        <w:tc>
          <w:tcPr>
            <w:tcW w:w="652" w:type="dxa"/>
            <w:hideMark/>
          </w:tcPr>
          <w:p w:rsidR="00900AEE" w:rsidRPr="000C5B57" w:rsidRDefault="00900AEE" w:rsidP="00900AEE">
            <w:pPr>
              <w:ind w:firstLine="0"/>
              <w:cnfStyle w:val="100000000000"/>
              <w:rPr>
                <w:rFonts w:ascii="Cambria" w:hAnsi="Cambria"/>
                <w:sz w:val="18"/>
                <w:szCs w:val="18"/>
              </w:rPr>
            </w:pPr>
            <w:r w:rsidRPr="000C5B57">
              <w:rPr>
                <w:rFonts w:ascii="Cambria" w:hAnsi="Cambria"/>
                <w:sz w:val="18"/>
                <w:szCs w:val="18"/>
              </w:rPr>
              <w:t>II кв.</w:t>
            </w:r>
          </w:p>
        </w:tc>
        <w:tc>
          <w:tcPr>
            <w:tcW w:w="835" w:type="dxa"/>
            <w:hideMark/>
          </w:tcPr>
          <w:p w:rsidR="00900AEE" w:rsidRPr="000C5B57" w:rsidRDefault="00900AEE" w:rsidP="00900AEE">
            <w:pPr>
              <w:ind w:firstLine="0"/>
              <w:cnfStyle w:val="100000000000"/>
              <w:rPr>
                <w:rFonts w:ascii="Cambria" w:hAnsi="Cambria"/>
                <w:sz w:val="18"/>
                <w:szCs w:val="18"/>
              </w:rPr>
            </w:pPr>
            <w:r w:rsidRPr="000C5B57">
              <w:rPr>
                <w:rFonts w:ascii="Cambria" w:hAnsi="Cambria"/>
                <w:sz w:val="18"/>
                <w:szCs w:val="18"/>
              </w:rPr>
              <w:t>III кв.</w:t>
            </w:r>
          </w:p>
        </w:tc>
        <w:tc>
          <w:tcPr>
            <w:tcW w:w="759" w:type="dxa"/>
            <w:hideMark/>
          </w:tcPr>
          <w:p w:rsidR="00900AEE" w:rsidRPr="000C5B57" w:rsidRDefault="00900AEE" w:rsidP="00900AEE">
            <w:pPr>
              <w:ind w:firstLine="0"/>
              <w:cnfStyle w:val="100000000000"/>
              <w:rPr>
                <w:rFonts w:ascii="Cambria" w:hAnsi="Cambria"/>
                <w:sz w:val="18"/>
                <w:szCs w:val="18"/>
              </w:rPr>
            </w:pPr>
            <w:r w:rsidRPr="000C5B57">
              <w:rPr>
                <w:rFonts w:ascii="Cambria" w:hAnsi="Cambria"/>
                <w:sz w:val="18"/>
                <w:szCs w:val="18"/>
              </w:rPr>
              <w:t>IV кв.</w:t>
            </w:r>
          </w:p>
        </w:tc>
        <w:tc>
          <w:tcPr>
            <w:tcW w:w="835" w:type="dxa"/>
            <w:hideMark/>
          </w:tcPr>
          <w:p w:rsidR="00900AEE" w:rsidRPr="000C5B57" w:rsidRDefault="00900AEE" w:rsidP="00900AEE">
            <w:pPr>
              <w:ind w:firstLine="0"/>
              <w:cnfStyle w:val="100000000000"/>
              <w:rPr>
                <w:rFonts w:ascii="Cambria" w:hAnsi="Cambria"/>
                <w:sz w:val="18"/>
                <w:szCs w:val="18"/>
              </w:rPr>
            </w:pPr>
            <w:r w:rsidRPr="000C5B57">
              <w:rPr>
                <w:rFonts w:ascii="Cambria" w:hAnsi="Cambria"/>
                <w:sz w:val="18"/>
                <w:szCs w:val="18"/>
              </w:rPr>
              <w:t>I кв.</w:t>
            </w:r>
          </w:p>
        </w:tc>
        <w:tc>
          <w:tcPr>
            <w:tcW w:w="835" w:type="dxa"/>
            <w:hideMark/>
          </w:tcPr>
          <w:p w:rsidR="00900AEE" w:rsidRPr="000C5B57" w:rsidRDefault="00900AEE" w:rsidP="00900AEE">
            <w:pPr>
              <w:ind w:firstLine="0"/>
              <w:cnfStyle w:val="100000000000"/>
              <w:rPr>
                <w:rFonts w:ascii="Cambria" w:hAnsi="Cambria"/>
                <w:sz w:val="18"/>
                <w:szCs w:val="18"/>
              </w:rPr>
            </w:pPr>
            <w:r w:rsidRPr="000C5B57">
              <w:rPr>
                <w:rFonts w:ascii="Cambria" w:hAnsi="Cambria"/>
                <w:sz w:val="18"/>
                <w:szCs w:val="18"/>
              </w:rPr>
              <w:t>II кв.</w:t>
            </w:r>
          </w:p>
        </w:tc>
        <w:tc>
          <w:tcPr>
            <w:tcW w:w="835" w:type="dxa"/>
            <w:hideMark/>
          </w:tcPr>
          <w:p w:rsidR="00900AEE" w:rsidRPr="000C5B57" w:rsidRDefault="00900AEE" w:rsidP="00900AEE">
            <w:pPr>
              <w:ind w:firstLine="0"/>
              <w:cnfStyle w:val="100000000000"/>
              <w:rPr>
                <w:rFonts w:ascii="Cambria" w:hAnsi="Cambria"/>
                <w:sz w:val="18"/>
                <w:szCs w:val="18"/>
              </w:rPr>
            </w:pPr>
            <w:r w:rsidRPr="000C5B57">
              <w:rPr>
                <w:rFonts w:ascii="Cambria" w:hAnsi="Cambria"/>
                <w:sz w:val="18"/>
                <w:szCs w:val="18"/>
              </w:rPr>
              <w:t>III кв.</w:t>
            </w:r>
          </w:p>
        </w:tc>
        <w:tc>
          <w:tcPr>
            <w:tcW w:w="835" w:type="dxa"/>
            <w:hideMark/>
          </w:tcPr>
          <w:p w:rsidR="00900AEE" w:rsidRPr="000C5B57" w:rsidRDefault="00900AEE" w:rsidP="00900AEE">
            <w:pPr>
              <w:ind w:firstLine="0"/>
              <w:cnfStyle w:val="100000000000"/>
              <w:rPr>
                <w:rFonts w:ascii="Cambria" w:hAnsi="Cambria"/>
                <w:sz w:val="18"/>
                <w:szCs w:val="18"/>
              </w:rPr>
            </w:pPr>
            <w:r w:rsidRPr="000C5B57">
              <w:rPr>
                <w:rFonts w:ascii="Cambria" w:hAnsi="Cambria"/>
                <w:sz w:val="18"/>
                <w:szCs w:val="18"/>
              </w:rPr>
              <w:t>IV кв.</w:t>
            </w:r>
          </w:p>
        </w:tc>
        <w:tc>
          <w:tcPr>
            <w:tcW w:w="844" w:type="dxa"/>
            <w:vMerge/>
            <w:hideMark/>
          </w:tcPr>
          <w:p w:rsidR="00900AEE" w:rsidRPr="000C5B57" w:rsidRDefault="00900AEE" w:rsidP="00900AEE">
            <w:pPr>
              <w:ind w:firstLine="0"/>
              <w:cnfStyle w:val="100000000000"/>
              <w:rPr>
                <w:rFonts w:ascii="Cambria" w:hAnsi="Cambria"/>
                <w:sz w:val="18"/>
                <w:szCs w:val="18"/>
              </w:rPr>
            </w:pPr>
          </w:p>
        </w:tc>
        <w:tc>
          <w:tcPr>
            <w:tcW w:w="844" w:type="dxa"/>
            <w:vMerge/>
            <w:hideMark/>
          </w:tcPr>
          <w:p w:rsidR="00900AEE" w:rsidRPr="000C5B57" w:rsidRDefault="00900AEE" w:rsidP="00900AEE">
            <w:pPr>
              <w:ind w:firstLine="0"/>
              <w:cnfStyle w:val="100000000000"/>
              <w:rPr>
                <w:rFonts w:ascii="Cambria" w:hAnsi="Cambria"/>
                <w:sz w:val="18"/>
                <w:szCs w:val="18"/>
              </w:rPr>
            </w:pPr>
          </w:p>
        </w:tc>
        <w:tc>
          <w:tcPr>
            <w:tcW w:w="844" w:type="dxa"/>
            <w:vMerge/>
            <w:hideMark/>
          </w:tcPr>
          <w:p w:rsidR="00900AEE" w:rsidRPr="000C5B57" w:rsidRDefault="00900AEE" w:rsidP="00900AEE">
            <w:pPr>
              <w:ind w:firstLine="0"/>
              <w:cnfStyle w:val="100000000000"/>
              <w:rPr>
                <w:rFonts w:ascii="Cambria" w:hAnsi="Cambria"/>
                <w:sz w:val="18"/>
                <w:szCs w:val="18"/>
              </w:rPr>
            </w:pPr>
          </w:p>
        </w:tc>
        <w:tc>
          <w:tcPr>
            <w:tcW w:w="844" w:type="dxa"/>
            <w:vMerge/>
            <w:hideMark/>
          </w:tcPr>
          <w:p w:rsidR="00900AEE" w:rsidRPr="000C5B57" w:rsidRDefault="00900AEE" w:rsidP="00900AEE">
            <w:pPr>
              <w:ind w:firstLine="0"/>
              <w:cnfStyle w:val="100000000000"/>
              <w:rPr>
                <w:rFonts w:ascii="Cambria" w:hAnsi="Cambria"/>
                <w:sz w:val="18"/>
                <w:szCs w:val="18"/>
              </w:rPr>
            </w:pPr>
          </w:p>
        </w:tc>
      </w:tr>
      <w:tr w:rsidR="007D4C7D" w:rsidRPr="000C5B57" w:rsidTr="007D4C7D">
        <w:trPr>
          <w:cnfStyle w:val="000000100000"/>
          <w:trHeight w:val="270"/>
        </w:trPr>
        <w:tc>
          <w:tcPr>
            <w:cnfStyle w:val="001000000000"/>
            <w:tcW w:w="636" w:type="dxa"/>
            <w:hideMark/>
          </w:tcPr>
          <w:p w:rsidR="000C5B57" w:rsidRPr="000C5B57" w:rsidRDefault="000C5B57" w:rsidP="000C5B57">
            <w:pPr>
              <w:ind w:firstLine="0"/>
              <w:rPr>
                <w:rFonts w:ascii="Cambria" w:hAnsi="Cambria"/>
                <w:sz w:val="18"/>
                <w:szCs w:val="18"/>
              </w:rPr>
            </w:pPr>
            <w:r w:rsidRPr="000C5B57">
              <w:rPr>
                <w:rFonts w:ascii="Cambria" w:hAnsi="Cambria"/>
                <w:sz w:val="18"/>
                <w:szCs w:val="18"/>
              </w:rPr>
              <w:t>1.</w:t>
            </w:r>
          </w:p>
        </w:tc>
        <w:tc>
          <w:tcPr>
            <w:tcW w:w="2343" w:type="dxa"/>
            <w:vAlign w:val="bottom"/>
            <w:hideMark/>
          </w:tcPr>
          <w:p w:rsidR="000C5B57" w:rsidRPr="000C5B57" w:rsidRDefault="000C5B57" w:rsidP="007D4C7D">
            <w:pPr>
              <w:ind w:firstLine="0"/>
              <w:jc w:val="left"/>
              <w:cnfStyle w:val="000000100000"/>
              <w:rPr>
                <w:rFonts w:ascii="Cambria" w:hAnsi="Cambria"/>
                <w:b/>
                <w:bCs/>
                <w:sz w:val="18"/>
                <w:szCs w:val="18"/>
              </w:rPr>
            </w:pPr>
            <w:r w:rsidRPr="000C5B57">
              <w:rPr>
                <w:rFonts w:ascii="Cambria" w:hAnsi="Cambria"/>
                <w:b/>
                <w:bCs/>
                <w:sz w:val="18"/>
                <w:szCs w:val="18"/>
              </w:rPr>
              <w:t>Переменные затраты, в т.ч.:</w:t>
            </w:r>
          </w:p>
        </w:tc>
        <w:tc>
          <w:tcPr>
            <w:tcW w:w="1117"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0,0</w:t>
            </w:r>
          </w:p>
        </w:tc>
        <w:tc>
          <w:tcPr>
            <w:tcW w:w="652"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9 860,2</w:t>
            </w:r>
          </w:p>
        </w:tc>
        <w:tc>
          <w:tcPr>
            <w:tcW w:w="652"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11 703,0</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12 513,1</w:t>
            </w:r>
          </w:p>
        </w:tc>
        <w:tc>
          <w:tcPr>
            <w:tcW w:w="759"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13 453,4</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13 453,4</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13 332,7</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13 211,9</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13 211,9</w:t>
            </w:r>
          </w:p>
        </w:tc>
        <w:tc>
          <w:tcPr>
            <w:tcW w:w="844"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b/>
                <w:bCs/>
                <w:sz w:val="18"/>
                <w:szCs w:val="18"/>
              </w:rPr>
              <w:t>53 209,9</w:t>
            </w:r>
          </w:p>
        </w:tc>
        <w:tc>
          <w:tcPr>
            <w:tcW w:w="844"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b/>
                <w:bCs/>
                <w:sz w:val="18"/>
                <w:szCs w:val="18"/>
              </w:rPr>
              <w:t>53 209,9</w:t>
            </w:r>
          </w:p>
        </w:tc>
        <w:tc>
          <w:tcPr>
            <w:tcW w:w="844"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b/>
                <w:bCs/>
                <w:sz w:val="18"/>
                <w:szCs w:val="18"/>
              </w:rPr>
              <w:t>53 209,9</w:t>
            </w:r>
          </w:p>
        </w:tc>
        <w:tc>
          <w:tcPr>
            <w:tcW w:w="844"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b/>
                <w:bCs/>
                <w:sz w:val="18"/>
                <w:szCs w:val="18"/>
              </w:rPr>
              <w:t>53 209,9</w:t>
            </w:r>
          </w:p>
        </w:tc>
      </w:tr>
      <w:tr w:rsidR="007D4C7D" w:rsidRPr="000C5B57" w:rsidTr="007D4C7D">
        <w:trPr>
          <w:trHeight w:val="270"/>
        </w:trPr>
        <w:tc>
          <w:tcPr>
            <w:cnfStyle w:val="001000000000"/>
            <w:tcW w:w="636" w:type="dxa"/>
            <w:hideMark/>
          </w:tcPr>
          <w:p w:rsidR="000C5B57" w:rsidRPr="000C5B57" w:rsidRDefault="000C5B57" w:rsidP="000C5B57">
            <w:pPr>
              <w:ind w:firstLine="0"/>
              <w:rPr>
                <w:rFonts w:ascii="Cambria" w:hAnsi="Cambria"/>
                <w:sz w:val="18"/>
                <w:szCs w:val="18"/>
              </w:rPr>
            </w:pPr>
            <w:r w:rsidRPr="000C5B57">
              <w:rPr>
                <w:rFonts w:ascii="Cambria" w:hAnsi="Cambria"/>
                <w:sz w:val="18"/>
                <w:szCs w:val="18"/>
              </w:rPr>
              <w:t>1.1.</w:t>
            </w:r>
          </w:p>
        </w:tc>
        <w:tc>
          <w:tcPr>
            <w:tcW w:w="2343" w:type="dxa"/>
            <w:vAlign w:val="bottom"/>
            <w:hideMark/>
          </w:tcPr>
          <w:p w:rsidR="000C5B57" w:rsidRPr="000C5B57" w:rsidRDefault="000C5B57" w:rsidP="007D4C7D">
            <w:pPr>
              <w:ind w:firstLine="0"/>
              <w:jc w:val="left"/>
              <w:cnfStyle w:val="000000000000"/>
              <w:rPr>
                <w:rFonts w:ascii="Cambria" w:hAnsi="Cambria"/>
                <w:sz w:val="18"/>
                <w:szCs w:val="18"/>
              </w:rPr>
            </w:pPr>
            <w:r w:rsidRPr="000C5B57">
              <w:rPr>
                <w:rFonts w:ascii="Cambria" w:hAnsi="Cambria"/>
                <w:sz w:val="18"/>
                <w:szCs w:val="18"/>
              </w:rPr>
              <w:t>Огурцы</w:t>
            </w:r>
          </w:p>
        </w:tc>
        <w:tc>
          <w:tcPr>
            <w:tcW w:w="1117"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0,0</w:t>
            </w:r>
          </w:p>
        </w:tc>
        <w:tc>
          <w:tcPr>
            <w:tcW w:w="652"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1 921,9</w:t>
            </w:r>
          </w:p>
        </w:tc>
        <w:tc>
          <w:tcPr>
            <w:tcW w:w="652"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2 678,4</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2 954,9</w:t>
            </w:r>
          </w:p>
        </w:tc>
        <w:tc>
          <w:tcPr>
            <w:tcW w:w="759"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3 129,6</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3 129,6</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3 129,6</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3 129,6</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3 129,6</w:t>
            </w:r>
          </w:p>
        </w:tc>
        <w:tc>
          <w:tcPr>
            <w:tcW w:w="844"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12 518,3</w:t>
            </w:r>
          </w:p>
        </w:tc>
        <w:tc>
          <w:tcPr>
            <w:tcW w:w="844"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12 518,3</w:t>
            </w:r>
          </w:p>
        </w:tc>
        <w:tc>
          <w:tcPr>
            <w:tcW w:w="844"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12 518,3</w:t>
            </w:r>
          </w:p>
        </w:tc>
        <w:tc>
          <w:tcPr>
            <w:tcW w:w="844"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12 518,3</w:t>
            </w:r>
          </w:p>
        </w:tc>
      </w:tr>
      <w:tr w:rsidR="007D4C7D" w:rsidRPr="000C5B57" w:rsidTr="007D4C7D">
        <w:trPr>
          <w:cnfStyle w:val="000000100000"/>
          <w:trHeight w:val="270"/>
        </w:trPr>
        <w:tc>
          <w:tcPr>
            <w:cnfStyle w:val="001000000000"/>
            <w:tcW w:w="636" w:type="dxa"/>
            <w:hideMark/>
          </w:tcPr>
          <w:p w:rsidR="000C5B57" w:rsidRPr="000C5B57" w:rsidRDefault="000C5B57" w:rsidP="000C5B57">
            <w:pPr>
              <w:ind w:firstLine="0"/>
              <w:rPr>
                <w:rFonts w:ascii="Cambria" w:hAnsi="Cambria"/>
                <w:sz w:val="18"/>
                <w:szCs w:val="18"/>
              </w:rPr>
            </w:pPr>
            <w:r w:rsidRPr="000C5B57">
              <w:rPr>
                <w:rFonts w:ascii="Cambria" w:hAnsi="Cambria"/>
                <w:sz w:val="18"/>
                <w:szCs w:val="18"/>
              </w:rPr>
              <w:t>1.2.</w:t>
            </w:r>
          </w:p>
        </w:tc>
        <w:tc>
          <w:tcPr>
            <w:tcW w:w="2343" w:type="dxa"/>
            <w:vAlign w:val="bottom"/>
            <w:hideMark/>
          </w:tcPr>
          <w:p w:rsidR="000C5B57" w:rsidRPr="000C5B57" w:rsidRDefault="000C5B57" w:rsidP="007D4C7D">
            <w:pPr>
              <w:ind w:firstLine="0"/>
              <w:jc w:val="left"/>
              <w:cnfStyle w:val="000000100000"/>
              <w:rPr>
                <w:rFonts w:ascii="Cambria" w:hAnsi="Cambria"/>
                <w:sz w:val="18"/>
                <w:szCs w:val="18"/>
              </w:rPr>
            </w:pPr>
            <w:r w:rsidRPr="000C5B57">
              <w:rPr>
                <w:rFonts w:ascii="Cambria" w:hAnsi="Cambria"/>
                <w:sz w:val="18"/>
                <w:szCs w:val="18"/>
              </w:rPr>
              <w:t>Томаты</w:t>
            </w:r>
          </w:p>
        </w:tc>
        <w:tc>
          <w:tcPr>
            <w:tcW w:w="1117"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0,0</w:t>
            </w:r>
          </w:p>
        </w:tc>
        <w:tc>
          <w:tcPr>
            <w:tcW w:w="652"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1 921,9</w:t>
            </w:r>
          </w:p>
        </w:tc>
        <w:tc>
          <w:tcPr>
            <w:tcW w:w="652"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2 673,6</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2 948,9</w:t>
            </w:r>
          </w:p>
        </w:tc>
        <w:tc>
          <w:tcPr>
            <w:tcW w:w="759"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3 123,6</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3 123,6</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3 123,6</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3 123,6</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3 123,6</w:t>
            </w:r>
          </w:p>
        </w:tc>
        <w:tc>
          <w:tcPr>
            <w:tcW w:w="844"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12 494,4</w:t>
            </w:r>
          </w:p>
        </w:tc>
        <w:tc>
          <w:tcPr>
            <w:tcW w:w="844"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12 494,4</w:t>
            </w:r>
          </w:p>
        </w:tc>
        <w:tc>
          <w:tcPr>
            <w:tcW w:w="844"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12 494,4</w:t>
            </w:r>
          </w:p>
        </w:tc>
        <w:tc>
          <w:tcPr>
            <w:tcW w:w="844"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12 494,4</w:t>
            </w:r>
          </w:p>
        </w:tc>
      </w:tr>
      <w:tr w:rsidR="007D4C7D" w:rsidRPr="000C5B57" w:rsidTr="007D4C7D">
        <w:trPr>
          <w:trHeight w:val="270"/>
        </w:trPr>
        <w:tc>
          <w:tcPr>
            <w:cnfStyle w:val="001000000000"/>
            <w:tcW w:w="636" w:type="dxa"/>
            <w:hideMark/>
          </w:tcPr>
          <w:p w:rsidR="000C5B57" w:rsidRPr="000C5B57" w:rsidRDefault="000C5B57" w:rsidP="000C5B57">
            <w:pPr>
              <w:ind w:firstLine="0"/>
              <w:rPr>
                <w:rFonts w:ascii="Cambria" w:hAnsi="Cambria"/>
                <w:sz w:val="18"/>
                <w:szCs w:val="18"/>
              </w:rPr>
            </w:pPr>
            <w:r w:rsidRPr="000C5B57">
              <w:rPr>
                <w:rFonts w:ascii="Cambria" w:hAnsi="Cambria"/>
                <w:sz w:val="18"/>
                <w:szCs w:val="18"/>
              </w:rPr>
              <w:t>1.3.</w:t>
            </w:r>
          </w:p>
        </w:tc>
        <w:tc>
          <w:tcPr>
            <w:tcW w:w="2343" w:type="dxa"/>
            <w:vAlign w:val="bottom"/>
            <w:hideMark/>
          </w:tcPr>
          <w:p w:rsidR="000C5B57" w:rsidRPr="000C5B57" w:rsidRDefault="000C5B57" w:rsidP="007D4C7D">
            <w:pPr>
              <w:ind w:firstLine="0"/>
              <w:jc w:val="left"/>
              <w:cnfStyle w:val="000000000000"/>
              <w:rPr>
                <w:rFonts w:ascii="Cambria" w:hAnsi="Cambria"/>
                <w:sz w:val="18"/>
                <w:szCs w:val="18"/>
              </w:rPr>
            </w:pPr>
            <w:r w:rsidRPr="000C5B57">
              <w:rPr>
                <w:rFonts w:ascii="Cambria" w:hAnsi="Cambria"/>
                <w:sz w:val="18"/>
                <w:szCs w:val="18"/>
              </w:rPr>
              <w:t>Баклажан</w:t>
            </w:r>
          </w:p>
        </w:tc>
        <w:tc>
          <w:tcPr>
            <w:tcW w:w="1117"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0,0</w:t>
            </w:r>
          </w:p>
        </w:tc>
        <w:tc>
          <w:tcPr>
            <w:tcW w:w="652"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1 921,9</w:t>
            </w:r>
          </w:p>
        </w:tc>
        <w:tc>
          <w:tcPr>
            <w:tcW w:w="652"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2 139,9</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2 281,8</w:t>
            </w:r>
          </w:p>
        </w:tc>
        <w:tc>
          <w:tcPr>
            <w:tcW w:w="759"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2 456,5</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2 456,5</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2 456,5</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2 456,5</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2 456,5</w:t>
            </w:r>
          </w:p>
        </w:tc>
        <w:tc>
          <w:tcPr>
            <w:tcW w:w="844"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9 826,0</w:t>
            </w:r>
          </w:p>
        </w:tc>
        <w:tc>
          <w:tcPr>
            <w:tcW w:w="844"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9 826,0</w:t>
            </w:r>
          </w:p>
        </w:tc>
        <w:tc>
          <w:tcPr>
            <w:tcW w:w="844"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9 826,0</w:t>
            </w:r>
          </w:p>
        </w:tc>
        <w:tc>
          <w:tcPr>
            <w:tcW w:w="844"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9 826,0</w:t>
            </w:r>
          </w:p>
        </w:tc>
      </w:tr>
      <w:tr w:rsidR="007D4C7D" w:rsidRPr="000C5B57" w:rsidTr="007D4C7D">
        <w:trPr>
          <w:cnfStyle w:val="000000100000"/>
          <w:trHeight w:val="270"/>
        </w:trPr>
        <w:tc>
          <w:tcPr>
            <w:cnfStyle w:val="001000000000"/>
            <w:tcW w:w="636" w:type="dxa"/>
            <w:hideMark/>
          </w:tcPr>
          <w:p w:rsidR="000C5B57" w:rsidRPr="000C5B57" w:rsidRDefault="000C5B57" w:rsidP="000C5B57">
            <w:pPr>
              <w:ind w:firstLine="0"/>
              <w:rPr>
                <w:rFonts w:ascii="Cambria" w:hAnsi="Cambria"/>
                <w:sz w:val="18"/>
                <w:szCs w:val="18"/>
              </w:rPr>
            </w:pPr>
            <w:r w:rsidRPr="000C5B57">
              <w:rPr>
                <w:rFonts w:ascii="Cambria" w:hAnsi="Cambria"/>
                <w:sz w:val="18"/>
                <w:szCs w:val="18"/>
              </w:rPr>
              <w:t>1.4.</w:t>
            </w:r>
          </w:p>
        </w:tc>
        <w:tc>
          <w:tcPr>
            <w:tcW w:w="2343" w:type="dxa"/>
            <w:vAlign w:val="bottom"/>
            <w:hideMark/>
          </w:tcPr>
          <w:p w:rsidR="000C5B57" w:rsidRPr="000C5B57" w:rsidRDefault="000C5B57" w:rsidP="007D4C7D">
            <w:pPr>
              <w:ind w:firstLine="0"/>
              <w:jc w:val="left"/>
              <w:cnfStyle w:val="000000100000"/>
              <w:rPr>
                <w:rFonts w:ascii="Cambria" w:hAnsi="Cambria"/>
                <w:sz w:val="18"/>
                <w:szCs w:val="18"/>
              </w:rPr>
            </w:pPr>
            <w:r w:rsidRPr="000C5B57">
              <w:rPr>
                <w:rFonts w:ascii="Cambria" w:hAnsi="Cambria"/>
                <w:sz w:val="18"/>
                <w:szCs w:val="18"/>
              </w:rPr>
              <w:t>Цветы</w:t>
            </w:r>
          </w:p>
        </w:tc>
        <w:tc>
          <w:tcPr>
            <w:tcW w:w="1117"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0,0</w:t>
            </w:r>
          </w:p>
        </w:tc>
        <w:tc>
          <w:tcPr>
            <w:tcW w:w="652"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4 094,6</w:t>
            </w:r>
          </w:p>
        </w:tc>
        <w:tc>
          <w:tcPr>
            <w:tcW w:w="652"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4 211,1</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4 327,5</w:t>
            </w:r>
          </w:p>
        </w:tc>
        <w:tc>
          <w:tcPr>
            <w:tcW w:w="759"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4 743,7</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4 743,7</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4 623,0</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4 502,3</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4 502,3</w:t>
            </w:r>
          </w:p>
        </w:tc>
        <w:tc>
          <w:tcPr>
            <w:tcW w:w="844"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18 371,2</w:t>
            </w:r>
          </w:p>
        </w:tc>
        <w:tc>
          <w:tcPr>
            <w:tcW w:w="844"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18 371,2</w:t>
            </w:r>
          </w:p>
        </w:tc>
        <w:tc>
          <w:tcPr>
            <w:tcW w:w="844"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18 371,2</w:t>
            </w:r>
          </w:p>
        </w:tc>
        <w:tc>
          <w:tcPr>
            <w:tcW w:w="844"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18 371,2</w:t>
            </w:r>
          </w:p>
        </w:tc>
      </w:tr>
      <w:tr w:rsidR="007D4C7D" w:rsidRPr="000C5B57" w:rsidTr="007D4C7D">
        <w:trPr>
          <w:trHeight w:val="270"/>
        </w:trPr>
        <w:tc>
          <w:tcPr>
            <w:cnfStyle w:val="001000000000"/>
            <w:tcW w:w="636" w:type="dxa"/>
            <w:hideMark/>
          </w:tcPr>
          <w:p w:rsidR="000C5B57" w:rsidRPr="000C5B57" w:rsidRDefault="000C5B57" w:rsidP="000C5B57">
            <w:pPr>
              <w:ind w:firstLine="0"/>
              <w:rPr>
                <w:rFonts w:ascii="Cambria" w:hAnsi="Cambria"/>
                <w:sz w:val="18"/>
                <w:szCs w:val="18"/>
              </w:rPr>
            </w:pPr>
            <w:r w:rsidRPr="000C5B57">
              <w:rPr>
                <w:rFonts w:ascii="Cambria" w:hAnsi="Cambria"/>
                <w:sz w:val="18"/>
                <w:szCs w:val="18"/>
              </w:rPr>
              <w:t>1.5.</w:t>
            </w:r>
          </w:p>
        </w:tc>
        <w:tc>
          <w:tcPr>
            <w:tcW w:w="2343" w:type="dxa"/>
            <w:vAlign w:val="bottom"/>
            <w:hideMark/>
          </w:tcPr>
          <w:p w:rsidR="000C5B57" w:rsidRPr="000C5B57" w:rsidRDefault="000C5B57" w:rsidP="007D4C7D">
            <w:pPr>
              <w:ind w:firstLine="0"/>
              <w:jc w:val="left"/>
              <w:cnfStyle w:val="000000000000"/>
              <w:rPr>
                <w:rFonts w:ascii="Cambria" w:hAnsi="Cambria"/>
                <w:sz w:val="18"/>
                <w:szCs w:val="18"/>
              </w:rPr>
            </w:pPr>
            <w:r w:rsidRPr="000C5B57">
              <w:rPr>
                <w:rFonts w:ascii="Cambria" w:hAnsi="Cambria"/>
                <w:b/>
                <w:bCs/>
                <w:sz w:val="18"/>
                <w:szCs w:val="18"/>
              </w:rPr>
              <w:t>Постоянные затраты, в т.ч.:</w:t>
            </w:r>
          </w:p>
        </w:tc>
        <w:tc>
          <w:tcPr>
            <w:tcW w:w="1117"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21,9</w:t>
            </w:r>
          </w:p>
        </w:tc>
        <w:tc>
          <w:tcPr>
            <w:tcW w:w="556"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21,9</w:t>
            </w:r>
          </w:p>
        </w:tc>
        <w:tc>
          <w:tcPr>
            <w:tcW w:w="556"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21,9</w:t>
            </w:r>
          </w:p>
        </w:tc>
        <w:tc>
          <w:tcPr>
            <w:tcW w:w="556"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21,9</w:t>
            </w:r>
          </w:p>
        </w:tc>
        <w:tc>
          <w:tcPr>
            <w:tcW w:w="652"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12 560,8</w:t>
            </w:r>
          </w:p>
        </w:tc>
        <w:tc>
          <w:tcPr>
            <w:tcW w:w="652"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12 633,4</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13 021,0</w:t>
            </w:r>
          </w:p>
        </w:tc>
        <w:tc>
          <w:tcPr>
            <w:tcW w:w="759"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13 027,5</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13 027,5</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13 024,3</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13 021,0</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13 021,0</w:t>
            </w:r>
          </w:p>
        </w:tc>
        <w:tc>
          <w:tcPr>
            <w:tcW w:w="844"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b/>
                <w:bCs/>
                <w:sz w:val="18"/>
                <w:szCs w:val="18"/>
              </w:rPr>
              <w:t>52 093,8</w:t>
            </w:r>
          </w:p>
        </w:tc>
        <w:tc>
          <w:tcPr>
            <w:tcW w:w="844"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b/>
                <w:bCs/>
                <w:sz w:val="18"/>
                <w:szCs w:val="18"/>
              </w:rPr>
              <w:t>52 093,8</w:t>
            </w:r>
          </w:p>
        </w:tc>
        <w:tc>
          <w:tcPr>
            <w:tcW w:w="844"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b/>
                <w:bCs/>
                <w:sz w:val="18"/>
                <w:szCs w:val="18"/>
              </w:rPr>
              <w:t>52 093,8</w:t>
            </w:r>
          </w:p>
        </w:tc>
        <w:tc>
          <w:tcPr>
            <w:tcW w:w="844"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b/>
                <w:bCs/>
                <w:sz w:val="18"/>
                <w:szCs w:val="18"/>
              </w:rPr>
              <w:t>52 093,8</w:t>
            </w:r>
          </w:p>
        </w:tc>
      </w:tr>
      <w:tr w:rsidR="007D4C7D" w:rsidRPr="000C5B57" w:rsidTr="007D4C7D">
        <w:trPr>
          <w:cnfStyle w:val="000000100000"/>
          <w:trHeight w:val="270"/>
        </w:trPr>
        <w:tc>
          <w:tcPr>
            <w:cnfStyle w:val="001000000000"/>
            <w:tcW w:w="636" w:type="dxa"/>
            <w:hideMark/>
          </w:tcPr>
          <w:p w:rsidR="000C5B57" w:rsidRPr="000C5B57" w:rsidRDefault="000C5B57" w:rsidP="000C5B57">
            <w:pPr>
              <w:ind w:firstLine="0"/>
              <w:rPr>
                <w:rFonts w:ascii="Cambria" w:hAnsi="Cambria"/>
                <w:sz w:val="18"/>
                <w:szCs w:val="18"/>
              </w:rPr>
            </w:pPr>
            <w:r w:rsidRPr="000C5B57">
              <w:rPr>
                <w:rFonts w:ascii="Cambria" w:hAnsi="Cambria"/>
                <w:sz w:val="18"/>
                <w:szCs w:val="18"/>
              </w:rPr>
              <w:t>1.6.</w:t>
            </w:r>
          </w:p>
        </w:tc>
        <w:tc>
          <w:tcPr>
            <w:tcW w:w="2343" w:type="dxa"/>
            <w:vAlign w:val="bottom"/>
            <w:hideMark/>
          </w:tcPr>
          <w:p w:rsidR="000C5B57" w:rsidRPr="000C5B57" w:rsidRDefault="000C5B57" w:rsidP="007D4C7D">
            <w:pPr>
              <w:ind w:firstLine="0"/>
              <w:jc w:val="left"/>
              <w:cnfStyle w:val="000000100000"/>
              <w:rPr>
                <w:rFonts w:ascii="Cambria" w:hAnsi="Cambria"/>
                <w:sz w:val="18"/>
                <w:szCs w:val="18"/>
              </w:rPr>
            </w:pPr>
            <w:r w:rsidRPr="000C5B57">
              <w:rPr>
                <w:rFonts w:ascii="Cambria" w:hAnsi="Cambria"/>
                <w:b/>
                <w:bCs/>
                <w:sz w:val="18"/>
                <w:szCs w:val="18"/>
              </w:rPr>
              <w:t>общепроизводственные расходы</w:t>
            </w:r>
          </w:p>
        </w:tc>
        <w:tc>
          <w:tcPr>
            <w:tcW w:w="1117"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0,0</w:t>
            </w:r>
          </w:p>
        </w:tc>
        <w:tc>
          <w:tcPr>
            <w:tcW w:w="652"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10 206,4</w:t>
            </w:r>
          </w:p>
        </w:tc>
        <w:tc>
          <w:tcPr>
            <w:tcW w:w="652"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10 206,4</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10 575,9</w:t>
            </w:r>
          </w:p>
        </w:tc>
        <w:tc>
          <w:tcPr>
            <w:tcW w:w="759"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10 575,9</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10 575,9</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10 575,9</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10 575,9</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10 575,9</w:t>
            </w:r>
          </w:p>
        </w:tc>
        <w:tc>
          <w:tcPr>
            <w:tcW w:w="844"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42 303,6</w:t>
            </w:r>
          </w:p>
        </w:tc>
        <w:tc>
          <w:tcPr>
            <w:tcW w:w="844"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42 303,6</w:t>
            </w:r>
          </w:p>
        </w:tc>
        <w:tc>
          <w:tcPr>
            <w:tcW w:w="844"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42 303,6</w:t>
            </w:r>
          </w:p>
        </w:tc>
        <w:tc>
          <w:tcPr>
            <w:tcW w:w="844"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42 303,6</w:t>
            </w:r>
          </w:p>
        </w:tc>
      </w:tr>
      <w:tr w:rsidR="007D4C7D" w:rsidRPr="000C5B57" w:rsidTr="007D4C7D">
        <w:trPr>
          <w:trHeight w:val="270"/>
        </w:trPr>
        <w:tc>
          <w:tcPr>
            <w:cnfStyle w:val="001000000000"/>
            <w:tcW w:w="636" w:type="dxa"/>
            <w:hideMark/>
          </w:tcPr>
          <w:p w:rsidR="000C5B57" w:rsidRPr="000C5B57" w:rsidRDefault="000C5B57" w:rsidP="000C5B57">
            <w:pPr>
              <w:ind w:firstLine="0"/>
              <w:rPr>
                <w:rFonts w:ascii="Cambria" w:hAnsi="Cambria"/>
                <w:sz w:val="18"/>
                <w:szCs w:val="18"/>
              </w:rPr>
            </w:pPr>
            <w:r w:rsidRPr="000C5B57">
              <w:rPr>
                <w:rFonts w:ascii="Cambria" w:hAnsi="Cambria"/>
                <w:sz w:val="18"/>
                <w:szCs w:val="18"/>
              </w:rPr>
              <w:t>1.7.</w:t>
            </w:r>
          </w:p>
        </w:tc>
        <w:tc>
          <w:tcPr>
            <w:tcW w:w="2343" w:type="dxa"/>
            <w:vAlign w:val="bottom"/>
            <w:hideMark/>
          </w:tcPr>
          <w:p w:rsidR="000C5B57" w:rsidRPr="000C5B57" w:rsidRDefault="000C5B57" w:rsidP="007D4C7D">
            <w:pPr>
              <w:ind w:firstLine="0"/>
              <w:jc w:val="left"/>
              <w:cnfStyle w:val="000000000000"/>
              <w:rPr>
                <w:rFonts w:ascii="Cambria" w:hAnsi="Cambria"/>
                <w:sz w:val="18"/>
                <w:szCs w:val="18"/>
              </w:rPr>
            </w:pPr>
            <w:r w:rsidRPr="000C5B57">
              <w:rPr>
                <w:rFonts w:ascii="Cambria" w:hAnsi="Cambria"/>
                <w:sz w:val="18"/>
                <w:szCs w:val="18"/>
              </w:rPr>
              <w:t>затраты на топливо</w:t>
            </w:r>
          </w:p>
        </w:tc>
        <w:tc>
          <w:tcPr>
            <w:tcW w:w="1117"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0,0</w:t>
            </w:r>
          </w:p>
        </w:tc>
        <w:tc>
          <w:tcPr>
            <w:tcW w:w="652"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0,0</w:t>
            </w:r>
          </w:p>
        </w:tc>
        <w:tc>
          <w:tcPr>
            <w:tcW w:w="652"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0,0</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0,0</w:t>
            </w:r>
          </w:p>
        </w:tc>
        <w:tc>
          <w:tcPr>
            <w:tcW w:w="759"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0,0</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0,0</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0,0</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0,0</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0,0</w:t>
            </w:r>
          </w:p>
        </w:tc>
        <w:tc>
          <w:tcPr>
            <w:tcW w:w="844"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0,0</w:t>
            </w:r>
          </w:p>
        </w:tc>
        <w:tc>
          <w:tcPr>
            <w:tcW w:w="844"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0,0</w:t>
            </w:r>
          </w:p>
        </w:tc>
        <w:tc>
          <w:tcPr>
            <w:tcW w:w="844"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0,0</w:t>
            </w:r>
          </w:p>
        </w:tc>
        <w:tc>
          <w:tcPr>
            <w:tcW w:w="844"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0,0</w:t>
            </w:r>
          </w:p>
        </w:tc>
      </w:tr>
      <w:tr w:rsidR="007D4C7D" w:rsidRPr="000C5B57" w:rsidTr="007D4C7D">
        <w:trPr>
          <w:cnfStyle w:val="000000100000"/>
          <w:trHeight w:val="270"/>
        </w:trPr>
        <w:tc>
          <w:tcPr>
            <w:cnfStyle w:val="001000000000"/>
            <w:tcW w:w="636" w:type="dxa"/>
            <w:hideMark/>
          </w:tcPr>
          <w:p w:rsidR="000C5B57" w:rsidRPr="000C5B57" w:rsidRDefault="000C5B57" w:rsidP="000C5B57">
            <w:pPr>
              <w:ind w:firstLine="0"/>
              <w:rPr>
                <w:rFonts w:ascii="Cambria" w:hAnsi="Cambria"/>
                <w:sz w:val="18"/>
                <w:szCs w:val="18"/>
              </w:rPr>
            </w:pPr>
            <w:r w:rsidRPr="000C5B57">
              <w:rPr>
                <w:rFonts w:ascii="Cambria" w:hAnsi="Cambria"/>
                <w:sz w:val="18"/>
                <w:szCs w:val="18"/>
              </w:rPr>
              <w:lastRenderedPageBreak/>
              <w:t>1.8.</w:t>
            </w:r>
          </w:p>
        </w:tc>
        <w:tc>
          <w:tcPr>
            <w:tcW w:w="2343" w:type="dxa"/>
            <w:vAlign w:val="bottom"/>
            <w:hideMark/>
          </w:tcPr>
          <w:p w:rsidR="000C5B57" w:rsidRPr="000C5B57" w:rsidRDefault="000C5B57" w:rsidP="007D4C7D">
            <w:pPr>
              <w:ind w:firstLine="0"/>
              <w:jc w:val="left"/>
              <w:cnfStyle w:val="000000100000"/>
              <w:rPr>
                <w:rFonts w:ascii="Cambria" w:hAnsi="Cambria"/>
                <w:sz w:val="18"/>
                <w:szCs w:val="18"/>
              </w:rPr>
            </w:pPr>
            <w:r w:rsidRPr="000C5B57">
              <w:rPr>
                <w:rFonts w:ascii="Cambria" w:hAnsi="Cambria"/>
                <w:sz w:val="18"/>
                <w:szCs w:val="18"/>
              </w:rPr>
              <w:t>расходы на ИТР</w:t>
            </w:r>
          </w:p>
        </w:tc>
        <w:tc>
          <w:tcPr>
            <w:tcW w:w="1117"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0,0</w:t>
            </w:r>
          </w:p>
        </w:tc>
        <w:tc>
          <w:tcPr>
            <w:tcW w:w="652"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1 097,4</w:t>
            </w:r>
          </w:p>
        </w:tc>
        <w:tc>
          <w:tcPr>
            <w:tcW w:w="652"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1 097,4</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1 463,2</w:t>
            </w:r>
          </w:p>
        </w:tc>
        <w:tc>
          <w:tcPr>
            <w:tcW w:w="759"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1 463,2</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1 463,2</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1 463,2</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1 463,2</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1 463,2</w:t>
            </w:r>
          </w:p>
        </w:tc>
        <w:tc>
          <w:tcPr>
            <w:tcW w:w="844"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5 852,8</w:t>
            </w:r>
          </w:p>
        </w:tc>
        <w:tc>
          <w:tcPr>
            <w:tcW w:w="844"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5 852,8</w:t>
            </w:r>
          </w:p>
        </w:tc>
        <w:tc>
          <w:tcPr>
            <w:tcW w:w="844"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5 852,8</w:t>
            </w:r>
          </w:p>
        </w:tc>
        <w:tc>
          <w:tcPr>
            <w:tcW w:w="844"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5 852,8</w:t>
            </w:r>
          </w:p>
        </w:tc>
      </w:tr>
      <w:tr w:rsidR="007D4C7D" w:rsidRPr="000C5B57" w:rsidTr="007D4C7D">
        <w:trPr>
          <w:trHeight w:val="270"/>
        </w:trPr>
        <w:tc>
          <w:tcPr>
            <w:cnfStyle w:val="001000000000"/>
            <w:tcW w:w="636" w:type="dxa"/>
            <w:hideMark/>
          </w:tcPr>
          <w:p w:rsidR="000C5B57" w:rsidRPr="000C5B57" w:rsidRDefault="000C5B57" w:rsidP="000C5B57">
            <w:pPr>
              <w:ind w:firstLine="0"/>
              <w:rPr>
                <w:rFonts w:ascii="Cambria" w:hAnsi="Cambria"/>
                <w:sz w:val="18"/>
                <w:szCs w:val="18"/>
              </w:rPr>
            </w:pPr>
            <w:r w:rsidRPr="000C5B57">
              <w:rPr>
                <w:rFonts w:ascii="Cambria" w:hAnsi="Cambria"/>
                <w:sz w:val="18"/>
                <w:szCs w:val="18"/>
              </w:rPr>
              <w:t>1.9.</w:t>
            </w:r>
          </w:p>
        </w:tc>
        <w:tc>
          <w:tcPr>
            <w:tcW w:w="2343" w:type="dxa"/>
            <w:vAlign w:val="bottom"/>
            <w:hideMark/>
          </w:tcPr>
          <w:p w:rsidR="000C5B57" w:rsidRPr="000C5B57" w:rsidRDefault="000C5B57" w:rsidP="007D4C7D">
            <w:pPr>
              <w:ind w:firstLine="0"/>
              <w:jc w:val="left"/>
              <w:cnfStyle w:val="000000000000"/>
              <w:rPr>
                <w:rFonts w:ascii="Cambria" w:hAnsi="Cambria"/>
                <w:sz w:val="18"/>
                <w:szCs w:val="18"/>
              </w:rPr>
            </w:pPr>
            <w:r w:rsidRPr="000C5B57">
              <w:rPr>
                <w:rFonts w:ascii="Cambria" w:hAnsi="Cambria"/>
                <w:sz w:val="18"/>
                <w:szCs w:val="18"/>
              </w:rPr>
              <w:t>амортизационные отчисления</w:t>
            </w:r>
          </w:p>
        </w:tc>
        <w:tc>
          <w:tcPr>
            <w:tcW w:w="1117"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0,0</w:t>
            </w:r>
          </w:p>
        </w:tc>
        <w:tc>
          <w:tcPr>
            <w:tcW w:w="652"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9 008,0</w:t>
            </w:r>
          </w:p>
        </w:tc>
        <w:tc>
          <w:tcPr>
            <w:tcW w:w="652"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9 008,0</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9 008,0</w:t>
            </w:r>
          </w:p>
        </w:tc>
        <w:tc>
          <w:tcPr>
            <w:tcW w:w="759"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9 008,0</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9 008,0</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9 008,0</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9 008,0</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9 008,0</w:t>
            </w:r>
          </w:p>
        </w:tc>
        <w:tc>
          <w:tcPr>
            <w:tcW w:w="844"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36 032,0</w:t>
            </w:r>
          </w:p>
        </w:tc>
        <w:tc>
          <w:tcPr>
            <w:tcW w:w="844"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36 032,0</w:t>
            </w:r>
          </w:p>
        </w:tc>
        <w:tc>
          <w:tcPr>
            <w:tcW w:w="844"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36 032,0</w:t>
            </w:r>
          </w:p>
        </w:tc>
        <w:tc>
          <w:tcPr>
            <w:tcW w:w="844"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36 032,0</w:t>
            </w:r>
          </w:p>
        </w:tc>
      </w:tr>
      <w:tr w:rsidR="007D4C7D" w:rsidRPr="000C5B57" w:rsidTr="007D4C7D">
        <w:trPr>
          <w:cnfStyle w:val="000000100000"/>
          <w:trHeight w:val="270"/>
        </w:trPr>
        <w:tc>
          <w:tcPr>
            <w:cnfStyle w:val="001000000000"/>
            <w:tcW w:w="636" w:type="dxa"/>
            <w:hideMark/>
          </w:tcPr>
          <w:p w:rsidR="000C5B57" w:rsidRPr="000C5B57" w:rsidRDefault="000C5B57" w:rsidP="000C5B57">
            <w:pPr>
              <w:ind w:firstLine="0"/>
              <w:rPr>
                <w:rFonts w:ascii="Cambria" w:hAnsi="Cambria"/>
                <w:sz w:val="18"/>
                <w:szCs w:val="18"/>
              </w:rPr>
            </w:pPr>
            <w:r w:rsidRPr="000C5B57">
              <w:rPr>
                <w:rFonts w:ascii="Cambria" w:hAnsi="Cambria"/>
                <w:sz w:val="18"/>
                <w:szCs w:val="18"/>
              </w:rPr>
              <w:t>1.10.</w:t>
            </w:r>
          </w:p>
        </w:tc>
        <w:tc>
          <w:tcPr>
            <w:tcW w:w="2343" w:type="dxa"/>
            <w:vAlign w:val="bottom"/>
            <w:hideMark/>
          </w:tcPr>
          <w:p w:rsidR="000C5B57" w:rsidRPr="000C5B57" w:rsidRDefault="000C5B57" w:rsidP="007D4C7D">
            <w:pPr>
              <w:ind w:firstLine="0"/>
              <w:jc w:val="left"/>
              <w:cnfStyle w:val="000000100000"/>
              <w:rPr>
                <w:rFonts w:ascii="Cambria" w:hAnsi="Cambria"/>
                <w:sz w:val="18"/>
                <w:szCs w:val="18"/>
              </w:rPr>
            </w:pPr>
            <w:r w:rsidRPr="000C5B57">
              <w:rPr>
                <w:rFonts w:ascii="Cambria" w:hAnsi="Cambria"/>
                <w:sz w:val="18"/>
                <w:szCs w:val="18"/>
              </w:rPr>
              <w:t>прочее</w:t>
            </w:r>
          </w:p>
        </w:tc>
        <w:tc>
          <w:tcPr>
            <w:tcW w:w="1117"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0,0</w:t>
            </w:r>
          </w:p>
        </w:tc>
        <w:tc>
          <w:tcPr>
            <w:tcW w:w="652"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101,1</w:t>
            </w:r>
          </w:p>
        </w:tc>
        <w:tc>
          <w:tcPr>
            <w:tcW w:w="652"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101,1</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104,7</w:t>
            </w:r>
          </w:p>
        </w:tc>
        <w:tc>
          <w:tcPr>
            <w:tcW w:w="759"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104,7</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104,7</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104,7</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104,7</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104,7</w:t>
            </w:r>
          </w:p>
        </w:tc>
        <w:tc>
          <w:tcPr>
            <w:tcW w:w="844"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418,8</w:t>
            </w:r>
          </w:p>
        </w:tc>
        <w:tc>
          <w:tcPr>
            <w:tcW w:w="844"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418,8</w:t>
            </w:r>
          </w:p>
        </w:tc>
        <w:tc>
          <w:tcPr>
            <w:tcW w:w="844"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418,8</w:t>
            </w:r>
          </w:p>
        </w:tc>
        <w:tc>
          <w:tcPr>
            <w:tcW w:w="844"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418,8</w:t>
            </w:r>
          </w:p>
        </w:tc>
      </w:tr>
      <w:tr w:rsidR="007D4C7D" w:rsidRPr="000C5B57" w:rsidTr="007D4C7D">
        <w:trPr>
          <w:trHeight w:val="270"/>
        </w:trPr>
        <w:tc>
          <w:tcPr>
            <w:cnfStyle w:val="001000000000"/>
            <w:tcW w:w="636" w:type="dxa"/>
            <w:hideMark/>
          </w:tcPr>
          <w:p w:rsidR="000C5B57" w:rsidRPr="000C5B57" w:rsidRDefault="000C5B57" w:rsidP="000C5B57">
            <w:pPr>
              <w:ind w:firstLine="0"/>
              <w:rPr>
                <w:rFonts w:ascii="Cambria" w:hAnsi="Cambria"/>
                <w:sz w:val="18"/>
                <w:szCs w:val="18"/>
              </w:rPr>
            </w:pPr>
            <w:r w:rsidRPr="000C5B57">
              <w:rPr>
                <w:rFonts w:ascii="Cambria" w:hAnsi="Cambria"/>
                <w:sz w:val="18"/>
                <w:szCs w:val="18"/>
              </w:rPr>
              <w:t>1.11.</w:t>
            </w:r>
          </w:p>
        </w:tc>
        <w:tc>
          <w:tcPr>
            <w:tcW w:w="2343" w:type="dxa"/>
            <w:vAlign w:val="bottom"/>
            <w:hideMark/>
          </w:tcPr>
          <w:p w:rsidR="000C5B57" w:rsidRPr="000C5B57" w:rsidRDefault="000C5B57" w:rsidP="007D4C7D">
            <w:pPr>
              <w:ind w:firstLine="0"/>
              <w:jc w:val="left"/>
              <w:cnfStyle w:val="000000000000"/>
              <w:rPr>
                <w:rFonts w:ascii="Cambria" w:hAnsi="Cambria"/>
                <w:sz w:val="18"/>
                <w:szCs w:val="18"/>
              </w:rPr>
            </w:pPr>
            <w:r w:rsidRPr="000C5B57">
              <w:rPr>
                <w:rFonts w:ascii="Cambria" w:hAnsi="Cambria"/>
                <w:b/>
                <w:bCs/>
                <w:sz w:val="18"/>
                <w:szCs w:val="18"/>
              </w:rPr>
              <w:t>общехозяйственные расходы</w:t>
            </w:r>
          </w:p>
        </w:tc>
        <w:tc>
          <w:tcPr>
            <w:tcW w:w="1117"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21,9</w:t>
            </w:r>
          </w:p>
        </w:tc>
        <w:tc>
          <w:tcPr>
            <w:tcW w:w="556"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21,9</w:t>
            </w:r>
          </w:p>
        </w:tc>
        <w:tc>
          <w:tcPr>
            <w:tcW w:w="556"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21,9</w:t>
            </w:r>
          </w:p>
        </w:tc>
        <w:tc>
          <w:tcPr>
            <w:tcW w:w="556"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21,9</w:t>
            </w:r>
          </w:p>
        </w:tc>
        <w:tc>
          <w:tcPr>
            <w:tcW w:w="652"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2 296,5</w:t>
            </w:r>
          </w:p>
        </w:tc>
        <w:tc>
          <w:tcPr>
            <w:tcW w:w="652"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2 296,5</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2 296,5</w:t>
            </w:r>
          </w:p>
        </w:tc>
        <w:tc>
          <w:tcPr>
            <w:tcW w:w="759"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2 296,5</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2 296,5</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2 296,5</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2 296,5</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2 296,5</w:t>
            </w:r>
          </w:p>
        </w:tc>
        <w:tc>
          <w:tcPr>
            <w:tcW w:w="844"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9 185,9</w:t>
            </w:r>
          </w:p>
        </w:tc>
        <w:tc>
          <w:tcPr>
            <w:tcW w:w="844"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9 185,9</w:t>
            </w:r>
          </w:p>
        </w:tc>
        <w:tc>
          <w:tcPr>
            <w:tcW w:w="844"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9 185,9</w:t>
            </w:r>
          </w:p>
        </w:tc>
        <w:tc>
          <w:tcPr>
            <w:tcW w:w="844"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9 185,9</w:t>
            </w:r>
          </w:p>
        </w:tc>
      </w:tr>
      <w:tr w:rsidR="007D4C7D" w:rsidRPr="000C5B57" w:rsidTr="007D4C7D">
        <w:trPr>
          <w:cnfStyle w:val="000000100000"/>
          <w:trHeight w:val="270"/>
        </w:trPr>
        <w:tc>
          <w:tcPr>
            <w:cnfStyle w:val="001000000000"/>
            <w:tcW w:w="636" w:type="dxa"/>
            <w:hideMark/>
          </w:tcPr>
          <w:p w:rsidR="000C5B57" w:rsidRPr="000C5B57" w:rsidRDefault="000C5B57" w:rsidP="000C5B57">
            <w:pPr>
              <w:ind w:firstLine="0"/>
              <w:rPr>
                <w:rFonts w:ascii="Cambria" w:hAnsi="Cambria"/>
                <w:sz w:val="18"/>
                <w:szCs w:val="18"/>
              </w:rPr>
            </w:pPr>
            <w:r w:rsidRPr="000C5B57">
              <w:rPr>
                <w:rFonts w:ascii="Cambria" w:hAnsi="Cambria"/>
                <w:sz w:val="18"/>
                <w:szCs w:val="18"/>
              </w:rPr>
              <w:t>1.12.</w:t>
            </w:r>
          </w:p>
        </w:tc>
        <w:tc>
          <w:tcPr>
            <w:tcW w:w="2343" w:type="dxa"/>
            <w:vAlign w:val="bottom"/>
            <w:hideMark/>
          </w:tcPr>
          <w:p w:rsidR="000C5B57" w:rsidRPr="000C5B57" w:rsidRDefault="000C5B57" w:rsidP="007D4C7D">
            <w:pPr>
              <w:ind w:firstLine="0"/>
              <w:jc w:val="left"/>
              <w:cnfStyle w:val="000000100000"/>
              <w:rPr>
                <w:rFonts w:ascii="Cambria" w:hAnsi="Cambria"/>
                <w:sz w:val="18"/>
                <w:szCs w:val="18"/>
              </w:rPr>
            </w:pPr>
            <w:r w:rsidRPr="000C5B57">
              <w:rPr>
                <w:rFonts w:ascii="Cambria" w:hAnsi="Cambria"/>
                <w:sz w:val="18"/>
                <w:szCs w:val="18"/>
              </w:rPr>
              <w:t>расходы на АУП</w:t>
            </w:r>
          </w:p>
        </w:tc>
        <w:tc>
          <w:tcPr>
            <w:tcW w:w="1117"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0,0</w:t>
            </w:r>
          </w:p>
        </w:tc>
        <w:tc>
          <w:tcPr>
            <w:tcW w:w="652"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2 251,8</w:t>
            </w:r>
          </w:p>
        </w:tc>
        <w:tc>
          <w:tcPr>
            <w:tcW w:w="652"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2 251,8</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2 251,8</w:t>
            </w:r>
          </w:p>
        </w:tc>
        <w:tc>
          <w:tcPr>
            <w:tcW w:w="759"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2 251,8</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2 251,8</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2 251,8</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2 251,8</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2 251,8</w:t>
            </w:r>
          </w:p>
        </w:tc>
        <w:tc>
          <w:tcPr>
            <w:tcW w:w="844"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9 007,2</w:t>
            </w:r>
          </w:p>
        </w:tc>
        <w:tc>
          <w:tcPr>
            <w:tcW w:w="844"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9 007,2</w:t>
            </w:r>
          </w:p>
        </w:tc>
        <w:tc>
          <w:tcPr>
            <w:tcW w:w="844"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9 007,2</w:t>
            </w:r>
          </w:p>
        </w:tc>
        <w:tc>
          <w:tcPr>
            <w:tcW w:w="844"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9 007,2</w:t>
            </w:r>
          </w:p>
        </w:tc>
      </w:tr>
      <w:tr w:rsidR="007D4C7D" w:rsidRPr="000C5B57" w:rsidTr="007D4C7D">
        <w:trPr>
          <w:trHeight w:val="270"/>
        </w:trPr>
        <w:tc>
          <w:tcPr>
            <w:cnfStyle w:val="001000000000"/>
            <w:tcW w:w="636" w:type="dxa"/>
            <w:hideMark/>
          </w:tcPr>
          <w:p w:rsidR="000C5B57" w:rsidRPr="000C5B57" w:rsidRDefault="000C5B57" w:rsidP="000C5B57">
            <w:pPr>
              <w:ind w:firstLine="0"/>
              <w:rPr>
                <w:rFonts w:ascii="Cambria" w:hAnsi="Cambria"/>
                <w:sz w:val="18"/>
                <w:szCs w:val="18"/>
              </w:rPr>
            </w:pPr>
            <w:r w:rsidRPr="000C5B57">
              <w:rPr>
                <w:rFonts w:ascii="Cambria" w:hAnsi="Cambria"/>
                <w:sz w:val="18"/>
                <w:szCs w:val="18"/>
              </w:rPr>
              <w:t>1.13.</w:t>
            </w:r>
          </w:p>
        </w:tc>
        <w:tc>
          <w:tcPr>
            <w:tcW w:w="2343" w:type="dxa"/>
            <w:vAlign w:val="bottom"/>
            <w:hideMark/>
          </w:tcPr>
          <w:p w:rsidR="000C5B57" w:rsidRPr="000C5B57" w:rsidRDefault="000C5B57" w:rsidP="007D4C7D">
            <w:pPr>
              <w:ind w:firstLine="0"/>
              <w:jc w:val="left"/>
              <w:cnfStyle w:val="000000000000"/>
              <w:rPr>
                <w:rFonts w:ascii="Cambria" w:hAnsi="Cambria"/>
                <w:sz w:val="18"/>
                <w:szCs w:val="18"/>
              </w:rPr>
            </w:pPr>
            <w:r w:rsidRPr="000C5B57">
              <w:rPr>
                <w:rFonts w:ascii="Cambria" w:hAnsi="Cambria"/>
                <w:sz w:val="18"/>
                <w:szCs w:val="18"/>
              </w:rPr>
              <w:t>аренда земли</w:t>
            </w:r>
          </w:p>
        </w:tc>
        <w:tc>
          <w:tcPr>
            <w:tcW w:w="1117"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21,9</w:t>
            </w:r>
          </w:p>
        </w:tc>
        <w:tc>
          <w:tcPr>
            <w:tcW w:w="556"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21,9</w:t>
            </w:r>
          </w:p>
        </w:tc>
        <w:tc>
          <w:tcPr>
            <w:tcW w:w="556"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21,9</w:t>
            </w:r>
          </w:p>
        </w:tc>
        <w:tc>
          <w:tcPr>
            <w:tcW w:w="556"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21,9</w:t>
            </w:r>
          </w:p>
        </w:tc>
        <w:tc>
          <w:tcPr>
            <w:tcW w:w="652"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21,9</w:t>
            </w:r>
          </w:p>
        </w:tc>
        <w:tc>
          <w:tcPr>
            <w:tcW w:w="652"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21,9</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21,9</w:t>
            </w:r>
          </w:p>
        </w:tc>
        <w:tc>
          <w:tcPr>
            <w:tcW w:w="759"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21,9</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21,9</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21,9</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21,9</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21,9</w:t>
            </w:r>
          </w:p>
        </w:tc>
        <w:tc>
          <w:tcPr>
            <w:tcW w:w="844"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87,7</w:t>
            </w:r>
          </w:p>
        </w:tc>
        <w:tc>
          <w:tcPr>
            <w:tcW w:w="844"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87,7</w:t>
            </w:r>
          </w:p>
        </w:tc>
        <w:tc>
          <w:tcPr>
            <w:tcW w:w="844"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87,7</w:t>
            </w:r>
          </w:p>
        </w:tc>
        <w:tc>
          <w:tcPr>
            <w:tcW w:w="844"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87,7</w:t>
            </w:r>
          </w:p>
        </w:tc>
      </w:tr>
      <w:tr w:rsidR="007D4C7D" w:rsidRPr="000C5B57" w:rsidTr="007D4C7D">
        <w:trPr>
          <w:cnfStyle w:val="000000100000"/>
          <w:trHeight w:val="330"/>
        </w:trPr>
        <w:tc>
          <w:tcPr>
            <w:cnfStyle w:val="001000000000"/>
            <w:tcW w:w="636" w:type="dxa"/>
            <w:hideMark/>
          </w:tcPr>
          <w:p w:rsidR="000C5B57" w:rsidRPr="000C5B57" w:rsidRDefault="000C5B57" w:rsidP="000C5B57">
            <w:pPr>
              <w:ind w:firstLine="0"/>
              <w:rPr>
                <w:rFonts w:ascii="Cambria" w:hAnsi="Cambria"/>
                <w:sz w:val="18"/>
                <w:szCs w:val="18"/>
              </w:rPr>
            </w:pPr>
            <w:r w:rsidRPr="000C5B57">
              <w:rPr>
                <w:rFonts w:ascii="Cambria" w:hAnsi="Cambria"/>
                <w:sz w:val="18"/>
                <w:szCs w:val="18"/>
              </w:rPr>
              <w:t> </w:t>
            </w:r>
          </w:p>
        </w:tc>
        <w:tc>
          <w:tcPr>
            <w:tcW w:w="2343" w:type="dxa"/>
            <w:vAlign w:val="bottom"/>
            <w:hideMark/>
          </w:tcPr>
          <w:p w:rsidR="000C5B57" w:rsidRPr="000C5B57" w:rsidRDefault="000C5B57" w:rsidP="007D4C7D">
            <w:pPr>
              <w:ind w:firstLine="0"/>
              <w:jc w:val="left"/>
              <w:cnfStyle w:val="000000100000"/>
              <w:rPr>
                <w:rFonts w:ascii="Cambria" w:hAnsi="Cambria"/>
                <w:sz w:val="18"/>
                <w:szCs w:val="18"/>
              </w:rPr>
            </w:pPr>
            <w:r w:rsidRPr="000C5B57">
              <w:rPr>
                <w:rFonts w:ascii="Cambria" w:hAnsi="Cambria"/>
                <w:sz w:val="18"/>
                <w:szCs w:val="18"/>
              </w:rPr>
              <w:t>прочее</w:t>
            </w:r>
          </w:p>
        </w:tc>
        <w:tc>
          <w:tcPr>
            <w:tcW w:w="1117"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0,0</w:t>
            </w:r>
          </w:p>
        </w:tc>
        <w:tc>
          <w:tcPr>
            <w:tcW w:w="652"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22,7</w:t>
            </w:r>
          </w:p>
        </w:tc>
        <w:tc>
          <w:tcPr>
            <w:tcW w:w="652"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22,7</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22,7</w:t>
            </w:r>
          </w:p>
        </w:tc>
        <w:tc>
          <w:tcPr>
            <w:tcW w:w="759"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22,7</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22,7</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22,7</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22,7</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22,7</w:t>
            </w:r>
          </w:p>
        </w:tc>
        <w:tc>
          <w:tcPr>
            <w:tcW w:w="844"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90,9</w:t>
            </w:r>
          </w:p>
        </w:tc>
        <w:tc>
          <w:tcPr>
            <w:tcW w:w="844"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90,9</w:t>
            </w:r>
          </w:p>
        </w:tc>
        <w:tc>
          <w:tcPr>
            <w:tcW w:w="844"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90,9</w:t>
            </w:r>
          </w:p>
        </w:tc>
        <w:tc>
          <w:tcPr>
            <w:tcW w:w="844"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90,9</w:t>
            </w:r>
          </w:p>
        </w:tc>
      </w:tr>
      <w:tr w:rsidR="007D4C7D" w:rsidRPr="000C5B57" w:rsidTr="007D4C7D">
        <w:trPr>
          <w:trHeight w:val="270"/>
        </w:trPr>
        <w:tc>
          <w:tcPr>
            <w:cnfStyle w:val="001000000000"/>
            <w:tcW w:w="636" w:type="dxa"/>
            <w:hideMark/>
          </w:tcPr>
          <w:p w:rsidR="000C5B57" w:rsidRPr="000C5B57" w:rsidRDefault="000C5B57" w:rsidP="000C5B57">
            <w:pPr>
              <w:ind w:firstLine="0"/>
              <w:rPr>
                <w:rFonts w:ascii="Cambria" w:hAnsi="Cambria"/>
                <w:sz w:val="18"/>
                <w:szCs w:val="18"/>
              </w:rPr>
            </w:pPr>
            <w:r w:rsidRPr="000C5B57">
              <w:rPr>
                <w:rFonts w:ascii="Cambria" w:hAnsi="Cambria"/>
                <w:sz w:val="18"/>
                <w:szCs w:val="18"/>
              </w:rPr>
              <w:t>2.</w:t>
            </w:r>
          </w:p>
        </w:tc>
        <w:tc>
          <w:tcPr>
            <w:tcW w:w="2343" w:type="dxa"/>
            <w:vAlign w:val="bottom"/>
            <w:hideMark/>
          </w:tcPr>
          <w:p w:rsidR="000C5B57" w:rsidRPr="000C5B57" w:rsidRDefault="000C5B57" w:rsidP="007D4C7D">
            <w:pPr>
              <w:ind w:firstLine="0"/>
              <w:jc w:val="left"/>
              <w:cnfStyle w:val="000000000000"/>
              <w:rPr>
                <w:rFonts w:ascii="Cambria" w:hAnsi="Cambria"/>
                <w:b/>
                <w:bCs/>
                <w:sz w:val="18"/>
                <w:szCs w:val="18"/>
              </w:rPr>
            </w:pPr>
            <w:r w:rsidRPr="000C5B57">
              <w:rPr>
                <w:rFonts w:ascii="Cambria" w:hAnsi="Cambria"/>
                <w:b/>
                <w:bCs/>
                <w:sz w:val="18"/>
                <w:szCs w:val="18"/>
              </w:rPr>
              <w:t>коммерческие расходы</w:t>
            </w:r>
          </w:p>
        </w:tc>
        <w:tc>
          <w:tcPr>
            <w:tcW w:w="1117"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0,0</w:t>
            </w:r>
          </w:p>
        </w:tc>
        <w:tc>
          <w:tcPr>
            <w:tcW w:w="652"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57,9</w:t>
            </w:r>
          </w:p>
        </w:tc>
        <w:tc>
          <w:tcPr>
            <w:tcW w:w="652"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130,5</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148,7</w:t>
            </w:r>
          </w:p>
        </w:tc>
        <w:tc>
          <w:tcPr>
            <w:tcW w:w="759"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155,1</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155,1</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151,9</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148,7</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148,7</w:t>
            </w:r>
          </w:p>
        </w:tc>
        <w:tc>
          <w:tcPr>
            <w:tcW w:w="844"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604,4</w:t>
            </w:r>
          </w:p>
        </w:tc>
        <w:tc>
          <w:tcPr>
            <w:tcW w:w="844"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604,4</w:t>
            </w:r>
          </w:p>
        </w:tc>
        <w:tc>
          <w:tcPr>
            <w:tcW w:w="844"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604,4</w:t>
            </w:r>
          </w:p>
        </w:tc>
        <w:tc>
          <w:tcPr>
            <w:tcW w:w="844"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604,4</w:t>
            </w:r>
          </w:p>
        </w:tc>
      </w:tr>
      <w:tr w:rsidR="007D4C7D" w:rsidRPr="000C5B57" w:rsidTr="007D4C7D">
        <w:trPr>
          <w:cnfStyle w:val="000000100000"/>
          <w:trHeight w:val="270"/>
        </w:trPr>
        <w:tc>
          <w:tcPr>
            <w:cnfStyle w:val="001000000000"/>
            <w:tcW w:w="636" w:type="dxa"/>
            <w:hideMark/>
          </w:tcPr>
          <w:p w:rsidR="000C5B57" w:rsidRPr="000C5B57" w:rsidRDefault="000C5B57" w:rsidP="000C5B57">
            <w:pPr>
              <w:ind w:firstLine="0"/>
              <w:rPr>
                <w:rFonts w:ascii="Cambria" w:hAnsi="Cambria"/>
                <w:sz w:val="18"/>
                <w:szCs w:val="18"/>
              </w:rPr>
            </w:pPr>
            <w:r w:rsidRPr="000C5B57">
              <w:rPr>
                <w:rFonts w:ascii="Cambria" w:hAnsi="Cambria"/>
                <w:sz w:val="18"/>
                <w:szCs w:val="18"/>
              </w:rPr>
              <w:t>2.1.</w:t>
            </w:r>
          </w:p>
        </w:tc>
        <w:tc>
          <w:tcPr>
            <w:tcW w:w="2343" w:type="dxa"/>
            <w:vAlign w:val="bottom"/>
            <w:hideMark/>
          </w:tcPr>
          <w:p w:rsidR="000C5B57" w:rsidRPr="000C5B57" w:rsidRDefault="000C5B57" w:rsidP="007D4C7D">
            <w:pPr>
              <w:ind w:firstLine="0"/>
              <w:jc w:val="left"/>
              <w:cnfStyle w:val="000000100000"/>
              <w:rPr>
                <w:rFonts w:ascii="Cambria" w:hAnsi="Cambria"/>
                <w:sz w:val="18"/>
                <w:szCs w:val="18"/>
              </w:rPr>
            </w:pPr>
            <w:r w:rsidRPr="000C5B57">
              <w:rPr>
                <w:rFonts w:ascii="Cambria" w:hAnsi="Cambria"/>
                <w:sz w:val="18"/>
                <w:szCs w:val="18"/>
              </w:rPr>
              <w:t>реклама</w:t>
            </w:r>
          </w:p>
        </w:tc>
        <w:tc>
          <w:tcPr>
            <w:tcW w:w="1117"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0,0</w:t>
            </w:r>
          </w:p>
        </w:tc>
        <w:tc>
          <w:tcPr>
            <w:tcW w:w="652"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55,1</w:t>
            </w:r>
          </w:p>
        </w:tc>
        <w:tc>
          <w:tcPr>
            <w:tcW w:w="652"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124,3</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141,6</w:t>
            </w:r>
          </w:p>
        </w:tc>
        <w:tc>
          <w:tcPr>
            <w:tcW w:w="759"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147,7</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147,7</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144,7</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141,6</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141,6</w:t>
            </w:r>
          </w:p>
        </w:tc>
        <w:tc>
          <w:tcPr>
            <w:tcW w:w="844"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575,6</w:t>
            </w:r>
          </w:p>
        </w:tc>
        <w:tc>
          <w:tcPr>
            <w:tcW w:w="844"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575,6</w:t>
            </w:r>
          </w:p>
        </w:tc>
        <w:tc>
          <w:tcPr>
            <w:tcW w:w="844"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575,6</w:t>
            </w:r>
          </w:p>
        </w:tc>
        <w:tc>
          <w:tcPr>
            <w:tcW w:w="844"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575,6</w:t>
            </w:r>
          </w:p>
        </w:tc>
      </w:tr>
      <w:tr w:rsidR="007D4C7D" w:rsidRPr="000C5B57" w:rsidTr="007D4C7D">
        <w:trPr>
          <w:trHeight w:val="270"/>
        </w:trPr>
        <w:tc>
          <w:tcPr>
            <w:cnfStyle w:val="001000000000"/>
            <w:tcW w:w="636" w:type="dxa"/>
            <w:hideMark/>
          </w:tcPr>
          <w:p w:rsidR="000C5B57" w:rsidRPr="000C5B57" w:rsidRDefault="000C5B57" w:rsidP="000C5B57">
            <w:pPr>
              <w:ind w:firstLine="0"/>
              <w:rPr>
                <w:rFonts w:ascii="Cambria" w:hAnsi="Cambria"/>
                <w:sz w:val="18"/>
                <w:szCs w:val="18"/>
              </w:rPr>
            </w:pPr>
            <w:r w:rsidRPr="000C5B57">
              <w:rPr>
                <w:rFonts w:ascii="Cambria" w:hAnsi="Cambria"/>
                <w:sz w:val="18"/>
                <w:szCs w:val="18"/>
              </w:rPr>
              <w:t> </w:t>
            </w:r>
          </w:p>
        </w:tc>
        <w:tc>
          <w:tcPr>
            <w:tcW w:w="2343" w:type="dxa"/>
            <w:vAlign w:val="bottom"/>
            <w:hideMark/>
          </w:tcPr>
          <w:p w:rsidR="000C5B57" w:rsidRPr="000C5B57" w:rsidRDefault="000C5B57" w:rsidP="007D4C7D">
            <w:pPr>
              <w:ind w:firstLine="0"/>
              <w:jc w:val="left"/>
              <w:cnfStyle w:val="000000000000"/>
              <w:rPr>
                <w:rFonts w:ascii="Cambria" w:hAnsi="Cambria"/>
                <w:sz w:val="18"/>
                <w:szCs w:val="18"/>
              </w:rPr>
            </w:pPr>
            <w:r w:rsidRPr="000C5B57">
              <w:rPr>
                <w:rFonts w:ascii="Cambria" w:hAnsi="Cambria"/>
                <w:sz w:val="18"/>
                <w:szCs w:val="18"/>
              </w:rPr>
              <w:t>прочее</w:t>
            </w:r>
          </w:p>
        </w:tc>
        <w:tc>
          <w:tcPr>
            <w:tcW w:w="1117"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0,0</w:t>
            </w:r>
          </w:p>
        </w:tc>
        <w:tc>
          <w:tcPr>
            <w:tcW w:w="652"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2,8</w:t>
            </w:r>
          </w:p>
        </w:tc>
        <w:tc>
          <w:tcPr>
            <w:tcW w:w="652"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6,2</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7,1</w:t>
            </w:r>
          </w:p>
        </w:tc>
        <w:tc>
          <w:tcPr>
            <w:tcW w:w="759"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7,4</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7,4</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7,2</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7,1</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7,1</w:t>
            </w:r>
          </w:p>
        </w:tc>
        <w:tc>
          <w:tcPr>
            <w:tcW w:w="844"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28,8</w:t>
            </w:r>
          </w:p>
        </w:tc>
        <w:tc>
          <w:tcPr>
            <w:tcW w:w="844"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28,8</w:t>
            </w:r>
          </w:p>
        </w:tc>
        <w:tc>
          <w:tcPr>
            <w:tcW w:w="844"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28,8</w:t>
            </w:r>
          </w:p>
        </w:tc>
        <w:tc>
          <w:tcPr>
            <w:tcW w:w="844"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28,8</w:t>
            </w:r>
          </w:p>
        </w:tc>
      </w:tr>
      <w:tr w:rsidR="007D4C7D" w:rsidRPr="000C5B57" w:rsidTr="007D4C7D">
        <w:trPr>
          <w:cnfStyle w:val="000000100000"/>
          <w:trHeight w:val="270"/>
        </w:trPr>
        <w:tc>
          <w:tcPr>
            <w:cnfStyle w:val="001000000000"/>
            <w:tcW w:w="636" w:type="dxa"/>
            <w:hideMark/>
          </w:tcPr>
          <w:p w:rsidR="000C5B57" w:rsidRPr="000C5B57" w:rsidRDefault="007D4C7D" w:rsidP="000C5B57">
            <w:pPr>
              <w:ind w:firstLine="0"/>
              <w:rPr>
                <w:rFonts w:ascii="Cambria" w:hAnsi="Cambria"/>
                <w:sz w:val="18"/>
                <w:szCs w:val="18"/>
              </w:rPr>
            </w:pPr>
            <w:r>
              <w:rPr>
                <w:rFonts w:ascii="Cambria" w:hAnsi="Cambria"/>
                <w:sz w:val="18"/>
                <w:szCs w:val="18"/>
              </w:rPr>
              <w:t>3</w:t>
            </w:r>
          </w:p>
        </w:tc>
        <w:tc>
          <w:tcPr>
            <w:tcW w:w="2343" w:type="dxa"/>
            <w:vAlign w:val="bottom"/>
            <w:hideMark/>
          </w:tcPr>
          <w:p w:rsidR="000C5B57" w:rsidRPr="000C5B57" w:rsidRDefault="000C5B57" w:rsidP="007D4C7D">
            <w:pPr>
              <w:ind w:firstLine="0"/>
              <w:jc w:val="left"/>
              <w:cnfStyle w:val="000000100000"/>
              <w:rPr>
                <w:rFonts w:ascii="Cambria" w:hAnsi="Cambria"/>
                <w:sz w:val="18"/>
                <w:szCs w:val="18"/>
              </w:rPr>
            </w:pPr>
            <w:r w:rsidRPr="000C5B57">
              <w:rPr>
                <w:rFonts w:ascii="Cambria" w:hAnsi="Cambria"/>
                <w:b/>
                <w:bCs/>
                <w:sz w:val="18"/>
                <w:szCs w:val="18"/>
              </w:rPr>
              <w:t>Общие затраты</w:t>
            </w:r>
          </w:p>
        </w:tc>
        <w:tc>
          <w:tcPr>
            <w:tcW w:w="1117"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21,9</w:t>
            </w:r>
          </w:p>
        </w:tc>
        <w:tc>
          <w:tcPr>
            <w:tcW w:w="556"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21,9</w:t>
            </w:r>
          </w:p>
        </w:tc>
        <w:tc>
          <w:tcPr>
            <w:tcW w:w="556"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21,9</w:t>
            </w:r>
          </w:p>
        </w:tc>
        <w:tc>
          <w:tcPr>
            <w:tcW w:w="556"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21,9</w:t>
            </w:r>
          </w:p>
        </w:tc>
        <w:tc>
          <w:tcPr>
            <w:tcW w:w="652"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22 421,0</w:t>
            </w:r>
          </w:p>
        </w:tc>
        <w:tc>
          <w:tcPr>
            <w:tcW w:w="652"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24 336,4</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25 534,1</w:t>
            </w:r>
          </w:p>
        </w:tc>
        <w:tc>
          <w:tcPr>
            <w:tcW w:w="759"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26 480,8</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26 480,8</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26 356,9</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26 233,0</w:t>
            </w:r>
          </w:p>
        </w:tc>
        <w:tc>
          <w:tcPr>
            <w:tcW w:w="835"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sz w:val="18"/>
                <w:szCs w:val="18"/>
              </w:rPr>
              <w:t>26 233,0</w:t>
            </w:r>
          </w:p>
        </w:tc>
        <w:tc>
          <w:tcPr>
            <w:tcW w:w="844"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b/>
                <w:bCs/>
                <w:sz w:val="18"/>
                <w:szCs w:val="18"/>
              </w:rPr>
              <w:t>105 303,7</w:t>
            </w:r>
          </w:p>
        </w:tc>
        <w:tc>
          <w:tcPr>
            <w:tcW w:w="844"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b/>
                <w:bCs/>
                <w:sz w:val="18"/>
                <w:szCs w:val="18"/>
              </w:rPr>
              <w:t>105 303,7</w:t>
            </w:r>
          </w:p>
        </w:tc>
        <w:tc>
          <w:tcPr>
            <w:tcW w:w="844"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b/>
                <w:bCs/>
                <w:sz w:val="18"/>
                <w:szCs w:val="18"/>
              </w:rPr>
              <w:t>105 303,7</w:t>
            </w:r>
          </w:p>
        </w:tc>
        <w:tc>
          <w:tcPr>
            <w:tcW w:w="844" w:type="dxa"/>
            <w:vAlign w:val="bottom"/>
            <w:hideMark/>
          </w:tcPr>
          <w:p w:rsidR="000C5B57" w:rsidRPr="000C5B57" w:rsidRDefault="000C5B57" w:rsidP="000C5B57">
            <w:pPr>
              <w:ind w:firstLine="0"/>
              <w:cnfStyle w:val="000000100000"/>
              <w:rPr>
                <w:rFonts w:ascii="Cambria" w:hAnsi="Cambria"/>
                <w:sz w:val="18"/>
                <w:szCs w:val="18"/>
              </w:rPr>
            </w:pPr>
            <w:r w:rsidRPr="000C5B57">
              <w:rPr>
                <w:rFonts w:ascii="Cambria" w:hAnsi="Cambria"/>
                <w:b/>
                <w:bCs/>
                <w:sz w:val="18"/>
                <w:szCs w:val="18"/>
              </w:rPr>
              <w:t>105 303,7</w:t>
            </w:r>
          </w:p>
        </w:tc>
      </w:tr>
      <w:tr w:rsidR="007D4C7D" w:rsidRPr="000C5B57" w:rsidTr="007D4C7D">
        <w:trPr>
          <w:trHeight w:val="270"/>
        </w:trPr>
        <w:tc>
          <w:tcPr>
            <w:cnfStyle w:val="001000000000"/>
            <w:tcW w:w="636" w:type="dxa"/>
            <w:hideMark/>
          </w:tcPr>
          <w:p w:rsidR="000C5B57" w:rsidRPr="000C5B57" w:rsidRDefault="007D4C7D" w:rsidP="000C5B57">
            <w:pPr>
              <w:ind w:firstLine="0"/>
              <w:rPr>
                <w:rFonts w:ascii="Cambria" w:hAnsi="Cambria"/>
                <w:sz w:val="18"/>
                <w:szCs w:val="18"/>
              </w:rPr>
            </w:pPr>
            <w:r>
              <w:rPr>
                <w:rFonts w:ascii="Cambria" w:hAnsi="Cambria"/>
                <w:sz w:val="18"/>
                <w:szCs w:val="18"/>
              </w:rPr>
              <w:t>4</w:t>
            </w:r>
          </w:p>
        </w:tc>
        <w:tc>
          <w:tcPr>
            <w:tcW w:w="2343" w:type="dxa"/>
            <w:vAlign w:val="bottom"/>
            <w:hideMark/>
          </w:tcPr>
          <w:p w:rsidR="000C5B57" w:rsidRPr="000C5B57" w:rsidRDefault="000C5B57" w:rsidP="007D4C7D">
            <w:pPr>
              <w:ind w:firstLine="0"/>
              <w:jc w:val="left"/>
              <w:cnfStyle w:val="000000000000"/>
              <w:rPr>
                <w:rFonts w:ascii="Cambria" w:hAnsi="Cambria"/>
                <w:sz w:val="18"/>
                <w:szCs w:val="18"/>
              </w:rPr>
            </w:pPr>
            <w:r w:rsidRPr="000C5B57">
              <w:rPr>
                <w:rFonts w:ascii="Cambria" w:hAnsi="Cambria"/>
                <w:b/>
                <w:bCs/>
                <w:sz w:val="18"/>
                <w:szCs w:val="18"/>
              </w:rPr>
              <w:t>НДС (уплаченный)</w:t>
            </w:r>
          </w:p>
        </w:tc>
        <w:tc>
          <w:tcPr>
            <w:tcW w:w="1117"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0,0</w:t>
            </w:r>
          </w:p>
        </w:tc>
        <w:tc>
          <w:tcPr>
            <w:tcW w:w="556"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0,0</w:t>
            </w:r>
          </w:p>
        </w:tc>
        <w:tc>
          <w:tcPr>
            <w:tcW w:w="652"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0,0</w:t>
            </w:r>
          </w:p>
        </w:tc>
        <w:tc>
          <w:tcPr>
            <w:tcW w:w="652"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0,0</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0,0</w:t>
            </w:r>
          </w:p>
        </w:tc>
        <w:tc>
          <w:tcPr>
            <w:tcW w:w="759"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0,0</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6 041,1</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5 920,8</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5 800,5</w:t>
            </w:r>
          </w:p>
        </w:tc>
        <w:tc>
          <w:tcPr>
            <w:tcW w:w="835"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sz w:val="18"/>
                <w:szCs w:val="18"/>
              </w:rPr>
              <w:t>5 800,5</w:t>
            </w:r>
          </w:p>
        </w:tc>
        <w:tc>
          <w:tcPr>
            <w:tcW w:w="844"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b/>
                <w:bCs/>
                <w:sz w:val="18"/>
                <w:szCs w:val="18"/>
              </w:rPr>
              <w:t>23 562,9</w:t>
            </w:r>
          </w:p>
        </w:tc>
        <w:tc>
          <w:tcPr>
            <w:tcW w:w="844"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b/>
                <w:bCs/>
                <w:sz w:val="18"/>
                <w:szCs w:val="18"/>
              </w:rPr>
              <w:t>23 562,9</w:t>
            </w:r>
          </w:p>
        </w:tc>
        <w:tc>
          <w:tcPr>
            <w:tcW w:w="844"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b/>
                <w:bCs/>
                <w:sz w:val="18"/>
                <w:szCs w:val="18"/>
              </w:rPr>
              <w:t>23 562,9</w:t>
            </w:r>
          </w:p>
        </w:tc>
        <w:tc>
          <w:tcPr>
            <w:tcW w:w="844" w:type="dxa"/>
            <w:vAlign w:val="bottom"/>
            <w:hideMark/>
          </w:tcPr>
          <w:p w:rsidR="000C5B57" w:rsidRPr="000C5B57" w:rsidRDefault="000C5B57" w:rsidP="000C5B57">
            <w:pPr>
              <w:ind w:firstLine="0"/>
              <w:cnfStyle w:val="000000000000"/>
              <w:rPr>
                <w:rFonts w:ascii="Cambria" w:hAnsi="Cambria"/>
                <w:sz w:val="18"/>
                <w:szCs w:val="18"/>
              </w:rPr>
            </w:pPr>
            <w:r w:rsidRPr="000C5B57">
              <w:rPr>
                <w:rFonts w:ascii="Cambria" w:hAnsi="Cambria"/>
                <w:b/>
                <w:bCs/>
                <w:sz w:val="18"/>
                <w:szCs w:val="18"/>
              </w:rPr>
              <w:t>23 562,9</w:t>
            </w:r>
          </w:p>
        </w:tc>
      </w:tr>
    </w:tbl>
    <w:p w:rsidR="00D12D2F" w:rsidRDefault="00565E4E" w:rsidP="00900AEE">
      <w:pPr>
        <w:pStyle w:val="affff0"/>
      </w:pPr>
      <w:r>
        <w:t xml:space="preserve">Таблица </w:t>
      </w:r>
      <w:r w:rsidR="00EF3E73">
        <w:fldChar w:fldCharType="begin"/>
      </w:r>
      <w:r w:rsidR="003A0969">
        <w:instrText xml:space="preserve"> SEQ Таблица \* ARABIC </w:instrText>
      </w:r>
      <w:r w:rsidR="00EF3E73">
        <w:fldChar w:fldCharType="separate"/>
      </w:r>
      <w:r w:rsidR="00756FE4">
        <w:rPr>
          <w:noProof/>
        </w:rPr>
        <w:t>24</w:t>
      </w:r>
      <w:r w:rsidR="00EF3E73">
        <w:rPr>
          <w:noProof/>
        </w:rPr>
        <w:fldChar w:fldCharType="end"/>
      </w:r>
      <w:r>
        <w:t xml:space="preserve"> - </w:t>
      </w:r>
      <w:r w:rsidR="007D4C7D" w:rsidRPr="007D4C7D">
        <w:t>Расчет амортизационных отчислений основных фондов и нематериальных активов</w:t>
      </w:r>
      <w:r w:rsidR="007D4C7D" w:rsidRPr="007D4C7D">
        <w:tab/>
      </w:r>
      <w:r w:rsidR="007D4C7D" w:rsidRPr="007D4C7D">
        <w:tab/>
      </w:r>
      <w:r w:rsidR="007D4C7D" w:rsidRPr="007D4C7D">
        <w:tab/>
      </w:r>
      <w:r w:rsidR="007D4C7D" w:rsidRPr="007D4C7D">
        <w:tab/>
      </w:r>
      <w:r w:rsidR="007D4C7D" w:rsidRPr="007D4C7D">
        <w:tab/>
      </w:r>
      <w:r w:rsidR="007D4C7D" w:rsidRPr="007D4C7D">
        <w:tab/>
      </w:r>
      <w:r w:rsidR="007D4C7D" w:rsidRPr="007D4C7D">
        <w:tab/>
      </w:r>
      <w:r w:rsidR="007D4C7D" w:rsidRPr="007D4C7D">
        <w:tab/>
      </w:r>
      <w:r w:rsidR="007D4C7D" w:rsidRPr="007D4C7D">
        <w:tab/>
      </w:r>
      <w:r w:rsidR="007D4C7D" w:rsidRPr="007D4C7D">
        <w:tab/>
      </w:r>
    </w:p>
    <w:tbl>
      <w:tblPr>
        <w:tblStyle w:val="-111"/>
        <w:tblW w:w="0" w:type="auto"/>
        <w:tblLook w:val="04A0"/>
      </w:tblPr>
      <w:tblGrid>
        <w:gridCol w:w="334"/>
        <w:gridCol w:w="2587"/>
        <w:gridCol w:w="1603"/>
        <w:gridCol w:w="411"/>
        <w:gridCol w:w="411"/>
        <w:gridCol w:w="411"/>
        <w:gridCol w:w="411"/>
        <w:gridCol w:w="637"/>
        <w:gridCol w:w="793"/>
        <w:gridCol w:w="793"/>
        <w:gridCol w:w="793"/>
        <w:gridCol w:w="793"/>
        <w:gridCol w:w="793"/>
        <w:gridCol w:w="793"/>
        <w:gridCol w:w="793"/>
        <w:gridCol w:w="793"/>
        <w:gridCol w:w="793"/>
        <w:gridCol w:w="836"/>
        <w:gridCol w:w="836"/>
      </w:tblGrid>
      <w:tr w:rsidR="00611983" w:rsidRPr="00611983" w:rsidTr="00611983">
        <w:trPr>
          <w:cnfStyle w:val="100000000000"/>
          <w:trHeight w:val="20"/>
          <w:tblHeader/>
        </w:trPr>
        <w:tc>
          <w:tcPr>
            <w:cnfStyle w:val="001000000000"/>
            <w:tcW w:w="0" w:type="auto"/>
            <w:vMerge w:val="restart"/>
            <w:hideMark/>
          </w:tcPr>
          <w:p w:rsidR="00C76573" w:rsidRPr="00611983" w:rsidRDefault="00C76573" w:rsidP="00C76573">
            <w:pPr>
              <w:ind w:firstLine="0"/>
              <w:rPr>
                <w:rFonts w:ascii="Cambria" w:hAnsi="Cambria"/>
                <w:sz w:val="16"/>
                <w:szCs w:val="16"/>
                <w:lang w:val="ru-RU"/>
              </w:rPr>
            </w:pPr>
            <w:r w:rsidRPr="00611983">
              <w:rPr>
                <w:rFonts w:ascii="Cambria" w:hAnsi="Cambria"/>
                <w:sz w:val="16"/>
                <w:szCs w:val="16"/>
              </w:rPr>
              <w:t> </w:t>
            </w:r>
          </w:p>
        </w:tc>
        <w:tc>
          <w:tcPr>
            <w:tcW w:w="1456" w:type="dxa"/>
            <w:vMerge w:val="restart"/>
            <w:hideMark/>
          </w:tcPr>
          <w:p w:rsidR="00C76573" w:rsidRPr="00611983" w:rsidRDefault="00C76573" w:rsidP="00C76573">
            <w:pPr>
              <w:ind w:firstLine="0"/>
              <w:cnfStyle w:val="100000000000"/>
              <w:rPr>
                <w:rFonts w:ascii="Cambria" w:hAnsi="Cambria"/>
                <w:sz w:val="16"/>
                <w:szCs w:val="16"/>
              </w:rPr>
            </w:pPr>
            <w:r w:rsidRPr="00611983">
              <w:rPr>
                <w:rFonts w:ascii="Cambria" w:hAnsi="Cambria"/>
                <w:sz w:val="16"/>
                <w:szCs w:val="16"/>
              </w:rPr>
              <w:t>Наименованиепоказателей</w:t>
            </w:r>
          </w:p>
        </w:tc>
        <w:tc>
          <w:tcPr>
            <w:tcW w:w="1280" w:type="dxa"/>
            <w:vMerge w:val="restart"/>
            <w:hideMark/>
          </w:tcPr>
          <w:p w:rsidR="00C76573" w:rsidRPr="00611983" w:rsidRDefault="00C76573" w:rsidP="00C76573">
            <w:pPr>
              <w:ind w:firstLine="0"/>
              <w:cnfStyle w:val="100000000000"/>
              <w:rPr>
                <w:rFonts w:ascii="Cambria" w:hAnsi="Cambria"/>
                <w:sz w:val="16"/>
                <w:szCs w:val="16"/>
              </w:rPr>
            </w:pPr>
            <w:r w:rsidRPr="00611983">
              <w:rPr>
                <w:rFonts w:ascii="Cambria" w:hAnsi="Cambria"/>
                <w:sz w:val="16"/>
                <w:szCs w:val="16"/>
              </w:rPr>
              <w:t>Нормаамортизации, %</w:t>
            </w:r>
          </w:p>
        </w:tc>
        <w:tc>
          <w:tcPr>
            <w:tcW w:w="0" w:type="auto"/>
            <w:gridSpan w:val="4"/>
            <w:hideMark/>
          </w:tcPr>
          <w:p w:rsidR="00C76573" w:rsidRPr="00611983" w:rsidRDefault="00C76573" w:rsidP="00C76573">
            <w:pPr>
              <w:ind w:firstLine="0"/>
              <w:cnfStyle w:val="100000000000"/>
              <w:rPr>
                <w:rFonts w:ascii="Cambria" w:hAnsi="Cambria"/>
                <w:sz w:val="16"/>
                <w:szCs w:val="16"/>
              </w:rPr>
            </w:pPr>
            <w:r w:rsidRPr="00611983">
              <w:rPr>
                <w:rFonts w:ascii="Cambria" w:hAnsi="Cambria"/>
                <w:sz w:val="16"/>
                <w:szCs w:val="16"/>
              </w:rPr>
              <w:t>1-й год</w:t>
            </w:r>
          </w:p>
        </w:tc>
        <w:tc>
          <w:tcPr>
            <w:tcW w:w="0" w:type="auto"/>
            <w:gridSpan w:val="4"/>
            <w:hideMark/>
          </w:tcPr>
          <w:p w:rsidR="00C76573" w:rsidRPr="00611983" w:rsidRDefault="00C76573" w:rsidP="00C76573">
            <w:pPr>
              <w:ind w:firstLine="0"/>
              <w:cnfStyle w:val="100000000000"/>
              <w:rPr>
                <w:rFonts w:ascii="Cambria" w:hAnsi="Cambria"/>
                <w:sz w:val="16"/>
                <w:szCs w:val="16"/>
                <w:lang w:val="ru-RU"/>
              </w:rPr>
            </w:pPr>
            <w:r w:rsidRPr="00611983">
              <w:rPr>
                <w:rFonts w:ascii="Cambria" w:hAnsi="Cambria"/>
                <w:sz w:val="16"/>
                <w:szCs w:val="16"/>
              </w:rPr>
              <w:t>2-й</w:t>
            </w:r>
            <w:r w:rsidR="007D4C7D" w:rsidRPr="00611983">
              <w:rPr>
                <w:rFonts w:ascii="Cambria" w:hAnsi="Cambria"/>
                <w:sz w:val="16"/>
                <w:szCs w:val="16"/>
                <w:lang w:val="ru-RU"/>
              </w:rPr>
              <w:t xml:space="preserve"> год</w:t>
            </w:r>
          </w:p>
        </w:tc>
        <w:tc>
          <w:tcPr>
            <w:tcW w:w="0" w:type="auto"/>
            <w:gridSpan w:val="4"/>
            <w:hideMark/>
          </w:tcPr>
          <w:p w:rsidR="00C76573" w:rsidRPr="00611983" w:rsidRDefault="00C76573" w:rsidP="00C76573">
            <w:pPr>
              <w:ind w:firstLine="0"/>
              <w:cnfStyle w:val="100000000000"/>
              <w:rPr>
                <w:rFonts w:ascii="Cambria" w:hAnsi="Cambria"/>
                <w:sz w:val="16"/>
                <w:szCs w:val="16"/>
              </w:rPr>
            </w:pPr>
            <w:r w:rsidRPr="00611983">
              <w:rPr>
                <w:rFonts w:ascii="Cambria" w:hAnsi="Cambria"/>
                <w:sz w:val="16"/>
                <w:szCs w:val="16"/>
              </w:rPr>
              <w:t>3-й год</w:t>
            </w:r>
          </w:p>
        </w:tc>
        <w:tc>
          <w:tcPr>
            <w:tcW w:w="0" w:type="auto"/>
            <w:vMerge w:val="restart"/>
            <w:hideMark/>
          </w:tcPr>
          <w:p w:rsidR="00C76573" w:rsidRPr="00611983" w:rsidRDefault="00C76573" w:rsidP="00C76573">
            <w:pPr>
              <w:ind w:firstLine="0"/>
              <w:cnfStyle w:val="100000000000"/>
              <w:rPr>
                <w:rFonts w:ascii="Cambria" w:hAnsi="Cambria"/>
                <w:sz w:val="16"/>
                <w:szCs w:val="16"/>
              </w:rPr>
            </w:pPr>
            <w:r w:rsidRPr="00611983">
              <w:rPr>
                <w:rFonts w:ascii="Cambria" w:hAnsi="Cambria"/>
                <w:sz w:val="16"/>
                <w:szCs w:val="16"/>
              </w:rPr>
              <w:t>4-й год</w:t>
            </w:r>
          </w:p>
        </w:tc>
        <w:tc>
          <w:tcPr>
            <w:tcW w:w="0" w:type="auto"/>
            <w:vMerge w:val="restart"/>
            <w:hideMark/>
          </w:tcPr>
          <w:p w:rsidR="00C76573" w:rsidRPr="00611983" w:rsidRDefault="00C76573" w:rsidP="00C76573">
            <w:pPr>
              <w:ind w:firstLine="0"/>
              <w:cnfStyle w:val="100000000000"/>
              <w:rPr>
                <w:rFonts w:ascii="Cambria" w:hAnsi="Cambria"/>
                <w:sz w:val="16"/>
                <w:szCs w:val="16"/>
              </w:rPr>
            </w:pPr>
            <w:r w:rsidRPr="00611983">
              <w:rPr>
                <w:rFonts w:ascii="Cambria" w:hAnsi="Cambria"/>
                <w:sz w:val="16"/>
                <w:szCs w:val="16"/>
              </w:rPr>
              <w:t>5-й год</w:t>
            </w:r>
          </w:p>
        </w:tc>
        <w:tc>
          <w:tcPr>
            <w:tcW w:w="0" w:type="auto"/>
            <w:vMerge w:val="restart"/>
            <w:hideMark/>
          </w:tcPr>
          <w:p w:rsidR="00C76573" w:rsidRPr="00611983" w:rsidRDefault="00C76573" w:rsidP="00C76573">
            <w:pPr>
              <w:ind w:firstLine="0"/>
              <w:cnfStyle w:val="100000000000"/>
              <w:rPr>
                <w:rFonts w:ascii="Cambria" w:hAnsi="Cambria"/>
                <w:sz w:val="16"/>
                <w:szCs w:val="16"/>
              </w:rPr>
            </w:pPr>
            <w:r w:rsidRPr="00611983">
              <w:rPr>
                <w:rFonts w:ascii="Cambria" w:hAnsi="Cambria"/>
                <w:sz w:val="16"/>
                <w:szCs w:val="16"/>
              </w:rPr>
              <w:t>6-й год</w:t>
            </w:r>
          </w:p>
        </w:tc>
        <w:tc>
          <w:tcPr>
            <w:tcW w:w="0" w:type="auto"/>
            <w:vMerge w:val="restart"/>
            <w:hideMark/>
          </w:tcPr>
          <w:p w:rsidR="00C76573" w:rsidRPr="00611983" w:rsidRDefault="00C76573" w:rsidP="00C76573">
            <w:pPr>
              <w:ind w:firstLine="0"/>
              <w:cnfStyle w:val="100000000000"/>
              <w:rPr>
                <w:rFonts w:ascii="Cambria" w:hAnsi="Cambria"/>
                <w:sz w:val="16"/>
                <w:szCs w:val="16"/>
              </w:rPr>
            </w:pPr>
            <w:r w:rsidRPr="00611983">
              <w:rPr>
                <w:rFonts w:ascii="Cambria" w:hAnsi="Cambria"/>
                <w:sz w:val="16"/>
                <w:szCs w:val="16"/>
              </w:rPr>
              <w:t>7-й год</w:t>
            </w:r>
          </w:p>
        </w:tc>
      </w:tr>
      <w:tr w:rsidR="00611983" w:rsidRPr="00611983" w:rsidTr="00611983">
        <w:trPr>
          <w:cnfStyle w:val="100000000000"/>
          <w:trHeight w:val="20"/>
          <w:tblHeader/>
        </w:trPr>
        <w:tc>
          <w:tcPr>
            <w:cnfStyle w:val="001000000000"/>
            <w:tcW w:w="0" w:type="auto"/>
            <w:vMerge/>
            <w:hideMark/>
          </w:tcPr>
          <w:p w:rsidR="00C76573" w:rsidRPr="00611983" w:rsidRDefault="00C76573" w:rsidP="00C76573">
            <w:pPr>
              <w:ind w:firstLine="0"/>
              <w:rPr>
                <w:rFonts w:ascii="Cambria" w:hAnsi="Cambria"/>
                <w:sz w:val="16"/>
                <w:szCs w:val="16"/>
              </w:rPr>
            </w:pPr>
          </w:p>
        </w:tc>
        <w:tc>
          <w:tcPr>
            <w:tcW w:w="1456" w:type="dxa"/>
            <w:vMerge/>
            <w:hideMark/>
          </w:tcPr>
          <w:p w:rsidR="00C76573" w:rsidRPr="00611983" w:rsidRDefault="00C76573" w:rsidP="00C76573">
            <w:pPr>
              <w:ind w:firstLine="0"/>
              <w:cnfStyle w:val="100000000000"/>
              <w:rPr>
                <w:rFonts w:ascii="Cambria" w:hAnsi="Cambria"/>
                <w:sz w:val="16"/>
                <w:szCs w:val="16"/>
              </w:rPr>
            </w:pPr>
          </w:p>
        </w:tc>
        <w:tc>
          <w:tcPr>
            <w:tcW w:w="1280" w:type="dxa"/>
            <w:vMerge/>
            <w:hideMark/>
          </w:tcPr>
          <w:p w:rsidR="00C76573" w:rsidRPr="00611983" w:rsidRDefault="00C76573" w:rsidP="00C76573">
            <w:pPr>
              <w:ind w:firstLine="0"/>
              <w:cnfStyle w:val="100000000000"/>
              <w:rPr>
                <w:rFonts w:ascii="Cambria" w:hAnsi="Cambria"/>
                <w:sz w:val="16"/>
                <w:szCs w:val="16"/>
              </w:rPr>
            </w:pPr>
          </w:p>
        </w:tc>
        <w:tc>
          <w:tcPr>
            <w:tcW w:w="0" w:type="auto"/>
            <w:hideMark/>
          </w:tcPr>
          <w:p w:rsidR="00C76573" w:rsidRPr="00611983" w:rsidRDefault="00C76573" w:rsidP="00C76573">
            <w:pPr>
              <w:ind w:firstLine="0"/>
              <w:cnfStyle w:val="100000000000"/>
              <w:rPr>
                <w:rFonts w:ascii="Cambria" w:hAnsi="Cambria"/>
                <w:sz w:val="16"/>
                <w:szCs w:val="16"/>
              </w:rPr>
            </w:pPr>
            <w:r w:rsidRPr="00611983">
              <w:rPr>
                <w:rFonts w:ascii="Cambria" w:hAnsi="Cambria"/>
                <w:sz w:val="16"/>
                <w:szCs w:val="16"/>
              </w:rPr>
              <w:t>I кв.</w:t>
            </w:r>
          </w:p>
        </w:tc>
        <w:tc>
          <w:tcPr>
            <w:tcW w:w="0" w:type="auto"/>
            <w:hideMark/>
          </w:tcPr>
          <w:p w:rsidR="00C76573" w:rsidRPr="00611983" w:rsidRDefault="00C76573" w:rsidP="00C76573">
            <w:pPr>
              <w:ind w:firstLine="0"/>
              <w:cnfStyle w:val="100000000000"/>
              <w:rPr>
                <w:rFonts w:ascii="Cambria" w:hAnsi="Cambria"/>
                <w:sz w:val="16"/>
                <w:szCs w:val="16"/>
              </w:rPr>
            </w:pPr>
            <w:r w:rsidRPr="00611983">
              <w:rPr>
                <w:rFonts w:ascii="Cambria" w:hAnsi="Cambria"/>
                <w:sz w:val="16"/>
                <w:szCs w:val="16"/>
              </w:rPr>
              <w:t>II кв.</w:t>
            </w:r>
          </w:p>
        </w:tc>
        <w:tc>
          <w:tcPr>
            <w:tcW w:w="0" w:type="auto"/>
            <w:hideMark/>
          </w:tcPr>
          <w:p w:rsidR="00C76573" w:rsidRPr="00611983" w:rsidRDefault="00C76573" w:rsidP="00C76573">
            <w:pPr>
              <w:ind w:firstLine="0"/>
              <w:cnfStyle w:val="100000000000"/>
              <w:rPr>
                <w:rFonts w:ascii="Cambria" w:hAnsi="Cambria"/>
                <w:sz w:val="16"/>
                <w:szCs w:val="16"/>
              </w:rPr>
            </w:pPr>
            <w:r w:rsidRPr="00611983">
              <w:rPr>
                <w:rFonts w:ascii="Cambria" w:hAnsi="Cambria"/>
                <w:sz w:val="16"/>
                <w:szCs w:val="16"/>
              </w:rPr>
              <w:t>III кв.</w:t>
            </w:r>
          </w:p>
        </w:tc>
        <w:tc>
          <w:tcPr>
            <w:tcW w:w="0" w:type="auto"/>
            <w:hideMark/>
          </w:tcPr>
          <w:p w:rsidR="00C76573" w:rsidRPr="00611983" w:rsidRDefault="00C76573" w:rsidP="00C76573">
            <w:pPr>
              <w:ind w:firstLine="0"/>
              <w:cnfStyle w:val="100000000000"/>
              <w:rPr>
                <w:rFonts w:ascii="Cambria" w:hAnsi="Cambria"/>
                <w:sz w:val="16"/>
                <w:szCs w:val="16"/>
              </w:rPr>
            </w:pPr>
            <w:r w:rsidRPr="00611983">
              <w:rPr>
                <w:rFonts w:ascii="Cambria" w:hAnsi="Cambria"/>
                <w:sz w:val="16"/>
                <w:szCs w:val="16"/>
              </w:rPr>
              <w:t>IV кв.</w:t>
            </w:r>
          </w:p>
        </w:tc>
        <w:tc>
          <w:tcPr>
            <w:tcW w:w="0" w:type="auto"/>
            <w:hideMark/>
          </w:tcPr>
          <w:p w:rsidR="00C76573" w:rsidRPr="00611983" w:rsidRDefault="00C76573" w:rsidP="00C76573">
            <w:pPr>
              <w:ind w:firstLine="0"/>
              <w:cnfStyle w:val="100000000000"/>
              <w:rPr>
                <w:rFonts w:ascii="Cambria" w:hAnsi="Cambria"/>
                <w:sz w:val="16"/>
                <w:szCs w:val="16"/>
              </w:rPr>
            </w:pPr>
            <w:r w:rsidRPr="00611983">
              <w:rPr>
                <w:rFonts w:ascii="Cambria" w:hAnsi="Cambria"/>
                <w:sz w:val="16"/>
                <w:szCs w:val="16"/>
              </w:rPr>
              <w:t>I кв.</w:t>
            </w:r>
          </w:p>
        </w:tc>
        <w:tc>
          <w:tcPr>
            <w:tcW w:w="0" w:type="auto"/>
            <w:hideMark/>
          </w:tcPr>
          <w:p w:rsidR="00C76573" w:rsidRPr="00611983" w:rsidRDefault="00C76573" w:rsidP="00C76573">
            <w:pPr>
              <w:ind w:firstLine="0"/>
              <w:cnfStyle w:val="100000000000"/>
              <w:rPr>
                <w:rFonts w:ascii="Cambria" w:hAnsi="Cambria"/>
                <w:sz w:val="16"/>
                <w:szCs w:val="16"/>
              </w:rPr>
            </w:pPr>
            <w:r w:rsidRPr="00611983">
              <w:rPr>
                <w:rFonts w:ascii="Cambria" w:hAnsi="Cambria"/>
                <w:sz w:val="16"/>
                <w:szCs w:val="16"/>
              </w:rPr>
              <w:t>II кв.</w:t>
            </w:r>
          </w:p>
        </w:tc>
        <w:tc>
          <w:tcPr>
            <w:tcW w:w="0" w:type="auto"/>
            <w:hideMark/>
          </w:tcPr>
          <w:p w:rsidR="00C76573" w:rsidRPr="00611983" w:rsidRDefault="00C76573" w:rsidP="00C76573">
            <w:pPr>
              <w:ind w:firstLine="0"/>
              <w:cnfStyle w:val="100000000000"/>
              <w:rPr>
                <w:rFonts w:ascii="Cambria" w:hAnsi="Cambria"/>
                <w:sz w:val="16"/>
                <w:szCs w:val="16"/>
              </w:rPr>
            </w:pPr>
            <w:r w:rsidRPr="00611983">
              <w:rPr>
                <w:rFonts w:ascii="Cambria" w:hAnsi="Cambria"/>
                <w:sz w:val="16"/>
                <w:szCs w:val="16"/>
              </w:rPr>
              <w:t>III кв.</w:t>
            </w:r>
          </w:p>
        </w:tc>
        <w:tc>
          <w:tcPr>
            <w:tcW w:w="0" w:type="auto"/>
            <w:hideMark/>
          </w:tcPr>
          <w:p w:rsidR="00C76573" w:rsidRPr="00611983" w:rsidRDefault="00C76573" w:rsidP="00C76573">
            <w:pPr>
              <w:ind w:firstLine="0"/>
              <w:cnfStyle w:val="100000000000"/>
              <w:rPr>
                <w:rFonts w:ascii="Cambria" w:hAnsi="Cambria"/>
                <w:sz w:val="16"/>
                <w:szCs w:val="16"/>
              </w:rPr>
            </w:pPr>
            <w:r w:rsidRPr="00611983">
              <w:rPr>
                <w:rFonts w:ascii="Cambria" w:hAnsi="Cambria"/>
                <w:sz w:val="16"/>
                <w:szCs w:val="16"/>
              </w:rPr>
              <w:t>IV кв.</w:t>
            </w:r>
          </w:p>
        </w:tc>
        <w:tc>
          <w:tcPr>
            <w:tcW w:w="0" w:type="auto"/>
            <w:hideMark/>
          </w:tcPr>
          <w:p w:rsidR="00C76573" w:rsidRPr="00611983" w:rsidRDefault="00C76573" w:rsidP="00C76573">
            <w:pPr>
              <w:ind w:firstLine="0"/>
              <w:cnfStyle w:val="100000000000"/>
              <w:rPr>
                <w:rFonts w:ascii="Cambria" w:hAnsi="Cambria"/>
                <w:sz w:val="16"/>
                <w:szCs w:val="16"/>
              </w:rPr>
            </w:pPr>
            <w:r w:rsidRPr="00611983">
              <w:rPr>
                <w:rFonts w:ascii="Cambria" w:hAnsi="Cambria"/>
                <w:sz w:val="16"/>
                <w:szCs w:val="16"/>
              </w:rPr>
              <w:t>I кв.</w:t>
            </w:r>
          </w:p>
        </w:tc>
        <w:tc>
          <w:tcPr>
            <w:tcW w:w="0" w:type="auto"/>
            <w:hideMark/>
          </w:tcPr>
          <w:p w:rsidR="00C76573" w:rsidRPr="00611983" w:rsidRDefault="00C76573" w:rsidP="00C76573">
            <w:pPr>
              <w:ind w:firstLine="0"/>
              <w:cnfStyle w:val="100000000000"/>
              <w:rPr>
                <w:rFonts w:ascii="Cambria" w:hAnsi="Cambria"/>
                <w:sz w:val="16"/>
                <w:szCs w:val="16"/>
              </w:rPr>
            </w:pPr>
            <w:r w:rsidRPr="00611983">
              <w:rPr>
                <w:rFonts w:ascii="Cambria" w:hAnsi="Cambria"/>
                <w:sz w:val="16"/>
                <w:szCs w:val="16"/>
              </w:rPr>
              <w:t>II кв.</w:t>
            </w:r>
          </w:p>
        </w:tc>
        <w:tc>
          <w:tcPr>
            <w:tcW w:w="0" w:type="auto"/>
            <w:hideMark/>
          </w:tcPr>
          <w:p w:rsidR="00C76573" w:rsidRPr="00611983" w:rsidRDefault="00C76573" w:rsidP="00C76573">
            <w:pPr>
              <w:ind w:firstLine="0"/>
              <w:cnfStyle w:val="100000000000"/>
              <w:rPr>
                <w:rFonts w:ascii="Cambria" w:hAnsi="Cambria"/>
                <w:sz w:val="16"/>
                <w:szCs w:val="16"/>
              </w:rPr>
            </w:pPr>
            <w:r w:rsidRPr="00611983">
              <w:rPr>
                <w:rFonts w:ascii="Cambria" w:hAnsi="Cambria"/>
                <w:sz w:val="16"/>
                <w:szCs w:val="16"/>
              </w:rPr>
              <w:t>III кв.</w:t>
            </w:r>
          </w:p>
        </w:tc>
        <w:tc>
          <w:tcPr>
            <w:tcW w:w="0" w:type="auto"/>
            <w:hideMark/>
          </w:tcPr>
          <w:p w:rsidR="00C76573" w:rsidRPr="00611983" w:rsidRDefault="00C76573" w:rsidP="00C76573">
            <w:pPr>
              <w:ind w:firstLine="0"/>
              <w:cnfStyle w:val="100000000000"/>
              <w:rPr>
                <w:rFonts w:ascii="Cambria" w:hAnsi="Cambria"/>
                <w:sz w:val="16"/>
                <w:szCs w:val="16"/>
              </w:rPr>
            </w:pPr>
            <w:r w:rsidRPr="00611983">
              <w:rPr>
                <w:rFonts w:ascii="Cambria" w:hAnsi="Cambria"/>
                <w:sz w:val="16"/>
                <w:szCs w:val="16"/>
              </w:rPr>
              <w:t>IV кв.</w:t>
            </w:r>
          </w:p>
        </w:tc>
        <w:tc>
          <w:tcPr>
            <w:tcW w:w="0" w:type="auto"/>
            <w:vMerge/>
            <w:hideMark/>
          </w:tcPr>
          <w:p w:rsidR="00C76573" w:rsidRPr="00611983" w:rsidRDefault="00C76573" w:rsidP="00C76573">
            <w:pPr>
              <w:ind w:firstLine="0"/>
              <w:cnfStyle w:val="100000000000"/>
              <w:rPr>
                <w:rFonts w:ascii="Cambria" w:hAnsi="Cambria"/>
                <w:sz w:val="16"/>
                <w:szCs w:val="16"/>
              </w:rPr>
            </w:pPr>
          </w:p>
        </w:tc>
        <w:tc>
          <w:tcPr>
            <w:tcW w:w="0" w:type="auto"/>
            <w:vMerge/>
            <w:hideMark/>
          </w:tcPr>
          <w:p w:rsidR="00C76573" w:rsidRPr="00611983" w:rsidRDefault="00C76573" w:rsidP="00C76573">
            <w:pPr>
              <w:ind w:firstLine="0"/>
              <w:cnfStyle w:val="100000000000"/>
              <w:rPr>
                <w:rFonts w:ascii="Cambria" w:hAnsi="Cambria"/>
                <w:sz w:val="16"/>
                <w:szCs w:val="16"/>
              </w:rPr>
            </w:pPr>
          </w:p>
        </w:tc>
        <w:tc>
          <w:tcPr>
            <w:tcW w:w="0" w:type="auto"/>
            <w:vMerge/>
            <w:hideMark/>
          </w:tcPr>
          <w:p w:rsidR="00C76573" w:rsidRPr="00611983" w:rsidRDefault="00C76573" w:rsidP="00C76573">
            <w:pPr>
              <w:ind w:firstLine="0"/>
              <w:cnfStyle w:val="100000000000"/>
              <w:rPr>
                <w:rFonts w:ascii="Cambria" w:hAnsi="Cambria"/>
                <w:sz w:val="16"/>
                <w:szCs w:val="16"/>
              </w:rPr>
            </w:pPr>
          </w:p>
        </w:tc>
        <w:tc>
          <w:tcPr>
            <w:tcW w:w="0" w:type="auto"/>
            <w:vMerge/>
            <w:hideMark/>
          </w:tcPr>
          <w:p w:rsidR="00C76573" w:rsidRPr="00611983" w:rsidRDefault="00C76573" w:rsidP="00C76573">
            <w:pPr>
              <w:ind w:firstLine="0"/>
              <w:cnfStyle w:val="100000000000"/>
              <w:rPr>
                <w:rFonts w:ascii="Cambria" w:hAnsi="Cambria"/>
                <w:sz w:val="16"/>
                <w:szCs w:val="16"/>
              </w:rPr>
            </w:pPr>
          </w:p>
        </w:tc>
      </w:tr>
      <w:tr w:rsidR="00611983" w:rsidRPr="00611983" w:rsidTr="00611983">
        <w:trPr>
          <w:cnfStyle w:val="000000100000"/>
          <w:trHeight w:val="20"/>
        </w:trPr>
        <w:tc>
          <w:tcPr>
            <w:cnfStyle w:val="001000000000"/>
            <w:tcW w:w="0" w:type="auto"/>
            <w:hideMark/>
          </w:tcPr>
          <w:p w:rsidR="00611983" w:rsidRPr="00611983" w:rsidRDefault="00611983" w:rsidP="00611983">
            <w:pPr>
              <w:ind w:firstLine="0"/>
              <w:rPr>
                <w:rFonts w:ascii="Cambria" w:hAnsi="Cambria"/>
                <w:sz w:val="16"/>
                <w:szCs w:val="16"/>
              </w:rPr>
            </w:pPr>
            <w:r w:rsidRPr="00611983">
              <w:rPr>
                <w:rFonts w:ascii="Cambria" w:hAnsi="Cambria"/>
                <w:sz w:val="16"/>
                <w:szCs w:val="16"/>
              </w:rPr>
              <w:t>1.</w:t>
            </w:r>
          </w:p>
        </w:tc>
        <w:tc>
          <w:tcPr>
            <w:tcW w:w="1456" w:type="dxa"/>
            <w:hideMark/>
          </w:tcPr>
          <w:p w:rsidR="00611983" w:rsidRPr="00611983" w:rsidRDefault="00611983" w:rsidP="00611983">
            <w:pPr>
              <w:ind w:firstLine="0"/>
              <w:jc w:val="left"/>
              <w:cnfStyle w:val="000000100000"/>
              <w:rPr>
                <w:rFonts w:ascii="Cambria" w:hAnsi="Cambria"/>
                <w:sz w:val="16"/>
                <w:szCs w:val="16"/>
                <w:lang w:val="ru-RU"/>
              </w:rPr>
            </w:pPr>
            <w:r w:rsidRPr="00611983">
              <w:rPr>
                <w:rFonts w:ascii="Cambria" w:hAnsi="Cambria"/>
                <w:sz w:val="16"/>
                <w:szCs w:val="16"/>
                <w:lang w:val="ru-RU"/>
              </w:rPr>
              <w:t>Основные фонды и нематериальные активы, в т.ч.:</w:t>
            </w:r>
          </w:p>
        </w:tc>
        <w:tc>
          <w:tcPr>
            <w:tcW w:w="1280" w:type="dxa"/>
            <w:vAlign w:val="center"/>
            <w:hideMark/>
          </w:tcPr>
          <w:p w:rsidR="00611983" w:rsidRPr="00611983" w:rsidRDefault="00611983" w:rsidP="00611983">
            <w:pPr>
              <w:ind w:firstLine="0"/>
              <w:cnfStyle w:val="000000100000"/>
              <w:rPr>
                <w:rFonts w:ascii="Cambria" w:hAnsi="Cambria"/>
                <w:sz w:val="16"/>
                <w:szCs w:val="16"/>
                <w:lang w:val="ru-RU"/>
              </w:rPr>
            </w:pPr>
            <w:r w:rsidRPr="00611983">
              <w:rPr>
                <w:rFonts w:ascii="Cambria" w:hAnsi="Cambria"/>
                <w:sz w:val="16"/>
                <w:szCs w:val="16"/>
              </w:rPr>
              <w:t> </w:t>
            </w:r>
          </w:p>
        </w:tc>
        <w:tc>
          <w:tcPr>
            <w:tcW w:w="0" w:type="auto"/>
            <w:vAlign w:val="center"/>
            <w:hideMark/>
          </w:tcPr>
          <w:p w:rsidR="00611983" w:rsidRPr="00611983" w:rsidRDefault="00611983" w:rsidP="00611983">
            <w:pPr>
              <w:ind w:firstLine="0"/>
              <w:cnfStyle w:val="000000100000"/>
              <w:rPr>
                <w:rFonts w:ascii="Cambria" w:hAnsi="Cambria"/>
                <w:sz w:val="16"/>
                <w:szCs w:val="16"/>
                <w:lang w:val="ru-RU"/>
              </w:rPr>
            </w:pPr>
            <w:r w:rsidRPr="00611983">
              <w:rPr>
                <w:rFonts w:ascii="Cambria" w:hAnsi="Cambria"/>
                <w:sz w:val="16"/>
                <w:szCs w:val="16"/>
              </w:rPr>
              <w:t> </w:t>
            </w:r>
          </w:p>
        </w:tc>
        <w:tc>
          <w:tcPr>
            <w:tcW w:w="0" w:type="auto"/>
            <w:vAlign w:val="center"/>
            <w:hideMark/>
          </w:tcPr>
          <w:p w:rsidR="00611983" w:rsidRPr="00611983" w:rsidRDefault="00611983" w:rsidP="00611983">
            <w:pPr>
              <w:ind w:firstLine="0"/>
              <w:cnfStyle w:val="000000100000"/>
              <w:rPr>
                <w:rFonts w:ascii="Cambria" w:hAnsi="Cambria"/>
                <w:sz w:val="16"/>
                <w:szCs w:val="16"/>
                <w:lang w:val="ru-RU"/>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100000"/>
              <w:rPr>
                <w:rFonts w:ascii="Cambria" w:hAnsi="Cambria"/>
                <w:sz w:val="16"/>
                <w:szCs w:val="16"/>
                <w:lang w:val="ru-RU"/>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100000"/>
              <w:rPr>
                <w:rFonts w:ascii="Cambria" w:hAnsi="Cambria"/>
                <w:sz w:val="16"/>
                <w:szCs w:val="16"/>
                <w:lang w:val="ru-RU"/>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100000"/>
              <w:rPr>
                <w:rFonts w:ascii="Cambria" w:hAnsi="Cambria"/>
                <w:sz w:val="16"/>
                <w:szCs w:val="16"/>
                <w:lang w:val="ru-RU"/>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100000"/>
              <w:rPr>
                <w:rFonts w:ascii="Cambria" w:hAnsi="Cambria"/>
                <w:sz w:val="16"/>
                <w:szCs w:val="16"/>
                <w:lang w:val="ru-RU"/>
              </w:rPr>
            </w:pPr>
            <w:r w:rsidRPr="00611983">
              <w:rPr>
                <w:rFonts w:ascii="Cambria" w:hAnsi="Cambria"/>
                <w:sz w:val="16"/>
                <w:szCs w:val="16"/>
              </w:rPr>
              <w:t>355392,5</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355392,5</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355392,5</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355392,5</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355392,5</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355392,5</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355392,5</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355392,5</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355392,5</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b/>
                <w:bCs/>
                <w:sz w:val="16"/>
                <w:szCs w:val="16"/>
              </w:rPr>
              <w:t>355392,5</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b/>
                <w:bCs/>
                <w:sz w:val="16"/>
                <w:szCs w:val="16"/>
              </w:rPr>
              <w:t>355392,5</w:t>
            </w:r>
          </w:p>
        </w:tc>
      </w:tr>
      <w:tr w:rsidR="00611983" w:rsidRPr="00611983" w:rsidTr="00611983">
        <w:trPr>
          <w:trHeight w:val="20"/>
        </w:trPr>
        <w:tc>
          <w:tcPr>
            <w:cnfStyle w:val="001000000000"/>
            <w:tcW w:w="0" w:type="auto"/>
            <w:hideMark/>
          </w:tcPr>
          <w:p w:rsidR="00611983" w:rsidRPr="00611983" w:rsidRDefault="00611983" w:rsidP="00611983">
            <w:pPr>
              <w:ind w:firstLine="0"/>
              <w:rPr>
                <w:rFonts w:ascii="Cambria" w:hAnsi="Cambria"/>
                <w:sz w:val="16"/>
                <w:szCs w:val="16"/>
              </w:rPr>
            </w:pPr>
            <w:r w:rsidRPr="00611983">
              <w:rPr>
                <w:rFonts w:ascii="Cambria" w:hAnsi="Cambria"/>
                <w:sz w:val="16"/>
                <w:szCs w:val="16"/>
              </w:rPr>
              <w:t> </w:t>
            </w:r>
          </w:p>
        </w:tc>
        <w:tc>
          <w:tcPr>
            <w:tcW w:w="1456" w:type="dxa"/>
            <w:hideMark/>
          </w:tcPr>
          <w:p w:rsidR="00611983" w:rsidRPr="00611983" w:rsidRDefault="00611983" w:rsidP="00611983">
            <w:pPr>
              <w:ind w:firstLine="0"/>
              <w:jc w:val="left"/>
              <w:cnfStyle w:val="000000000000"/>
              <w:rPr>
                <w:rFonts w:ascii="Cambria" w:hAnsi="Cambria"/>
                <w:sz w:val="16"/>
                <w:szCs w:val="16"/>
              </w:rPr>
            </w:pPr>
            <w:r w:rsidRPr="00611983">
              <w:rPr>
                <w:rFonts w:ascii="Cambria" w:hAnsi="Cambria"/>
                <w:sz w:val="16"/>
                <w:szCs w:val="16"/>
              </w:rPr>
              <w:t>здания и сооружения</w:t>
            </w:r>
          </w:p>
        </w:tc>
        <w:tc>
          <w:tcPr>
            <w:tcW w:w="1280" w:type="dxa"/>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 </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 </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201409,5</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201409,5</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201409,5</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201409,5</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201409,5</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201409,5</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201409,5</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201409,5</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201409,5</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201409,5</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201409,5</w:t>
            </w:r>
          </w:p>
        </w:tc>
      </w:tr>
      <w:tr w:rsidR="00611983" w:rsidRPr="00611983" w:rsidTr="00611983">
        <w:trPr>
          <w:cnfStyle w:val="000000100000"/>
          <w:trHeight w:val="20"/>
        </w:trPr>
        <w:tc>
          <w:tcPr>
            <w:cnfStyle w:val="001000000000"/>
            <w:tcW w:w="0" w:type="auto"/>
            <w:hideMark/>
          </w:tcPr>
          <w:p w:rsidR="00611983" w:rsidRPr="00611983" w:rsidRDefault="00611983" w:rsidP="00611983">
            <w:pPr>
              <w:ind w:firstLine="0"/>
              <w:rPr>
                <w:rFonts w:ascii="Cambria" w:hAnsi="Cambria"/>
                <w:sz w:val="16"/>
                <w:szCs w:val="16"/>
              </w:rPr>
            </w:pPr>
            <w:r w:rsidRPr="00611983">
              <w:rPr>
                <w:rFonts w:ascii="Cambria" w:hAnsi="Cambria"/>
                <w:sz w:val="16"/>
                <w:szCs w:val="16"/>
              </w:rPr>
              <w:t> </w:t>
            </w:r>
          </w:p>
        </w:tc>
        <w:tc>
          <w:tcPr>
            <w:tcW w:w="1456" w:type="dxa"/>
            <w:hideMark/>
          </w:tcPr>
          <w:p w:rsidR="00611983" w:rsidRPr="00611983" w:rsidRDefault="00611983" w:rsidP="00611983">
            <w:pPr>
              <w:ind w:firstLine="0"/>
              <w:jc w:val="left"/>
              <w:cnfStyle w:val="000000100000"/>
              <w:rPr>
                <w:rFonts w:ascii="Cambria" w:hAnsi="Cambria"/>
                <w:sz w:val="16"/>
                <w:szCs w:val="16"/>
              </w:rPr>
            </w:pPr>
            <w:r w:rsidRPr="00611983">
              <w:rPr>
                <w:rFonts w:ascii="Cambria" w:hAnsi="Cambria"/>
                <w:sz w:val="16"/>
                <w:szCs w:val="16"/>
              </w:rPr>
              <w:t>оборудование</w:t>
            </w:r>
          </w:p>
        </w:tc>
        <w:tc>
          <w:tcPr>
            <w:tcW w:w="1280" w:type="dxa"/>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 </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 </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153983,1</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153983,1</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153983,1</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153983,1</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153983,1</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153983,1</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153983,1</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153983,1</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153983,1</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153983,1</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153983,1</w:t>
            </w:r>
          </w:p>
        </w:tc>
      </w:tr>
      <w:tr w:rsidR="00611983" w:rsidRPr="00611983" w:rsidTr="00611983">
        <w:trPr>
          <w:trHeight w:val="20"/>
        </w:trPr>
        <w:tc>
          <w:tcPr>
            <w:cnfStyle w:val="001000000000"/>
            <w:tcW w:w="0" w:type="auto"/>
            <w:hideMark/>
          </w:tcPr>
          <w:p w:rsidR="00611983" w:rsidRPr="00611983" w:rsidRDefault="00611983" w:rsidP="00611983">
            <w:pPr>
              <w:ind w:firstLine="0"/>
              <w:rPr>
                <w:rFonts w:ascii="Cambria" w:hAnsi="Cambria"/>
                <w:sz w:val="16"/>
                <w:szCs w:val="16"/>
              </w:rPr>
            </w:pPr>
            <w:r w:rsidRPr="00611983">
              <w:rPr>
                <w:rFonts w:ascii="Cambria" w:hAnsi="Cambria"/>
                <w:sz w:val="16"/>
                <w:szCs w:val="16"/>
              </w:rPr>
              <w:t> </w:t>
            </w:r>
          </w:p>
        </w:tc>
        <w:tc>
          <w:tcPr>
            <w:tcW w:w="1456" w:type="dxa"/>
            <w:hideMark/>
          </w:tcPr>
          <w:p w:rsidR="00611983" w:rsidRPr="00611983" w:rsidRDefault="00611983" w:rsidP="00611983">
            <w:pPr>
              <w:ind w:firstLine="0"/>
              <w:jc w:val="left"/>
              <w:cnfStyle w:val="000000000000"/>
              <w:rPr>
                <w:rFonts w:ascii="Cambria" w:hAnsi="Cambria"/>
                <w:sz w:val="16"/>
                <w:szCs w:val="16"/>
              </w:rPr>
            </w:pPr>
            <w:r w:rsidRPr="00611983">
              <w:rPr>
                <w:rFonts w:ascii="Cambria" w:hAnsi="Cambria"/>
                <w:sz w:val="16"/>
                <w:szCs w:val="16"/>
              </w:rPr>
              <w:t>транспортныесредства</w:t>
            </w:r>
          </w:p>
        </w:tc>
        <w:tc>
          <w:tcPr>
            <w:tcW w:w="1280" w:type="dxa"/>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 </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 </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0,0</w:t>
            </w:r>
          </w:p>
        </w:tc>
      </w:tr>
      <w:tr w:rsidR="00611983" w:rsidRPr="00611983" w:rsidTr="00611983">
        <w:trPr>
          <w:cnfStyle w:val="000000100000"/>
          <w:trHeight w:val="20"/>
        </w:trPr>
        <w:tc>
          <w:tcPr>
            <w:cnfStyle w:val="001000000000"/>
            <w:tcW w:w="0" w:type="auto"/>
            <w:hideMark/>
          </w:tcPr>
          <w:p w:rsidR="00611983" w:rsidRPr="00611983" w:rsidRDefault="00611983" w:rsidP="00611983">
            <w:pPr>
              <w:ind w:firstLine="0"/>
              <w:rPr>
                <w:rFonts w:ascii="Cambria" w:hAnsi="Cambria"/>
                <w:sz w:val="16"/>
                <w:szCs w:val="16"/>
              </w:rPr>
            </w:pPr>
            <w:r w:rsidRPr="00611983">
              <w:rPr>
                <w:rFonts w:ascii="Cambria" w:hAnsi="Cambria"/>
                <w:sz w:val="16"/>
                <w:szCs w:val="16"/>
              </w:rPr>
              <w:t> </w:t>
            </w:r>
          </w:p>
        </w:tc>
        <w:tc>
          <w:tcPr>
            <w:tcW w:w="1456" w:type="dxa"/>
            <w:hideMark/>
          </w:tcPr>
          <w:p w:rsidR="00611983" w:rsidRPr="00611983" w:rsidRDefault="00611983" w:rsidP="00611983">
            <w:pPr>
              <w:ind w:firstLine="0"/>
              <w:jc w:val="left"/>
              <w:cnfStyle w:val="000000100000"/>
              <w:rPr>
                <w:rFonts w:ascii="Cambria" w:hAnsi="Cambria"/>
                <w:sz w:val="16"/>
                <w:szCs w:val="16"/>
              </w:rPr>
            </w:pPr>
            <w:r w:rsidRPr="00611983">
              <w:rPr>
                <w:rFonts w:ascii="Cambria" w:hAnsi="Cambria"/>
                <w:sz w:val="16"/>
                <w:szCs w:val="16"/>
              </w:rPr>
              <w:t>прочее</w:t>
            </w:r>
          </w:p>
        </w:tc>
        <w:tc>
          <w:tcPr>
            <w:tcW w:w="1280" w:type="dxa"/>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 </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 </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0,0</w:t>
            </w:r>
          </w:p>
        </w:tc>
      </w:tr>
      <w:tr w:rsidR="00611983" w:rsidRPr="00611983" w:rsidTr="00611983">
        <w:trPr>
          <w:trHeight w:val="20"/>
        </w:trPr>
        <w:tc>
          <w:tcPr>
            <w:cnfStyle w:val="001000000000"/>
            <w:tcW w:w="0" w:type="auto"/>
            <w:hideMark/>
          </w:tcPr>
          <w:p w:rsidR="00611983" w:rsidRPr="00611983" w:rsidRDefault="00611983" w:rsidP="00611983">
            <w:pPr>
              <w:ind w:firstLine="0"/>
              <w:rPr>
                <w:rFonts w:ascii="Cambria" w:hAnsi="Cambria"/>
                <w:sz w:val="16"/>
                <w:szCs w:val="16"/>
              </w:rPr>
            </w:pPr>
            <w:r w:rsidRPr="00611983">
              <w:rPr>
                <w:rFonts w:ascii="Cambria" w:hAnsi="Cambria"/>
                <w:sz w:val="16"/>
                <w:szCs w:val="16"/>
              </w:rPr>
              <w:t>2.</w:t>
            </w:r>
          </w:p>
        </w:tc>
        <w:tc>
          <w:tcPr>
            <w:tcW w:w="1456" w:type="dxa"/>
            <w:hideMark/>
          </w:tcPr>
          <w:p w:rsidR="00611983" w:rsidRPr="00611983" w:rsidRDefault="00611983" w:rsidP="00611983">
            <w:pPr>
              <w:ind w:firstLine="0"/>
              <w:jc w:val="left"/>
              <w:cnfStyle w:val="000000000000"/>
              <w:rPr>
                <w:rFonts w:ascii="Cambria" w:hAnsi="Cambria"/>
                <w:sz w:val="16"/>
                <w:szCs w:val="16"/>
              </w:rPr>
            </w:pPr>
            <w:r w:rsidRPr="00611983">
              <w:rPr>
                <w:rFonts w:ascii="Cambria" w:hAnsi="Cambria"/>
                <w:sz w:val="16"/>
                <w:szCs w:val="16"/>
              </w:rPr>
              <w:t>Начисленнаяамортизацияпопроекту</w:t>
            </w:r>
          </w:p>
        </w:tc>
        <w:tc>
          <w:tcPr>
            <w:tcW w:w="1280" w:type="dxa"/>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 </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9008,0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9008,0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9008,0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9008,0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9008,0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9008,0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9008,0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9008,0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b/>
                <w:bCs/>
                <w:sz w:val="16"/>
                <w:szCs w:val="16"/>
              </w:rPr>
              <w:t>36032,0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b/>
                <w:bCs/>
                <w:sz w:val="16"/>
                <w:szCs w:val="16"/>
              </w:rPr>
              <w:t>36032,0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b/>
                <w:bCs/>
                <w:sz w:val="16"/>
                <w:szCs w:val="16"/>
              </w:rPr>
              <w:t>36032,0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b/>
                <w:bCs/>
                <w:sz w:val="16"/>
                <w:szCs w:val="16"/>
              </w:rPr>
              <w:t>36032,0</w:t>
            </w:r>
          </w:p>
        </w:tc>
      </w:tr>
      <w:tr w:rsidR="00611983" w:rsidRPr="00611983" w:rsidTr="00611983">
        <w:trPr>
          <w:cnfStyle w:val="000000100000"/>
          <w:trHeight w:val="20"/>
        </w:trPr>
        <w:tc>
          <w:tcPr>
            <w:cnfStyle w:val="001000000000"/>
            <w:tcW w:w="0" w:type="auto"/>
            <w:hideMark/>
          </w:tcPr>
          <w:p w:rsidR="00611983" w:rsidRPr="00611983" w:rsidRDefault="00611983" w:rsidP="00611983">
            <w:pPr>
              <w:ind w:firstLine="0"/>
              <w:rPr>
                <w:rFonts w:ascii="Cambria" w:hAnsi="Cambria"/>
                <w:sz w:val="16"/>
                <w:szCs w:val="16"/>
              </w:rPr>
            </w:pPr>
            <w:r w:rsidRPr="00611983">
              <w:rPr>
                <w:rFonts w:ascii="Cambria" w:hAnsi="Cambria"/>
                <w:sz w:val="16"/>
                <w:szCs w:val="16"/>
              </w:rPr>
              <w:t> </w:t>
            </w:r>
          </w:p>
        </w:tc>
        <w:tc>
          <w:tcPr>
            <w:tcW w:w="1456" w:type="dxa"/>
            <w:hideMark/>
          </w:tcPr>
          <w:p w:rsidR="00611983" w:rsidRPr="00611983" w:rsidRDefault="00611983" w:rsidP="00611983">
            <w:pPr>
              <w:ind w:firstLine="0"/>
              <w:jc w:val="left"/>
              <w:cnfStyle w:val="000000100000"/>
              <w:rPr>
                <w:rFonts w:ascii="Cambria" w:hAnsi="Cambria"/>
                <w:sz w:val="16"/>
                <w:szCs w:val="16"/>
              </w:rPr>
            </w:pPr>
            <w:r w:rsidRPr="00611983">
              <w:rPr>
                <w:rFonts w:ascii="Cambria" w:hAnsi="Cambria"/>
                <w:sz w:val="16"/>
                <w:szCs w:val="16"/>
              </w:rPr>
              <w:t>здания и сооружения</w:t>
            </w:r>
          </w:p>
        </w:tc>
        <w:tc>
          <w:tcPr>
            <w:tcW w:w="1280" w:type="dxa"/>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8,3%</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4196,0</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4196,0</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4196,0</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4196,0</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4196,0</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4196,0</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4196,0</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4196,0</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16784,1</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16784,1</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16784,1</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16784,1</w:t>
            </w:r>
          </w:p>
        </w:tc>
      </w:tr>
      <w:tr w:rsidR="00611983" w:rsidRPr="00611983" w:rsidTr="00611983">
        <w:trPr>
          <w:trHeight w:val="20"/>
        </w:trPr>
        <w:tc>
          <w:tcPr>
            <w:cnfStyle w:val="001000000000"/>
            <w:tcW w:w="0" w:type="auto"/>
            <w:hideMark/>
          </w:tcPr>
          <w:p w:rsidR="00611983" w:rsidRPr="00611983" w:rsidRDefault="00611983" w:rsidP="00611983">
            <w:pPr>
              <w:ind w:firstLine="0"/>
              <w:rPr>
                <w:rFonts w:ascii="Cambria" w:hAnsi="Cambria"/>
                <w:sz w:val="16"/>
                <w:szCs w:val="16"/>
              </w:rPr>
            </w:pPr>
            <w:r w:rsidRPr="00611983">
              <w:rPr>
                <w:rFonts w:ascii="Cambria" w:hAnsi="Cambria"/>
                <w:sz w:val="16"/>
                <w:szCs w:val="16"/>
              </w:rPr>
              <w:t> </w:t>
            </w:r>
          </w:p>
        </w:tc>
        <w:tc>
          <w:tcPr>
            <w:tcW w:w="1456" w:type="dxa"/>
            <w:hideMark/>
          </w:tcPr>
          <w:p w:rsidR="00611983" w:rsidRPr="00611983" w:rsidRDefault="00611983" w:rsidP="00611983">
            <w:pPr>
              <w:ind w:firstLine="0"/>
              <w:jc w:val="left"/>
              <w:cnfStyle w:val="000000000000"/>
              <w:rPr>
                <w:rFonts w:ascii="Cambria" w:hAnsi="Cambria"/>
                <w:sz w:val="16"/>
                <w:szCs w:val="16"/>
              </w:rPr>
            </w:pPr>
            <w:r w:rsidRPr="00611983">
              <w:rPr>
                <w:rFonts w:ascii="Cambria" w:hAnsi="Cambria"/>
                <w:sz w:val="16"/>
                <w:szCs w:val="16"/>
              </w:rPr>
              <w:t>оборудование</w:t>
            </w:r>
          </w:p>
        </w:tc>
        <w:tc>
          <w:tcPr>
            <w:tcW w:w="1280" w:type="dxa"/>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12,5%</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4812,0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4812,0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4812,0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4812,0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4812,0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4812,0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4812,0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4812,0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19247,9</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19247,9</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19247,9</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19247,9</w:t>
            </w:r>
          </w:p>
        </w:tc>
      </w:tr>
      <w:tr w:rsidR="00611983" w:rsidRPr="00611983" w:rsidTr="00611983">
        <w:trPr>
          <w:cnfStyle w:val="000000100000"/>
          <w:trHeight w:val="20"/>
        </w:trPr>
        <w:tc>
          <w:tcPr>
            <w:cnfStyle w:val="001000000000"/>
            <w:tcW w:w="0" w:type="auto"/>
            <w:hideMark/>
          </w:tcPr>
          <w:p w:rsidR="00611983" w:rsidRPr="00611983" w:rsidRDefault="00611983" w:rsidP="00611983">
            <w:pPr>
              <w:ind w:firstLine="0"/>
              <w:rPr>
                <w:rFonts w:ascii="Cambria" w:hAnsi="Cambria"/>
                <w:sz w:val="16"/>
                <w:szCs w:val="16"/>
              </w:rPr>
            </w:pPr>
            <w:r w:rsidRPr="00611983">
              <w:rPr>
                <w:rFonts w:ascii="Cambria" w:hAnsi="Cambria"/>
                <w:sz w:val="16"/>
                <w:szCs w:val="16"/>
              </w:rPr>
              <w:lastRenderedPageBreak/>
              <w:t> </w:t>
            </w:r>
          </w:p>
        </w:tc>
        <w:tc>
          <w:tcPr>
            <w:tcW w:w="1456" w:type="dxa"/>
            <w:hideMark/>
          </w:tcPr>
          <w:p w:rsidR="00611983" w:rsidRPr="00611983" w:rsidRDefault="00C2151D" w:rsidP="00611983">
            <w:pPr>
              <w:ind w:firstLine="0"/>
              <w:jc w:val="left"/>
              <w:cnfStyle w:val="000000100000"/>
              <w:rPr>
                <w:rFonts w:ascii="Cambria" w:hAnsi="Cambria"/>
                <w:sz w:val="16"/>
                <w:szCs w:val="16"/>
              </w:rPr>
            </w:pPr>
            <w:r w:rsidRPr="00611983">
              <w:rPr>
                <w:rFonts w:ascii="Cambria" w:hAnsi="Cambria"/>
                <w:sz w:val="16"/>
                <w:szCs w:val="16"/>
              </w:rPr>
              <w:t>Т</w:t>
            </w:r>
            <w:r w:rsidR="00611983" w:rsidRPr="00611983">
              <w:rPr>
                <w:rFonts w:ascii="Cambria" w:hAnsi="Cambria"/>
                <w:sz w:val="16"/>
                <w:szCs w:val="16"/>
              </w:rPr>
              <w:t>ранспортные</w:t>
            </w:r>
            <w:r>
              <w:rPr>
                <w:rFonts w:ascii="Cambria" w:hAnsi="Cambria"/>
                <w:sz w:val="16"/>
                <w:szCs w:val="16"/>
                <w:lang w:val="ru-RU"/>
              </w:rPr>
              <w:t xml:space="preserve"> </w:t>
            </w:r>
            <w:r w:rsidR="00611983" w:rsidRPr="00611983">
              <w:rPr>
                <w:rFonts w:ascii="Cambria" w:hAnsi="Cambria"/>
                <w:sz w:val="16"/>
                <w:szCs w:val="16"/>
              </w:rPr>
              <w:t>средства</w:t>
            </w:r>
          </w:p>
        </w:tc>
        <w:tc>
          <w:tcPr>
            <w:tcW w:w="1280" w:type="dxa"/>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0,0</w:t>
            </w:r>
          </w:p>
        </w:tc>
      </w:tr>
      <w:tr w:rsidR="00611983" w:rsidRPr="00611983" w:rsidTr="00611983">
        <w:trPr>
          <w:trHeight w:val="20"/>
        </w:trPr>
        <w:tc>
          <w:tcPr>
            <w:cnfStyle w:val="001000000000"/>
            <w:tcW w:w="0" w:type="auto"/>
            <w:hideMark/>
          </w:tcPr>
          <w:p w:rsidR="00611983" w:rsidRPr="00611983" w:rsidRDefault="00611983" w:rsidP="00611983">
            <w:pPr>
              <w:ind w:firstLine="0"/>
              <w:rPr>
                <w:rFonts w:ascii="Cambria" w:hAnsi="Cambria"/>
                <w:sz w:val="16"/>
                <w:szCs w:val="16"/>
              </w:rPr>
            </w:pPr>
            <w:r w:rsidRPr="00611983">
              <w:rPr>
                <w:rFonts w:ascii="Cambria" w:hAnsi="Cambria"/>
                <w:sz w:val="16"/>
                <w:szCs w:val="16"/>
              </w:rPr>
              <w:t> </w:t>
            </w:r>
          </w:p>
        </w:tc>
        <w:tc>
          <w:tcPr>
            <w:tcW w:w="1456" w:type="dxa"/>
            <w:hideMark/>
          </w:tcPr>
          <w:p w:rsidR="00611983" w:rsidRPr="00611983" w:rsidRDefault="00611983" w:rsidP="00611983">
            <w:pPr>
              <w:ind w:firstLine="0"/>
              <w:jc w:val="left"/>
              <w:cnfStyle w:val="000000000000"/>
              <w:rPr>
                <w:rFonts w:ascii="Cambria" w:hAnsi="Cambria"/>
                <w:sz w:val="16"/>
                <w:szCs w:val="16"/>
              </w:rPr>
            </w:pPr>
            <w:r w:rsidRPr="00611983">
              <w:rPr>
                <w:rFonts w:ascii="Cambria" w:hAnsi="Cambria"/>
                <w:sz w:val="16"/>
                <w:szCs w:val="16"/>
              </w:rPr>
              <w:t>прочее</w:t>
            </w:r>
          </w:p>
        </w:tc>
        <w:tc>
          <w:tcPr>
            <w:tcW w:w="1280" w:type="dxa"/>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000000"/>
              <w:rPr>
                <w:rFonts w:ascii="Cambria" w:hAnsi="Cambria"/>
                <w:sz w:val="16"/>
                <w:szCs w:val="16"/>
              </w:rPr>
            </w:pPr>
            <w:r w:rsidRPr="00611983">
              <w:rPr>
                <w:rFonts w:ascii="Cambria" w:hAnsi="Cambria"/>
                <w:sz w:val="16"/>
                <w:szCs w:val="16"/>
              </w:rPr>
              <w:t>0,0</w:t>
            </w:r>
          </w:p>
        </w:tc>
      </w:tr>
      <w:tr w:rsidR="00611983" w:rsidRPr="00611983" w:rsidTr="00611983">
        <w:trPr>
          <w:cnfStyle w:val="000000100000"/>
          <w:trHeight w:val="20"/>
        </w:trPr>
        <w:tc>
          <w:tcPr>
            <w:cnfStyle w:val="001000000000"/>
            <w:tcW w:w="0" w:type="auto"/>
            <w:hideMark/>
          </w:tcPr>
          <w:p w:rsidR="00611983" w:rsidRPr="00611983" w:rsidRDefault="00611983" w:rsidP="00611983">
            <w:pPr>
              <w:ind w:firstLine="0"/>
              <w:rPr>
                <w:rFonts w:ascii="Cambria" w:hAnsi="Cambria"/>
                <w:sz w:val="16"/>
                <w:szCs w:val="16"/>
              </w:rPr>
            </w:pPr>
            <w:r w:rsidRPr="00611983">
              <w:rPr>
                <w:rFonts w:ascii="Cambria" w:hAnsi="Cambria"/>
                <w:sz w:val="16"/>
                <w:szCs w:val="16"/>
              </w:rPr>
              <w:t>3.</w:t>
            </w:r>
          </w:p>
        </w:tc>
        <w:tc>
          <w:tcPr>
            <w:tcW w:w="1456" w:type="dxa"/>
            <w:hideMark/>
          </w:tcPr>
          <w:p w:rsidR="00611983" w:rsidRPr="00611983" w:rsidRDefault="00611983" w:rsidP="00611983">
            <w:pPr>
              <w:ind w:firstLine="0"/>
              <w:jc w:val="left"/>
              <w:cnfStyle w:val="000000100000"/>
              <w:rPr>
                <w:rFonts w:ascii="Cambria" w:hAnsi="Cambria"/>
                <w:sz w:val="16"/>
                <w:szCs w:val="16"/>
                <w:lang w:val="ru-RU"/>
              </w:rPr>
            </w:pPr>
            <w:r w:rsidRPr="00611983">
              <w:rPr>
                <w:rFonts w:ascii="Cambria" w:hAnsi="Cambria"/>
                <w:sz w:val="16"/>
                <w:szCs w:val="16"/>
                <w:lang w:val="ru-RU"/>
              </w:rPr>
              <w:t>Остаточная стоимость основных фондов и нематериальных активов по проекту (п. 1 - п. 2)</w:t>
            </w:r>
          </w:p>
        </w:tc>
        <w:tc>
          <w:tcPr>
            <w:tcW w:w="1280" w:type="dxa"/>
            <w:vAlign w:val="center"/>
            <w:hideMark/>
          </w:tcPr>
          <w:p w:rsidR="00611983" w:rsidRPr="00611983" w:rsidRDefault="00611983" w:rsidP="00611983">
            <w:pPr>
              <w:ind w:firstLine="0"/>
              <w:cnfStyle w:val="000000100000"/>
              <w:rPr>
                <w:rFonts w:ascii="Cambria" w:hAnsi="Cambria"/>
                <w:sz w:val="16"/>
                <w:szCs w:val="16"/>
                <w:lang w:val="ru-RU"/>
              </w:rPr>
            </w:pPr>
            <w:r w:rsidRPr="00611983">
              <w:rPr>
                <w:rFonts w:ascii="Cambria" w:hAnsi="Cambria"/>
                <w:sz w:val="16"/>
                <w:szCs w:val="16"/>
              </w:rPr>
              <w:t> </w:t>
            </w:r>
          </w:p>
        </w:tc>
        <w:tc>
          <w:tcPr>
            <w:tcW w:w="0" w:type="auto"/>
            <w:vAlign w:val="center"/>
            <w:hideMark/>
          </w:tcPr>
          <w:p w:rsidR="00611983" w:rsidRPr="00611983" w:rsidRDefault="00611983" w:rsidP="00611983">
            <w:pPr>
              <w:ind w:firstLine="0"/>
              <w:cnfStyle w:val="000000100000"/>
              <w:rPr>
                <w:rFonts w:ascii="Cambria" w:hAnsi="Cambria"/>
                <w:sz w:val="16"/>
                <w:szCs w:val="16"/>
                <w:lang w:val="ru-RU"/>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100000"/>
              <w:rPr>
                <w:rFonts w:ascii="Cambria" w:hAnsi="Cambria"/>
                <w:sz w:val="16"/>
                <w:szCs w:val="16"/>
                <w:lang w:val="ru-RU"/>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100000"/>
              <w:rPr>
                <w:rFonts w:ascii="Cambria" w:hAnsi="Cambria"/>
                <w:sz w:val="16"/>
                <w:szCs w:val="16"/>
                <w:lang w:val="ru-RU"/>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100000"/>
              <w:rPr>
                <w:rFonts w:ascii="Cambria" w:hAnsi="Cambria"/>
                <w:sz w:val="16"/>
                <w:szCs w:val="16"/>
                <w:lang w:val="ru-RU"/>
              </w:rPr>
            </w:pPr>
            <w:r w:rsidRPr="00611983">
              <w:rPr>
                <w:rFonts w:ascii="Cambria" w:hAnsi="Cambria"/>
                <w:sz w:val="16"/>
                <w:szCs w:val="16"/>
              </w:rPr>
              <w:t>0,0</w:t>
            </w:r>
          </w:p>
        </w:tc>
        <w:tc>
          <w:tcPr>
            <w:tcW w:w="0" w:type="auto"/>
            <w:vAlign w:val="center"/>
            <w:hideMark/>
          </w:tcPr>
          <w:p w:rsidR="00611983" w:rsidRPr="00611983" w:rsidRDefault="00611983" w:rsidP="00611983">
            <w:pPr>
              <w:ind w:firstLine="0"/>
              <w:cnfStyle w:val="000000100000"/>
              <w:rPr>
                <w:rFonts w:ascii="Cambria" w:hAnsi="Cambria"/>
                <w:sz w:val="16"/>
                <w:szCs w:val="16"/>
                <w:lang w:val="ru-RU"/>
              </w:rPr>
            </w:pPr>
            <w:r w:rsidRPr="00611983">
              <w:rPr>
                <w:rFonts w:ascii="Cambria" w:hAnsi="Cambria"/>
                <w:sz w:val="16"/>
                <w:szCs w:val="16"/>
              </w:rPr>
              <w:t>346 384,54</w:t>
            </w:r>
          </w:p>
        </w:tc>
        <w:tc>
          <w:tcPr>
            <w:tcW w:w="0" w:type="auto"/>
            <w:vAlign w:val="center"/>
            <w:hideMark/>
          </w:tcPr>
          <w:p w:rsidR="00611983" w:rsidRPr="00611983" w:rsidRDefault="00611983" w:rsidP="00611983">
            <w:pPr>
              <w:ind w:firstLine="0"/>
              <w:cnfStyle w:val="000000100000"/>
              <w:rPr>
                <w:rFonts w:ascii="Cambria" w:hAnsi="Cambria"/>
                <w:sz w:val="16"/>
                <w:szCs w:val="16"/>
                <w:lang w:val="ru-RU"/>
              </w:rPr>
            </w:pPr>
            <w:r w:rsidRPr="00611983">
              <w:rPr>
                <w:rFonts w:ascii="Cambria" w:hAnsi="Cambria"/>
                <w:sz w:val="16"/>
                <w:szCs w:val="16"/>
              </w:rPr>
              <w:t>337 376,54</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328 368,54</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319 360,54</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310 352,54</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301 344,53</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292 336,53</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sz w:val="16"/>
                <w:szCs w:val="16"/>
              </w:rPr>
              <w:t>283 328,53</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b/>
                <w:bCs/>
                <w:sz w:val="16"/>
                <w:szCs w:val="16"/>
              </w:rPr>
              <w:t>247 296,53</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b/>
                <w:bCs/>
                <w:sz w:val="16"/>
                <w:szCs w:val="16"/>
              </w:rPr>
              <w:t>211 264,52</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b/>
                <w:bCs/>
                <w:sz w:val="16"/>
                <w:szCs w:val="16"/>
              </w:rPr>
              <w:t>175 232,51</w:t>
            </w:r>
          </w:p>
        </w:tc>
        <w:tc>
          <w:tcPr>
            <w:tcW w:w="0" w:type="auto"/>
            <w:vAlign w:val="center"/>
            <w:hideMark/>
          </w:tcPr>
          <w:p w:rsidR="00611983" w:rsidRPr="00611983" w:rsidRDefault="00611983" w:rsidP="00611983">
            <w:pPr>
              <w:ind w:firstLine="0"/>
              <w:cnfStyle w:val="000000100000"/>
              <w:rPr>
                <w:rFonts w:ascii="Cambria" w:hAnsi="Cambria"/>
                <w:sz w:val="16"/>
                <w:szCs w:val="16"/>
              </w:rPr>
            </w:pPr>
            <w:r w:rsidRPr="00611983">
              <w:rPr>
                <w:rFonts w:ascii="Cambria" w:hAnsi="Cambria"/>
                <w:b/>
                <w:bCs/>
                <w:sz w:val="16"/>
                <w:szCs w:val="16"/>
              </w:rPr>
              <w:t>139 200,51</w:t>
            </w:r>
          </w:p>
        </w:tc>
      </w:tr>
    </w:tbl>
    <w:p w:rsidR="00202B3C" w:rsidRDefault="00202B3C" w:rsidP="00C76573">
      <w:pPr>
        <w:pStyle w:val="affff0"/>
      </w:pPr>
      <w:r>
        <w:t xml:space="preserve">Таблица </w:t>
      </w:r>
      <w:r w:rsidR="00EF3E73">
        <w:fldChar w:fldCharType="begin"/>
      </w:r>
      <w:r w:rsidR="003A0969">
        <w:instrText xml:space="preserve"> SEQ Таблица \* ARABIC </w:instrText>
      </w:r>
      <w:r w:rsidR="00EF3E73">
        <w:fldChar w:fldCharType="separate"/>
      </w:r>
      <w:r w:rsidR="00756FE4">
        <w:rPr>
          <w:noProof/>
        </w:rPr>
        <w:t>25</w:t>
      </w:r>
      <w:r w:rsidR="00EF3E73">
        <w:rPr>
          <w:noProof/>
        </w:rPr>
        <w:fldChar w:fldCharType="end"/>
      </w:r>
      <w:r>
        <w:t xml:space="preserve"> - </w:t>
      </w:r>
      <w:r w:rsidRPr="0053651C">
        <w:t>Расчёт налогов и сборов, тыс.руб.</w:t>
      </w:r>
    </w:p>
    <w:tbl>
      <w:tblPr>
        <w:tblStyle w:val="-11"/>
        <w:tblW w:w="0" w:type="auto"/>
        <w:tblLook w:val="04A0"/>
      </w:tblPr>
      <w:tblGrid>
        <w:gridCol w:w="438"/>
        <w:gridCol w:w="2484"/>
        <w:gridCol w:w="744"/>
        <w:gridCol w:w="800"/>
        <w:gridCol w:w="800"/>
        <w:gridCol w:w="801"/>
        <w:gridCol w:w="745"/>
        <w:gridCol w:w="668"/>
        <w:gridCol w:w="823"/>
        <w:gridCol w:w="745"/>
        <w:gridCol w:w="723"/>
        <w:gridCol w:w="801"/>
        <w:gridCol w:w="801"/>
        <w:gridCol w:w="801"/>
        <w:gridCol w:w="801"/>
        <w:gridCol w:w="801"/>
        <w:gridCol w:w="801"/>
        <w:gridCol w:w="801"/>
      </w:tblGrid>
      <w:tr w:rsidR="00C76573" w:rsidRPr="00157A6B" w:rsidTr="00442E58">
        <w:trPr>
          <w:cnfStyle w:val="100000000000"/>
          <w:trHeight w:val="20"/>
          <w:tblHeader/>
        </w:trPr>
        <w:tc>
          <w:tcPr>
            <w:cnfStyle w:val="001000000000"/>
            <w:tcW w:w="438" w:type="dxa"/>
            <w:vMerge w:val="restart"/>
            <w:hideMark/>
          </w:tcPr>
          <w:p w:rsidR="00C76573" w:rsidRPr="00157A6B" w:rsidRDefault="00C76573" w:rsidP="00C76573">
            <w:pPr>
              <w:ind w:firstLine="0"/>
              <w:rPr>
                <w:rFonts w:asciiTheme="majorHAnsi" w:hAnsiTheme="majorHAnsi"/>
                <w:sz w:val="16"/>
                <w:szCs w:val="16"/>
              </w:rPr>
            </w:pPr>
            <w:r w:rsidRPr="00157A6B">
              <w:rPr>
                <w:rFonts w:asciiTheme="majorHAnsi" w:hAnsiTheme="majorHAnsi"/>
                <w:sz w:val="16"/>
                <w:szCs w:val="16"/>
              </w:rPr>
              <w:t> </w:t>
            </w:r>
          </w:p>
        </w:tc>
        <w:tc>
          <w:tcPr>
            <w:tcW w:w="2484" w:type="dxa"/>
            <w:vMerge w:val="restart"/>
            <w:hideMark/>
          </w:tcPr>
          <w:p w:rsidR="00C76573" w:rsidRPr="00157A6B" w:rsidRDefault="00C76573" w:rsidP="00C76573">
            <w:pPr>
              <w:ind w:firstLine="0"/>
              <w:cnfStyle w:val="100000000000"/>
              <w:rPr>
                <w:rFonts w:asciiTheme="majorHAnsi" w:hAnsiTheme="majorHAnsi"/>
                <w:sz w:val="16"/>
                <w:szCs w:val="16"/>
              </w:rPr>
            </w:pPr>
            <w:r w:rsidRPr="00157A6B">
              <w:rPr>
                <w:rFonts w:asciiTheme="majorHAnsi" w:hAnsiTheme="majorHAnsi"/>
                <w:sz w:val="16"/>
                <w:szCs w:val="16"/>
              </w:rPr>
              <w:t>Наименование показателей</w:t>
            </w:r>
          </w:p>
        </w:tc>
        <w:tc>
          <w:tcPr>
            <w:tcW w:w="3145" w:type="dxa"/>
            <w:gridSpan w:val="4"/>
            <w:hideMark/>
          </w:tcPr>
          <w:p w:rsidR="00C76573" w:rsidRPr="00157A6B" w:rsidRDefault="00C76573" w:rsidP="00C76573">
            <w:pPr>
              <w:ind w:firstLine="0"/>
              <w:cnfStyle w:val="100000000000"/>
              <w:rPr>
                <w:rFonts w:asciiTheme="majorHAnsi" w:hAnsiTheme="majorHAnsi"/>
                <w:sz w:val="16"/>
                <w:szCs w:val="16"/>
              </w:rPr>
            </w:pPr>
            <w:r w:rsidRPr="00157A6B">
              <w:rPr>
                <w:rFonts w:asciiTheme="majorHAnsi" w:hAnsiTheme="majorHAnsi"/>
                <w:sz w:val="16"/>
                <w:szCs w:val="16"/>
              </w:rPr>
              <w:t>1-й год</w:t>
            </w:r>
          </w:p>
        </w:tc>
        <w:tc>
          <w:tcPr>
            <w:tcW w:w="2981" w:type="dxa"/>
            <w:gridSpan w:val="4"/>
            <w:hideMark/>
          </w:tcPr>
          <w:p w:rsidR="00C76573" w:rsidRPr="00157A6B" w:rsidRDefault="00C76573" w:rsidP="00C76573">
            <w:pPr>
              <w:ind w:firstLine="0"/>
              <w:cnfStyle w:val="100000000000"/>
              <w:rPr>
                <w:rFonts w:asciiTheme="majorHAnsi" w:hAnsiTheme="majorHAnsi"/>
                <w:sz w:val="16"/>
                <w:szCs w:val="16"/>
              </w:rPr>
            </w:pPr>
            <w:r w:rsidRPr="00157A6B">
              <w:rPr>
                <w:rFonts w:asciiTheme="majorHAnsi" w:hAnsiTheme="majorHAnsi"/>
                <w:sz w:val="16"/>
                <w:szCs w:val="16"/>
              </w:rPr>
              <w:t>2-й</w:t>
            </w:r>
          </w:p>
        </w:tc>
        <w:tc>
          <w:tcPr>
            <w:tcW w:w="3126" w:type="dxa"/>
            <w:gridSpan w:val="4"/>
            <w:hideMark/>
          </w:tcPr>
          <w:p w:rsidR="00C76573" w:rsidRPr="00157A6B" w:rsidRDefault="00C76573" w:rsidP="00C76573">
            <w:pPr>
              <w:ind w:firstLine="0"/>
              <w:cnfStyle w:val="100000000000"/>
              <w:rPr>
                <w:rFonts w:asciiTheme="majorHAnsi" w:hAnsiTheme="majorHAnsi"/>
                <w:sz w:val="16"/>
                <w:szCs w:val="16"/>
              </w:rPr>
            </w:pPr>
            <w:r w:rsidRPr="00157A6B">
              <w:rPr>
                <w:rFonts w:asciiTheme="majorHAnsi" w:hAnsiTheme="majorHAnsi"/>
                <w:sz w:val="16"/>
                <w:szCs w:val="16"/>
              </w:rPr>
              <w:t>3-й год</w:t>
            </w:r>
          </w:p>
        </w:tc>
        <w:tc>
          <w:tcPr>
            <w:tcW w:w="801" w:type="dxa"/>
            <w:vMerge w:val="restart"/>
            <w:hideMark/>
          </w:tcPr>
          <w:p w:rsidR="00C76573" w:rsidRPr="00157A6B" w:rsidRDefault="00C76573" w:rsidP="00C76573">
            <w:pPr>
              <w:ind w:firstLine="0"/>
              <w:cnfStyle w:val="100000000000"/>
              <w:rPr>
                <w:rFonts w:asciiTheme="majorHAnsi" w:hAnsiTheme="majorHAnsi"/>
                <w:sz w:val="16"/>
                <w:szCs w:val="16"/>
              </w:rPr>
            </w:pPr>
            <w:r w:rsidRPr="00157A6B">
              <w:rPr>
                <w:rFonts w:asciiTheme="majorHAnsi" w:hAnsiTheme="majorHAnsi"/>
                <w:sz w:val="16"/>
                <w:szCs w:val="16"/>
              </w:rPr>
              <w:t>4-й год</w:t>
            </w:r>
          </w:p>
        </w:tc>
        <w:tc>
          <w:tcPr>
            <w:tcW w:w="801" w:type="dxa"/>
            <w:vMerge w:val="restart"/>
            <w:hideMark/>
          </w:tcPr>
          <w:p w:rsidR="00C76573" w:rsidRPr="00157A6B" w:rsidRDefault="00C76573" w:rsidP="00C76573">
            <w:pPr>
              <w:ind w:firstLine="0"/>
              <w:cnfStyle w:val="100000000000"/>
              <w:rPr>
                <w:rFonts w:asciiTheme="majorHAnsi" w:hAnsiTheme="majorHAnsi"/>
                <w:sz w:val="16"/>
                <w:szCs w:val="16"/>
              </w:rPr>
            </w:pPr>
            <w:r w:rsidRPr="00157A6B">
              <w:rPr>
                <w:rFonts w:asciiTheme="majorHAnsi" w:hAnsiTheme="majorHAnsi"/>
                <w:sz w:val="16"/>
                <w:szCs w:val="16"/>
              </w:rPr>
              <w:t>5-й год</w:t>
            </w:r>
          </w:p>
        </w:tc>
        <w:tc>
          <w:tcPr>
            <w:tcW w:w="801" w:type="dxa"/>
            <w:vMerge w:val="restart"/>
            <w:hideMark/>
          </w:tcPr>
          <w:p w:rsidR="00C76573" w:rsidRPr="00157A6B" w:rsidRDefault="00C76573" w:rsidP="00C76573">
            <w:pPr>
              <w:ind w:firstLine="0"/>
              <w:cnfStyle w:val="100000000000"/>
              <w:rPr>
                <w:rFonts w:asciiTheme="majorHAnsi" w:hAnsiTheme="majorHAnsi"/>
                <w:sz w:val="16"/>
                <w:szCs w:val="16"/>
              </w:rPr>
            </w:pPr>
            <w:r w:rsidRPr="00157A6B">
              <w:rPr>
                <w:rFonts w:asciiTheme="majorHAnsi" w:hAnsiTheme="majorHAnsi"/>
                <w:sz w:val="16"/>
                <w:szCs w:val="16"/>
              </w:rPr>
              <w:t>6-й год</w:t>
            </w:r>
          </w:p>
        </w:tc>
        <w:tc>
          <w:tcPr>
            <w:tcW w:w="801" w:type="dxa"/>
            <w:vMerge w:val="restart"/>
            <w:hideMark/>
          </w:tcPr>
          <w:p w:rsidR="00C76573" w:rsidRPr="00157A6B" w:rsidRDefault="00C76573" w:rsidP="00C76573">
            <w:pPr>
              <w:ind w:firstLine="0"/>
              <w:cnfStyle w:val="100000000000"/>
              <w:rPr>
                <w:rFonts w:asciiTheme="majorHAnsi" w:hAnsiTheme="majorHAnsi"/>
                <w:sz w:val="16"/>
                <w:szCs w:val="16"/>
              </w:rPr>
            </w:pPr>
            <w:r w:rsidRPr="00157A6B">
              <w:rPr>
                <w:rFonts w:asciiTheme="majorHAnsi" w:hAnsiTheme="majorHAnsi"/>
                <w:sz w:val="16"/>
                <w:szCs w:val="16"/>
              </w:rPr>
              <w:t>7-й год</w:t>
            </w:r>
          </w:p>
        </w:tc>
      </w:tr>
      <w:tr w:rsidR="00157A6B" w:rsidRPr="00157A6B" w:rsidTr="00442E58">
        <w:trPr>
          <w:cnfStyle w:val="100000000000"/>
          <w:trHeight w:val="20"/>
          <w:tblHeader/>
        </w:trPr>
        <w:tc>
          <w:tcPr>
            <w:cnfStyle w:val="001000000000"/>
            <w:tcW w:w="438" w:type="dxa"/>
            <w:vMerge/>
            <w:hideMark/>
          </w:tcPr>
          <w:p w:rsidR="00C76573" w:rsidRPr="00157A6B" w:rsidRDefault="00C76573" w:rsidP="00C76573">
            <w:pPr>
              <w:ind w:firstLine="0"/>
              <w:rPr>
                <w:rFonts w:asciiTheme="majorHAnsi" w:hAnsiTheme="majorHAnsi"/>
                <w:sz w:val="16"/>
                <w:szCs w:val="16"/>
              </w:rPr>
            </w:pPr>
          </w:p>
        </w:tc>
        <w:tc>
          <w:tcPr>
            <w:tcW w:w="2484" w:type="dxa"/>
            <w:vMerge/>
            <w:hideMark/>
          </w:tcPr>
          <w:p w:rsidR="00C76573" w:rsidRPr="00157A6B" w:rsidRDefault="00C76573" w:rsidP="00C76573">
            <w:pPr>
              <w:ind w:firstLine="0"/>
              <w:cnfStyle w:val="100000000000"/>
              <w:rPr>
                <w:rFonts w:asciiTheme="majorHAnsi" w:hAnsiTheme="majorHAnsi"/>
                <w:sz w:val="16"/>
                <w:szCs w:val="16"/>
              </w:rPr>
            </w:pPr>
          </w:p>
        </w:tc>
        <w:tc>
          <w:tcPr>
            <w:tcW w:w="744" w:type="dxa"/>
            <w:hideMark/>
          </w:tcPr>
          <w:p w:rsidR="00C76573" w:rsidRPr="00157A6B" w:rsidRDefault="00C76573" w:rsidP="00C76573">
            <w:pPr>
              <w:ind w:firstLine="0"/>
              <w:cnfStyle w:val="100000000000"/>
              <w:rPr>
                <w:rFonts w:asciiTheme="majorHAnsi" w:hAnsiTheme="majorHAnsi"/>
                <w:sz w:val="16"/>
                <w:szCs w:val="16"/>
              </w:rPr>
            </w:pPr>
            <w:r w:rsidRPr="00157A6B">
              <w:rPr>
                <w:rFonts w:asciiTheme="majorHAnsi" w:hAnsiTheme="majorHAnsi"/>
                <w:sz w:val="16"/>
                <w:szCs w:val="16"/>
              </w:rPr>
              <w:t>I кв.</w:t>
            </w:r>
          </w:p>
        </w:tc>
        <w:tc>
          <w:tcPr>
            <w:tcW w:w="800" w:type="dxa"/>
            <w:hideMark/>
          </w:tcPr>
          <w:p w:rsidR="00C76573" w:rsidRPr="00157A6B" w:rsidRDefault="00C76573" w:rsidP="00C76573">
            <w:pPr>
              <w:ind w:firstLine="0"/>
              <w:cnfStyle w:val="100000000000"/>
              <w:rPr>
                <w:rFonts w:asciiTheme="majorHAnsi" w:hAnsiTheme="majorHAnsi"/>
                <w:sz w:val="16"/>
                <w:szCs w:val="16"/>
              </w:rPr>
            </w:pPr>
            <w:r w:rsidRPr="00157A6B">
              <w:rPr>
                <w:rFonts w:asciiTheme="majorHAnsi" w:hAnsiTheme="majorHAnsi"/>
                <w:sz w:val="16"/>
                <w:szCs w:val="16"/>
              </w:rPr>
              <w:t>II кв.</w:t>
            </w:r>
          </w:p>
        </w:tc>
        <w:tc>
          <w:tcPr>
            <w:tcW w:w="800" w:type="dxa"/>
            <w:hideMark/>
          </w:tcPr>
          <w:p w:rsidR="00C76573" w:rsidRPr="00157A6B" w:rsidRDefault="00C76573" w:rsidP="00C76573">
            <w:pPr>
              <w:ind w:firstLine="0"/>
              <w:cnfStyle w:val="100000000000"/>
              <w:rPr>
                <w:rFonts w:asciiTheme="majorHAnsi" w:hAnsiTheme="majorHAnsi"/>
                <w:sz w:val="16"/>
                <w:szCs w:val="16"/>
              </w:rPr>
            </w:pPr>
            <w:r w:rsidRPr="00157A6B">
              <w:rPr>
                <w:rFonts w:asciiTheme="majorHAnsi" w:hAnsiTheme="majorHAnsi"/>
                <w:sz w:val="16"/>
                <w:szCs w:val="16"/>
              </w:rPr>
              <w:t>III кв.</w:t>
            </w:r>
          </w:p>
        </w:tc>
        <w:tc>
          <w:tcPr>
            <w:tcW w:w="801" w:type="dxa"/>
            <w:hideMark/>
          </w:tcPr>
          <w:p w:rsidR="00C76573" w:rsidRPr="00157A6B" w:rsidRDefault="00C76573" w:rsidP="00C76573">
            <w:pPr>
              <w:ind w:firstLine="0"/>
              <w:cnfStyle w:val="100000000000"/>
              <w:rPr>
                <w:rFonts w:asciiTheme="majorHAnsi" w:hAnsiTheme="majorHAnsi"/>
                <w:sz w:val="16"/>
                <w:szCs w:val="16"/>
              </w:rPr>
            </w:pPr>
            <w:r w:rsidRPr="00157A6B">
              <w:rPr>
                <w:rFonts w:asciiTheme="majorHAnsi" w:hAnsiTheme="majorHAnsi"/>
                <w:sz w:val="16"/>
                <w:szCs w:val="16"/>
              </w:rPr>
              <w:t>IV кв.</w:t>
            </w:r>
          </w:p>
        </w:tc>
        <w:tc>
          <w:tcPr>
            <w:tcW w:w="745" w:type="dxa"/>
            <w:hideMark/>
          </w:tcPr>
          <w:p w:rsidR="00C76573" w:rsidRPr="00157A6B" w:rsidRDefault="00C76573" w:rsidP="00C76573">
            <w:pPr>
              <w:ind w:firstLine="0"/>
              <w:cnfStyle w:val="100000000000"/>
              <w:rPr>
                <w:rFonts w:asciiTheme="majorHAnsi" w:hAnsiTheme="majorHAnsi"/>
                <w:sz w:val="16"/>
                <w:szCs w:val="16"/>
              </w:rPr>
            </w:pPr>
            <w:r w:rsidRPr="00157A6B">
              <w:rPr>
                <w:rFonts w:asciiTheme="majorHAnsi" w:hAnsiTheme="majorHAnsi"/>
                <w:sz w:val="16"/>
                <w:szCs w:val="16"/>
              </w:rPr>
              <w:t>I кв.</w:t>
            </w:r>
          </w:p>
        </w:tc>
        <w:tc>
          <w:tcPr>
            <w:tcW w:w="668" w:type="dxa"/>
            <w:hideMark/>
          </w:tcPr>
          <w:p w:rsidR="00C76573" w:rsidRPr="00157A6B" w:rsidRDefault="00C76573" w:rsidP="00C76573">
            <w:pPr>
              <w:ind w:firstLine="0"/>
              <w:cnfStyle w:val="100000000000"/>
              <w:rPr>
                <w:rFonts w:asciiTheme="majorHAnsi" w:hAnsiTheme="majorHAnsi"/>
                <w:sz w:val="16"/>
                <w:szCs w:val="16"/>
              </w:rPr>
            </w:pPr>
            <w:r w:rsidRPr="00157A6B">
              <w:rPr>
                <w:rFonts w:asciiTheme="majorHAnsi" w:hAnsiTheme="majorHAnsi"/>
                <w:sz w:val="16"/>
                <w:szCs w:val="16"/>
              </w:rPr>
              <w:t>II кв.</w:t>
            </w:r>
          </w:p>
        </w:tc>
        <w:tc>
          <w:tcPr>
            <w:tcW w:w="823" w:type="dxa"/>
            <w:hideMark/>
          </w:tcPr>
          <w:p w:rsidR="00C76573" w:rsidRPr="00157A6B" w:rsidRDefault="00C76573" w:rsidP="00C76573">
            <w:pPr>
              <w:ind w:firstLine="0"/>
              <w:cnfStyle w:val="100000000000"/>
              <w:rPr>
                <w:rFonts w:asciiTheme="majorHAnsi" w:hAnsiTheme="majorHAnsi"/>
                <w:sz w:val="16"/>
                <w:szCs w:val="16"/>
              </w:rPr>
            </w:pPr>
            <w:r w:rsidRPr="00157A6B">
              <w:rPr>
                <w:rFonts w:asciiTheme="majorHAnsi" w:hAnsiTheme="majorHAnsi"/>
                <w:sz w:val="16"/>
                <w:szCs w:val="16"/>
              </w:rPr>
              <w:t>III кв.</w:t>
            </w:r>
          </w:p>
        </w:tc>
        <w:tc>
          <w:tcPr>
            <w:tcW w:w="745" w:type="dxa"/>
            <w:hideMark/>
          </w:tcPr>
          <w:p w:rsidR="00C76573" w:rsidRPr="00157A6B" w:rsidRDefault="00C76573" w:rsidP="00C76573">
            <w:pPr>
              <w:ind w:firstLine="0"/>
              <w:cnfStyle w:val="100000000000"/>
              <w:rPr>
                <w:rFonts w:asciiTheme="majorHAnsi" w:hAnsiTheme="majorHAnsi"/>
                <w:sz w:val="16"/>
                <w:szCs w:val="16"/>
              </w:rPr>
            </w:pPr>
            <w:r w:rsidRPr="00157A6B">
              <w:rPr>
                <w:rFonts w:asciiTheme="majorHAnsi" w:hAnsiTheme="majorHAnsi"/>
                <w:sz w:val="16"/>
                <w:szCs w:val="16"/>
              </w:rPr>
              <w:t>IV кв.</w:t>
            </w:r>
          </w:p>
        </w:tc>
        <w:tc>
          <w:tcPr>
            <w:tcW w:w="723" w:type="dxa"/>
            <w:hideMark/>
          </w:tcPr>
          <w:p w:rsidR="00C76573" w:rsidRPr="00157A6B" w:rsidRDefault="00C76573" w:rsidP="00C76573">
            <w:pPr>
              <w:ind w:firstLine="0"/>
              <w:cnfStyle w:val="100000000000"/>
              <w:rPr>
                <w:rFonts w:asciiTheme="majorHAnsi" w:hAnsiTheme="majorHAnsi"/>
                <w:sz w:val="16"/>
                <w:szCs w:val="16"/>
              </w:rPr>
            </w:pPr>
            <w:r w:rsidRPr="00157A6B">
              <w:rPr>
                <w:rFonts w:asciiTheme="majorHAnsi" w:hAnsiTheme="majorHAnsi"/>
                <w:sz w:val="16"/>
                <w:szCs w:val="16"/>
              </w:rPr>
              <w:t>I кв.</w:t>
            </w:r>
          </w:p>
        </w:tc>
        <w:tc>
          <w:tcPr>
            <w:tcW w:w="801" w:type="dxa"/>
            <w:hideMark/>
          </w:tcPr>
          <w:p w:rsidR="00C76573" w:rsidRPr="00157A6B" w:rsidRDefault="00C76573" w:rsidP="00C76573">
            <w:pPr>
              <w:ind w:firstLine="0"/>
              <w:cnfStyle w:val="100000000000"/>
              <w:rPr>
                <w:rFonts w:asciiTheme="majorHAnsi" w:hAnsiTheme="majorHAnsi"/>
                <w:sz w:val="16"/>
                <w:szCs w:val="16"/>
              </w:rPr>
            </w:pPr>
            <w:r w:rsidRPr="00157A6B">
              <w:rPr>
                <w:rFonts w:asciiTheme="majorHAnsi" w:hAnsiTheme="majorHAnsi"/>
                <w:sz w:val="16"/>
                <w:szCs w:val="16"/>
              </w:rPr>
              <w:t>II кв.</w:t>
            </w:r>
          </w:p>
        </w:tc>
        <w:tc>
          <w:tcPr>
            <w:tcW w:w="801" w:type="dxa"/>
            <w:hideMark/>
          </w:tcPr>
          <w:p w:rsidR="00C76573" w:rsidRPr="00157A6B" w:rsidRDefault="00C76573" w:rsidP="00C76573">
            <w:pPr>
              <w:ind w:firstLine="0"/>
              <w:cnfStyle w:val="100000000000"/>
              <w:rPr>
                <w:rFonts w:asciiTheme="majorHAnsi" w:hAnsiTheme="majorHAnsi"/>
                <w:sz w:val="16"/>
                <w:szCs w:val="16"/>
              </w:rPr>
            </w:pPr>
            <w:r w:rsidRPr="00157A6B">
              <w:rPr>
                <w:rFonts w:asciiTheme="majorHAnsi" w:hAnsiTheme="majorHAnsi"/>
                <w:sz w:val="16"/>
                <w:szCs w:val="16"/>
              </w:rPr>
              <w:t>III кв.</w:t>
            </w:r>
          </w:p>
        </w:tc>
        <w:tc>
          <w:tcPr>
            <w:tcW w:w="801" w:type="dxa"/>
            <w:hideMark/>
          </w:tcPr>
          <w:p w:rsidR="00C76573" w:rsidRPr="00157A6B" w:rsidRDefault="00C76573" w:rsidP="00C76573">
            <w:pPr>
              <w:ind w:firstLine="0"/>
              <w:cnfStyle w:val="100000000000"/>
              <w:rPr>
                <w:rFonts w:asciiTheme="majorHAnsi" w:hAnsiTheme="majorHAnsi"/>
                <w:sz w:val="16"/>
                <w:szCs w:val="16"/>
              </w:rPr>
            </w:pPr>
            <w:r w:rsidRPr="00157A6B">
              <w:rPr>
                <w:rFonts w:asciiTheme="majorHAnsi" w:hAnsiTheme="majorHAnsi"/>
                <w:sz w:val="16"/>
                <w:szCs w:val="16"/>
              </w:rPr>
              <w:t>IV кв.</w:t>
            </w:r>
          </w:p>
        </w:tc>
        <w:tc>
          <w:tcPr>
            <w:tcW w:w="801" w:type="dxa"/>
            <w:vMerge/>
            <w:hideMark/>
          </w:tcPr>
          <w:p w:rsidR="00C76573" w:rsidRPr="00157A6B" w:rsidRDefault="00C76573" w:rsidP="00C76573">
            <w:pPr>
              <w:ind w:firstLine="0"/>
              <w:cnfStyle w:val="100000000000"/>
              <w:rPr>
                <w:rFonts w:asciiTheme="majorHAnsi" w:hAnsiTheme="majorHAnsi"/>
                <w:sz w:val="16"/>
                <w:szCs w:val="16"/>
              </w:rPr>
            </w:pPr>
          </w:p>
        </w:tc>
        <w:tc>
          <w:tcPr>
            <w:tcW w:w="801" w:type="dxa"/>
            <w:vMerge/>
            <w:hideMark/>
          </w:tcPr>
          <w:p w:rsidR="00C76573" w:rsidRPr="00157A6B" w:rsidRDefault="00C76573" w:rsidP="00C76573">
            <w:pPr>
              <w:ind w:firstLine="0"/>
              <w:cnfStyle w:val="100000000000"/>
              <w:rPr>
                <w:rFonts w:asciiTheme="majorHAnsi" w:hAnsiTheme="majorHAnsi"/>
                <w:sz w:val="16"/>
                <w:szCs w:val="16"/>
              </w:rPr>
            </w:pPr>
          </w:p>
        </w:tc>
        <w:tc>
          <w:tcPr>
            <w:tcW w:w="801" w:type="dxa"/>
            <w:vMerge/>
            <w:hideMark/>
          </w:tcPr>
          <w:p w:rsidR="00C76573" w:rsidRPr="00157A6B" w:rsidRDefault="00C76573" w:rsidP="00C76573">
            <w:pPr>
              <w:ind w:firstLine="0"/>
              <w:cnfStyle w:val="100000000000"/>
              <w:rPr>
                <w:rFonts w:asciiTheme="majorHAnsi" w:hAnsiTheme="majorHAnsi"/>
                <w:sz w:val="16"/>
                <w:szCs w:val="16"/>
              </w:rPr>
            </w:pPr>
          </w:p>
        </w:tc>
        <w:tc>
          <w:tcPr>
            <w:tcW w:w="801" w:type="dxa"/>
            <w:vMerge/>
            <w:hideMark/>
          </w:tcPr>
          <w:p w:rsidR="00C76573" w:rsidRPr="00157A6B" w:rsidRDefault="00C76573" w:rsidP="00C76573">
            <w:pPr>
              <w:ind w:firstLine="0"/>
              <w:cnfStyle w:val="100000000000"/>
              <w:rPr>
                <w:rFonts w:asciiTheme="majorHAnsi" w:hAnsiTheme="majorHAnsi"/>
                <w:sz w:val="16"/>
                <w:szCs w:val="16"/>
              </w:rPr>
            </w:pPr>
          </w:p>
        </w:tc>
      </w:tr>
      <w:tr w:rsidR="00157A6B" w:rsidRPr="00157A6B" w:rsidTr="005526F8">
        <w:trPr>
          <w:cnfStyle w:val="000000100000"/>
          <w:trHeight w:val="20"/>
        </w:trPr>
        <w:tc>
          <w:tcPr>
            <w:cnfStyle w:val="001000000000"/>
            <w:tcW w:w="438" w:type="dxa"/>
            <w:hideMark/>
          </w:tcPr>
          <w:p w:rsidR="00157A6B" w:rsidRPr="00157A6B" w:rsidRDefault="00157A6B" w:rsidP="00157A6B">
            <w:pPr>
              <w:ind w:firstLine="0"/>
              <w:rPr>
                <w:rFonts w:asciiTheme="majorHAnsi" w:hAnsiTheme="majorHAnsi"/>
                <w:sz w:val="16"/>
                <w:szCs w:val="16"/>
              </w:rPr>
            </w:pPr>
            <w:r w:rsidRPr="00157A6B">
              <w:rPr>
                <w:rFonts w:asciiTheme="majorHAnsi" w:hAnsiTheme="majorHAnsi"/>
                <w:sz w:val="16"/>
                <w:szCs w:val="16"/>
              </w:rPr>
              <w:t>1.</w:t>
            </w:r>
          </w:p>
        </w:tc>
        <w:tc>
          <w:tcPr>
            <w:tcW w:w="2484" w:type="dxa"/>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НДС:</w:t>
            </w:r>
          </w:p>
        </w:tc>
        <w:tc>
          <w:tcPr>
            <w:tcW w:w="744"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800"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800"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745"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668"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823"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745"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723"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6 041,1</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5 920,8</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5 800,5</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5 800,5</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b/>
                <w:bCs/>
                <w:sz w:val="16"/>
                <w:szCs w:val="16"/>
              </w:rPr>
              <w:t>23 562,9</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b/>
                <w:bCs/>
                <w:sz w:val="16"/>
                <w:szCs w:val="16"/>
              </w:rPr>
              <w:t>23 562,9</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b/>
                <w:bCs/>
                <w:sz w:val="16"/>
                <w:szCs w:val="16"/>
              </w:rPr>
              <w:t>23 562,9</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b/>
                <w:bCs/>
                <w:sz w:val="16"/>
                <w:szCs w:val="16"/>
              </w:rPr>
              <w:t>23 562,9</w:t>
            </w:r>
          </w:p>
        </w:tc>
      </w:tr>
      <w:tr w:rsidR="00157A6B" w:rsidRPr="00157A6B" w:rsidTr="005526F8">
        <w:trPr>
          <w:trHeight w:val="20"/>
        </w:trPr>
        <w:tc>
          <w:tcPr>
            <w:cnfStyle w:val="001000000000"/>
            <w:tcW w:w="438" w:type="dxa"/>
          </w:tcPr>
          <w:p w:rsidR="00157A6B" w:rsidRPr="00157A6B" w:rsidRDefault="00157A6B" w:rsidP="00157A6B">
            <w:pPr>
              <w:ind w:firstLine="0"/>
              <w:rPr>
                <w:rFonts w:asciiTheme="majorHAnsi" w:hAnsiTheme="majorHAnsi"/>
                <w:sz w:val="16"/>
                <w:szCs w:val="16"/>
              </w:rPr>
            </w:pPr>
          </w:p>
        </w:tc>
        <w:tc>
          <w:tcPr>
            <w:tcW w:w="2484" w:type="dxa"/>
            <w:vAlign w:val="center"/>
          </w:tcPr>
          <w:p w:rsidR="00157A6B" w:rsidRPr="00157A6B" w:rsidRDefault="00157A6B" w:rsidP="00157A6B">
            <w:pPr>
              <w:ind w:firstLine="0"/>
              <w:jc w:val="left"/>
              <w:cnfStyle w:val="000000000000"/>
              <w:rPr>
                <w:rFonts w:asciiTheme="majorHAnsi" w:hAnsiTheme="majorHAnsi"/>
                <w:sz w:val="16"/>
                <w:szCs w:val="16"/>
              </w:rPr>
            </w:pPr>
            <w:r w:rsidRPr="00157A6B">
              <w:rPr>
                <w:rFonts w:asciiTheme="majorHAnsi" w:hAnsiTheme="majorHAnsi"/>
                <w:sz w:val="16"/>
                <w:szCs w:val="16"/>
              </w:rPr>
              <w:t>от реализации продукции</w:t>
            </w:r>
          </w:p>
        </w:tc>
        <w:tc>
          <w:tcPr>
            <w:tcW w:w="744" w:type="dxa"/>
            <w:vAlign w:val="center"/>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800" w:type="dxa"/>
            <w:vAlign w:val="center"/>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800" w:type="dxa"/>
            <w:vAlign w:val="center"/>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801" w:type="dxa"/>
            <w:vAlign w:val="center"/>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745" w:type="dxa"/>
            <w:vAlign w:val="center"/>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2 505,7</w:t>
            </w:r>
          </w:p>
        </w:tc>
        <w:tc>
          <w:tcPr>
            <w:tcW w:w="668" w:type="dxa"/>
            <w:vAlign w:val="center"/>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5 650,4</w:t>
            </w:r>
          </w:p>
        </w:tc>
        <w:tc>
          <w:tcPr>
            <w:tcW w:w="823" w:type="dxa"/>
            <w:vAlign w:val="center"/>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6 436,6</w:t>
            </w:r>
          </w:p>
        </w:tc>
        <w:tc>
          <w:tcPr>
            <w:tcW w:w="745" w:type="dxa"/>
            <w:vAlign w:val="center"/>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6 715,0</w:t>
            </w:r>
          </w:p>
        </w:tc>
        <w:tc>
          <w:tcPr>
            <w:tcW w:w="723" w:type="dxa"/>
            <w:vAlign w:val="center"/>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6 715,0</w:t>
            </w:r>
          </w:p>
        </w:tc>
        <w:tc>
          <w:tcPr>
            <w:tcW w:w="801" w:type="dxa"/>
            <w:vAlign w:val="center"/>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6 575,8</w:t>
            </w:r>
          </w:p>
        </w:tc>
        <w:tc>
          <w:tcPr>
            <w:tcW w:w="801" w:type="dxa"/>
            <w:vAlign w:val="center"/>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6 436,6</w:t>
            </w:r>
          </w:p>
        </w:tc>
        <w:tc>
          <w:tcPr>
            <w:tcW w:w="801" w:type="dxa"/>
            <w:vAlign w:val="center"/>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6 436,6</w:t>
            </w:r>
          </w:p>
        </w:tc>
        <w:tc>
          <w:tcPr>
            <w:tcW w:w="801" w:type="dxa"/>
            <w:vAlign w:val="center"/>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26 164,0</w:t>
            </w:r>
          </w:p>
        </w:tc>
        <w:tc>
          <w:tcPr>
            <w:tcW w:w="801" w:type="dxa"/>
            <w:vAlign w:val="center"/>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26 164,0</w:t>
            </w:r>
          </w:p>
        </w:tc>
        <w:tc>
          <w:tcPr>
            <w:tcW w:w="801" w:type="dxa"/>
            <w:vAlign w:val="center"/>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26 164,0</w:t>
            </w:r>
          </w:p>
        </w:tc>
        <w:tc>
          <w:tcPr>
            <w:tcW w:w="801" w:type="dxa"/>
            <w:vAlign w:val="center"/>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26 164,0</w:t>
            </w:r>
          </w:p>
        </w:tc>
      </w:tr>
      <w:tr w:rsidR="00157A6B" w:rsidRPr="00157A6B" w:rsidTr="005526F8">
        <w:trPr>
          <w:cnfStyle w:val="000000100000"/>
          <w:trHeight w:val="20"/>
        </w:trPr>
        <w:tc>
          <w:tcPr>
            <w:cnfStyle w:val="001000000000"/>
            <w:tcW w:w="438" w:type="dxa"/>
          </w:tcPr>
          <w:p w:rsidR="00157A6B" w:rsidRPr="00157A6B" w:rsidRDefault="00157A6B" w:rsidP="00157A6B">
            <w:pPr>
              <w:ind w:firstLine="0"/>
              <w:rPr>
                <w:rFonts w:asciiTheme="majorHAnsi" w:hAnsiTheme="majorHAnsi"/>
                <w:sz w:val="16"/>
                <w:szCs w:val="16"/>
              </w:rPr>
            </w:pPr>
          </w:p>
        </w:tc>
        <w:tc>
          <w:tcPr>
            <w:tcW w:w="2484" w:type="dxa"/>
            <w:vAlign w:val="center"/>
          </w:tcPr>
          <w:p w:rsidR="00157A6B" w:rsidRPr="00157A6B" w:rsidRDefault="00157A6B" w:rsidP="00157A6B">
            <w:pPr>
              <w:ind w:firstLine="0"/>
              <w:jc w:val="left"/>
              <w:cnfStyle w:val="000000100000"/>
              <w:rPr>
                <w:rFonts w:asciiTheme="majorHAnsi" w:hAnsiTheme="majorHAnsi"/>
                <w:sz w:val="16"/>
                <w:szCs w:val="16"/>
              </w:rPr>
            </w:pPr>
            <w:r w:rsidRPr="00157A6B">
              <w:rPr>
                <w:rFonts w:asciiTheme="majorHAnsi" w:hAnsiTheme="majorHAnsi"/>
                <w:sz w:val="16"/>
                <w:szCs w:val="16"/>
              </w:rPr>
              <w:t>уплаченный</w:t>
            </w:r>
          </w:p>
        </w:tc>
        <w:tc>
          <w:tcPr>
            <w:tcW w:w="744" w:type="dxa"/>
            <w:vAlign w:val="center"/>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800" w:type="dxa"/>
            <w:vAlign w:val="center"/>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800" w:type="dxa"/>
            <w:vAlign w:val="center"/>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801" w:type="dxa"/>
            <w:vAlign w:val="center"/>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745" w:type="dxa"/>
            <w:vAlign w:val="center"/>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359,1</w:t>
            </w:r>
          </w:p>
        </w:tc>
        <w:tc>
          <w:tcPr>
            <w:tcW w:w="668" w:type="dxa"/>
            <w:vAlign w:val="center"/>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580,3</w:t>
            </w:r>
          </w:p>
        </w:tc>
        <w:tc>
          <w:tcPr>
            <w:tcW w:w="823" w:type="dxa"/>
            <w:vAlign w:val="center"/>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636,1</w:t>
            </w:r>
          </w:p>
        </w:tc>
        <w:tc>
          <w:tcPr>
            <w:tcW w:w="745" w:type="dxa"/>
            <w:vAlign w:val="center"/>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673,9</w:t>
            </w:r>
          </w:p>
        </w:tc>
        <w:tc>
          <w:tcPr>
            <w:tcW w:w="723" w:type="dxa"/>
            <w:vAlign w:val="center"/>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673,9</w:t>
            </w:r>
          </w:p>
        </w:tc>
        <w:tc>
          <w:tcPr>
            <w:tcW w:w="801" w:type="dxa"/>
            <w:vAlign w:val="center"/>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655,0</w:t>
            </w:r>
          </w:p>
        </w:tc>
        <w:tc>
          <w:tcPr>
            <w:tcW w:w="801" w:type="dxa"/>
            <w:vAlign w:val="center"/>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636,1</w:t>
            </w:r>
          </w:p>
        </w:tc>
        <w:tc>
          <w:tcPr>
            <w:tcW w:w="801" w:type="dxa"/>
            <w:vAlign w:val="center"/>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636,1</w:t>
            </w:r>
          </w:p>
        </w:tc>
        <w:tc>
          <w:tcPr>
            <w:tcW w:w="801" w:type="dxa"/>
            <w:vAlign w:val="center"/>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2 601,1</w:t>
            </w:r>
          </w:p>
        </w:tc>
        <w:tc>
          <w:tcPr>
            <w:tcW w:w="801" w:type="dxa"/>
            <w:vAlign w:val="center"/>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2 601,1</w:t>
            </w:r>
          </w:p>
        </w:tc>
        <w:tc>
          <w:tcPr>
            <w:tcW w:w="801" w:type="dxa"/>
            <w:vAlign w:val="center"/>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2 601,1</w:t>
            </w:r>
          </w:p>
        </w:tc>
        <w:tc>
          <w:tcPr>
            <w:tcW w:w="801" w:type="dxa"/>
            <w:vAlign w:val="center"/>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2 601,1</w:t>
            </w:r>
          </w:p>
        </w:tc>
      </w:tr>
      <w:tr w:rsidR="00157A6B" w:rsidRPr="00157A6B" w:rsidTr="005526F8">
        <w:trPr>
          <w:trHeight w:val="20"/>
        </w:trPr>
        <w:tc>
          <w:tcPr>
            <w:cnfStyle w:val="001000000000"/>
            <w:tcW w:w="438" w:type="dxa"/>
          </w:tcPr>
          <w:p w:rsidR="00157A6B" w:rsidRPr="00157A6B" w:rsidRDefault="00157A6B" w:rsidP="00157A6B">
            <w:pPr>
              <w:ind w:firstLine="0"/>
              <w:rPr>
                <w:rFonts w:asciiTheme="majorHAnsi" w:hAnsiTheme="majorHAnsi"/>
                <w:sz w:val="16"/>
                <w:szCs w:val="16"/>
              </w:rPr>
            </w:pPr>
          </w:p>
        </w:tc>
        <w:tc>
          <w:tcPr>
            <w:tcW w:w="2484" w:type="dxa"/>
            <w:vAlign w:val="center"/>
          </w:tcPr>
          <w:p w:rsidR="00157A6B" w:rsidRPr="00157A6B" w:rsidRDefault="00157A6B" w:rsidP="00157A6B">
            <w:pPr>
              <w:ind w:firstLine="0"/>
              <w:jc w:val="left"/>
              <w:cnfStyle w:val="000000000000"/>
              <w:rPr>
                <w:rFonts w:asciiTheme="majorHAnsi" w:hAnsiTheme="majorHAnsi"/>
                <w:sz w:val="16"/>
                <w:szCs w:val="16"/>
              </w:rPr>
            </w:pPr>
            <w:r w:rsidRPr="00157A6B">
              <w:rPr>
                <w:rFonts w:asciiTheme="majorHAnsi" w:hAnsiTheme="majorHAnsi"/>
                <w:sz w:val="16"/>
                <w:szCs w:val="16"/>
              </w:rPr>
              <w:t>возмещаемый из бюджета</w:t>
            </w:r>
          </w:p>
        </w:tc>
        <w:tc>
          <w:tcPr>
            <w:tcW w:w="744" w:type="dxa"/>
            <w:vAlign w:val="center"/>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800" w:type="dxa"/>
            <w:vAlign w:val="center"/>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800" w:type="dxa"/>
            <w:vAlign w:val="center"/>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801" w:type="dxa"/>
            <w:vAlign w:val="center"/>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745" w:type="dxa"/>
            <w:vAlign w:val="center"/>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13 397,2</w:t>
            </w:r>
          </w:p>
        </w:tc>
        <w:tc>
          <w:tcPr>
            <w:tcW w:w="668" w:type="dxa"/>
            <w:vAlign w:val="center"/>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13 397,2</w:t>
            </w:r>
          </w:p>
        </w:tc>
        <w:tc>
          <w:tcPr>
            <w:tcW w:w="823" w:type="dxa"/>
            <w:vAlign w:val="center"/>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28 538,9</w:t>
            </w:r>
          </w:p>
        </w:tc>
        <w:tc>
          <w:tcPr>
            <w:tcW w:w="745" w:type="dxa"/>
            <w:vAlign w:val="center"/>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28 538,9</w:t>
            </w:r>
          </w:p>
        </w:tc>
        <w:tc>
          <w:tcPr>
            <w:tcW w:w="723" w:type="dxa"/>
            <w:vAlign w:val="center"/>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801" w:type="dxa"/>
            <w:vAlign w:val="center"/>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801" w:type="dxa"/>
            <w:vAlign w:val="center"/>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801" w:type="dxa"/>
            <w:vAlign w:val="center"/>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801" w:type="dxa"/>
            <w:vAlign w:val="center"/>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801" w:type="dxa"/>
            <w:vAlign w:val="center"/>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801" w:type="dxa"/>
            <w:vAlign w:val="center"/>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801" w:type="dxa"/>
            <w:vAlign w:val="center"/>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r>
      <w:tr w:rsidR="00157A6B" w:rsidRPr="00157A6B" w:rsidTr="005526F8">
        <w:trPr>
          <w:cnfStyle w:val="000000100000"/>
          <w:trHeight w:val="20"/>
        </w:trPr>
        <w:tc>
          <w:tcPr>
            <w:cnfStyle w:val="001000000000"/>
            <w:tcW w:w="438" w:type="dxa"/>
            <w:hideMark/>
          </w:tcPr>
          <w:p w:rsidR="00157A6B" w:rsidRPr="00157A6B" w:rsidRDefault="00157A6B" w:rsidP="00157A6B">
            <w:pPr>
              <w:ind w:firstLine="0"/>
              <w:rPr>
                <w:rFonts w:asciiTheme="majorHAnsi" w:hAnsiTheme="majorHAnsi"/>
                <w:sz w:val="16"/>
                <w:szCs w:val="16"/>
              </w:rPr>
            </w:pPr>
            <w:r w:rsidRPr="00157A6B">
              <w:rPr>
                <w:rFonts w:asciiTheme="majorHAnsi" w:hAnsiTheme="majorHAnsi"/>
                <w:sz w:val="16"/>
                <w:szCs w:val="16"/>
              </w:rPr>
              <w:t>2.</w:t>
            </w:r>
          </w:p>
        </w:tc>
        <w:tc>
          <w:tcPr>
            <w:tcW w:w="2484" w:type="dxa"/>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Налог на имущество</w:t>
            </w:r>
          </w:p>
        </w:tc>
        <w:tc>
          <w:tcPr>
            <w:tcW w:w="744"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800"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800"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745"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1 089,6</w:t>
            </w:r>
          </w:p>
        </w:tc>
        <w:tc>
          <w:tcPr>
            <w:tcW w:w="668"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1 042,3</w:t>
            </w:r>
          </w:p>
        </w:tc>
        <w:tc>
          <w:tcPr>
            <w:tcW w:w="823"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992,7</w:t>
            </w:r>
          </w:p>
        </w:tc>
        <w:tc>
          <w:tcPr>
            <w:tcW w:w="745"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943,2</w:t>
            </w:r>
          </w:p>
        </w:tc>
        <w:tc>
          <w:tcPr>
            <w:tcW w:w="723"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893,6</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844,1</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794,5</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745,0</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2 484,5</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1 691,8</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899,1</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106,4</w:t>
            </w:r>
          </w:p>
        </w:tc>
      </w:tr>
      <w:tr w:rsidR="00157A6B" w:rsidRPr="00157A6B" w:rsidTr="005526F8">
        <w:trPr>
          <w:trHeight w:val="20"/>
        </w:trPr>
        <w:tc>
          <w:tcPr>
            <w:cnfStyle w:val="001000000000"/>
            <w:tcW w:w="438" w:type="dxa"/>
            <w:hideMark/>
          </w:tcPr>
          <w:p w:rsidR="00157A6B" w:rsidRPr="00157A6B" w:rsidRDefault="00157A6B" w:rsidP="00157A6B">
            <w:pPr>
              <w:ind w:firstLine="0"/>
              <w:rPr>
                <w:rFonts w:asciiTheme="majorHAnsi" w:hAnsiTheme="majorHAnsi"/>
                <w:sz w:val="16"/>
                <w:szCs w:val="16"/>
              </w:rPr>
            </w:pPr>
            <w:r w:rsidRPr="00157A6B">
              <w:rPr>
                <w:rFonts w:asciiTheme="majorHAnsi" w:hAnsiTheme="majorHAnsi"/>
                <w:sz w:val="16"/>
                <w:szCs w:val="16"/>
              </w:rPr>
              <w:t>3.</w:t>
            </w:r>
          </w:p>
        </w:tc>
        <w:tc>
          <w:tcPr>
            <w:tcW w:w="2484" w:type="dxa"/>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Страховые взносы в ПФ РФ, ФСС РФ, ФФОМС, ТФОМС</w:t>
            </w:r>
          </w:p>
        </w:tc>
        <w:tc>
          <w:tcPr>
            <w:tcW w:w="744"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800"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800"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801"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745"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2 560,0</w:t>
            </w:r>
          </w:p>
        </w:tc>
        <w:tc>
          <w:tcPr>
            <w:tcW w:w="668"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2 668,0</w:t>
            </w:r>
          </w:p>
        </w:tc>
        <w:tc>
          <w:tcPr>
            <w:tcW w:w="823"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2 860,9</w:t>
            </w:r>
          </w:p>
        </w:tc>
        <w:tc>
          <w:tcPr>
            <w:tcW w:w="745"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3 023,1</w:t>
            </w:r>
          </w:p>
        </w:tc>
        <w:tc>
          <w:tcPr>
            <w:tcW w:w="723"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3 023,1</w:t>
            </w:r>
          </w:p>
        </w:tc>
        <w:tc>
          <w:tcPr>
            <w:tcW w:w="801"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3 023,1</w:t>
            </w:r>
          </w:p>
        </w:tc>
        <w:tc>
          <w:tcPr>
            <w:tcW w:w="801"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3 023,1</w:t>
            </w:r>
          </w:p>
        </w:tc>
        <w:tc>
          <w:tcPr>
            <w:tcW w:w="801"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3 023,1</w:t>
            </w:r>
          </w:p>
        </w:tc>
        <w:tc>
          <w:tcPr>
            <w:tcW w:w="801"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b/>
                <w:bCs/>
                <w:sz w:val="16"/>
                <w:szCs w:val="16"/>
              </w:rPr>
              <w:t>12 092,2</w:t>
            </w:r>
          </w:p>
        </w:tc>
        <w:tc>
          <w:tcPr>
            <w:tcW w:w="801"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b/>
                <w:bCs/>
                <w:sz w:val="16"/>
                <w:szCs w:val="16"/>
              </w:rPr>
              <w:t>12 092,2</w:t>
            </w:r>
          </w:p>
        </w:tc>
        <w:tc>
          <w:tcPr>
            <w:tcW w:w="801"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b/>
                <w:bCs/>
                <w:sz w:val="16"/>
                <w:szCs w:val="16"/>
              </w:rPr>
              <w:t>12 092,2</w:t>
            </w:r>
          </w:p>
        </w:tc>
        <w:tc>
          <w:tcPr>
            <w:tcW w:w="801"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b/>
                <w:bCs/>
                <w:sz w:val="16"/>
                <w:szCs w:val="16"/>
              </w:rPr>
              <w:t>12 092,2</w:t>
            </w:r>
          </w:p>
        </w:tc>
      </w:tr>
      <w:tr w:rsidR="00157A6B" w:rsidRPr="00157A6B" w:rsidTr="005526F8">
        <w:trPr>
          <w:cnfStyle w:val="000000100000"/>
          <w:trHeight w:val="20"/>
        </w:trPr>
        <w:tc>
          <w:tcPr>
            <w:cnfStyle w:val="001000000000"/>
            <w:tcW w:w="438" w:type="dxa"/>
            <w:hideMark/>
          </w:tcPr>
          <w:p w:rsidR="00157A6B" w:rsidRPr="00157A6B" w:rsidRDefault="00157A6B" w:rsidP="00157A6B">
            <w:pPr>
              <w:ind w:firstLine="0"/>
              <w:rPr>
                <w:rFonts w:asciiTheme="majorHAnsi" w:hAnsiTheme="majorHAnsi"/>
                <w:sz w:val="16"/>
                <w:szCs w:val="16"/>
              </w:rPr>
            </w:pPr>
            <w:r w:rsidRPr="00157A6B">
              <w:rPr>
                <w:rFonts w:asciiTheme="majorHAnsi" w:hAnsiTheme="majorHAnsi"/>
                <w:sz w:val="16"/>
                <w:szCs w:val="16"/>
              </w:rPr>
              <w:t>4.</w:t>
            </w:r>
          </w:p>
        </w:tc>
        <w:tc>
          <w:tcPr>
            <w:tcW w:w="2484" w:type="dxa"/>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Налог на землю (арендная плата за землю)</w:t>
            </w:r>
          </w:p>
        </w:tc>
        <w:tc>
          <w:tcPr>
            <w:tcW w:w="744"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21,9</w:t>
            </w:r>
          </w:p>
        </w:tc>
        <w:tc>
          <w:tcPr>
            <w:tcW w:w="800"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21,9</w:t>
            </w:r>
          </w:p>
        </w:tc>
        <w:tc>
          <w:tcPr>
            <w:tcW w:w="800"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21,9</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21,9</w:t>
            </w:r>
          </w:p>
        </w:tc>
        <w:tc>
          <w:tcPr>
            <w:tcW w:w="745"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21,9</w:t>
            </w:r>
          </w:p>
        </w:tc>
        <w:tc>
          <w:tcPr>
            <w:tcW w:w="668"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21,9</w:t>
            </w:r>
          </w:p>
        </w:tc>
        <w:tc>
          <w:tcPr>
            <w:tcW w:w="823"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21,9</w:t>
            </w:r>
          </w:p>
        </w:tc>
        <w:tc>
          <w:tcPr>
            <w:tcW w:w="745"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21,9</w:t>
            </w:r>
          </w:p>
        </w:tc>
        <w:tc>
          <w:tcPr>
            <w:tcW w:w="723"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21,9</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21,9</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21,9</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21,9</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87,7</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87,7</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87,7</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87,7</w:t>
            </w:r>
          </w:p>
        </w:tc>
      </w:tr>
      <w:tr w:rsidR="00157A6B" w:rsidRPr="00157A6B" w:rsidTr="005526F8">
        <w:trPr>
          <w:trHeight w:val="20"/>
        </w:trPr>
        <w:tc>
          <w:tcPr>
            <w:cnfStyle w:val="001000000000"/>
            <w:tcW w:w="438" w:type="dxa"/>
            <w:hideMark/>
          </w:tcPr>
          <w:p w:rsidR="00157A6B" w:rsidRPr="00157A6B" w:rsidRDefault="00157A6B" w:rsidP="00157A6B">
            <w:pPr>
              <w:ind w:firstLine="0"/>
              <w:rPr>
                <w:rFonts w:asciiTheme="majorHAnsi" w:hAnsiTheme="majorHAnsi"/>
                <w:sz w:val="16"/>
                <w:szCs w:val="16"/>
              </w:rPr>
            </w:pPr>
            <w:r w:rsidRPr="00157A6B">
              <w:rPr>
                <w:rFonts w:asciiTheme="majorHAnsi" w:hAnsiTheme="majorHAnsi"/>
                <w:sz w:val="16"/>
                <w:szCs w:val="16"/>
              </w:rPr>
              <w:t>5.</w:t>
            </w:r>
          </w:p>
        </w:tc>
        <w:tc>
          <w:tcPr>
            <w:tcW w:w="2484" w:type="dxa"/>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Налог на прибыль</w:t>
            </w:r>
          </w:p>
        </w:tc>
        <w:tc>
          <w:tcPr>
            <w:tcW w:w="744"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800"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800"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801"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745"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1 012,3</w:t>
            </w:r>
          </w:p>
        </w:tc>
        <w:tc>
          <w:tcPr>
            <w:tcW w:w="668"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9 192,9</w:t>
            </w:r>
          </w:p>
        </w:tc>
        <w:tc>
          <w:tcPr>
            <w:tcW w:w="823"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11 067,8</w:t>
            </w:r>
          </w:p>
        </w:tc>
        <w:tc>
          <w:tcPr>
            <w:tcW w:w="745"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11 609,0</w:t>
            </w:r>
          </w:p>
        </w:tc>
        <w:tc>
          <w:tcPr>
            <w:tcW w:w="723"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10 111,1</w:t>
            </w:r>
          </w:p>
        </w:tc>
        <w:tc>
          <w:tcPr>
            <w:tcW w:w="801"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9 801,9</w:t>
            </w:r>
          </w:p>
        </w:tc>
        <w:tc>
          <w:tcPr>
            <w:tcW w:w="801"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9 492,5</w:t>
            </w:r>
          </w:p>
        </w:tc>
        <w:tc>
          <w:tcPr>
            <w:tcW w:w="801"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9 504,9</w:t>
            </w:r>
          </w:p>
        </w:tc>
        <w:tc>
          <w:tcPr>
            <w:tcW w:w="801"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b/>
                <w:bCs/>
                <w:sz w:val="16"/>
                <w:szCs w:val="16"/>
              </w:rPr>
              <w:t>39 108,5</w:t>
            </w:r>
          </w:p>
        </w:tc>
        <w:tc>
          <w:tcPr>
            <w:tcW w:w="801"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b/>
                <w:bCs/>
                <w:sz w:val="16"/>
                <w:szCs w:val="16"/>
              </w:rPr>
              <w:t>39 306,7</w:t>
            </w:r>
          </w:p>
        </w:tc>
        <w:tc>
          <w:tcPr>
            <w:tcW w:w="801"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b/>
                <w:bCs/>
                <w:sz w:val="16"/>
                <w:szCs w:val="16"/>
              </w:rPr>
              <w:t>39 504,9</w:t>
            </w:r>
          </w:p>
        </w:tc>
        <w:tc>
          <w:tcPr>
            <w:tcW w:w="801"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b/>
                <w:bCs/>
                <w:sz w:val="16"/>
                <w:szCs w:val="16"/>
              </w:rPr>
              <w:t>39 703,1</w:t>
            </w:r>
          </w:p>
        </w:tc>
      </w:tr>
      <w:tr w:rsidR="00157A6B" w:rsidRPr="00157A6B" w:rsidTr="005526F8">
        <w:trPr>
          <w:cnfStyle w:val="000000100000"/>
          <w:trHeight w:val="20"/>
        </w:trPr>
        <w:tc>
          <w:tcPr>
            <w:cnfStyle w:val="001000000000"/>
            <w:tcW w:w="438" w:type="dxa"/>
            <w:hideMark/>
          </w:tcPr>
          <w:p w:rsidR="00157A6B" w:rsidRPr="00157A6B" w:rsidRDefault="00157A6B" w:rsidP="00157A6B">
            <w:pPr>
              <w:ind w:firstLine="0"/>
              <w:rPr>
                <w:rFonts w:asciiTheme="majorHAnsi" w:hAnsiTheme="majorHAnsi"/>
                <w:sz w:val="16"/>
                <w:szCs w:val="16"/>
              </w:rPr>
            </w:pPr>
            <w:r w:rsidRPr="00157A6B">
              <w:rPr>
                <w:rFonts w:asciiTheme="majorHAnsi" w:hAnsiTheme="majorHAnsi"/>
                <w:sz w:val="16"/>
                <w:szCs w:val="16"/>
              </w:rPr>
              <w:t>6.</w:t>
            </w:r>
          </w:p>
        </w:tc>
        <w:tc>
          <w:tcPr>
            <w:tcW w:w="2484" w:type="dxa"/>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Транспортный налог</w:t>
            </w:r>
          </w:p>
        </w:tc>
        <w:tc>
          <w:tcPr>
            <w:tcW w:w="744"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800"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800"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745"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668"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823"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745"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723"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r>
      <w:tr w:rsidR="00157A6B" w:rsidRPr="00157A6B" w:rsidTr="005526F8">
        <w:trPr>
          <w:trHeight w:val="20"/>
        </w:trPr>
        <w:tc>
          <w:tcPr>
            <w:cnfStyle w:val="001000000000"/>
            <w:tcW w:w="438" w:type="dxa"/>
            <w:hideMark/>
          </w:tcPr>
          <w:p w:rsidR="00157A6B" w:rsidRPr="00157A6B" w:rsidRDefault="00157A6B" w:rsidP="00157A6B">
            <w:pPr>
              <w:ind w:firstLine="0"/>
              <w:rPr>
                <w:rFonts w:asciiTheme="majorHAnsi" w:hAnsiTheme="majorHAnsi"/>
                <w:sz w:val="16"/>
                <w:szCs w:val="16"/>
              </w:rPr>
            </w:pPr>
            <w:r w:rsidRPr="00157A6B">
              <w:rPr>
                <w:rFonts w:asciiTheme="majorHAnsi" w:hAnsiTheme="majorHAnsi"/>
                <w:sz w:val="16"/>
                <w:szCs w:val="16"/>
              </w:rPr>
              <w:t>7.</w:t>
            </w:r>
          </w:p>
        </w:tc>
        <w:tc>
          <w:tcPr>
            <w:tcW w:w="2484" w:type="dxa"/>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Плата за негативное воздействие на окружающую среду</w:t>
            </w:r>
          </w:p>
        </w:tc>
        <w:tc>
          <w:tcPr>
            <w:tcW w:w="744"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800"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800"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801"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745"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2,8</w:t>
            </w:r>
          </w:p>
        </w:tc>
        <w:tc>
          <w:tcPr>
            <w:tcW w:w="668"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4,2</w:t>
            </w:r>
          </w:p>
        </w:tc>
        <w:tc>
          <w:tcPr>
            <w:tcW w:w="823"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4,6</w:t>
            </w:r>
          </w:p>
        </w:tc>
        <w:tc>
          <w:tcPr>
            <w:tcW w:w="745"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4,9</w:t>
            </w:r>
          </w:p>
        </w:tc>
        <w:tc>
          <w:tcPr>
            <w:tcW w:w="723"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4,9</w:t>
            </w:r>
          </w:p>
        </w:tc>
        <w:tc>
          <w:tcPr>
            <w:tcW w:w="801"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4,7</w:t>
            </w:r>
          </w:p>
        </w:tc>
        <w:tc>
          <w:tcPr>
            <w:tcW w:w="801"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4,6</w:t>
            </w:r>
          </w:p>
        </w:tc>
        <w:tc>
          <w:tcPr>
            <w:tcW w:w="801"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4,6</w:t>
            </w:r>
          </w:p>
        </w:tc>
        <w:tc>
          <w:tcPr>
            <w:tcW w:w="801"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b/>
                <w:bCs/>
                <w:sz w:val="16"/>
                <w:szCs w:val="16"/>
              </w:rPr>
              <w:t>18,7</w:t>
            </w:r>
          </w:p>
        </w:tc>
        <w:tc>
          <w:tcPr>
            <w:tcW w:w="801"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b/>
                <w:bCs/>
                <w:sz w:val="16"/>
                <w:szCs w:val="16"/>
              </w:rPr>
              <w:t>18,7</w:t>
            </w:r>
          </w:p>
        </w:tc>
        <w:tc>
          <w:tcPr>
            <w:tcW w:w="801"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b/>
                <w:bCs/>
                <w:sz w:val="16"/>
                <w:szCs w:val="16"/>
              </w:rPr>
              <w:t>18,7</w:t>
            </w:r>
          </w:p>
        </w:tc>
        <w:tc>
          <w:tcPr>
            <w:tcW w:w="801"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b/>
                <w:bCs/>
                <w:sz w:val="16"/>
                <w:szCs w:val="16"/>
              </w:rPr>
              <w:t>18,7</w:t>
            </w:r>
          </w:p>
        </w:tc>
      </w:tr>
      <w:tr w:rsidR="00157A6B" w:rsidRPr="00157A6B" w:rsidTr="005526F8">
        <w:trPr>
          <w:cnfStyle w:val="000000100000"/>
          <w:trHeight w:val="20"/>
        </w:trPr>
        <w:tc>
          <w:tcPr>
            <w:cnfStyle w:val="001000000000"/>
            <w:tcW w:w="438" w:type="dxa"/>
            <w:hideMark/>
          </w:tcPr>
          <w:p w:rsidR="00157A6B" w:rsidRPr="00157A6B" w:rsidRDefault="00157A6B" w:rsidP="00157A6B">
            <w:pPr>
              <w:ind w:firstLine="0"/>
              <w:rPr>
                <w:rFonts w:asciiTheme="majorHAnsi" w:hAnsiTheme="majorHAnsi"/>
                <w:sz w:val="16"/>
                <w:szCs w:val="16"/>
              </w:rPr>
            </w:pPr>
            <w:r w:rsidRPr="00157A6B">
              <w:rPr>
                <w:rFonts w:asciiTheme="majorHAnsi" w:hAnsiTheme="majorHAnsi"/>
                <w:sz w:val="16"/>
                <w:szCs w:val="16"/>
              </w:rPr>
              <w:t>8.</w:t>
            </w:r>
          </w:p>
        </w:tc>
        <w:tc>
          <w:tcPr>
            <w:tcW w:w="2484" w:type="dxa"/>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Прочие налоги и сборы</w:t>
            </w:r>
          </w:p>
        </w:tc>
        <w:tc>
          <w:tcPr>
            <w:tcW w:w="744"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800"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800"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745"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1 102,0</w:t>
            </w:r>
          </w:p>
        </w:tc>
        <w:tc>
          <w:tcPr>
            <w:tcW w:w="668"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1 148,5</w:t>
            </w:r>
          </w:p>
        </w:tc>
        <w:tc>
          <w:tcPr>
            <w:tcW w:w="823"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1 231,5</w:t>
            </w:r>
          </w:p>
        </w:tc>
        <w:tc>
          <w:tcPr>
            <w:tcW w:w="745"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1 301,3</w:t>
            </w:r>
          </w:p>
        </w:tc>
        <w:tc>
          <w:tcPr>
            <w:tcW w:w="723"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1 301,3</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1 301,3</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1 301,3</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1 301,3</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1 301,3</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b/>
                <w:bCs/>
                <w:sz w:val="16"/>
                <w:szCs w:val="16"/>
              </w:rPr>
              <w:t>1 301,3</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b/>
                <w:bCs/>
                <w:sz w:val="16"/>
                <w:szCs w:val="16"/>
              </w:rPr>
              <w:t>1 301,3</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b/>
                <w:bCs/>
                <w:sz w:val="16"/>
                <w:szCs w:val="16"/>
              </w:rPr>
              <w:t>1 301,3</w:t>
            </w:r>
          </w:p>
        </w:tc>
      </w:tr>
      <w:tr w:rsidR="00157A6B" w:rsidRPr="00157A6B" w:rsidTr="005526F8">
        <w:trPr>
          <w:trHeight w:val="20"/>
        </w:trPr>
        <w:tc>
          <w:tcPr>
            <w:cnfStyle w:val="001000000000"/>
            <w:tcW w:w="438" w:type="dxa"/>
            <w:hideMark/>
          </w:tcPr>
          <w:p w:rsidR="00157A6B" w:rsidRPr="00157A6B" w:rsidRDefault="00157A6B" w:rsidP="00157A6B">
            <w:pPr>
              <w:ind w:firstLine="0"/>
              <w:rPr>
                <w:rFonts w:asciiTheme="majorHAnsi" w:hAnsiTheme="majorHAnsi"/>
                <w:sz w:val="16"/>
                <w:szCs w:val="16"/>
              </w:rPr>
            </w:pPr>
            <w:r w:rsidRPr="00157A6B">
              <w:rPr>
                <w:rFonts w:asciiTheme="majorHAnsi" w:hAnsiTheme="majorHAnsi"/>
                <w:sz w:val="16"/>
                <w:szCs w:val="16"/>
              </w:rPr>
              <w:t>9.</w:t>
            </w:r>
          </w:p>
        </w:tc>
        <w:tc>
          <w:tcPr>
            <w:tcW w:w="2484" w:type="dxa"/>
            <w:hideMark/>
          </w:tcPr>
          <w:p w:rsidR="00157A6B" w:rsidRPr="00157A6B" w:rsidRDefault="00157A6B" w:rsidP="00157A6B">
            <w:pPr>
              <w:ind w:firstLine="0"/>
              <w:cnfStyle w:val="000000000000"/>
              <w:rPr>
                <w:rFonts w:asciiTheme="majorHAnsi" w:hAnsiTheme="majorHAnsi"/>
                <w:b/>
                <w:bCs/>
                <w:sz w:val="16"/>
                <w:szCs w:val="16"/>
              </w:rPr>
            </w:pPr>
            <w:r w:rsidRPr="00157A6B">
              <w:rPr>
                <w:rFonts w:asciiTheme="majorHAnsi" w:hAnsiTheme="majorHAnsi"/>
                <w:b/>
                <w:bCs/>
                <w:sz w:val="16"/>
                <w:szCs w:val="16"/>
              </w:rPr>
              <w:t>Общая сумма налогов и сборов, в том числе:</w:t>
            </w:r>
          </w:p>
        </w:tc>
        <w:tc>
          <w:tcPr>
            <w:tcW w:w="744"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b/>
                <w:bCs/>
                <w:sz w:val="16"/>
                <w:szCs w:val="16"/>
              </w:rPr>
              <w:t>21,9</w:t>
            </w:r>
          </w:p>
        </w:tc>
        <w:tc>
          <w:tcPr>
            <w:tcW w:w="800"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b/>
                <w:bCs/>
                <w:sz w:val="16"/>
                <w:szCs w:val="16"/>
              </w:rPr>
              <w:t>21,9</w:t>
            </w:r>
          </w:p>
        </w:tc>
        <w:tc>
          <w:tcPr>
            <w:tcW w:w="800"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b/>
                <w:bCs/>
                <w:sz w:val="16"/>
                <w:szCs w:val="16"/>
              </w:rPr>
              <w:t>21,9</w:t>
            </w:r>
          </w:p>
        </w:tc>
        <w:tc>
          <w:tcPr>
            <w:tcW w:w="801"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b/>
                <w:bCs/>
                <w:sz w:val="16"/>
                <w:szCs w:val="16"/>
              </w:rPr>
              <w:t>21,9</w:t>
            </w:r>
          </w:p>
        </w:tc>
        <w:tc>
          <w:tcPr>
            <w:tcW w:w="745"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b/>
                <w:bCs/>
                <w:sz w:val="16"/>
                <w:szCs w:val="16"/>
              </w:rPr>
              <w:t>5 788,5</w:t>
            </w:r>
          </w:p>
        </w:tc>
        <w:tc>
          <w:tcPr>
            <w:tcW w:w="668"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b/>
                <w:bCs/>
                <w:sz w:val="16"/>
                <w:szCs w:val="16"/>
              </w:rPr>
              <w:t>14 077,8</w:t>
            </w:r>
          </w:p>
        </w:tc>
        <w:tc>
          <w:tcPr>
            <w:tcW w:w="823"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b/>
                <w:bCs/>
                <w:sz w:val="16"/>
                <w:szCs w:val="16"/>
              </w:rPr>
              <w:t>16 179,5</w:t>
            </w:r>
          </w:p>
        </w:tc>
        <w:tc>
          <w:tcPr>
            <w:tcW w:w="745"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b/>
                <w:bCs/>
                <w:sz w:val="16"/>
                <w:szCs w:val="16"/>
              </w:rPr>
              <w:t>16 903,4</w:t>
            </w:r>
          </w:p>
        </w:tc>
        <w:tc>
          <w:tcPr>
            <w:tcW w:w="723"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b/>
                <w:bCs/>
                <w:sz w:val="16"/>
                <w:szCs w:val="16"/>
              </w:rPr>
              <w:t>21 397,0</w:t>
            </w:r>
          </w:p>
        </w:tc>
        <w:tc>
          <w:tcPr>
            <w:tcW w:w="801"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b/>
                <w:bCs/>
                <w:sz w:val="16"/>
                <w:szCs w:val="16"/>
              </w:rPr>
              <w:t>20 917,8</w:t>
            </w:r>
          </w:p>
        </w:tc>
        <w:tc>
          <w:tcPr>
            <w:tcW w:w="801"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b/>
                <w:bCs/>
                <w:sz w:val="16"/>
                <w:szCs w:val="16"/>
              </w:rPr>
              <w:t>20 438,4</w:t>
            </w:r>
          </w:p>
        </w:tc>
        <w:tc>
          <w:tcPr>
            <w:tcW w:w="801"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b/>
                <w:bCs/>
                <w:sz w:val="16"/>
                <w:szCs w:val="16"/>
              </w:rPr>
              <w:t>20 401,2</w:t>
            </w:r>
          </w:p>
        </w:tc>
        <w:tc>
          <w:tcPr>
            <w:tcW w:w="801"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b/>
                <w:bCs/>
                <w:sz w:val="16"/>
                <w:szCs w:val="16"/>
              </w:rPr>
              <w:t>82 559,8</w:t>
            </w:r>
          </w:p>
        </w:tc>
        <w:tc>
          <w:tcPr>
            <w:tcW w:w="801"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b/>
                <w:bCs/>
                <w:sz w:val="16"/>
                <w:szCs w:val="16"/>
              </w:rPr>
              <w:t>81 965,3</w:t>
            </w:r>
          </w:p>
        </w:tc>
        <w:tc>
          <w:tcPr>
            <w:tcW w:w="801"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b/>
                <w:bCs/>
                <w:sz w:val="16"/>
                <w:szCs w:val="16"/>
              </w:rPr>
              <w:t>81 370,8</w:t>
            </w:r>
          </w:p>
        </w:tc>
        <w:tc>
          <w:tcPr>
            <w:tcW w:w="801"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b/>
                <w:bCs/>
                <w:sz w:val="16"/>
                <w:szCs w:val="16"/>
              </w:rPr>
              <w:t>80 776,3</w:t>
            </w:r>
          </w:p>
        </w:tc>
      </w:tr>
      <w:tr w:rsidR="00157A6B" w:rsidRPr="00157A6B" w:rsidTr="005526F8">
        <w:trPr>
          <w:cnfStyle w:val="000000100000"/>
          <w:trHeight w:val="20"/>
        </w:trPr>
        <w:tc>
          <w:tcPr>
            <w:cnfStyle w:val="001000000000"/>
            <w:tcW w:w="438" w:type="dxa"/>
            <w:hideMark/>
          </w:tcPr>
          <w:p w:rsidR="00157A6B" w:rsidRPr="00157A6B" w:rsidRDefault="00157A6B" w:rsidP="00157A6B">
            <w:pPr>
              <w:ind w:firstLine="0"/>
              <w:rPr>
                <w:rFonts w:asciiTheme="majorHAnsi" w:hAnsiTheme="majorHAnsi"/>
                <w:sz w:val="16"/>
                <w:szCs w:val="16"/>
              </w:rPr>
            </w:pPr>
            <w:r w:rsidRPr="00157A6B">
              <w:rPr>
                <w:rFonts w:asciiTheme="majorHAnsi" w:hAnsiTheme="majorHAnsi"/>
                <w:sz w:val="16"/>
                <w:szCs w:val="16"/>
              </w:rPr>
              <w:t> </w:t>
            </w:r>
          </w:p>
        </w:tc>
        <w:tc>
          <w:tcPr>
            <w:tcW w:w="2484" w:type="dxa"/>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федеральные</w:t>
            </w:r>
          </w:p>
        </w:tc>
        <w:tc>
          <w:tcPr>
            <w:tcW w:w="744"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800"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800"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745"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2 884,0</w:t>
            </w:r>
          </w:p>
        </w:tc>
        <w:tc>
          <w:tcPr>
            <w:tcW w:w="668"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5 610,0</w:t>
            </w:r>
          </w:p>
        </w:tc>
        <w:tc>
          <w:tcPr>
            <w:tcW w:w="823"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6 402,9</w:t>
            </w:r>
          </w:p>
        </w:tc>
        <w:tc>
          <w:tcPr>
            <w:tcW w:w="745"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6 738,2</w:t>
            </w:r>
          </w:p>
        </w:tc>
        <w:tc>
          <w:tcPr>
            <w:tcW w:w="723"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12 300,0</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12 080,7</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11 861,4</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11 865,3</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48 170,8</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48 234,2</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48 297,6</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48 361,1</w:t>
            </w:r>
          </w:p>
        </w:tc>
      </w:tr>
      <w:tr w:rsidR="00157A6B" w:rsidRPr="00157A6B" w:rsidTr="005526F8">
        <w:trPr>
          <w:trHeight w:val="20"/>
        </w:trPr>
        <w:tc>
          <w:tcPr>
            <w:cnfStyle w:val="001000000000"/>
            <w:tcW w:w="438" w:type="dxa"/>
            <w:hideMark/>
          </w:tcPr>
          <w:p w:rsidR="00157A6B" w:rsidRPr="00157A6B" w:rsidRDefault="00157A6B" w:rsidP="00157A6B">
            <w:pPr>
              <w:ind w:firstLine="0"/>
              <w:rPr>
                <w:rFonts w:asciiTheme="majorHAnsi" w:hAnsiTheme="majorHAnsi"/>
                <w:sz w:val="16"/>
                <w:szCs w:val="16"/>
              </w:rPr>
            </w:pPr>
            <w:r w:rsidRPr="00157A6B">
              <w:rPr>
                <w:rFonts w:asciiTheme="majorHAnsi" w:hAnsiTheme="majorHAnsi"/>
                <w:sz w:val="16"/>
                <w:szCs w:val="16"/>
              </w:rPr>
              <w:t> </w:t>
            </w:r>
          </w:p>
        </w:tc>
        <w:tc>
          <w:tcPr>
            <w:tcW w:w="2484" w:type="dxa"/>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региональные</w:t>
            </w:r>
          </w:p>
        </w:tc>
        <w:tc>
          <w:tcPr>
            <w:tcW w:w="744"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800"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800"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801"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745"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2 496,8</w:t>
            </w:r>
          </w:p>
        </w:tc>
        <w:tc>
          <w:tcPr>
            <w:tcW w:w="668"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6 273,1</w:t>
            </w:r>
          </w:p>
        </w:tc>
        <w:tc>
          <w:tcPr>
            <w:tcW w:w="823"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7 161,4</w:t>
            </w:r>
          </w:p>
        </w:tc>
        <w:tc>
          <w:tcPr>
            <w:tcW w:w="745"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7 421,7</w:t>
            </w:r>
          </w:p>
        </w:tc>
        <w:tc>
          <w:tcPr>
            <w:tcW w:w="723"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6 679,5</w:t>
            </w:r>
          </w:p>
        </w:tc>
        <w:tc>
          <w:tcPr>
            <w:tcW w:w="801"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6 486,8</w:t>
            </w:r>
          </w:p>
        </w:tc>
        <w:tc>
          <w:tcPr>
            <w:tcW w:w="801"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6 294,1</w:t>
            </w:r>
          </w:p>
        </w:tc>
        <w:tc>
          <w:tcPr>
            <w:tcW w:w="801"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6 250,3</w:t>
            </w:r>
          </w:p>
        </w:tc>
        <w:tc>
          <w:tcPr>
            <w:tcW w:w="801"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25 009,7</w:t>
            </w:r>
          </w:p>
        </w:tc>
        <w:tc>
          <w:tcPr>
            <w:tcW w:w="801"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24 308,6</w:t>
            </w:r>
          </w:p>
        </w:tc>
        <w:tc>
          <w:tcPr>
            <w:tcW w:w="801"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23 607,5</w:t>
            </w:r>
          </w:p>
        </w:tc>
        <w:tc>
          <w:tcPr>
            <w:tcW w:w="801"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22 906,5</w:t>
            </w:r>
          </w:p>
        </w:tc>
      </w:tr>
      <w:tr w:rsidR="00157A6B" w:rsidRPr="00157A6B" w:rsidTr="005526F8">
        <w:trPr>
          <w:cnfStyle w:val="000000100000"/>
          <w:trHeight w:val="20"/>
        </w:trPr>
        <w:tc>
          <w:tcPr>
            <w:cnfStyle w:val="001000000000"/>
            <w:tcW w:w="438" w:type="dxa"/>
            <w:hideMark/>
          </w:tcPr>
          <w:p w:rsidR="00157A6B" w:rsidRPr="00157A6B" w:rsidRDefault="00157A6B" w:rsidP="00157A6B">
            <w:pPr>
              <w:ind w:firstLine="0"/>
              <w:rPr>
                <w:rFonts w:asciiTheme="majorHAnsi" w:hAnsiTheme="majorHAnsi"/>
                <w:sz w:val="16"/>
                <w:szCs w:val="16"/>
              </w:rPr>
            </w:pPr>
            <w:r w:rsidRPr="00157A6B">
              <w:rPr>
                <w:rFonts w:asciiTheme="majorHAnsi" w:hAnsiTheme="majorHAnsi"/>
                <w:sz w:val="16"/>
                <w:szCs w:val="16"/>
              </w:rPr>
              <w:t> </w:t>
            </w:r>
          </w:p>
        </w:tc>
        <w:tc>
          <w:tcPr>
            <w:tcW w:w="2484" w:type="dxa"/>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местные</w:t>
            </w:r>
          </w:p>
        </w:tc>
        <w:tc>
          <w:tcPr>
            <w:tcW w:w="744"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21,9</w:t>
            </w:r>
          </w:p>
        </w:tc>
        <w:tc>
          <w:tcPr>
            <w:tcW w:w="800"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21,9</w:t>
            </w:r>
          </w:p>
        </w:tc>
        <w:tc>
          <w:tcPr>
            <w:tcW w:w="800"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21,9</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21,9</w:t>
            </w:r>
          </w:p>
        </w:tc>
        <w:tc>
          <w:tcPr>
            <w:tcW w:w="745"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407,6</w:t>
            </w:r>
          </w:p>
        </w:tc>
        <w:tc>
          <w:tcPr>
            <w:tcW w:w="668"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2 194,8</w:t>
            </w:r>
          </w:p>
        </w:tc>
        <w:tc>
          <w:tcPr>
            <w:tcW w:w="823"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2 615,2</w:t>
            </w:r>
          </w:p>
        </w:tc>
        <w:tc>
          <w:tcPr>
            <w:tcW w:w="745"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2 743,5</w:t>
            </w:r>
          </w:p>
        </w:tc>
        <w:tc>
          <w:tcPr>
            <w:tcW w:w="723"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2 417,5</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2 350,2</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2 282,9</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2 285,6</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9 379,4</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9 422,5</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9 465,6</w:t>
            </w:r>
          </w:p>
        </w:tc>
        <w:tc>
          <w:tcPr>
            <w:tcW w:w="801"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9 508,7</w:t>
            </w:r>
          </w:p>
        </w:tc>
      </w:tr>
    </w:tbl>
    <w:p w:rsidR="00157A6B" w:rsidRDefault="00157A6B" w:rsidP="004F6F1F">
      <w:pPr>
        <w:pStyle w:val="affff0"/>
      </w:pPr>
    </w:p>
    <w:p w:rsidR="00C2151D" w:rsidRDefault="00C2151D" w:rsidP="004F6F1F">
      <w:pPr>
        <w:pStyle w:val="affff0"/>
      </w:pPr>
    </w:p>
    <w:p w:rsidR="00C222B3" w:rsidRDefault="00087082" w:rsidP="004F6F1F">
      <w:pPr>
        <w:pStyle w:val="affff0"/>
      </w:pPr>
      <w:r>
        <w:lastRenderedPageBreak/>
        <w:t xml:space="preserve">Таблица </w:t>
      </w:r>
      <w:r w:rsidR="00EF3E73">
        <w:fldChar w:fldCharType="begin"/>
      </w:r>
      <w:r w:rsidR="003A0969">
        <w:instrText xml:space="preserve"> SEQ Таблица \* ARABIC </w:instrText>
      </w:r>
      <w:r w:rsidR="00EF3E73">
        <w:fldChar w:fldCharType="separate"/>
      </w:r>
      <w:r w:rsidR="00756FE4">
        <w:rPr>
          <w:noProof/>
        </w:rPr>
        <w:t>26</w:t>
      </w:r>
      <w:r w:rsidR="00EF3E73">
        <w:rPr>
          <w:noProof/>
        </w:rPr>
        <w:fldChar w:fldCharType="end"/>
      </w:r>
      <w:r>
        <w:t xml:space="preserve"> - </w:t>
      </w:r>
      <w:r w:rsidRPr="006A0A50">
        <w:t>Расчет прибыльности проекта, тыс.руб.</w:t>
      </w:r>
    </w:p>
    <w:tbl>
      <w:tblPr>
        <w:tblStyle w:val="-11"/>
        <w:tblW w:w="0" w:type="auto"/>
        <w:tblLook w:val="04A0"/>
      </w:tblPr>
      <w:tblGrid>
        <w:gridCol w:w="561"/>
        <w:gridCol w:w="2357"/>
        <w:gridCol w:w="615"/>
        <w:gridCol w:w="614"/>
        <w:gridCol w:w="614"/>
        <w:gridCol w:w="614"/>
        <w:gridCol w:w="657"/>
        <w:gridCol w:w="657"/>
        <w:gridCol w:w="876"/>
        <w:gridCol w:w="802"/>
        <w:gridCol w:w="876"/>
        <w:gridCol w:w="876"/>
        <w:gridCol w:w="876"/>
        <w:gridCol w:w="876"/>
        <w:gridCol w:w="876"/>
        <w:gridCol w:w="877"/>
        <w:gridCol w:w="877"/>
        <w:gridCol w:w="877"/>
      </w:tblGrid>
      <w:tr w:rsidR="00A46BA4" w:rsidRPr="00157A6B" w:rsidTr="00157A6B">
        <w:trPr>
          <w:cnfStyle w:val="100000000000"/>
          <w:trHeight w:val="20"/>
          <w:tblHeader/>
        </w:trPr>
        <w:tc>
          <w:tcPr>
            <w:cnfStyle w:val="001000000000"/>
            <w:tcW w:w="561" w:type="dxa"/>
            <w:vMerge w:val="restart"/>
            <w:hideMark/>
          </w:tcPr>
          <w:p w:rsidR="00A46BA4" w:rsidRPr="00157A6B" w:rsidRDefault="00A46BA4" w:rsidP="00A46BA4">
            <w:pPr>
              <w:ind w:firstLine="0"/>
              <w:rPr>
                <w:rFonts w:asciiTheme="majorHAnsi" w:hAnsiTheme="majorHAnsi"/>
                <w:sz w:val="16"/>
                <w:szCs w:val="16"/>
              </w:rPr>
            </w:pPr>
            <w:r w:rsidRPr="00157A6B">
              <w:rPr>
                <w:rFonts w:asciiTheme="majorHAnsi" w:hAnsiTheme="majorHAnsi"/>
                <w:sz w:val="16"/>
                <w:szCs w:val="16"/>
              </w:rPr>
              <w:t> </w:t>
            </w:r>
          </w:p>
        </w:tc>
        <w:tc>
          <w:tcPr>
            <w:tcW w:w="2357" w:type="dxa"/>
            <w:vMerge w:val="restart"/>
            <w:hideMark/>
          </w:tcPr>
          <w:p w:rsidR="00A46BA4" w:rsidRPr="00157A6B" w:rsidRDefault="00A46BA4" w:rsidP="00A46BA4">
            <w:pPr>
              <w:ind w:firstLine="0"/>
              <w:cnfStyle w:val="100000000000"/>
              <w:rPr>
                <w:rFonts w:asciiTheme="majorHAnsi" w:hAnsiTheme="majorHAnsi"/>
                <w:sz w:val="16"/>
                <w:szCs w:val="16"/>
              </w:rPr>
            </w:pPr>
            <w:r w:rsidRPr="00157A6B">
              <w:rPr>
                <w:rFonts w:asciiTheme="majorHAnsi" w:hAnsiTheme="majorHAnsi"/>
                <w:sz w:val="16"/>
                <w:szCs w:val="16"/>
              </w:rPr>
              <w:t>Наименование показателей</w:t>
            </w:r>
          </w:p>
        </w:tc>
        <w:tc>
          <w:tcPr>
            <w:tcW w:w="2457" w:type="dxa"/>
            <w:gridSpan w:val="4"/>
            <w:hideMark/>
          </w:tcPr>
          <w:p w:rsidR="00A46BA4" w:rsidRPr="00157A6B" w:rsidRDefault="00A46BA4" w:rsidP="00A46BA4">
            <w:pPr>
              <w:ind w:firstLine="0"/>
              <w:cnfStyle w:val="100000000000"/>
              <w:rPr>
                <w:rFonts w:asciiTheme="majorHAnsi" w:hAnsiTheme="majorHAnsi"/>
                <w:sz w:val="16"/>
                <w:szCs w:val="16"/>
              </w:rPr>
            </w:pPr>
            <w:r w:rsidRPr="00157A6B">
              <w:rPr>
                <w:rFonts w:asciiTheme="majorHAnsi" w:hAnsiTheme="majorHAnsi"/>
                <w:sz w:val="16"/>
                <w:szCs w:val="16"/>
              </w:rPr>
              <w:t>1-й год</w:t>
            </w:r>
          </w:p>
        </w:tc>
        <w:tc>
          <w:tcPr>
            <w:tcW w:w="2992" w:type="dxa"/>
            <w:gridSpan w:val="4"/>
            <w:hideMark/>
          </w:tcPr>
          <w:p w:rsidR="00A46BA4" w:rsidRPr="00157A6B" w:rsidRDefault="00A46BA4" w:rsidP="00A46BA4">
            <w:pPr>
              <w:ind w:firstLine="0"/>
              <w:cnfStyle w:val="100000000000"/>
              <w:rPr>
                <w:rFonts w:asciiTheme="majorHAnsi" w:hAnsiTheme="majorHAnsi"/>
                <w:sz w:val="16"/>
                <w:szCs w:val="16"/>
              </w:rPr>
            </w:pPr>
            <w:r w:rsidRPr="00157A6B">
              <w:rPr>
                <w:rFonts w:asciiTheme="majorHAnsi" w:hAnsiTheme="majorHAnsi"/>
                <w:sz w:val="16"/>
                <w:szCs w:val="16"/>
              </w:rPr>
              <w:t>2-й</w:t>
            </w:r>
          </w:p>
        </w:tc>
        <w:tc>
          <w:tcPr>
            <w:tcW w:w="3504" w:type="dxa"/>
            <w:gridSpan w:val="4"/>
            <w:hideMark/>
          </w:tcPr>
          <w:p w:rsidR="00A46BA4" w:rsidRPr="00157A6B" w:rsidRDefault="00A46BA4" w:rsidP="00A46BA4">
            <w:pPr>
              <w:ind w:firstLine="0"/>
              <w:cnfStyle w:val="100000000000"/>
              <w:rPr>
                <w:rFonts w:asciiTheme="majorHAnsi" w:hAnsiTheme="majorHAnsi"/>
                <w:sz w:val="16"/>
                <w:szCs w:val="16"/>
              </w:rPr>
            </w:pPr>
            <w:r w:rsidRPr="00157A6B">
              <w:rPr>
                <w:rFonts w:asciiTheme="majorHAnsi" w:hAnsiTheme="majorHAnsi"/>
                <w:sz w:val="16"/>
                <w:szCs w:val="16"/>
              </w:rPr>
              <w:t>3-й год</w:t>
            </w:r>
          </w:p>
        </w:tc>
        <w:tc>
          <w:tcPr>
            <w:tcW w:w="876" w:type="dxa"/>
            <w:vMerge w:val="restart"/>
            <w:hideMark/>
          </w:tcPr>
          <w:p w:rsidR="00A46BA4" w:rsidRPr="00157A6B" w:rsidRDefault="00A46BA4" w:rsidP="00A46BA4">
            <w:pPr>
              <w:ind w:firstLine="0"/>
              <w:cnfStyle w:val="100000000000"/>
              <w:rPr>
                <w:rFonts w:asciiTheme="majorHAnsi" w:hAnsiTheme="majorHAnsi"/>
                <w:sz w:val="16"/>
                <w:szCs w:val="16"/>
              </w:rPr>
            </w:pPr>
            <w:r w:rsidRPr="00157A6B">
              <w:rPr>
                <w:rFonts w:asciiTheme="majorHAnsi" w:hAnsiTheme="majorHAnsi"/>
                <w:sz w:val="16"/>
                <w:szCs w:val="16"/>
              </w:rPr>
              <w:t>4-й год</w:t>
            </w:r>
          </w:p>
        </w:tc>
        <w:tc>
          <w:tcPr>
            <w:tcW w:w="877" w:type="dxa"/>
            <w:vMerge w:val="restart"/>
            <w:hideMark/>
          </w:tcPr>
          <w:p w:rsidR="00A46BA4" w:rsidRPr="00157A6B" w:rsidRDefault="00A46BA4" w:rsidP="00A46BA4">
            <w:pPr>
              <w:ind w:firstLine="0"/>
              <w:cnfStyle w:val="100000000000"/>
              <w:rPr>
                <w:rFonts w:asciiTheme="majorHAnsi" w:hAnsiTheme="majorHAnsi"/>
                <w:sz w:val="16"/>
                <w:szCs w:val="16"/>
              </w:rPr>
            </w:pPr>
            <w:r w:rsidRPr="00157A6B">
              <w:rPr>
                <w:rFonts w:asciiTheme="majorHAnsi" w:hAnsiTheme="majorHAnsi"/>
                <w:sz w:val="16"/>
                <w:szCs w:val="16"/>
              </w:rPr>
              <w:t>5-й год</w:t>
            </w:r>
          </w:p>
        </w:tc>
        <w:tc>
          <w:tcPr>
            <w:tcW w:w="877" w:type="dxa"/>
            <w:vMerge w:val="restart"/>
            <w:hideMark/>
          </w:tcPr>
          <w:p w:rsidR="00A46BA4" w:rsidRPr="00157A6B" w:rsidRDefault="00A46BA4" w:rsidP="00A46BA4">
            <w:pPr>
              <w:ind w:firstLine="0"/>
              <w:cnfStyle w:val="100000000000"/>
              <w:rPr>
                <w:rFonts w:asciiTheme="majorHAnsi" w:hAnsiTheme="majorHAnsi"/>
                <w:sz w:val="16"/>
                <w:szCs w:val="16"/>
              </w:rPr>
            </w:pPr>
            <w:r w:rsidRPr="00157A6B">
              <w:rPr>
                <w:rFonts w:asciiTheme="majorHAnsi" w:hAnsiTheme="majorHAnsi"/>
                <w:sz w:val="16"/>
                <w:szCs w:val="16"/>
              </w:rPr>
              <w:t>6-й год</w:t>
            </w:r>
          </w:p>
        </w:tc>
        <w:tc>
          <w:tcPr>
            <w:tcW w:w="877" w:type="dxa"/>
            <w:vMerge w:val="restart"/>
            <w:hideMark/>
          </w:tcPr>
          <w:p w:rsidR="00A46BA4" w:rsidRPr="00157A6B" w:rsidRDefault="00A46BA4" w:rsidP="00A46BA4">
            <w:pPr>
              <w:ind w:firstLine="0"/>
              <w:cnfStyle w:val="100000000000"/>
              <w:rPr>
                <w:rFonts w:asciiTheme="majorHAnsi" w:hAnsiTheme="majorHAnsi"/>
                <w:sz w:val="16"/>
                <w:szCs w:val="16"/>
              </w:rPr>
            </w:pPr>
            <w:r w:rsidRPr="00157A6B">
              <w:rPr>
                <w:rFonts w:asciiTheme="majorHAnsi" w:hAnsiTheme="majorHAnsi"/>
                <w:sz w:val="16"/>
                <w:szCs w:val="16"/>
              </w:rPr>
              <w:t>7-й год</w:t>
            </w:r>
          </w:p>
        </w:tc>
      </w:tr>
      <w:tr w:rsidR="00157A6B" w:rsidRPr="00157A6B" w:rsidTr="00157A6B">
        <w:trPr>
          <w:cnfStyle w:val="100000000000"/>
          <w:trHeight w:val="20"/>
          <w:tblHeader/>
        </w:trPr>
        <w:tc>
          <w:tcPr>
            <w:cnfStyle w:val="001000000000"/>
            <w:tcW w:w="561" w:type="dxa"/>
            <w:vMerge/>
            <w:hideMark/>
          </w:tcPr>
          <w:p w:rsidR="00A46BA4" w:rsidRPr="00157A6B" w:rsidRDefault="00A46BA4" w:rsidP="00A46BA4">
            <w:pPr>
              <w:ind w:firstLine="0"/>
              <w:rPr>
                <w:rFonts w:asciiTheme="majorHAnsi" w:hAnsiTheme="majorHAnsi"/>
                <w:sz w:val="16"/>
                <w:szCs w:val="16"/>
              </w:rPr>
            </w:pPr>
          </w:p>
        </w:tc>
        <w:tc>
          <w:tcPr>
            <w:tcW w:w="2357" w:type="dxa"/>
            <w:vMerge/>
            <w:hideMark/>
          </w:tcPr>
          <w:p w:rsidR="00A46BA4" w:rsidRPr="00157A6B" w:rsidRDefault="00A46BA4" w:rsidP="00A46BA4">
            <w:pPr>
              <w:ind w:firstLine="0"/>
              <w:cnfStyle w:val="100000000000"/>
              <w:rPr>
                <w:rFonts w:asciiTheme="majorHAnsi" w:hAnsiTheme="majorHAnsi"/>
                <w:sz w:val="16"/>
                <w:szCs w:val="16"/>
              </w:rPr>
            </w:pPr>
          </w:p>
        </w:tc>
        <w:tc>
          <w:tcPr>
            <w:tcW w:w="615" w:type="dxa"/>
            <w:hideMark/>
          </w:tcPr>
          <w:p w:rsidR="00A46BA4" w:rsidRPr="00157A6B" w:rsidRDefault="00A46BA4" w:rsidP="00A46BA4">
            <w:pPr>
              <w:ind w:firstLine="0"/>
              <w:cnfStyle w:val="100000000000"/>
              <w:rPr>
                <w:rFonts w:asciiTheme="majorHAnsi" w:hAnsiTheme="majorHAnsi"/>
                <w:sz w:val="16"/>
                <w:szCs w:val="16"/>
              </w:rPr>
            </w:pPr>
            <w:r w:rsidRPr="00157A6B">
              <w:rPr>
                <w:rFonts w:asciiTheme="majorHAnsi" w:hAnsiTheme="majorHAnsi"/>
                <w:sz w:val="16"/>
                <w:szCs w:val="16"/>
              </w:rPr>
              <w:t>I кв.</w:t>
            </w:r>
          </w:p>
        </w:tc>
        <w:tc>
          <w:tcPr>
            <w:tcW w:w="614" w:type="dxa"/>
            <w:hideMark/>
          </w:tcPr>
          <w:p w:rsidR="00A46BA4" w:rsidRPr="00157A6B" w:rsidRDefault="00A46BA4" w:rsidP="00A46BA4">
            <w:pPr>
              <w:ind w:firstLine="0"/>
              <w:cnfStyle w:val="100000000000"/>
              <w:rPr>
                <w:rFonts w:asciiTheme="majorHAnsi" w:hAnsiTheme="majorHAnsi"/>
                <w:sz w:val="16"/>
                <w:szCs w:val="16"/>
              </w:rPr>
            </w:pPr>
            <w:r w:rsidRPr="00157A6B">
              <w:rPr>
                <w:rFonts w:asciiTheme="majorHAnsi" w:hAnsiTheme="majorHAnsi"/>
                <w:sz w:val="16"/>
                <w:szCs w:val="16"/>
              </w:rPr>
              <w:t>II кв.</w:t>
            </w:r>
          </w:p>
        </w:tc>
        <w:tc>
          <w:tcPr>
            <w:tcW w:w="614" w:type="dxa"/>
            <w:hideMark/>
          </w:tcPr>
          <w:p w:rsidR="00A46BA4" w:rsidRPr="00157A6B" w:rsidRDefault="00A46BA4" w:rsidP="00A46BA4">
            <w:pPr>
              <w:ind w:firstLine="0"/>
              <w:cnfStyle w:val="100000000000"/>
              <w:rPr>
                <w:rFonts w:asciiTheme="majorHAnsi" w:hAnsiTheme="majorHAnsi"/>
                <w:sz w:val="16"/>
                <w:szCs w:val="16"/>
              </w:rPr>
            </w:pPr>
            <w:r w:rsidRPr="00157A6B">
              <w:rPr>
                <w:rFonts w:asciiTheme="majorHAnsi" w:hAnsiTheme="majorHAnsi"/>
                <w:sz w:val="16"/>
                <w:szCs w:val="16"/>
              </w:rPr>
              <w:t>III кв.</w:t>
            </w:r>
          </w:p>
        </w:tc>
        <w:tc>
          <w:tcPr>
            <w:tcW w:w="614" w:type="dxa"/>
            <w:hideMark/>
          </w:tcPr>
          <w:p w:rsidR="00A46BA4" w:rsidRPr="00157A6B" w:rsidRDefault="00A46BA4" w:rsidP="00A46BA4">
            <w:pPr>
              <w:ind w:firstLine="0"/>
              <w:cnfStyle w:val="100000000000"/>
              <w:rPr>
                <w:rFonts w:asciiTheme="majorHAnsi" w:hAnsiTheme="majorHAnsi"/>
                <w:sz w:val="16"/>
                <w:szCs w:val="16"/>
              </w:rPr>
            </w:pPr>
            <w:r w:rsidRPr="00157A6B">
              <w:rPr>
                <w:rFonts w:asciiTheme="majorHAnsi" w:hAnsiTheme="majorHAnsi"/>
                <w:sz w:val="16"/>
                <w:szCs w:val="16"/>
              </w:rPr>
              <w:t>IV кв.</w:t>
            </w:r>
          </w:p>
        </w:tc>
        <w:tc>
          <w:tcPr>
            <w:tcW w:w="657" w:type="dxa"/>
            <w:hideMark/>
          </w:tcPr>
          <w:p w:rsidR="00A46BA4" w:rsidRPr="00157A6B" w:rsidRDefault="00A46BA4" w:rsidP="00A46BA4">
            <w:pPr>
              <w:ind w:firstLine="0"/>
              <w:cnfStyle w:val="100000000000"/>
              <w:rPr>
                <w:rFonts w:asciiTheme="majorHAnsi" w:hAnsiTheme="majorHAnsi"/>
                <w:sz w:val="16"/>
                <w:szCs w:val="16"/>
              </w:rPr>
            </w:pPr>
            <w:r w:rsidRPr="00157A6B">
              <w:rPr>
                <w:rFonts w:asciiTheme="majorHAnsi" w:hAnsiTheme="majorHAnsi"/>
                <w:sz w:val="16"/>
                <w:szCs w:val="16"/>
              </w:rPr>
              <w:t>I кв.</w:t>
            </w:r>
          </w:p>
        </w:tc>
        <w:tc>
          <w:tcPr>
            <w:tcW w:w="657" w:type="dxa"/>
            <w:hideMark/>
          </w:tcPr>
          <w:p w:rsidR="00A46BA4" w:rsidRPr="00157A6B" w:rsidRDefault="00A46BA4" w:rsidP="00A46BA4">
            <w:pPr>
              <w:ind w:firstLine="0"/>
              <w:cnfStyle w:val="100000000000"/>
              <w:rPr>
                <w:rFonts w:asciiTheme="majorHAnsi" w:hAnsiTheme="majorHAnsi"/>
                <w:sz w:val="16"/>
                <w:szCs w:val="16"/>
              </w:rPr>
            </w:pPr>
            <w:r w:rsidRPr="00157A6B">
              <w:rPr>
                <w:rFonts w:asciiTheme="majorHAnsi" w:hAnsiTheme="majorHAnsi"/>
                <w:sz w:val="16"/>
                <w:szCs w:val="16"/>
              </w:rPr>
              <w:t>II кв.</w:t>
            </w:r>
          </w:p>
        </w:tc>
        <w:tc>
          <w:tcPr>
            <w:tcW w:w="876" w:type="dxa"/>
            <w:hideMark/>
          </w:tcPr>
          <w:p w:rsidR="00A46BA4" w:rsidRPr="00157A6B" w:rsidRDefault="00A46BA4" w:rsidP="00A46BA4">
            <w:pPr>
              <w:ind w:firstLine="0"/>
              <w:cnfStyle w:val="100000000000"/>
              <w:rPr>
                <w:rFonts w:asciiTheme="majorHAnsi" w:hAnsiTheme="majorHAnsi"/>
                <w:sz w:val="16"/>
                <w:szCs w:val="16"/>
              </w:rPr>
            </w:pPr>
            <w:r w:rsidRPr="00157A6B">
              <w:rPr>
                <w:rFonts w:asciiTheme="majorHAnsi" w:hAnsiTheme="majorHAnsi"/>
                <w:sz w:val="16"/>
                <w:szCs w:val="16"/>
              </w:rPr>
              <w:t>III кв.</w:t>
            </w:r>
          </w:p>
        </w:tc>
        <w:tc>
          <w:tcPr>
            <w:tcW w:w="802" w:type="dxa"/>
            <w:hideMark/>
          </w:tcPr>
          <w:p w:rsidR="00A46BA4" w:rsidRPr="00157A6B" w:rsidRDefault="00A46BA4" w:rsidP="00A46BA4">
            <w:pPr>
              <w:ind w:firstLine="0"/>
              <w:cnfStyle w:val="100000000000"/>
              <w:rPr>
                <w:rFonts w:asciiTheme="majorHAnsi" w:hAnsiTheme="majorHAnsi"/>
                <w:sz w:val="16"/>
                <w:szCs w:val="16"/>
              </w:rPr>
            </w:pPr>
            <w:r w:rsidRPr="00157A6B">
              <w:rPr>
                <w:rFonts w:asciiTheme="majorHAnsi" w:hAnsiTheme="majorHAnsi"/>
                <w:sz w:val="16"/>
                <w:szCs w:val="16"/>
              </w:rPr>
              <w:t>IV кв.</w:t>
            </w:r>
          </w:p>
        </w:tc>
        <w:tc>
          <w:tcPr>
            <w:tcW w:w="876" w:type="dxa"/>
            <w:hideMark/>
          </w:tcPr>
          <w:p w:rsidR="00A46BA4" w:rsidRPr="00157A6B" w:rsidRDefault="00A46BA4" w:rsidP="00A46BA4">
            <w:pPr>
              <w:ind w:firstLine="0"/>
              <w:cnfStyle w:val="100000000000"/>
              <w:rPr>
                <w:rFonts w:asciiTheme="majorHAnsi" w:hAnsiTheme="majorHAnsi"/>
                <w:sz w:val="16"/>
                <w:szCs w:val="16"/>
              </w:rPr>
            </w:pPr>
            <w:r w:rsidRPr="00157A6B">
              <w:rPr>
                <w:rFonts w:asciiTheme="majorHAnsi" w:hAnsiTheme="majorHAnsi"/>
                <w:sz w:val="16"/>
                <w:szCs w:val="16"/>
              </w:rPr>
              <w:t>I кв.</w:t>
            </w:r>
          </w:p>
        </w:tc>
        <w:tc>
          <w:tcPr>
            <w:tcW w:w="876" w:type="dxa"/>
            <w:hideMark/>
          </w:tcPr>
          <w:p w:rsidR="00A46BA4" w:rsidRPr="00157A6B" w:rsidRDefault="00A46BA4" w:rsidP="00A46BA4">
            <w:pPr>
              <w:ind w:firstLine="0"/>
              <w:cnfStyle w:val="100000000000"/>
              <w:rPr>
                <w:rFonts w:asciiTheme="majorHAnsi" w:hAnsiTheme="majorHAnsi"/>
                <w:sz w:val="16"/>
                <w:szCs w:val="16"/>
              </w:rPr>
            </w:pPr>
            <w:r w:rsidRPr="00157A6B">
              <w:rPr>
                <w:rFonts w:asciiTheme="majorHAnsi" w:hAnsiTheme="majorHAnsi"/>
                <w:sz w:val="16"/>
                <w:szCs w:val="16"/>
              </w:rPr>
              <w:t>II кв.</w:t>
            </w:r>
          </w:p>
        </w:tc>
        <w:tc>
          <w:tcPr>
            <w:tcW w:w="876" w:type="dxa"/>
            <w:hideMark/>
          </w:tcPr>
          <w:p w:rsidR="00A46BA4" w:rsidRPr="00157A6B" w:rsidRDefault="00A46BA4" w:rsidP="00A46BA4">
            <w:pPr>
              <w:ind w:firstLine="0"/>
              <w:cnfStyle w:val="100000000000"/>
              <w:rPr>
                <w:rFonts w:asciiTheme="majorHAnsi" w:hAnsiTheme="majorHAnsi"/>
                <w:sz w:val="16"/>
                <w:szCs w:val="16"/>
              </w:rPr>
            </w:pPr>
            <w:r w:rsidRPr="00157A6B">
              <w:rPr>
                <w:rFonts w:asciiTheme="majorHAnsi" w:hAnsiTheme="majorHAnsi"/>
                <w:sz w:val="16"/>
                <w:szCs w:val="16"/>
              </w:rPr>
              <w:t>III кв.</w:t>
            </w:r>
          </w:p>
        </w:tc>
        <w:tc>
          <w:tcPr>
            <w:tcW w:w="876" w:type="dxa"/>
            <w:hideMark/>
          </w:tcPr>
          <w:p w:rsidR="00A46BA4" w:rsidRPr="00157A6B" w:rsidRDefault="00A46BA4" w:rsidP="00A46BA4">
            <w:pPr>
              <w:ind w:firstLine="0"/>
              <w:cnfStyle w:val="100000000000"/>
              <w:rPr>
                <w:rFonts w:asciiTheme="majorHAnsi" w:hAnsiTheme="majorHAnsi"/>
                <w:sz w:val="16"/>
                <w:szCs w:val="16"/>
              </w:rPr>
            </w:pPr>
            <w:r w:rsidRPr="00157A6B">
              <w:rPr>
                <w:rFonts w:asciiTheme="majorHAnsi" w:hAnsiTheme="majorHAnsi"/>
                <w:sz w:val="16"/>
                <w:szCs w:val="16"/>
              </w:rPr>
              <w:t>IV кв.</w:t>
            </w:r>
          </w:p>
        </w:tc>
        <w:tc>
          <w:tcPr>
            <w:tcW w:w="876" w:type="dxa"/>
            <w:vMerge/>
            <w:hideMark/>
          </w:tcPr>
          <w:p w:rsidR="00A46BA4" w:rsidRPr="00157A6B" w:rsidRDefault="00A46BA4" w:rsidP="00A46BA4">
            <w:pPr>
              <w:ind w:firstLine="0"/>
              <w:cnfStyle w:val="100000000000"/>
              <w:rPr>
                <w:rFonts w:asciiTheme="majorHAnsi" w:hAnsiTheme="majorHAnsi"/>
                <w:sz w:val="16"/>
                <w:szCs w:val="16"/>
              </w:rPr>
            </w:pPr>
          </w:p>
        </w:tc>
        <w:tc>
          <w:tcPr>
            <w:tcW w:w="877" w:type="dxa"/>
            <w:vMerge/>
            <w:hideMark/>
          </w:tcPr>
          <w:p w:rsidR="00A46BA4" w:rsidRPr="00157A6B" w:rsidRDefault="00A46BA4" w:rsidP="00A46BA4">
            <w:pPr>
              <w:ind w:firstLine="0"/>
              <w:cnfStyle w:val="100000000000"/>
              <w:rPr>
                <w:rFonts w:asciiTheme="majorHAnsi" w:hAnsiTheme="majorHAnsi"/>
                <w:sz w:val="16"/>
                <w:szCs w:val="16"/>
              </w:rPr>
            </w:pPr>
          </w:p>
        </w:tc>
        <w:tc>
          <w:tcPr>
            <w:tcW w:w="877" w:type="dxa"/>
            <w:vMerge/>
            <w:hideMark/>
          </w:tcPr>
          <w:p w:rsidR="00A46BA4" w:rsidRPr="00157A6B" w:rsidRDefault="00A46BA4" w:rsidP="00A46BA4">
            <w:pPr>
              <w:ind w:firstLine="0"/>
              <w:cnfStyle w:val="100000000000"/>
              <w:rPr>
                <w:rFonts w:asciiTheme="majorHAnsi" w:hAnsiTheme="majorHAnsi"/>
                <w:sz w:val="16"/>
                <w:szCs w:val="16"/>
              </w:rPr>
            </w:pPr>
          </w:p>
        </w:tc>
        <w:tc>
          <w:tcPr>
            <w:tcW w:w="877" w:type="dxa"/>
            <w:vMerge/>
            <w:hideMark/>
          </w:tcPr>
          <w:p w:rsidR="00A46BA4" w:rsidRPr="00157A6B" w:rsidRDefault="00A46BA4" w:rsidP="00A46BA4">
            <w:pPr>
              <w:ind w:firstLine="0"/>
              <w:cnfStyle w:val="100000000000"/>
              <w:rPr>
                <w:rFonts w:asciiTheme="majorHAnsi" w:hAnsiTheme="majorHAnsi"/>
                <w:sz w:val="16"/>
                <w:szCs w:val="16"/>
              </w:rPr>
            </w:pPr>
          </w:p>
        </w:tc>
      </w:tr>
      <w:tr w:rsidR="00157A6B" w:rsidRPr="00157A6B" w:rsidTr="005526F8">
        <w:trPr>
          <w:cnfStyle w:val="000000100000"/>
          <w:trHeight w:val="20"/>
        </w:trPr>
        <w:tc>
          <w:tcPr>
            <w:cnfStyle w:val="001000000000"/>
            <w:tcW w:w="561" w:type="dxa"/>
            <w:vAlign w:val="center"/>
            <w:hideMark/>
          </w:tcPr>
          <w:p w:rsidR="00157A6B" w:rsidRPr="00157A6B" w:rsidRDefault="00157A6B" w:rsidP="00157A6B">
            <w:pPr>
              <w:ind w:firstLine="0"/>
              <w:rPr>
                <w:rFonts w:ascii="Cambria" w:hAnsi="Cambria"/>
                <w:sz w:val="16"/>
                <w:szCs w:val="16"/>
              </w:rPr>
            </w:pPr>
            <w:r w:rsidRPr="00157A6B">
              <w:rPr>
                <w:rFonts w:ascii="Cambria" w:hAnsi="Cambria"/>
                <w:b w:val="0"/>
                <w:bCs w:val="0"/>
                <w:sz w:val="16"/>
                <w:szCs w:val="16"/>
              </w:rPr>
              <w:t>1.</w:t>
            </w:r>
          </w:p>
        </w:tc>
        <w:tc>
          <w:tcPr>
            <w:tcW w:w="2357"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b/>
                <w:bCs/>
                <w:sz w:val="16"/>
                <w:szCs w:val="16"/>
              </w:rPr>
              <w:t>Валовая выручка</w:t>
            </w:r>
          </w:p>
        </w:tc>
        <w:tc>
          <w:tcPr>
            <w:tcW w:w="615"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614"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614"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614"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657"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27 562,5</w:t>
            </w:r>
          </w:p>
        </w:tc>
        <w:tc>
          <w:tcPr>
            <w:tcW w:w="657"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62 154,5</w:t>
            </w:r>
          </w:p>
        </w:tc>
        <w:tc>
          <w:tcPr>
            <w:tcW w:w="876"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70 802,5</w:t>
            </w:r>
          </w:p>
        </w:tc>
        <w:tc>
          <w:tcPr>
            <w:tcW w:w="802"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73 865,0</w:t>
            </w:r>
          </w:p>
        </w:tc>
        <w:tc>
          <w:tcPr>
            <w:tcW w:w="876"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73 865,0</w:t>
            </w:r>
          </w:p>
        </w:tc>
        <w:tc>
          <w:tcPr>
            <w:tcW w:w="876"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72 334,1</w:t>
            </w:r>
          </w:p>
        </w:tc>
        <w:tc>
          <w:tcPr>
            <w:tcW w:w="876"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70 802,5</w:t>
            </w:r>
          </w:p>
        </w:tc>
        <w:tc>
          <w:tcPr>
            <w:tcW w:w="876"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70 802,5</w:t>
            </w:r>
          </w:p>
        </w:tc>
        <w:tc>
          <w:tcPr>
            <w:tcW w:w="876"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b/>
                <w:bCs/>
                <w:sz w:val="16"/>
                <w:szCs w:val="16"/>
              </w:rPr>
              <w:t>287 804,1</w:t>
            </w:r>
          </w:p>
        </w:tc>
        <w:tc>
          <w:tcPr>
            <w:tcW w:w="877"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b/>
                <w:bCs/>
                <w:sz w:val="16"/>
                <w:szCs w:val="16"/>
              </w:rPr>
              <w:t>287 804,1</w:t>
            </w:r>
          </w:p>
        </w:tc>
        <w:tc>
          <w:tcPr>
            <w:tcW w:w="877"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b/>
                <w:bCs/>
                <w:sz w:val="16"/>
                <w:szCs w:val="16"/>
              </w:rPr>
              <w:t>287 804,1</w:t>
            </w:r>
          </w:p>
        </w:tc>
        <w:tc>
          <w:tcPr>
            <w:tcW w:w="877"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b/>
                <w:bCs/>
                <w:sz w:val="16"/>
                <w:szCs w:val="16"/>
              </w:rPr>
              <w:t>287 804,1</w:t>
            </w:r>
          </w:p>
        </w:tc>
      </w:tr>
      <w:tr w:rsidR="00157A6B" w:rsidRPr="00157A6B" w:rsidTr="005526F8">
        <w:trPr>
          <w:trHeight w:val="20"/>
        </w:trPr>
        <w:tc>
          <w:tcPr>
            <w:cnfStyle w:val="001000000000"/>
            <w:tcW w:w="561" w:type="dxa"/>
            <w:vAlign w:val="center"/>
            <w:hideMark/>
          </w:tcPr>
          <w:p w:rsidR="00157A6B" w:rsidRPr="00157A6B" w:rsidRDefault="00157A6B" w:rsidP="00157A6B">
            <w:pPr>
              <w:ind w:firstLine="0"/>
              <w:rPr>
                <w:rFonts w:ascii="Cambria" w:hAnsi="Cambria"/>
                <w:sz w:val="16"/>
                <w:szCs w:val="16"/>
              </w:rPr>
            </w:pPr>
            <w:r w:rsidRPr="00157A6B">
              <w:rPr>
                <w:rFonts w:ascii="Cambria" w:hAnsi="Cambria"/>
                <w:sz w:val="16"/>
                <w:szCs w:val="16"/>
              </w:rPr>
              <w:t>2.</w:t>
            </w:r>
          </w:p>
        </w:tc>
        <w:tc>
          <w:tcPr>
            <w:tcW w:w="2357"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Себестоимость</w:t>
            </w:r>
          </w:p>
        </w:tc>
        <w:tc>
          <w:tcPr>
            <w:tcW w:w="615"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614"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614"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614"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657"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9 860,2</w:t>
            </w:r>
          </w:p>
        </w:tc>
        <w:tc>
          <w:tcPr>
            <w:tcW w:w="657"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11 703,0</w:t>
            </w:r>
          </w:p>
        </w:tc>
        <w:tc>
          <w:tcPr>
            <w:tcW w:w="876"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12 513,1</w:t>
            </w:r>
          </w:p>
        </w:tc>
        <w:tc>
          <w:tcPr>
            <w:tcW w:w="802"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13 453,4</w:t>
            </w:r>
          </w:p>
        </w:tc>
        <w:tc>
          <w:tcPr>
            <w:tcW w:w="876"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13 453,4</w:t>
            </w:r>
          </w:p>
        </w:tc>
        <w:tc>
          <w:tcPr>
            <w:tcW w:w="876"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13 332,7</w:t>
            </w:r>
          </w:p>
        </w:tc>
        <w:tc>
          <w:tcPr>
            <w:tcW w:w="876"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13 211,9</w:t>
            </w:r>
          </w:p>
        </w:tc>
        <w:tc>
          <w:tcPr>
            <w:tcW w:w="876"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13 211,9</w:t>
            </w:r>
          </w:p>
        </w:tc>
        <w:tc>
          <w:tcPr>
            <w:tcW w:w="876"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53 209,9</w:t>
            </w:r>
          </w:p>
        </w:tc>
        <w:tc>
          <w:tcPr>
            <w:tcW w:w="877"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b/>
                <w:bCs/>
                <w:sz w:val="16"/>
                <w:szCs w:val="16"/>
              </w:rPr>
              <w:t>53 209,9</w:t>
            </w:r>
          </w:p>
        </w:tc>
        <w:tc>
          <w:tcPr>
            <w:tcW w:w="877"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b/>
                <w:bCs/>
                <w:sz w:val="16"/>
                <w:szCs w:val="16"/>
              </w:rPr>
              <w:t>53 209,9</w:t>
            </w:r>
          </w:p>
        </w:tc>
        <w:tc>
          <w:tcPr>
            <w:tcW w:w="877"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b/>
                <w:bCs/>
                <w:sz w:val="16"/>
                <w:szCs w:val="16"/>
              </w:rPr>
              <w:t>53 209,9</w:t>
            </w:r>
          </w:p>
        </w:tc>
      </w:tr>
      <w:tr w:rsidR="00157A6B" w:rsidRPr="00157A6B" w:rsidTr="005526F8">
        <w:trPr>
          <w:cnfStyle w:val="000000100000"/>
          <w:trHeight w:val="20"/>
        </w:trPr>
        <w:tc>
          <w:tcPr>
            <w:cnfStyle w:val="001000000000"/>
            <w:tcW w:w="561" w:type="dxa"/>
            <w:vAlign w:val="center"/>
            <w:hideMark/>
          </w:tcPr>
          <w:p w:rsidR="00157A6B" w:rsidRPr="00157A6B" w:rsidRDefault="00157A6B" w:rsidP="00157A6B">
            <w:pPr>
              <w:ind w:firstLine="0"/>
              <w:rPr>
                <w:rFonts w:ascii="Cambria" w:hAnsi="Cambria"/>
                <w:sz w:val="16"/>
                <w:szCs w:val="16"/>
              </w:rPr>
            </w:pPr>
            <w:r w:rsidRPr="00157A6B">
              <w:rPr>
                <w:rFonts w:ascii="Cambria" w:hAnsi="Cambria"/>
                <w:b w:val="0"/>
                <w:bCs w:val="0"/>
                <w:sz w:val="16"/>
                <w:szCs w:val="16"/>
              </w:rPr>
              <w:t>3.</w:t>
            </w:r>
          </w:p>
        </w:tc>
        <w:tc>
          <w:tcPr>
            <w:tcW w:w="2357"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b/>
                <w:bCs/>
                <w:sz w:val="16"/>
                <w:szCs w:val="16"/>
              </w:rPr>
              <w:t>Валовая прибыль</w:t>
            </w:r>
          </w:p>
        </w:tc>
        <w:tc>
          <w:tcPr>
            <w:tcW w:w="615"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614"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614"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614"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657"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17 702,3</w:t>
            </w:r>
          </w:p>
        </w:tc>
        <w:tc>
          <w:tcPr>
            <w:tcW w:w="657"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50 451,5</w:t>
            </w:r>
          </w:p>
        </w:tc>
        <w:tc>
          <w:tcPr>
            <w:tcW w:w="876"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58 289,4</w:t>
            </w:r>
          </w:p>
        </w:tc>
        <w:tc>
          <w:tcPr>
            <w:tcW w:w="802"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60 411,6</w:t>
            </w:r>
          </w:p>
        </w:tc>
        <w:tc>
          <w:tcPr>
            <w:tcW w:w="876"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60 411,6</w:t>
            </w:r>
          </w:p>
        </w:tc>
        <w:tc>
          <w:tcPr>
            <w:tcW w:w="876"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59 001,4</w:t>
            </w:r>
          </w:p>
        </w:tc>
        <w:tc>
          <w:tcPr>
            <w:tcW w:w="876"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57 590,6</w:t>
            </w:r>
          </w:p>
        </w:tc>
        <w:tc>
          <w:tcPr>
            <w:tcW w:w="876"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57 590,6</w:t>
            </w:r>
          </w:p>
        </w:tc>
        <w:tc>
          <w:tcPr>
            <w:tcW w:w="876"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b/>
                <w:bCs/>
                <w:sz w:val="16"/>
                <w:szCs w:val="16"/>
              </w:rPr>
              <w:t>234 594,2</w:t>
            </w:r>
          </w:p>
        </w:tc>
        <w:tc>
          <w:tcPr>
            <w:tcW w:w="877"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b/>
                <w:bCs/>
                <w:sz w:val="16"/>
                <w:szCs w:val="16"/>
              </w:rPr>
              <w:t>234 594,2</w:t>
            </w:r>
          </w:p>
        </w:tc>
        <w:tc>
          <w:tcPr>
            <w:tcW w:w="877"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b/>
                <w:bCs/>
                <w:sz w:val="16"/>
                <w:szCs w:val="16"/>
              </w:rPr>
              <w:t>234 594,2</w:t>
            </w:r>
          </w:p>
        </w:tc>
        <w:tc>
          <w:tcPr>
            <w:tcW w:w="877"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b/>
                <w:bCs/>
                <w:sz w:val="16"/>
                <w:szCs w:val="16"/>
              </w:rPr>
              <w:t>234 594,2</w:t>
            </w:r>
          </w:p>
        </w:tc>
      </w:tr>
      <w:tr w:rsidR="00157A6B" w:rsidRPr="00157A6B" w:rsidTr="005526F8">
        <w:trPr>
          <w:trHeight w:val="20"/>
        </w:trPr>
        <w:tc>
          <w:tcPr>
            <w:cnfStyle w:val="001000000000"/>
            <w:tcW w:w="561" w:type="dxa"/>
            <w:vAlign w:val="center"/>
            <w:hideMark/>
          </w:tcPr>
          <w:p w:rsidR="00157A6B" w:rsidRPr="00157A6B" w:rsidRDefault="00157A6B" w:rsidP="00157A6B">
            <w:pPr>
              <w:ind w:firstLine="0"/>
              <w:rPr>
                <w:rFonts w:ascii="Cambria" w:hAnsi="Cambria"/>
                <w:sz w:val="16"/>
                <w:szCs w:val="16"/>
              </w:rPr>
            </w:pPr>
            <w:r w:rsidRPr="00157A6B">
              <w:rPr>
                <w:rFonts w:ascii="Cambria" w:hAnsi="Cambria"/>
                <w:sz w:val="16"/>
                <w:szCs w:val="16"/>
              </w:rPr>
              <w:t>4.</w:t>
            </w:r>
          </w:p>
        </w:tc>
        <w:tc>
          <w:tcPr>
            <w:tcW w:w="2357"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Коммерческие расходы</w:t>
            </w:r>
          </w:p>
        </w:tc>
        <w:tc>
          <w:tcPr>
            <w:tcW w:w="615"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614"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614"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614"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657"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57,9</w:t>
            </w:r>
          </w:p>
        </w:tc>
        <w:tc>
          <w:tcPr>
            <w:tcW w:w="657"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130,5</w:t>
            </w:r>
          </w:p>
        </w:tc>
        <w:tc>
          <w:tcPr>
            <w:tcW w:w="876"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148,7</w:t>
            </w:r>
          </w:p>
        </w:tc>
        <w:tc>
          <w:tcPr>
            <w:tcW w:w="802"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155,1</w:t>
            </w:r>
          </w:p>
        </w:tc>
        <w:tc>
          <w:tcPr>
            <w:tcW w:w="876"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155,1</w:t>
            </w:r>
          </w:p>
        </w:tc>
        <w:tc>
          <w:tcPr>
            <w:tcW w:w="876"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151,9</w:t>
            </w:r>
          </w:p>
        </w:tc>
        <w:tc>
          <w:tcPr>
            <w:tcW w:w="876"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148,7</w:t>
            </w:r>
          </w:p>
        </w:tc>
        <w:tc>
          <w:tcPr>
            <w:tcW w:w="876"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148,7</w:t>
            </w:r>
          </w:p>
        </w:tc>
        <w:tc>
          <w:tcPr>
            <w:tcW w:w="876"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604,4</w:t>
            </w:r>
          </w:p>
        </w:tc>
        <w:tc>
          <w:tcPr>
            <w:tcW w:w="877"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b/>
                <w:bCs/>
                <w:sz w:val="16"/>
                <w:szCs w:val="16"/>
              </w:rPr>
              <w:t>604,4</w:t>
            </w:r>
          </w:p>
        </w:tc>
        <w:tc>
          <w:tcPr>
            <w:tcW w:w="877"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b/>
                <w:bCs/>
                <w:sz w:val="16"/>
                <w:szCs w:val="16"/>
              </w:rPr>
              <w:t>604,4</w:t>
            </w:r>
          </w:p>
        </w:tc>
        <w:tc>
          <w:tcPr>
            <w:tcW w:w="877"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b/>
                <w:bCs/>
                <w:sz w:val="16"/>
                <w:szCs w:val="16"/>
              </w:rPr>
              <w:t>604,4</w:t>
            </w:r>
          </w:p>
        </w:tc>
      </w:tr>
      <w:tr w:rsidR="00157A6B" w:rsidRPr="00157A6B" w:rsidTr="005526F8">
        <w:trPr>
          <w:cnfStyle w:val="000000100000"/>
          <w:trHeight w:val="20"/>
        </w:trPr>
        <w:tc>
          <w:tcPr>
            <w:cnfStyle w:val="001000000000"/>
            <w:tcW w:w="561" w:type="dxa"/>
            <w:vAlign w:val="center"/>
            <w:hideMark/>
          </w:tcPr>
          <w:p w:rsidR="00157A6B" w:rsidRPr="00157A6B" w:rsidRDefault="00157A6B" w:rsidP="00157A6B">
            <w:pPr>
              <w:ind w:firstLine="0"/>
              <w:rPr>
                <w:rFonts w:ascii="Cambria" w:hAnsi="Cambria"/>
                <w:sz w:val="16"/>
                <w:szCs w:val="16"/>
              </w:rPr>
            </w:pPr>
            <w:r w:rsidRPr="00157A6B">
              <w:rPr>
                <w:rFonts w:ascii="Cambria" w:hAnsi="Cambria"/>
                <w:b w:val="0"/>
                <w:bCs w:val="0"/>
                <w:sz w:val="16"/>
                <w:szCs w:val="16"/>
              </w:rPr>
              <w:t>5.</w:t>
            </w:r>
          </w:p>
        </w:tc>
        <w:tc>
          <w:tcPr>
            <w:tcW w:w="2357"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b/>
                <w:bCs/>
                <w:sz w:val="16"/>
                <w:szCs w:val="16"/>
              </w:rPr>
              <w:t>Управленческие расходы</w:t>
            </w:r>
          </w:p>
        </w:tc>
        <w:tc>
          <w:tcPr>
            <w:tcW w:w="615"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21,9</w:t>
            </w:r>
          </w:p>
        </w:tc>
        <w:tc>
          <w:tcPr>
            <w:tcW w:w="614"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21,9</w:t>
            </w:r>
          </w:p>
        </w:tc>
        <w:tc>
          <w:tcPr>
            <w:tcW w:w="614"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21,9</w:t>
            </w:r>
          </w:p>
        </w:tc>
        <w:tc>
          <w:tcPr>
            <w:tcW w:w="614"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21,9</w:t>
            </w:r>
          </w:p>
        </w:tc>
        <w:tc>
          <w:tcPr>
            <w:tcW w:w="657"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12 502,9</w:t>
            </w:r>
          </w:p>
        </w:tc>
        <w:tc>
          <w:tcPr>
            <w:tcW w:w="657"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12 502,9</w:t>
            </w:r>
          </w:p>
        </w:tc>
        <w:tc>
          <w:tcPr>
            <w:tcW w:w="876"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12 872,4</w:t>
            </w:r>
          </w:p>
        </w:tc>
        <w:tc>
          <w:tcPr>
            <w:tcW w:w="802"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12 872,4</w:t>
            </w:r>
          </w:p>
        </w:tc>
        <w:tc>
          <w:tcPr>
            <w:tcW w:w="876"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12 872,4</w:t>
            </w:r>
          </w:p>
        </w:tc>
        <w:tc>
          <w:tcPr>
            <w:tcW w:w="876"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12 872,4</w:t>
            </w:r>
          </w:p>
        </w:tc>
        <w:tc>
          <w:tcPr>
            <w:tcW w:w="876"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12 872,4</w:t>
            </w:r>
          </w:p>
        </w:tc>
        <w:tc>
          <w:tcPr>
            <w:tcW w:w="876"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12 872,4</w:t>
            </w:r>
          </w:p>
        </w:tc>
        <w:tc>
          <w:tcPr>
            <w:tcW w:w="876"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b/>
                <w:bCs/>
                <w:sz w:val="16"/>
                <w:szCs w:val="16"/>
              </w:rPr>
              <w:t>51 489,5</w:t>
            </w:r>
          </w:p>
        </w:tc>
        <w:tc>
          <w:tcPr>
            <w:tcW w:w="877"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b/>
                <w:bCs/>
                <w:sz w:val="16"/>
                <w:szCs w:val="16"/>
              </w:rPr>
              <w:t>51 489,5</w:t>
            </w:r>
          </w:p>
        </w:tc>
        <w:tc>
          <w:tcPr>
            <w:tcW w:w="877"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b/>
                <w:bCs/>
                <w:sz w:val="16"/>
                <w:szCs w:val="16"/>
              </w:rPr>
              <w:t>51 489,5</w:t>
            </w:r>
          </w:p>
        </w:tc>
        <w:tc>
          <w:tcPr>
            <w:tcW w:w="877"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b/>
                <w:bCs/>
                <w:sz w:val="16"/>
                <w:szCs w:val="16"/>
              </w:rPr>
              <w:t>51 489,5</w:t>
            </w:r>
          </w:p>
        </w:tc>
      </w:tr>
      <w:tr w:rsidR="00157A6B" w:rsidRPr="00157A6B" w:rsidTr="005526F8">
        <w:trPr>
          <w:trHeight w:val="20"/>
        </w:trPr>
        <w:tc>
          <w:tcPr>
            <w:cnfStyle w:val="001000000000"/>
            <w:tcW w:w="561" w:type="dxa"/>
            <w:vAlign w:val="center"/>
            <w:hideMark/>
          </w:tcPr>
          <w:p w:rsidR="00157A6B" w:rsidRPr="00157A6B" w:rsidRDefault="00157A6B" w:rsidP="00157A6B">
            <w:pPr>
              <w:ind w:firstLine="0"/>
              <w:rPr>
                <w:rFonts w:ascii="Cambria" w:hAnsi="Cambria"/>
                <w:sz w:val="16"/>
                <w:szCs w:val="16"/>
              </w:rPr>
            </w:pPr>
            <w:r w:rsidRPr="00157A6B">
              <w:rPr>
                <w:rFonts w:ascii="Cambria" w:hAnsi="Cambria"/>
                <w:sz w:val="16"/>
                <w:szCs w:val="16"/>
              </w:rPr>
              <w:t>6.</w:t>
            </w:r>
          </w:p>
        </w:tc>
        <w:tc>
          <w:tcPr>
            <w:tcW w:w="2357"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Сумма налогов, пеней и штрафов</w:t>
            </w:r>
          </w:p>
        </w:tc>
        <w:tc>
          <w:tcPr>
            <w:tcW w:w="615"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614"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614"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614"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657"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1 092,4</w:t>
            </w:r>
          </w:p>
        </w:tc>
        <w:tc>
          <w:tcPr>
            <w:tcW w:w="657"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1 046,5</w:t>
            </w:r>
          </w:p>
        </w:tc>
        <w:tc>
          <w:tcPr>
            <w:tcW w:w="876"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997,3</w:t>
            </w:r>
          </w:p>
        </w:tc>
        <w:tc>
          <w:tcPr>
            <w:tcW w:w="802"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948,0</w:t>
            </w:r>
          </w:p>
        </w:tc>
        <w:tc>
          <w:tcPr>
            <w:tcW w:w="876"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6 939,6</w:t>
            </w:r>
          </w:p>
        </w:tc>
        <w:tc>
          <w:tcPr>
            <w:tcW w:w="876"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6 769,6</w:t>
            </w:r>
          </w:p>
        </w:tc>
        <w:tc>
          <w:tcPr>
            <w:tcW w:w="876"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6 599,6</w:t>
            </w:r>
          </w:p>
        </w:tc>
        <w:tc>
          <w:tcPr>
            <w:tcW w:w="876"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6 550,1</w:t>
            </w:r>
          </w:p>
        </w:tc>
        <w:tc>
          <w:tcPr>
            <w:tcW w:w="876"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26 066,2</w:t>
            </w:r>
          </w:p>
        </w:tc>
        <w:tc>
          <w:tcPr>
            <w:tcW w:w="877"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b/>
                <w:bCs/>
                <w:sz w:val="16"/>
                <w:szCs w:val="16"/>
              </w:rPr>
              <w:t>25 273,5</w:t>
            </w:r>
          </w:p>
        </w:tc>
        <w:tc>
          <w:tcPr>
            <w:tcW w:w="877"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b/>
                <w:bCs/>
                <w:sz w:val="16"/>
                <w:szCs w:val="16"/>
              </w:rPr>
              <w:t>24 480,8</w:t>
            </w:r>
          </w:p>
        </w:tc>
        <w:tc>
          <w:tcPr>
            <w:tcW w:w="877"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b/>
                <w:bCs/>
                <w:sz w:val="16"/>
                <w:szCs w:val="16"/>
              </w:rPr>
              <w:t>23 688,1</w:t>
            </w:r>
          </w:p>
        </w:tc>
      </w:tr>
      <w:tr w:rsidR="00157A6B" w:rsidRPr="00157A6B" w:rsidTr="005526F8">
        <w:trPr>
          <w:cnfStyle w:val="000000100000"/>
          <w:trHeight w:val="20"/>
        </w:trPr>
        <w:tc>
          <w:tcPr>
            <w:cnfStyle w:val="001000000000"/>
            <w:tcW w:w="561" w:type="dxa"/>
            <w:vAlign w:val="center"/>
            <w:hideMark/>
          </w:tcPr>
          <w:p w:rsidR="00157A6B" w:rsidRPr="00157A6B" w:rsidRDefault="00157A6B" w:rsidP="00157A6B">
            <w:pPr>
              <w:ind w:firstLine="0"/>
              <w:rPr>
                <w:rFonts w:ascii="Cambria" w:hAnsi="Cambria"/>
                <w:sz w:val="16"/>
                <w:szCs w:val="16"/>
              </w:rPr>
            </w:pPr>
            <w:r w:rsidRPr="00157A6B">
              <w:rPr>
                <w:rFonts w:ascii="Cambria" w:hAnsi="Cambria"/>
                <w:b w:val="0"/>
                <w:bCs w:val="0"/>
                <w:sz w:val="16"/>
                <w:szCs w:val="16"/>
              </w:rPr>
              <w:t>7.</w:t>
            </w:r>
          </w:p>
        </w:tc>
        <w:tc>
          <w:tcPr>
            <w:tcW w:w="2357"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b/>
                <w:bCs/>
                <w:sz w:val="16"/>
                <w:szCs w:val="16"/>
              </w:rPr>
              <w:t>Уплаченные проценты по кредитам</w:t>
            </w:r>
          </w:p>
        </w:tc>
        <w:tc>
          <w:tcPr>
            <w:tcW w:w="615"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614"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614"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614"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657"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657"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876"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802"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876"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876"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876"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876"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876"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b/>
                <w:bCs/>
                <w:sz w:val="16"/>
                <w:szCs w:val="16"/>
              </w:rPr>
              <w:t>0,0</w:t>
            </w:r>
          </w:p>
        </w:tc>
        <w:tc>
          <w:tcPr>
            <w:tcW w:w="877"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b/>
                <w:bCs/>
                <w:sz w:val="16"/>
                <w:szCs w:val="16"/>
              </w:rPr>
              <w:t>0,0</w:t>
            </w:r>
          </w:p>
        </w:tc>
        <w:tc>
          <w:tcPr>
            <w:tcW w:w="877"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b/>
                <w:bCs/>
                <w:sz w:val="16"/>
                <w:szCs w:val="16"/>
              </w:rPr>
              <w:t>0,0</w:t>
            </w:r>
          </w:p>
        </w:tc>
        <w:tc>
          <w:tcPr>
            <w:tcW w:w="877"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b/>
                <w:bCs/>
                <w:sz w:val="16"/>
                <w:szCs w:val="16"/>
              </w:rPr>
              <w:t>0,0</w:t>
            </w:r>
          </w:p>
        </w:tc>
      </w:tr>
      <w:tr w:rsidR="00157A6B" w:rsidRPr="00157A6B" w:rsidTr="005526F8">
        <w:trPr>
          <w:trHeight w:val="20"/>
        </w:trPr>
        <w:tc>
          <w:tcPr>
            <w:cnfStyle w:val="001000000000"/>
            <w:tcW w:w="561" w:type="dxa"/>
            <w:vAlign w:val="center"/>
            <w:hideMark/>
          </w:tcPr>
          <w:p w:rsidR="00157A6B" w:rsidRPr="00157A6B" w:rsidRDefault="00157A6B" w:rsidP="00157A6B">
            <w:pPr>
              <w:ind w:firstLine="0"/>
              <w:rPr>
                <w:rFonts w:ascii="Cambria" w:hAnsi="Cambria"/>
                <w:sz w:val="16"/>
                <w:szCs w:val="16"/>
              </w:rPr>
            </w:pPr>
            <w:r w:rsidRPr="00157A6B">
              <w:rPr>
                <w:rFonts w:ascii="Cambria" w:hAnsi="Cambria"/>
                <w:sz w:val="16"/>
                <w:szCs w:val="16"/>
              </w:rPr>
              <w:t>8.</w:t>
            </w:r>
          </w:p>
        </w:tc>
        <w:tc>
          <w:tcPr>
            <w:tcW w:w="2357"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Прочие расходы (расшифровать)</w:t>
            </w:r>
          </w:p>
        </w:tc>
        <w:tc>
          <w:tcPr>
            <w:tcW w:w="615"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614"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614"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614"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657"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657"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876"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802"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876"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876"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876"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876"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876"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877"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b/>
                <w:bCs/>
                <w:sz w:val="16"/>
                <w:szCs w:val="16"/>
              </w:rPr>
              <w:t>0,0</w:t>
            </w:r>
          </w:p>
        </w:tc>
        <w:tc>
          <w:tcPr>
            <w:tcW w:w="877"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b/>
                <w:bCs/>
                <w:sz w:val="16"/>
                <w:szCs w:val="16"/>
              </w:rPr>
              <w:t>0,0</w:t>
            </w:r>
          </w:p>
        </w:tc>
        <w:tc>
          <w:tcPr>
            <w:tcW w:w="877"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b/>
                <w:bCs/>
                <w:sz w:val="16"/>
                <w:szCs w:val="16"/>
              </w:rPr>
              <w:t>0,0</w:t>
            </w:r>
          </w:p>
        </w:tc>
      </w:tr>
      <w:tr w:rsidR="00157A6B" w:rsidRPr="00157A6B" w:rsidTr="005526F8">
        <w:trPr>
          <w:cnfStyle w:val="000000100000"/>
          <w:trHeight w:val="20"/>
        </w:trPr>
        <w:tc>
          <w:tcPr>
            <w:cnfStyle w:val="001000000000"/>
            <w:tcW w:w="561" w:type="dxa"/>
            <w:vAlign w:val="center"/>
            <w:hideMark/>
          </w:tcPr>
          <w:p w:rsidR="00157A6B" w:rsidRPr="00157A6B" w:rsidRDefault="00157A6B" w:rsidP="00157A6B">
            <w:pPr>
              <w:ind w:firstLine="0"/>
              <w:rPr>
                <w:rFonts w:ascii="Cambria" w:hAnsi="Cambria"/>
                <w:sz w:val="16"/>
                <w:szCs w:val="16"/>
              </w:rPr>
            </w:pPr>
            <w:r w:rsidRPr="00157A6B">
              <w:rPr>
                <w:rFonts w:ascii="Cambria" w:hAnsi="Cambria"/>
                <w:b w:val="0"/>
                <w:bCs w:val="0"/>
                <w:sz w:val="16"/>
                <w:szCs w:val="16"/>
              </w:rPr>
              <w:t>9.</w:t>
            </w:r>
          </w:p>
        </w:tc>
        <w:tc>
          <w:tcPr>
            <w:tcW w:w="2357"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b/>
                <w:bCs/>
                <w:sz w:val="16"/>
                <w:szCs w:val="16"/>
              </w:rPr>
              <w:t>Прочие доходы (расшифровать)</w:t>
            </w:r>
          </w:p>
        </w:tc>
        <w:tc>
          <w:tcPr>
            <w:tcW w:w="615"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614"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614"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614"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657"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657"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876"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802"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876"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876"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876"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876"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0,0</w:t>
            </w:r>
          </w:p>
        </w:tc>
        <w:tc>
          <w:tcPr>
            <w:tcW w:w="876"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b/>
                <w:bCs/>
                <w:sz w:val="16"/>
                <w:szCs w:val="16"/>
              </w:rPr>
              <w:t>0,0</w:t>
            </w:r>
          </w:p>
        </w:tc>
        <w:tc>
          <w:tcPr>
            <w:tcW w:w="877"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b/>
                <w:bCs/>
                <w:sz w:val="16"/>
                <w:szCs w:val="16"/>
              </w:rPr>
              <w:t>0,0</w:t>
            </w:r>
          </w:p>
        </w:tc>
        <w:tc>
          <w:tcPr>
            <w:tcW w:w="877"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b/>
                <w:bCs/>
                <w:sz w:val="16"/>
                <w:szCs w:val="16"/>
              </w:rPr>
              <w:t>0,0</w:t>
            </w:r>
          </w:p>
        </w:tc>
        <w:tc>
          <w:tcPr>
            <w:tcW w:w="877"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b/>
                <w:bCs/>
                <w:sz w:val="16"/>
                <w:szCs w:val="16"/>
              </w:rPr>
              <w:t>0,0</w:t>
            </w:r>
          </w:p>
        </w:tc>
      </w:tr>
      <w:tr w:rsidR="00157A6B" w:rsidRPr="00157A6B" w:rsidTr="005526F8">
        <w:trPr>
          <w:trHeight w:val="20"/>
        </w:trPr>
        <w:tc>
          <w:tcPr>
            <w:cnfStyle w:val="001000000000"/>
            <w:tcW w:w="561" w:type="dxa"/>
            <w:vAlign w:val="center"/>
            <w:hideMark/>
          </w:tcPr>
          <w:p w:rsidR="00157A6B" w:rsidRPr="00157A6B" w:rsidRDefault="00157A6B" w:rsidP="00157A6B">
            <w:pPr>
              <w:ind w:firstLine="0"/>
              <w:rPr>
                <w:rFonts w:ascii="Cambria" w:hAnsi="Cambria"/>
                <w:sz w:val="16"/>
                <w:szCs w:val="16"/>
              </w:rPr>
            </w:pPr>
            <w:r w:rsidRPr="00157A6B">
              <w:rPr>
                <w:rFonts w:ascii="Cambria" w:hAnsi="Cambria"/>
                <w:sz w:val="16"/>
                <w:szCs w:val="16"/>
              </w:rPr>
              <w:t>10.</w:t>
            </w:r>
          </w:p>
        </w:tc>
        <w:tc>
          <w:tcPr>
            <w:tcW w:w="2357"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Текущий налог на прибыль</w:t>
            </w:r>
          </w:p>
        </w:tc>
        <w:tc>
          <w:tcPr>
            <w:tcW w:w="615"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614"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614"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614"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657"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1 012,3</w:t>
            </w:r>
          </w:p>
        </w:tc>
        <w:tc>
          <w:tcPr>
            <w:tcW w:w="657"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9 192,9</w:t>
            </w:r>
          </w:p>
        </w:tc>
        <w:tc>
          <w:tcPr>
            <w:tcW w:w="876"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11 067,8</w:t>
            </w:r>
          </w:p>
        </w:tc>
        <w:tc>
          <w:tcPr>
            <w:tcW w:w="802"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11 609,0</w:t>
            </w:r>
          </w:p>
        </w:tc>
        <w:tc>
          <w:tcPr>
            <w:tcW w:w="876"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10 111,1</w:t>
            </w:r>
          </w:p>
        </w:tc>
        <w:tc>
          <w:tcPr>
            <w:tcW w:w="876"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9 801,9</w:t>
            </w:r>
          </w:p>
        </w:tc>
        <w:tc>
          <w:tcPr>
            <w:tcW w:w="876"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9 492,5</w:t>
            </w:r>
          </w:p>
        </w:tc>
        <w:tc>
          <w:tcPr>
            <w:tcW w:w="876"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9 504,9</w:t>
            </w:r>
          </w:p>
        </w:tc>
        <w:tc>
          <w:tcPr>
            <w:tcW w:w="876"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39 108,5</w:t>
            </w:r>
          </w:p>
        </w:tc>
        <w:tc>
          <w:tcPr>
            <w:tcW w:w="877"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b/>
                <w:bCs/>
                <w:sz w:val="16"/>
                <w:szCs w:val="16"/>
              </w:rPr>
              <w:t>39 306,7</w:t>
            </w:r>
          </w:p>
        </w:tc>
        <w:tc>
          <w:tcPr>
            <w:tcW w:w="877"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b/>
                <w:bCs/>
                <w:sz w:val="16"/>
                <w:szCs w:val="16"/>
              </w:rPr>
              <w:t>39 504,9</w:t>
            </w:r>
          </w:p>
        </w:tc>
        <w:tc>
          <w:tcPr>
            <w:tcW w:w="877"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b/>
                <w:bCs/>
                <w:sz w:val="16"/>
                <w:szCs w:val="16"/>
              </w:rPr>
              <w:t>39 703,1</w:t>
            </w:r>
          </w:p>
        </w:tc>
      </w:tr>
      <w:tr w:rsidR="00157A6B" w:rsidRPr="00157A6B" w:rsidTr="005526F8">
        <w:trPr>
          <w:cnfStyle w:val="000000100000"/>
          <w:trHeight w:val="20"/>
        </w:trPr>
        <w:tc>
          <w:tcPr>
            <w:cnfStyle w:val="001000000000"/>
            <w:tcW w:w="561" w:type="dxa"/>
            <w:vAlign w:val="center"/>
            <w:hideMark/>
          </w:tcPr>
          <w:p w:rsidR="00157A6B" w:rsidRPr="00157A6B" w:rsidRDefault="00157A6B" w:rsidP="00157A6B">
            <w:pPr>
              <w:ind w:firstLine="0"/>
              <w:rPr>
                <w:rFonts w:ascii="Cambria" w:hAnsi="Cambria"/>
                <w:sz w:val="16"/>
                <w:szCs w:val="16"/>
              </w:rPr>
            </w:pPr>
            <w:r w:rsidRPr="00157A6B">
              <w:rPr>
                <w:rFonts w:ascii="Cambria" w:hAnsi="Cambria"/>
                <w:b w:val="0"/>
                <w:bCs w:val="0"/>
                <w:sz w:val="16"/>
                <w:szCs w:val="16"/>
              </w:rPr>
              <w:t>11.</w:t>
            </w:r>
          </w:p>
        </w:tc>
        <w:tc>
          <w:tcPr>
            <w:tcW w:w="2357"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b/>
                <w:bCs/>
                <w:sz w:val="16"/>
                <w:szCs w:val="16"/>
              </w:rPr>
              <w:t>Чистая прибыль</w:t>
            </w:r>
          </w:p>
        </w:tc>
        <w:tc>
          <w:tcPr>
            <w:tcW w:w="615"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-21,9</w:t>
            </w:r>
          </w:p>
        </w:tc>
        <w:tc>
          <w:tcPr>
            <w:tcW w:w="614"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-21,9</w:t>
            </w:r>
          </w:p>
        </w:tc>
        <w:tc>
          <w:tcPr>
            <w:tcW w:w="614"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-21,9</w:t>
            </w:r>
          </w:p>
        </w:tc>
        <w:tc>
          <w:tcPr>
            <w:tcW w:w="614"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-21,9</w:t>
            </w:r>
          </w:p>
        </w:tc>
        <w:tc>
          <w:tcPr>
            <w:tcW w:w="657"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3 036,9</w:t>
            </w:r>
          </w:p>
        </w:tc>
        <w:tc>
          <w:tcPr>
            <w:tcW w:w="657"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27 578,7</w:t>
            </w:r>
          </w:p>
        </w:tc>
        <w:tc>
          <w:tcPr>
            <w:tcW w:w="876"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33 203,3</w:t>
            </w:r>
          </w:p>
        </w:tc>
        <w:tc>
          <w:tcPr>
            <w:tcW w:w="802"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34 827,1</w:t>
            </w:r>
          </w:p>
        </w:tc>
        <w:tc>
          <w:tcPr>
            <w:tcW w:w="876"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30 333,4</w:t>
            </w:r>
          </w:p>
        </w:tc>
        <w:tc>
          <w:tcPr>
            <w:tcW w:w="876"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29 405,7</w:t>
            </w:r>
          </w:p>
        </w:tc>
        <w:tc>
          <w:tcPr>
            <w:tcW w:w="876"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28 477,4</w:t>
            </w:r>
          </w:p>
        </w:tc>
        <w:tc>
          <w:tcPr>
            <w:tcW w:w="876"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sz w:val="16"/>
                <w:szCs w:val="16"/>
              </w:rPr>
              <w:t>28 514,6</w:t>
            </w:r>
          </w:p>
        </w:tc>
        <w:tc>
          <w:tcPr>
            <w:tcW w:w="876"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b/>
                <w:bCs/>
                <w:sz w:val="16"/>
                <w:szCs w:val="16"/>
              </w:rPr>
              <w:t>117 325,6</w:t>
            </w:r>
          </w:p>
        </w:tc>
        <w:tc>
          <w:tcPr>
            <w:tcW w:w="877"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b/>
                <w:bCs/>
                <w:sz w:val="16"/>
                <w:szCs w:val="16"/>
              </w:rPr>
              <w:t>117 920,2</w:t>
            </w:r>
          </w:p>
        </w:tc>
        <w:tc>
          <w:tcPr>
            <w:tcW w:w="877"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b/>
                <w:bCs/>
                <w:sz w:val="16"/>
                <w:szCs w:val="16"/>
              </w:rPr>
              <w:t>118 514,7</w:t>
            </w:r>
          </w:p>
        </w:tc>
        <w:tc>
          <w:tcPr>
            <w:tcW w:w="877" w:type="dxa"/>
            <w:vAlign w:val="center"/>
            <w:hideMark/>
          </w:tcPr>
          <w:p w:rsidR="00157A6B" w:rsidRPr="00157A6B" w:rsidRDefault="00157A6B" w:rsidP="00157A6B">
            <w:pPr>
              <w:ind w:firstLine="0"/>
              <w:cnfStyle w:val="000000100000"/>
              <w:rPr>
                <w:rFonts w:asciiTheme="majorHAnsi" w:hAnsiTheme="majorHAnsi"/>
                <w:sz w:val="16"/>
                <w:szCs w:val="16"/>
              </w:rPr>
            </w:pPr>
            <w:r w:rsidRPr="00157A6B">
              <w:rPr>
                <w:rFonts w:asciiTheme="majorHAnsi" w:hAnsiTheme="majorHAnsi"/>
                <w:b/>
                <w:bCs/>
                <w:sz w:val="16"/>
                <w:szCs w:val="16"/>
              </w:rPr>
              <w:t>119 109,2</w:t>
            </w:r>
          </w:p>
        </w:tc>
      </w:tr>
      <w:tr w:rsidR="00157A6B" w:rsidRPr="00157A6B" w:rsidTr="005526F8">
        <w:trPr>
          <w:trHeight w:val="20"/>
        </w:trPr>
        <w:tc>
          <w:tcPr>
            <w:cnfStyle w:val="001000000000"/>
            <w:tcW w:w="561" w:type="dxa"/>
            <w:vAlign w:val="center"/>
            <w:hideMark/>
          </w:tcPr>
          <w:p w:rsidR="00157A6B" w:rsidRPr="00157A6B" w:rsidRDefault="00157A6B" w:rsidP="00157A6B">
            <w:pPr>
              <w:ind w:firstLine="0"/>
              <w:rPr>
                <w:rFonts w:ascii="Cambria" w:hAnsi="Cambria"/>
                <w:sz w:val="16"/>
                <w:szCs w:val="16"/>
              </w:rPr>
            </w:pPr>
            <w:r w:rsidRPr="00157A6B">
              <w:rPr>
                <w:rFonts w:ascii="Cambria" w:hAnsi="Cambria"/>
                <w:sz w:val="16"/>
                <w:szCs w:val="16"/>
              </w:rPr>
              <w:t>12.</w:t>
            </w:r>
          </w:p>
        </w:tc>
        <w:tc>
          <w:tcPr>
            <w:tcW w:w="2357"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Рентабельность деятельности</w:t>
            </w:r>
          </w:p>
        </w:tc>
        <w:tc>
          <w:tcPr>
            <w:tcW w:w="615"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614"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614"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614"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0,0%</w:t>
            </w:r>
          </w:p>
        </w:tc>
        <w:tc>
          <w:tcPr>
            <w:tcW w:w="657"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11,0%</w:t>
            </w:r>
          </w:p>
        </w:tc>
        <w:tc>
          <w:tcPr>
            <w:tcW w:w="657"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44,4%</w:t>
            </w:r>
          </w:p>
        </w:tc>
        <w:tc>
          <w:tcPr>
            <w:tcW w:w="876"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46,9%</w:t>
            </w:r>
          </w:p>
        </w:tc>
        <w:tc>
          <w:tcPr>
            <w:tcW w:w="802"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47,1%</w:t>
            </w:r>
          </w:p>
        </w:tc>
        <w:tc>
          <w:tcPr>
            <w:tcW w:w="876"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41,1%</w:t>
            </w:r>
          </w:p>
        </w:tc>
        <w:tc>
          <w:tcPr>
            <w:tcW w:w="876"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40,7%</w:t>
            </w:r>
          </w:p>
        </w:tc>
        <w:tc>
          <w:tcPr>
            <w:tcW w:w="876"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40,2%</w:t>
            </w:r>
          </w:p>
        </w:tc>
        <w:tc>
          <w:tcPr>
            <w:tcW w:w="876"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40,3%</w:t>
            </w:r>
          </w:p>
        </w:tc>
        <w:tc>
          <w:tcPr>
            <w:tcW w:w="876"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sz w:val="16"/>
                <w:szCs w:val="16"/>
              </w:rPr>
              <w:t>40,8%</w:t>
            </w:r>
          </w:p>
        </w:tc>
        <w:tc>
          <w:tcPr>
            <w:tcW w:w="877"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b/>
                <w:bCs/>
                <w:sz w:val="16"/>
                <w:szCs w:val="16"/>
              </w:rPr>
              <w:t>41,0%</w:t>
            </w:r>
          </w:p>
        </w:tc>
        <w:tc>
          <w:tcPr>
            <w:tcW w:w="877"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b/>
                <w:bCs/>
                <w:sz w:val="16"/>
                <w:szCs w:val="16"/>
              </w:rPr>
              <w:t>41,2%</w:t>
            </w:r>
          </w:p>
        </w:tc>
        <w:tc>
          <w:tcPr>
            <w:tcW w:w="877" w:type="dxa"/>
            <w:vAlign w:val="center"/>
            <w:hideMark/>
          </w:tcPr>
          <w:p w:rsidR="00157A6B" w:rsidRPr="00157A6B" w:rsidRDefault="00157A6B" w:rsidP="00157A6B">
            <w:pPr>
              <w:ind w:firstLine="0"/>
              <w:cnfStyle w:val="000000000000"/>
              <w:rPr>
                <w:rFonts w:asciiTheme="majorHAnsi" w:hAnsiTheme="majorHAnsi"/>
                <w:sz w:val="16"/>
                <w:szCs w:val="16"/>
              </w:rPr>
            </w:pPr>
            <w:r w:rsidRPr="00157A6B">
              <w:rPr>
                <w:rFonts w:asciiTheme="majorHAnsi" w:hAnsiTheme="majorHAnsi"/>
                <w:b/>
                <w:bCs/>
                <w:sz w:val="16"/>
                <w:szCs w:val="16"/>
              </w:rPr>
              <w:t>41,4%</w:t>
            </w:r>
          </w:p>
        </w:tc>
      </w:tr>
    </w:tbl>
    <w:p w:rsidR="00087082" w:rsidRDefault="00087082" w:rsidP="00A46BA4">
      <w:pPr>
        <w:pStyle w:val="affff0"/>
      </w:pPr>
      <w:r>
        <w:t xml:space="preserve">Таблица </w:t>
      </w:r>
      <w:r w:rsidR="00EF3E73">
        <w:fldChar w:fldCharType="begin"/>
      </w:r>
      <w:r w:rsidR="003A0969">
        <w:instrText xml:space="preserve"> SEQ Таблица \* ARABIC </w:instrText>
      </w:r>
      <w:r w:rsidR="00EF3E73">
        <w:fldChar w:fldCharType="separate"/>
      </w:r>
      <w:r w:rsidR="00756FE4">
        <w:rPr>
          <w:noProof/>
        </w:rPr>
        <w:t>27</w:t>
      </w:r>
      <w:r w:rsidR="00EF3E73">
        <w:rPr>
          <w:noProof/>
        </w:rPr>
        <w:fldChar w:fldCharType="end"/>
      </w:r>
      <w:r>
        <w:t xml:space="preserve"> - </w:t>
      </w:r>
      <w:r w:rsidRPr="00C04663">
        <w:t>План денежных поступлений и выплат, тыс. руб.</w:t>
      </w:r>
    </w:p>
    <w:tbl>
      <w:tblPr>
        <w:tblW w:w="15304"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tblBorders>
        <w:tblLook w:val="04A0"/>
      </w:tblPr>
      <w:tblGrid>
        <w:gridCol w:w="524"/>
        <w:gridCol w:w="3816"/>
        <w:gridCol w:w="1040"/>
        <w:gridCol w:w="1278"/>
        <w:gridCol w:w="1275"/>
        <w:gridCol w:w="1134"/>
        <w:gridCol w:w="1560"/>
        <w:gridCol w:w="1701"/>
        <w:gridCol w:w="1559"/>
        <w:gridCol w:w="1417"/>
      </w:tblGrid>
      <w:tr w:rsidR="00C162F3" w:rsidRPr="008906CC" w:rsidTr="00C162F3">
        <w:trPr>
          <w:trHeight w:val="255"/>
        </w:trPr>
        <w:tc>
          <w:tcPr>
            <w:tcW w:w="524" w:type="dxa"/>
            <w:vMerge w:val="restart"/>
            <w:shd w:val="clear" w:color="auto" w:fill="4F81BD" w:themeFill="accent1"/>
            <w:vAlign w:val="center"/>
            <w:hideMark/>
          </w:tcPr>
          <w:p w:rsidR="00C162F3" w:rsidRPr="00C162F3" w:rsidRDefault="008906CC" w:rsidP="00C162F3">
            <w:pPr>
              <w:ind w:firstLine="0"/>
              <w:rPr>
                <w:rFonts w:asciiTheme="majorHAnsi" w:eastAsia="Times New Roman" w:hAnsiTheme="majorHAnsi" w:cs="Times New Roman"/>
                <w:b/>
                <w:bCs/>
                <w:color w:val="FFFFFF" w:themeColor="background1"/>
                <w:sz w:val="18"/>
                <w:szCs w:val="18"/>
              </w:rPr>
            </w:pPr>
            <w:r>
              <w:rPr>
                <w:rFonts w:asciiTheme="majorHAnsi" w:eastAsia="Times New Roman" w:hAnsiTheme="majorHAnsi" w:cs="Times New Roman"/>
                <w:b/>
                <w:bCs/>
                <w:color w:val="FFFFFF" w:themeColor="background1"/>
                <w:sz w:val="18"/>
                <w:szCs w:val="18"/>
              </w:rPr>
              <w:t>9</w:t>
            </w:r>
          </w:p>
        </w:tc>
        <w:tc>
          <w:tcPr>
            <w:tcW w:w="3816" w:type="dxa"/>
            <w:vMerge w:val="restart"/>
            <w:shd w:val="clear" w:color="auto" w:fill="4F81BD" w:themeFill="accent1"/>
            <w:vAlign w:val="center"/>
            <w:hideMark/>
          </w:tcPr>
          <w:p w:rsidR="00C162F3" w:rsidRPr="00C162F3" w:rsidRDefault="00C162F3" w:rsidP="00C162F3">
            <w:pPr>
              <w:ind w:firstLine="0"/>
              <w:jc w:val="center"/>
              <w:rPr>
                <w:rFonts w:asciiTheme="majorHAnsi" w:eastAsia="Times New Roman" w:hAnsiTheme="majorHAnsi" w:cs="Times New Roman"/>
                <w:b/>
                <w:bCs/>
                <w:color w:val="FFFFFF" w:themeColor="background1"/>
                <w:sz w:val="18"/>
                <w:szCs w:val="18"/>
              </w:rPr>
            </w:pPr>
            <w:r w:rsidRPr="00C162F3">
              <w:rPr>
                <w:rFonts w:asciiTheme="majorHAnsi" w:eastAsia="Times New Roman" w:hAnsiTheme="majorHAnsi" w:cs="Times New Roman"/>
                <w:b/>
                <w:bCs/>
                <w:color w:val="FFFFFF" w:themeColor="background1"/>
                <w:sz w:val="18"/>
                <w:szCs w:val="18"/>
              </w:rPr>
              <w:t>Наименование показателей</w:t>
            </w:r>
          </w:p>
        </w:tc>
        <w:tc>
          <w:tcPr>
            <w:tcW w:w="4727" w:type="dxa"/>
            <w:gridSpan w:val="4"/>
            <w:shd w:val="clear" w:color="auto" w:fill="4F81BD" w:themeFill="accent1"/>
            <w:vAlign w:val="center"/>
            <w:hideMark/>
          </w:tcPr>
          <w:p w:rsidR="00C162F3" w:rsidRPr="00C162F3" w:rsidRDefault="00C162F3" w:rsidP="00C162F3">
            <w:pPr>
              <w:ind w:firstLine="0"/>
              <w:jc w:val="center"/>
              <w:rPr>
                <w:rFonts w:asciiTheme="majorHAnsi" w:eastAsia="Times New Roman" w:hAnsiTheme="majorHAnsi" w:cs="Times New Roman"/>
                <w:b/>
                <w:bCs/>
                <w:color w:val="FFFFFF" w:themeColor="background1"/>
                <w:sz w:val="18"/>
                <w:szCs w:val="18"/>
              </w:rPr>
            </w:pPr>
            <w:r w:rsidRPr="00C162F3">
              <w:rPr>
                <w:rFonts w:asciiTheme="majorHAnsi" w:eastAsia="Times New Roman" w:hAnsiTheme="majorHAnsi" w:cs="Times New Roman"/>
                <w:b/>
                <w:bCs/>
                <w:color w:val="FFFFFF" w:themeColor="background1"/>
                <w:sz w:val="18"/>
                <w:szCs w:val="18"/>
              </w:rPr>
              <w:t>2025 год</w:t>
            </w:r>
          </w:p>
        </w:tc>
        <w:tc>
          <w:tcPr>
            <w:tcW w:w="6237" w:type="dxa"/>
            <w:gridSpan w:val="4"/>
            <w:shd w:val="clear" w:color="auto" w:fill="4F81BD" w:themeFill="accent1"/>
            <w:vAlign w:val="center"/>
            <w:hideMark/>
          </w:tcPr>
          <w:p w:rsidR="00C162F3" w:rsidRPr="00C162F3" w:rsidRDefault="00C162F3" w:rsidP="00C162F3">
            <w:pPr>
              <w:ind w:firstLine="0"/>
              <w:jc w:val="center"/>
              <w:rPr>
                <w:rFonts w:asciiTheme="majorHAnsi" w:eastAsia="Times New Roman" w:hAnsiTheme="majorHAnsi" w:cs="Times New Roman"/>
                <w:b/>
                <w:bCs/>
                <w:color w:val="FFFFFF" w:themeColor="background1"/>
                <w:sz w:val="18"/>
                <w:szCs w:val="18"/>
              </w:rPr>
            </w:pPr>
            <w:r w:rsidRPr="00C162F3">
              <w:rPr>
                <w:rFonts w:asciiTheme="majorHAnsi" w:eastAsia="Times New Roman" w:hAnsiTheme="majorHAnsi" w:cs="Times New Roman"/>
                <w:b/>
                <w:bCs/>
                <w:color w:val="FFFFFF" w:themeColor="background1"/>
                <w:sz w:val="18"/>
                <w:szCs w:val="18"/>
              </w:rPr>
              <w:t>2026 год</w:t>
            </w:r>
          </w:p>
        </w:tc>
      </w:tr>
      <w:tr w:rsidR="00C162F3" w:rsidRPr="008906CC" w:rsidTr="00C162F3">
        <w:trPr>
          <w:trHeight w:val="264"/>
        </w:trPr>
        <w:tc>
          <w:tcPr>
            <w:tcW w:w="524" w:type="dxa"/>
            <w:vMerge/>
            <w:shd w:val="clear" w:color="auto" w:fill="4F81BD" w:themeFill="accent1"/>
            <w:vAlign w:val="center"/>
            <w:hideMark/>
          </w:tcPr>
          <w:p w:rsidR="00C162F3" w:rsidRPr="00C162F3" w:rsidRDefault="00C162F3" w:rsidP="00C162F3">
            <w:pPr>
              <w:ind w:firstLine="0"/>
              <w:jc w:val="left"/>
              <w:rPr>
                <w:rFonts w:asciiTheme="majorHAnsi" w:eastAsia="Times New Roman" w:hAnsiTheme="majorHAnsi" w:cs="Times New Roman"/>
                <w:b/>
                <w:bCs/>
                <w:color w:val="FFFFFF" w:themeColor="background1"/>
                <w:sz w:val="18"/>
                <w:szCs w:val="18"/>
              </w:rPr>
            </w:pPr>
          </w:p>
        </w:tc>
        <w:tc>
          <w:tcPr>
            <w:tcW w:w="3816" w:type="dxa"/>
            <w:vMerge/>
            <w:shd w:val="clear" w:color="auto" w:fill="4F81BD" w:themeFill="accent1"/>
            <w:vAlign w:val="center"/>
            <w:hideMark/>
          </w:tcPr>
          <w:p w:rsidR="00C162F3" w:rsidRPr="00C162F3" w:rsidRDefault="00C162F3" w:rsidP="00C162F3">
            <w:pPr>
              <w:ind w:firstLine="0"/>
              <w:jc w:val="left"/>
              <w:rPr>
                <w:rFonts w:asciiTheme="majorHAnsi" w:eastAsia="Times New Roman" w:hAnsiTheme="majorHAnsi" w:cs="Times New Roman"/>
                <w:b/>
                <w:bCs/>
                <w:color w:val="FFFFFF" w:themeColor="background1"/>
                <w:sz w:val="18"/>
                <w:szCs w:val="18"/>
              </w:rPr>
            </w:pPr>
          </w:p>
        </w:tc>
        <w:tc>
          <w:tcPr>
            <w:tcW w:w="1040" w:type="dxa"/>
            <w:shd w:val="clear" w:color="auto" w:fill="4F81BD" w:themeFill="accent1"/>
            <w:noWrap/>
            <w:vAlign w:val="center"/>
            <w:hideMark/>
          </w:tcPr>
          <w:p w:rsidR="00C162F3" w:rsidRPr="00C162F3" w:rsidRDefault="00C162F3" w:rsidP="00C162F3">
            <w:pPr>
              <w:ind w:firstLine="0"/>
              <w:jc w:val="center"/>
              <w:rPr>
                <w:rFonts w:asciiTheme="majorHAnsi" w:eastAsia="Times New Roman" w:hAnsiTheme="majorHAnsi" w:cs="Times New Roman"/>
                <w:b/>
                <w:bCs/>
                <w:color w:val="FFFFFF" w:themeColor="background1"/>
                <w:sz w:val="18"/>
                <w:szCs w:val="18"/>
              </w:rPr>
            </w:pPr>
            <w:r w:rsidRPr="00C162F3">
              <w:rPr>
                <w:rFonts w:asciiTheme="majorHAnsi" w:eastAsia="Times New Roman" w:hAnsiTheme="majorHAnsi" w:cs="Times New Roman"/>
                <w:b/>
                <w:bCs/>
                <w:color w:val="FFFFFF" w:themeColor="background1"/>
                <w:sz w:val="18"/>
                <w:szCs w:val="18"/>
              </w:rPr>
              <w:t>1 кв.</w:t>
            </w:r>
          </w:p>
        </w:tc>
        <w:tc>
          <w:tcPr>
            <w:tcW w:w="1278" w:type="dxa"/>
            <w:shd w:val="clear" w:color="auto" w:fill="4F81BD" w:themeFill="accent1"/>
            <w:noWrap/>
            <w:vAlign w:val="center"/>
            <w:hideMark/>
          </w:tcPr>
          <w:p w:rsidR="00C162F3" w:rsidRPr="00C162F3" w:rsidRDefault="00C162F3" w:rsidP="00C162F3">
            <w:pPr>
              <w:ind w:firstLine="0"/>
              <w:jc w:val="center"/>
              <w:rPr>
                <w:rFonts w:asciiTheme="majorHAnsi" w:eastAsia="Times New Roman" w:hAnsiTheme="majorHAnsi" w:cs="Times New Roman"/>
                <w:b/>
                <w:bCs/>
                <w:color w:val="FFFFFF" w:themeColor="background1"/>
                <w:sz w:val="18"/>
                <w:szCs w:val="18"/>
              </w:rPr>
            </w:pPr>
            <w:r w:rsidRPr="00C162F3">
              <w:rPr>
                <w:rFonts w:asciiTheme="majorHAnsi" w:eastAsia="Times New Roman" w:hAnsiTheme="majorHAnsi" w:cs="Times New Roman"/>
                <w:b/>
                <w:bCs/>
                <w:color w:val="FFFFFF" w:themeColor="background1"/>
                <w:sz w:val="18"/>
                <w:szCs w:val="18"/>
              </w:rPr>
              <w:t>2 кв.</w:t>
            </w:r>
          </w:p>
        </w:tc>
        <w:tc>
          <w:tcPr>
            <w:tcW w:w="1275" w:type="dxa"/>
            <w:shd w:val="clear" w:color="auto" w:fill="4F81BD" w:themeFill="accent1"/>
            <w:noWrap/>
            <w:vAlign w:val="center"/>
            <w:hideMark/>
          </w:tcPr>
          <w:p w:rsidR="00C162F3" w:rsidRPr="00C162F3" w:rsidRDefault="00C162F3" w:rsidP="00C162F3">
            <w:pPr>
              <w:ind w:firstLine="0"/>
              <w:jc w:val="center"/>
              <w:rPr>
                <w:rFonts w:asciiTheme="majorHAnsi" w:eastAsia="Times New Roman" w:hAnsiTheme="majorHAnsi" w:cs="Times New Roman"/>
                <w:b/>
                <w:bCs/>
                <w:color w:val="FFFFFF" w:themeColor="background1"/>
                <w:sz w:val="18"/>
                <w:szCs w:val="18"/>
              </w:rPr>
            </w:pPr>
            <w:r w:rsidRPr="00C162F3">
              <w:rPr>
                <w:rFonts w:asciiTheme="majorHAnsi" w:eastAsia="Times New Roman" w:hAnsiTheme="majorHAnsi" w:cs="Times New Roman"/>
                <w:b/>
                <w:bCs/>
                <w:color w:val="FFFFFF" w:themeColor="background1"/>
                <w:sz w:val="18"/>
                <w:szCs w:val="18"/>
              </w:rPr>
              <w:t>3 кв.</w:t>
            </w:r>
          </w:p>
        </w:tc>
        <w:tc>
          <w:tcPr>
            <w:tcW w:w="1134" w:type="dxa"/>
            <w:shd w:val="clear" w:color="auto" w:fill="4F81BD" w:themeFill="accent1"/>
            <w:noWrap/>
            <w:vAlign w:val="center"/>
            <w:hideMark/>
          </w:tcPr>
          <w:p w:rsidR="00C162F3" w:rsidRPr="00C162F3" w:rsidRDefault="00C162F3" w:rsidP="00C162F3">
            <w:pPr>
              <w:ind w:firstLine="0"/>
              <w:jc w:val="center"/>
              <w:rPr>
                <w:rFonts w:asciiTheme="majorHAnsi" w:eastAsia="Times New Roman" w:hAnsiTheme="majorHAnsi" w:cs="Times New Roman"/>
                <w:b/>
                <w:bCs/>
                <w:color w:val="FFFFFF" w:themeColor="background1"/>
                <w:sz w:val="18"/>
                <w:szCs w:val="18"/>
              </w:rPr>
            </w:pPr>
            <w:r w:rsidRPr="00C162F3">
              <w:rPr>
                <w:rFonts w:asciiTheme="majorHAnsi" w:eastAsia="Times New Roman" w:hAnsiTheme="majorHAnsi" w:cs="Times New Roman"/>
                <w:b/>
                <w:bCs/>
                <w:color w:val="FFFFFF" w:themeColor="background1"/>
                <w:sz w:val="18"/>
                <w:szCs w:val="18"/>
              </w:rPr>
              <w:t>4 кв.</w:t>
            </w:r>
          </w:p>
        </w:tc>
        <w:tc>
          <w:tcPr>
            <w:tcW w:w="1560" w:type="dxa"/>
            <w:shd w:val="clear" w:color="auto" w:fill="4F81BD" w:themeFill="accent1"/>
            <w:noWrap/>
            <w:vAlign w:val="center"/>
            <w:hideMark/>
          </w:tcPr>
          <w:p w:rsidR="00C162F3" w:rsidRPr="00C162F3" w:rsidRDefault="00C162F3" w:rsidP="00C162F3">
            <w:pPr>
              <w:ind w:firstLine="0"/>
              <w:jc w:val="right"/>
              <w:rPr>
                <w:rFonts w:asciiTheme="majorHAnsi" w:eastAsia="Times New Roman" w:hAnsiTheme="majorHAnsi" w:cs="Times New Roman"/>
                <w:b/>
                <w:bCs/>
                <w:color w:val="FFFFFF" w:themeColor="background1"/>
                <w:sz w:val="18"/>
                <w:szCs w:val="18"/>
              </w:rPr>
            </w:pPr>
            <w:r w:rsidRPr="00C162F3">
              <w:rPr>
                <w:rFonts w:asciiTheme="majorHAnsi" w:eastAsia="Times New Roman" w:hAnsiTheme="majorHAnsi" w:cs="Times New Roman"/>
                <w:b/>
                <w:bCs/>
                <w:color w:val="FFFFFF" w:themeColor="background1"/>
                <w:sz w:val="18"/>
                <w:szCs w:val="18"/>
              </w:rPr>
              <w:t>1 кв.</w:t>
            </w:r>
          </w:p>
        </w:tc>
        <w:tc>
          <w:tcPr>
            <w:tcW w:w="1701" w:type="dxa"/>
            <w:shd w:val="clear" w:color="auto" w:fill="4F81BD" w:themeFill="accent1"/>
            <w:noWrap/>
            <w:vAlign w:val="center"/>
            <w:hideMark/>
          </w:tcPr>
          <w:p w:rsidR="00C162F3" w:rsidRPr="00C162F3" w:rsidRDefault="00C162F3" w:rsidP="00C162F3">
            <w:pPr>
              <w:ind w:firstLine="0"/>
              <w:jc w:val="right"/>
              <w:rPr>
                <w:rFonts w:asciiTheme="majorHAnsi" w:eastAsia="Times New Roman" w:hAnsiTheme="majorHAnsi" w:cs="Times New Roman"/>
                <w:b/>
                <w:bCs/>
                <w:color w:val="FFFFFF" w:themeColor="background1"/>
                <w:sz w:val="18"/>
                <w:szCs w:val="18"/>
              </w:rPr>
            </w:pPr>
            <w:r w:rsidRPr="00C162F3">
              <w:rPr>
                <w:rFonts w:asciiTheme="majorHAnsi" w:eastAsia="Times New Roman" w:hAnsiTheme="majorHAnsi" w:cs="Times New Roman"/>
                <w:b/>
                <w:bCs/>
                <w:color w:val="FFFFFF" w:themeColor="background1"/>
                <w:sz w:val="18"/>
                <w:szCs w:val="18"/>
              </w:rPr>
              <w:t>2 кв.</w:t>
            </w:r>
          </w:p>
        </w:tc>
        <w:tc>
          <w:tcPr>
            <w:tcW w:w="1559" w:type="dxa"/>
            <w:shd w:val="clear" w:color="auto" w:fill="4F81BD" w:themeFill="accent1"/>
            <w:noWrap/>
            <w:vAlign w:val="center"/>
            <w:hideMark/>
          </w:tcPr>
          <w:p w:rsidR="00C162F3" w:rsidRPr="00C162F3" w:rsidRDefault="00C162F3" w:rsidP="00C162F3">
            <w:pPr>
              <w:ind w:firstLine="0"/>
              <w:jc w:val="right"/>
              <w:rPr>
                <w:rFonts w:asciiTheme="majorHAnsi" w:eastAsia="Times New Roman" w:hAnsiTheme="majorHAnsi" w:cs="Times New Roman"/>
                <w:b/>
                <w:bCs/>
                <w:color w:val="FFFFFF" w:themeColor="background1"/>
                <w:sz w:val="18"/>
                <w:szCs w:val="18"/>
              </w:rPr>
            </w:pPr>
            <w:r w:rsidRPr="00C162F3">
              <w:rPr>
                <w:rFonts w:asciiTheme="majorHAnsi" w:eastAsia="Times New Roman" w:hAnsiTheme="majorHAnsi" w:cs="Times New Roman"/>
                <w:b/>
                <w:bCs/>
                <w:color w:val="FFFFFF" w:themeColor="background1"/>
                <w:sz w:val="18"/>
                <w:szCs w:val="18"/>
              </w:rPr>
              <w:t>3 кв.</w:t>
            </w:r>
          </w:p>
        </w:tc>
        <w:tc>
          <w:tcPr>
            <w:tcW w:w="1417" w:type="dxa"/>
            <w:shd w:val="clear" w:color="auto" w:fill="4F81BD" w:themeFill="accent1"/>
            <w:noWrap/>
            <w:vAlign w:val="center"/>
            <w:hideMark/>
          </w:tcPr>
          <w:p w:rsidR="00C162F3" w:rsidRPr="00C162F3" w:rsidRDefault="00C162F3" w:rsidP="00C162F3">
            <w:pPr>
              <w:ind w:firstLine="0"/>
              <w:jc w:val="right"/>
              <w:rPr>
                <w:rFonts w:asciiTheme="majorHAnsi" w:eastAsia="Times New Roman" w:hAnsiTheme="majorHAnsi" w:cs="Times New Roman"/>
                <w:b/>
                <w:bCs/>
                <w:color w:val="FFFFFF" w:themeColor="background1"/>
                <w:sz w:val="18"/>
                <w:szCs w:val="18"/>
              </w:rPr>
            </w:pPr>
            <w:r w:rsidRPr="00C162F3">
              <w:rPr>
                <w:rFonts w:asciiTheme="majorHAnsi" w:eastAsia="Times New Roman" w:hAnsiTheme="majorHAnsi" w:cs="Times New Roman"/>
                <w:b/>
                <w:bCs/>
                <w:color w:val="FFFFFF" w:themeColor="background1"/>
                <w:sz w:val="18"/>
                <w:szCs w:val="18"/>
              </w:rPr>
              <w:t>4 кв.</w:t>
            </w:r>
          </w:p>
        </w:tc>
      </w:tr>
      <w:tr w:rsidR="00C162F3" w:rsidRPr="008906CC" w:rsidTr="00C162F3">
        <w:trPr>
          <w:trHeight w:val="495"/>
        </w:trPr>
        <w:tc>
          <w:tcPr>
            <w:tcW w:w="4340" w:type="dxa"/>
            <w:gridSpan w:val="2"/>
            <w:shd w:val="clear" w:color="auto" w:fill="auto"/>
            <w:vAlign w:val="center"/>
            <w:hideMark/>
          </w:tcPr>
          <w:p w:rsidR="00C162F3" w:rsidRPr="00C162F3" w:rsidRDefault="00C162F3" w:rsidP="00C162F3">
            <w:pPr>
              <w:ind w:firstLine="0"/>
              <w:jc w:val="center"/>
              <w:rPr>
                <w:rFonts w:asciiTheme="majorHAnsi" w:eastAsia="Times New Roman" w:hAnsiTheme="majorHAnsi" w:cs="Times New Roman"/>
                <w:b/>
                <w:bCs/>
                <w:i/>
                <w:iCs/>
                <w:sz w:val="18"/>
                <w:szCs w:val="18"/>
              </w:rPr>
            </w:pPr>
            <w:r w:rsidRPr="00C162F3">
              <w:rPr>
                <w:rFonts w:asciiTheme="majorHAnsi" w:eastAsia="Times New Roman" w:hAnsiTheme="majorHAnsi" w:cs="Times New Roman"/>
                <w:b/>
                <w:bCs/>
                <w:i/>
                <w:iCs/>
                <w:sz w:val="18"/>
                <w:szCs w:val="18"/>
              </w:rPr>
              <w:t>Движение денежных средств по текущей деятельности</w:t>
            </w:r>
          </w:p>
        </w:tc>
        <w:tc>
          <w:tcPr>
            <w:tcW w:w="1040"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w:t>
            </w:r>
          </w:p>
        </w:tc>
        <w:tc>
          <w:tcPr>
            <w:tcW w:w="1278"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w:t>
            </w:r>
          </w:p>
        </w:tc>
        <w:tc>
          <w:tcPr>
            <w:tcW w:w="1275"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w:t>
            </w:r>
          </w:p>
        </w:tc>
        <w:tc>
          <w:tcPr>
            <w:tcW w:w="1134"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w:t>
            </w:r>
          </w:p>
        </w:tc>
        <w:tc>
          <w:tcPr>
            <w:tcW w:w="1560"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w:t>
            </w:r>
          </w:p>
        </w:tc>
        <w:tc>
          <w:tcPr>
            <w:tcW w:w="1701"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w:t>
            </w:r>
          </w:p>
        </w:tc>
        <w:tc>
          <w:tcPr>
            <w:tcW w:w="1559"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w:t>
            </w:r>
          </w:p>
        </w:tc>
        <w:tc>
          <w:tcPr>
            <w:tcW w:w="1417"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w:t>
            </w:r>
          </w:p>
        </w:tc>
      </w:tr>
      <w:tr w:rsidR="00C162F3" w:rsidRPr="008906CC" w:rsidTr="00C162F3">
        <w:trPr>
          <w:trHeight w:val="255"/>
        </w:trPr>
        <w:tc>
          <w:tcPr>
            <w:tcW w:w="524"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b/>
                <w:bCs/>
                <w:sz w:val="18"/>
                <w:szCs w:val="18"/>
              </w:rPr>
            </w:pPr>
            <w:r w:rsidRPr="00C162F3">
              <w:rPr>
                <w:rFonts w:asciiTheme="majorHAnsi" w:eastAsia="Times New Roman" w:hAnsiTheme="majorHAnsi" w:cs="Times New Roman"/>
                <w:b/>
                <w:bCs/>
                <w:sz w:val="18"/>
                <w:szCs w:val="18"/>
              </w:rPr>
              <w:t>1.</w:t>
            </w:r>
          </w:p>
        </w:tc>
        <w:tc>
          <w:tcPr>
            <w:tcW w:w="3816" w:type="dxa"/>
            <w:shd w:val="clear" w:color="auto" w:fill="auto"/>
            <w:vAlign w:val="center"/>
            <w:hideMark/>
          </w:tcPr>
          <w:p w:rsidR="00C162F3" w:rsidRPr="00C162F3" w:rsidRDefault="00C162F3" w:rsidP="00C162F3">
            <w:pPr>
              <w:ind w:firstLine="0"/>
              <w:jc w:val="left"/>
              <w:rPr>
                <w:rFonts w:asciiTheme="majorHAnsi" w:eastAsia="Times New Roman" w:hAnsiTheme="majorHAnsi" w:cs="Times New Roman"/>
                <w:b/>
                <w:bCs/>
                <w:sz w:val="18"/>
                <w:szCs w:val="18"/>
              </w:rPr>
            </w:pPr>
            <w:r w:rsidRPr="00C162F3">
              <w:rPr>
                <w:rFonts w:asciiTheme="majorHAnsi" w:eastAsia="Times New Roman" w:hAnsiTheme="majorHAnsi" w:cs="Times New Roman"/>
                <w:b/>
                <w:bCs/>
                <w:sz w:val="18"/>
                <w:szCs w:val="18"/>
              </w:rPr>
              <w:t>Полученные денежные средства:</w:t>
            </w:r>
          </w:p>
        </w:tc>
        <w:tc>
          <w:tcPr>
            <w:tcW w:w="104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278"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275"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134"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56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40 959,7</w:t>
            </w:r>
          </w:p>
        </w:tc>
        <w:tc>
          <w:tcPr>
            <w:tcW w:w="1701"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75 551,7</w:t>
            </w:r>
          </w:p>
        </w:tc>
        <w:tc>
          <w:tcPr>
            <w:tcW w:w="1559"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99 341,4</w:t>
            </w:r>
          </w:p>
        </w:tc>
        <w:tc>
          <w:tcPr>
            <w:tcW w:w="1417"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102 403,9</w:t>
            </w:r>
          </w:p>
        </w:tc>
      </w:tr>
      <w:tr w:rsidR="00C162F3" w:rsidRPr="008906CC" w:rsidTr="00C162F3">
        <w:trPr>
          <w:trHeight w:val="264"/>
        </w:trPr>
        <w:tc>
          <w:tcPr>
            <w:tcW w:w="524"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w:t>
            </w:r>
          </w:p>
        </w:tc>
        <w:tc>
          <w:tcPr>
            <w:tcW w:w="3816" w:type="dxa"/>
            <w:shd w:val="clear" w:color="auto" w:fill="auto"/>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xml:space="preserve">   от покупателей</w:t>
            </w:r>
          </w:p>
        </w:tc>
        <w:tc>
          <w:tcPr>
            <w:tcW w:w="104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278"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275"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134"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56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27 562,5</w:t>
            </w:r>
          </w:p>
        </w:tc>
        <w:tc>
          <w:tcPr>
            <w:tcW w:w="1701"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62 154,5</w:t>
            </w:r>
          </w:p>
        </w:tc>
        <w:tc>
          <w:tcPr>
            <w:tcW w:w="1559"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70 802,5</w:t>
            </w:r>
          </w:p>
        </w:tc>
        <w:tc>
          <w:tcPr>
            <w:tcW w:w="1417"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73 865,0</w:t>
            </w:r>
          </w:p>
        </w:tc>
      </w:tr>
      <w:tr w:rsidR="00C162F3" w:rsidRPr="008906CC" w:rsidTr="00C162F3">
        <w:trPr>
          <w:trHeight w:val="264"/>
        </w:trPr>
        <w:tc>
          <w:tcPr>
            <w:tcW w:w="524"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w:t>
            </w:r>
          </w:p>
        </w:tc>
        <w:tc>
          <w:tcPr>
            <w:tcW w:w="3816" w:type="dxa"/>
            <w:shd w:val="clear" w:color="auto" w:fill="auto"/>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xml:space="preserve">   НДС к возмещению</w:t>
            </w:r>
          </w:p>
        </w:tc>
        <w:tc>
          <w:tcPr>
            <w:tcW w:w="104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278"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275"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134"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56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13 397,2</w:t>
            </w:r>
          </w:p>
        </w:tc>
        <w:tc>
          <w:tcPr>
            <w:tcW w:w="1701"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13 397,2</w:t>
            </w:r>
          </w:p>
        </w:tc>
        <w:tc>
          <w:tcPr>
            <w:tcW w:w="1559"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28 538,9</w:t>
            </w:r>
          </w:p>
        </w:tc>
        <w:tc>
          <w:tcPr>
            <w:tcW w:w="1417"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28 538,9</w:t>
            </w:r>
          </w:p>
        </w:tc>
      </w:tr>
      <w:tr w:rsidR="00C162F3" w:rsidRPr="008906CC" w:rsidTr="00C162F3">
        <w:trPr>
          <w:trHeight w:val="264"/>
        </w:trPr>
        <w:tc>
          <w:tcPr>
            <w:tcW w:w="524"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w:t>
            </w:r>
          </w:p>
        </w:tc>
        <w:tc>
          <w:tcPr>
            <w:tcW w:w="3816" w:type="dxa"/>
            <w:shd w:val="clear" w:color="auto" w:fill="auto"/>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xml:space="preserve">   прочие доходы </w:t>
            </w:r>
          </w:p>
        </w:tc>
        <w:tc>
          <w:tcPr>
            <w:tcW w:w="104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278"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275"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134"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56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701"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559"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417"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r>
      <w:tr w:rsidR="00C162F3" w:rsidRPr="008906CC" w:rsidTr="00C162F3">
        <w:trPr>
          <w:trHeight w:val="225"/>
        </w:trPr>
        <w:tc>
          <w:tcPr>
            <w:tcW w:w="524"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b/>
                <w:bCs/>
                <w:sz w:val="18"/>
                <w:szCs w:val="18"/>
              </w:rPr>
            </w:pPr>
            <w:r w:rsidRPr="00C162F3">
              <w:rPr>
                <w:rFonts w:asciiTheme="majorHAnsi" w:eastAsia="Times New Roman" w:hAnsiTheme="majorHAnsi" w:cs="Times New Roman"/>
                <w:b/>
                <w:bCs/>
                <w:sz w:val="18"/>
                <w:szCs w:val="18"/>
              </w:rPr>
              <w:t>2.</w:t>
            </w:r>
          </w:p>
        </w:tc>
        <w:tc>
          <w:tcPr>
            <w:tcW w:w="3816" w:type="dxa"/>
            <w:shd w:val="clear" w:color="auto" w:fill="auto"/>
            <w:vAlign w:val="center"/>
            <w:hideMark/>
          </w:tcPr>
          <w:p w:rsidR="00C162F3" w:rsidRPr="00C162F3" w:rsidRDefault="00C162F3" w:rsidP="00C162F3">
            <w:pPr>
              <w:ind w:firstLine="0"/>
              <w:jc w:val="left"/>
              <w:rPr>
                <w:rFonts w:asciiTheme="majorHAnsi" w:eastAsia="Times New Roman" w:hAnsiTheme="majorHAnsi" w:cs="Times New Roman"/>
                <w:b/>
                <w:bCs/>
                <w:sz w:val="18"/>
                <w:szCs w:val="18"/>
              </w:rPr>
            </w:pPr>
            <w:r w:rsidRPr="00C162F3">
              <w:rPr>
                <w:rFonts w:asciiTheme="majorHAnsi" w:eastAsia="Times New Roman" w:hAnsiTheme="majorHAnsi" w:cs="Times New Roman"/>
                <w:b/>
                <w:bCs/>
                <w:sz w:val="18"/>
                <w:szCs w:val="18"/>
              </w:rPr>
              <w:t>Денежные средства, направленные на:</w:t>
            </w:r>
          </w:p>
        </w:tc>
        <w:tc>
          <w:tcPr>
            <w:tcW w:w="104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278"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275"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134"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56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15 517,6</w:t>
            </w:r>
          </w:p>
        </w:tc>
        <w:tc>
          <w:tcPr>
            <w:tcW w:w="1701"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25 567,8</w:t>
            </w:r>
          </w:p>
        </w:tc>
        <w:tc>
          <w:tcPr>
            <w:tcW w:w="1559"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28 591,2</w:t>
            </w:r>
          </w:p>
        </w:tc>
        <w:tc>
          <w:tcPr>
            <w:tcW w:w="1417"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30 029,9</w:t>
            </w:r>
          </w:p>
        </w:tc>
      </w:tr>
      <w:tr w:rsidR="00C162F3" w:rsidRPr="008906CC" w:rsidTr="00C162F3">
        <w:trPr>
          <w:trHeight w:val="528"/>
        </w:trPr>
        <w:tc>
          <w:tcPr>
            <w:tcW w:w="524"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w:t>
            </w:r>
          </w:p>
        </w:tc>
        <w:tc>
          <w:tcPr>
            <w:tcW w:w="3816" w:type="dxa"/>
            <w:shd w:val="clear" w:color="auto" w:fill="auto"/>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xml:space="preserve">   оплату приобретенных товаров, работ, услуг, сырья и иных оборотных активов</w:t>
            </w:r>
          </w:p>
        </w:tc>
        <w:tc>
          <w:tcPr>
            <w:tcW w:w="104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278"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275"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134"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56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2 172,7</w:t>
            </w:r>
          </w:p>
        </w:tc>
        <w:tc>
          <w:tcPr>
            <w:tcW w:w="1701"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3 549,6</w:t>
            </w:r>
          </w:p>
        </w:tc>
        <w:tc>
          <w:tcPr>
            <w:tcW w:w="1559"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3 893,8</w:t>
            </w:r>
          </w:p>
        </w:tc>
        <w:tc>
          <w:tcPr>
            <w:tcW w:w="1417"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4 135,2</w:t>
            </w:r>
          </w:p>
        </w:tc>
      </w:tr>
      <w:tr w:rsidR="00C162F3" w:rsidRPr="008906CC" w:rsidTr="00C162F3">
        <w:trPr>
          <w:trHeight w:val="264"/>
        </w:trPr>
        <w:tc>
          <w:tcPr>
            <w:tcW w:w="524"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w:t>
            </w:r>
          </w:p>
        </w:tc>
        <w:tc>
          <w:tcPr>
            <w:tcW w:w="3816" w:type="dxa"/>
            <w:shd w:val="clear" w:color="auto" w:fill="auto"/>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xml:space="preserve">   оплату труда</w:t>
            </w:r>
          </w:p>
        </w:tc>
        <w:tc>
          <w:tcPr>
            <w:tcW w:w="104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278"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275"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134"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56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7 374,7</w:t>
            </w:r>
          </w:p>
        </w:tc>
        <w:tc>
          <w:tcPr>
            <w:tcW w:w="1701"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7 686,1</w:t>
            </w:r>
          </w:p>
        </w:tc>
        <w:tc>
          <w:tcPr>
            <w:tcW w:w="1559"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8 241,8</w:t>
            </w:r>
          </w:p>
        </w:tc>
        <w:tc>
          <w:tcPr>
            <w:tcW w:w="1417"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8 708,8</w:t>
            </w:r>
          </w:p>
        </w:tc>
      </w:tr>
      <w:tr w:rsidR="00C162F3" w:rsidRPr="008906CC" w:rsidTr="00C162F3">
        <w:trPr>
          <w:trHeight w:val="264"/>
        </w:trPr>
        <w:tc>
          <w:tcPr>
            <w:tcW w:w="524"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w:t>
            </w:r>
          </w:p>
        </w:tc>
        <w:tc>
          <w:tcPr>
            <w:tcW w:w="3816" w:type="dxa"/>
            <w:shd w:val="clear" w:color="auto" w:fill="auto"/>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xml:space="preserve">   выплату процентов</w:t>
            </w:r>
          </w:p>
        </w:tc>
        <w:tc>
          <w:tcPr>
            <w:tcW w:w="1040" w:type="dxa"/>
            <w:shd w:val="clear" w:color="auto" w:fill="auto"/>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278" w:type="dxa"/>
            <w:shd w:val="clear" w:color="auto" w:fill="auto"/>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275" w:type="dxa"/>
            <w:shd w:val="clear" w:color="auto" w:fill="auto"/>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134" w:type="dxa"/>
            <w:shd w:val="clear" w:color="auto" w:fill="auto"/>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560" w:type="dxa"/>
            <w:shd w:val="clear" w:color="auto" w:fill="auto"/>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701" w:type="dxa"/>
            <w:shd w:val="clear" w:color="auto" w:fill="auto"/>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559" w:type="dxa"/>
            <w:shd w:val="clear" w:color="auto" w:fill="auto"/>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417" w:type="dxa"/>
            <w:shd w:val="clear" w:color="auto" w:fill="auto"/>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r>
      <w:tr w:rsidR="00C162F3" w:rsidRPr="008906CC" w:rsidTr="00C162F3">
        <w:trPr>
          <w:trHeight w:val="255"/>
        </w:trPr>
        <w:tc>
          <w:tcPr>
            <w:tcW w:w="524"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w:t>
            </w:r>
          </w:p>
        </w:tc>
        <w:tc>
          <w:tcPr>
            <w:tcW w:w="3816" w:type="dxa"/>
            <w:shd w:val="clear" w:color="auto" w:fill="auto"/>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xml:space="preserve">   уплату по налогам и сборам</w:t>
            </w:r>
          </w:p>
        </w:tc>
        <w:tc>
          <w:tcPr>
            <w:tcW w:w="1040" w:type="dxa"/>
            <w:shd w:val="clear" w:color="auto" w:fill="auto"/>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278" w:type="dxa"/>
            <w:shd w:val="clear" w:color="auto" w:fill="auto"/>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275" w:type="dxa"/>
            <w:shd w:val="clear" w:color="auto" w:fill="auto"/>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134" w:type="dxa"/>
            <w:shd w:val="clear" w:color="auto" w:fill="auto"/>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560" w:type="dxa"/>
            <w:shd w:val="clear" w:color="auto" w:fill="auto"/>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5788,5</w:t>
            </w:r>
          </w:p>
        </w:tc>
        <w:tc>
          <w:tcPr>
            <w:tcW w:w="1701" w:type="dxa"/>
            <w:shd w:val="clear" w:color="auto" w:fill="auto"/>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14077,8</w:t>
            </w:r>
          </w:p>
        </w:tc>
        <w:tc>
          <w:tcPr>
            <w:tcW w:w="1559" w:type="dxa"/>
            <w:shd w:val="clear" w:color="auto" w:fill="auto"/>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16179,5</w:t>
            </w:r>
          </w:p>
        </w:tc>
        <w:tc>
          <w:tcPr>
            <w:tcW w:w="1417" w:type="dxa"/>
            <w:shd w:val="clear" w:color="auto" w:fill="auto"/>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16903,4</w:t>
            </w:r>
          </w:p>
        </w:tc>
      </w:tr>
      <w:tr w:rsidR="00C162F3" w:rsidRPr="008906CC" w:rsidTr="00C162F3">
        <w:trPr>
          <w:trHeight w:val="264"/>
        </w:trPr>
        <w:tc>
          <w:tcPr>
            <w:tcW w:w="524"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lastRenderedPageBreak/>
              <w:t> </w:t>
            </w:r>
          </w:p>
        </w:tc>
        <w:tc>
          <w:tcPr>
            <w:tcW w:w="3816" w:type="dxa"/>
            <w:shd w:val="clear" w:color="auto" w:fill="auto"/>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xml:space="preserve">   прочие расходы</w:t>
            </w:r>
          </w:p>
        </w:tc>
        <w:tc>
          <w:tcPr>
            <w:tcW w:w="104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278"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275"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134"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56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181,7</w:t>
            </w:r>
          </w:p>
        </w:tc>
        <w:tc>
          <w:tcPr>
            <w:tcW w:w="1701"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254,3</w:t>
            </w:r>
          </w:p>
        </w:tc>
        <w:tc>
          <w:tcPr>
            <w:tcW w:w="1559"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276,1</w:t>
            </w:r>
          </w:p>
        </w:tc>
        <w:tc>
          <w:tcPr>
            <w:tcW w:w="1417"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282,6</w:t>
            </w:r>
          </w:p>
        </w:tc>
      </w:tr>
      <w:tr w:rsidR="00C162F3" w:rsidRPr="008906CC" w:rsidTr="00C162F3">
        <w:trPr>
          <w:trHeight w:val="510"/>
        </w:trPr>
        <w:tc>
          <w:tcPr>
            <w:tcW w:w="524"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b/>
                <w:bCs/>
                <w:sz w:val="18"/>
                <w:szCs w:val="18"/>
              </w:rPr>
            </w:pPr>
            <w:r w:rsidRPr="00C162F3">
              <w:rPr>
                <w:rFonts w:asciiTheme="majorHAnsi" w:eastAsia="Times New Roman" w:hAnsiTheme="majorHAnsi" w:cs="Times New Roman"/>
                <w:b/>
                <w:bCs/>
                <w:sz w:val="18"/>
                <w:szCs w:val="18"/>
              </w:rPr>
              <w:t>3.</w:t>
            </w:r>
          </w:p>
        </w:tc>
        <w:tc>
          <w:tcPr>
            <w:tcW w:w="3816" w:type="dxa"/>
            <w:shd w:val="clear" w:color="auto" w:fill="auto"/>
            <w:vAlign w:val="center"/>
            <w:hideMark/>
          </w:tcPr>
          <w:p w:rsidR="00C162F3" w:rsidRPr="00C162F3" w:rsidRDefault="00C162F3" w:rsidP="00C162F3">
            <w:pPr>
              <w:ind w:firstLine="0"/>
              <w:jc w:val="left"/>
              <w:rPr>
                <w:rFonts w:asciiTheme="majorHAnsi" w:eastAsia="Times New Roman" w:hAnsiTheme="majorHAnsi" w:cs="Times New Roman"/>
                <w:b/>
                <w:bCs/>
                <w:sz w:val="18"/>
                <w:szCs w:val="18"/>
              </w:rPr>
            </w:pPr>
            <w:r w:rsidRPr="00C162F3">
              <w:rPr>
                <w:rFonts w:asciiTheme="majorHAnsi" w:eastAsia="Times New Roman" w:hAnsiTheme="majorHAnsi" w:cs="Times New Roman"/>
                <w:b/>
                <w:bCs/>
                <w:sz w:val="18"/>
                <w:szCs w:val="18"/>
              </w:rPr>
              <w:t>Чистые денежные средства от текущей деятельности (п.1-п.2)</w:t>
            </w:r>
          </w:p>
        </w:tc>
        <w:tc>
          <w:tcPr>
            <w:tcW w:w="104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278"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275"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134"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56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25 442,1</w:t>
            </w:r>
          </w:p>
        </w:tc>
        <w:tc>
          <w:tcPr>
            <w:tcW w:w="1701"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49 983,9</w:t>
            </w:r>
          </w:p>
        </w:tc>
        <w:tc>
          <w:tcPr>
            <w:tcW w:w="1559"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70 750,2</w:t>
            </w:r>
          </w:p>
        </w:tc>
        <w:tc>
          <w:tcPr>
            <w:tcW w:w="1417"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72 374,0</w:t>
            </w:r>
          </w:p>
        </w:tc>
      </w:tr>
      <w:tr w:rsidR="00C162F3" w:rsidRPr="008906CC" w:rsidTr="00C162F3">
        <w:trPr>
          <w:trHeight w:val="495"/>
        </w:trPr>
        <w:tc>
          <w:tcPr>
            <w:tcW w:w="4340" w:type="dxa"/>
            <w:gridSpan w:val="2"/>
            <w:shd w:val="clear" w:color="auto" w:fill="auto"/>
            <w:vAlign w:val="center"/>
            <w:hideMark/>
          </w:tcPr>
          <w:p w:rsidR="00C162F3" w:rsidRPr="00C162F3" w:rsidRDefault="00C162F3" w:rsidP="00C162F3">
            <w:pPr>
              <w:ind w:firstLine="0"/>
              <w:jc w:val="center"/>
              <w:rPr>
                <w:rFonts w:asciiTheme="majorHAnsi" w:eastAsia="Times New Roman" w:hAnsiTheme="majorHAnsi" w:cs="Times New Roman"/>
                <w:b/>
                <w:bCs/>
                <w:i/>
                <w:iCs/>
                <w:sz w:val="18"/>
                <w:szCs w:val="18"/>
              </w:rPr>
            </w:pPr>
            <w:r w:rsidRPr="00C162F3">
              <w:rPr>
                <w:rFonts w:asciiTheme="majorHAnsi" w:eastAsia="Times New Roman" w:hAnsiTheme="majorHAnsi" w:cs="Times New Roman"/>
                <w:b/>
                <w:bCs/>
                <w:i/>
                <w:iCs/>
                <w:sz w:val="18"/>
                <w:szCs w:val="18"/>
              </w:rPr>
              <w:t>Движение денежных средств по инвестиционной деятельности</w:t>
            </w:r>
          </w:p>
        </w:tc>
        <w:tc>
          <w:tcPr>
            <w:tcW w:w="1040"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w:t>
            </w:r>
          </w:p>
        </w:tc>
        <w:tc>
          <w:tcPr>
            <w:tcW w:w="1278"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w:t>
            </w:r>
          </w:p>
        </w:tc>
        <w:tc>
          <w:tcPr>
            <w:tcW w:w="1275"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w:t>
            </w:r>
          </w:p>
        </w:tc>
        <w:tc>
          <w:tcPr>
            <w:tcW w:w="1134"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w:t>
            </w:r>
          </w:p>
        </w:tc>
        <w:tc>
          <w:tcPr>
            <w:tcW w:w="1560"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w:t>
            </w:r>
          </w:p>
        </w:tc>
        <w:tc>
          <w:tcPr>
            <w:tcW w:w="1701"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w:t>
            </w:r>
          </w:p>
        </w:tc>
        <w:tc>
          <w:tcPr>
            <w:tcW w:w="1559"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w:t>
            </w:r>
          </w:p>
        </w:tc>
        <w:tc>
          <w:tcPr>
            <w:tcW w:w="1417"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w:t>
            </w:r>
          </w:p>
        </w:tc>
      </w:tr>
      <w:tr w:rsidR="00C162F3" w:rsidRPr="008906CC" w:rsidTr="00C162F3">
        <w:trPr>
          <w:trHeight w:val="255"/>
        </w:trPr>
        <w:tc>
          <w:tcPr>
            <w:tcW w:w="524"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b/>
                <w:bCs/>
                <w:sz w:val="18"/>
                <w:szCs w:val="18"/>
              </w:rPr>
            </w:pPr>
            <w:r w:rsidRPr="00C162F3">
              <w:rPr>
                <w:rFonts w:asciiTheme="majorHAnsi" w:eastAsia="Times New Roman" w:hAnsiTheme="majorHAnsi" w:cs="Times New Roman"/>
                <w:b/>
                <w:bCs/>
                <w:sz w:val="18"/>
                <w:szCs w:val="18"/>
              </w:rPr>
              <w:t>4.</w:t>
            </w:r>
          </w:p>
        </w:tc>
        <w:tc>
          <w:tcPr>
            <w:tcW w:w="3816" w:type="dxa"/>
            <w:shd w:val="clear" w:color="auto" w:fill="auto"/>
            <w:vAlign w:val="center"/>
            <w:hideMark/>
          </w:tcPr>
          <w:p w:rsidR="00C162F3" w:rsidRPr="00C162F3" w:rsidRDefault="00C162F3" w:rsidP="00C162F3">
            <w:pPr>
              <w:ind w:firstLine="0"/>
              <w:jc w:val="left"/>
              <w:rPr>
                <w:rFonts w:asciiTheme="majorHAnsi" w:eastAsia="Times New Roman" w:hAnsiTheme="majorHAnsi" w:cs="Times New Roman"/>
                <w:b/>
                <w:bCs/>
                <w:sz w:val="18"/>
                <w:szCs w:val="18"/>
              </w:rPr>
            </w:pPr>
            <w:r w:rsidRPr="00C162F3">
              <w:rPr>
                <w:rFonts w:asciiTheme="majorHAnsi" w:eastAsia="Times New Roman" w:hAnsiTheme="majorHAnsi" w:cs="Times New Roman"/>
                <w:b/>
                <w:bCs/>
                <w:sz w:val="18"/>
                <w:szCs w:val="18"/>
              </w:rPr>
              <w:t>Полученные денежные средства:</w:t>
            </w:r>
          </w:p>
        </w:tc>
        <w:tc>
          <w:tcPr>
            <w:tcW w:w="104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80 405,1</w:t>
            </w:r>
          </w:p>
        </w:tc>
        <w:tc>
          <w:tcPr>
            <w:tcW w:w="1278"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80 405,1</w:t>
            </w:r>
          </w:p>
        </w:tc>
        <w:tc>
          <w:tcPr>
            <w:tcW w:w="1275"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171 255,1</w:t>
            </w:r>
          </w:p>
        </w:tc>
        <w:tc>
          <w:tcPr>
            <w:tcW w:w="1134"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183 671,9</w:t>
            </w:r>
          </w:p>
        </w:tc>
        <w:tc>
          <w:tcPr>
            <w:tcW w:w="156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701"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559"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417"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r>
      <w:tr w:rsidR="00C162F3" w:rsidRPr="008906CC" w:rsidTr="00C162F3">
        <w:trPr>
          <w:trHeight w:val="255"/>
        </w:trPr>
        <w:tc>
          <w:tcPr>
            <w:tcW w:w="524"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w:t>
            </w:r>
          </w:p>
        </w:tc>
        <w:tc>
          <w:tcPr>
            <w:tcW w:w="3816" w:type="dxa"/>
            <w:shd w:val="clear" w:color="auto" w:fill="auto"/>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xml:space="preserve">   собственные средства</w:t>
            </w:r>
          </w:p>
        </w:tc>
        <w:tc>
          <w:tcPr>
            <w:tcW w:w="104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80 405,1</w:t>
            </w:r>
          </w:p>
        </w:tc>
        <w:tc>
          <w:tcPr>
            <w:tcW w:w="1278"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80 405,1</w:t>
            </w:r>
          </w:p>
        </w:tc>
        <w:tc>
          <w:tcPr>
            <w:tcW w:w="1275"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171 255,1</w:t>
            </w:r>
          </w:p>
        </w:tc>
        <w:tc>
          <w:tcPr>
            <w:tcW w:w="1134"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183 671,9</w:t>
            </w:r>
          </w:p>
        </w:tc>
        <w:tc>
          <w:tcPr>
            <w:tcW w:w="156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701"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559"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417"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r>
      <w:tr w:rsidR="00C162F3" w:rsidRPr="008906CC" w:rsidTr="00C162F3">
        <w:trPr>
          <w:trHeight w:val="264"/>
        </w:trPr>
        <w:tc>
          <w:tcPr>
            <w:tcW w:w="524"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w:t>
            </w:r>
          </w:p>
        </w:tc>
        <w:tc>
          <w:tcPr>
            <w:tcW w:w="3816" w:type="dxa"/>
            <w:shd w:val="clear" w:color="auto" w:fill="auto"/>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xml:space="preserve">   привлеченные средства</w:t>
            </w:r>
          </w:p>
        </w:tc>
        <w:tc>
          <w:tcPr>
            <w:tcW w:w="104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278"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275"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134"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56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701"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559"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417"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r>
      <w:tr w:rsidR="00C162F3" w:rsidRPr="008906CC" w:rsidTr="00C162F3">
        <w:trPr>
          <w:trHeight w:val="264"/>
        </w:trPr>
        <w:tc>
          <w:tcPr>
            <w:tcW w:w="524"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w:t>
            </w:r>
          </w:p>
        </w:tc>
        <w:tc>
          <w:tcPr>
            <w:tcW w:w="3816" w:type="dxa"/>
            <w:shd w:val="clear" w:color="auto" w:fill="auto"/>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xml:space="preserve">   НДС к возмещению</w:t>
            </w:r>
          </w:p>
        </w:tc>
        <w:tc>
          <w:tcPr>
            <w:tcW w:w="104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278"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275"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134"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56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701"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559"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417"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r>
      <w:tr w:rsidR="00C162F3" w:rsidRPr="008906CC" w:rsidTr="00C162F3">
        <w:trPr>
          <w:trHeight w:val="264"/>
        </w:trPr>
        <w:tc>
          <w:tcPr>
            <w:tcW w:w="524"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w:t>
            </w:r>
          </w:p>
        </w:tc>
        <w:tc>
          <w:tcPr>
            <w:tcW w:w="3816" w:type="dxa"/>
            <w:shd w:val="clear" w:color="auto" w:fill="auto"/>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xml:space="preserve">   прочие поступления</w:t>
            </w:r>
          </w:p>
        </w:tc>
        <w:tc>
          <w:tcPr>
            <w:tcW w:w="104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278"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275"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134"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56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701"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559"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417"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r>
      <w:tr w:rsidR="00C162F3" w:rsidRPr="008906CC" w:rsidTr="00C162F3">
        <w:trPr>
          <w:trHeight w:val="240"/>
        </w:trPr>
        <w:tc>
          <w:tcPr>
            <w:tcW w:w="524"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b/>
                <w:bCs/>
                <w:sz w:val="18"/>
                <w:szCs w:val="18"/>
              </w:rPr>
            </w:pPr>
            <w:r w:rsidRPr="00C162F3">
              <w:rPr>
                <w:rFonts w:asciiTheme="majorHAnsi" w:eastAsia="Times New Roman" w:hAnsiTheme="majorHAnsi" w:cs="Times New Roman"/>
                <w:b/>
                <w:bCs/>
                <w:sz w:val="18"/>
                <w:szCs w:val="18"/>
              </w:rPr>
              <w:t>5.</w:t>
            </w:r>
          </w:p>
        </w:tc>
        <w:tc>
          <w:tcPr>
            <w:tcW w:w="3816" w:type="dxa"/>
            <w:shd w:val="clear" w:color="auto" w:fill="auto"/>
            <w:vAlign w:val="center"/>
            <w:hideMark/>
          </w:tcPr>
          <w:p w:rsidR="00C162F3" w:rsidRPr="00C162F3" w:rsidRDefault="00C162F3" w:rsidP="00C162F3">
            <w:pPr>
              <w:ind w:firstLine="0"/>
              <w:jc w:val="left"/>
              <w:rPr>
                <w:rFonts w:asciiTheme="majorHAnsi" w:eastAsia="Times New Roman" w:hAnsiTheme="majorHAnsi" w:cs="Times New Roman"/>
                <w:b/>
                <w:bCs/>
                <w:sz w:val="18"/>
                <w:szCs w:val="18"/>
              </w:rPr>
            </w:pPr>
            <w:r w:rsidRPr="00C162F3">
              <w:rPr>
                <w:rFonts w:asciiTheme="majorHAnsi" w:eastAsia="Times New Roman" w:hAnsiTheme="majorHAnsi" w:cs="Times New Roman"/>
                <w:b/>
                <w:bCs/>
                <w:sz w:val="18"/>
                <w:szCs w:val="18"/>
              </w:rPr>
              <w:t>Денежные средства, направленные на:</w:t>
            </w:r>
          </w:p>
        </w:tc>
        <w:tc>
          <w:tcPr>
            <w:tcW w:w="104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80 405,1</w:t>
            </w:r>
          </w:p>
        </w:tc>
        <w:tc>
          <w:tcPr>
            <w:tcW w:w="1278"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80 405,1</w:t>
            </w:r>
          </w:p>
        </w:tc>
        <w:tc>
          <w:tcPr>
            <w:tcW w:w="1275"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171 255,1</w:t>
            </w:r>
          </w:p>
        </w:tc>
        <w:tc>
          <w:tcPr>
            <w:tcW w:w="1134"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183 671,9</w:t>
            </w:r>
          </w:p>
        </w:tc>
        <w:tc>
          <w:tcPr>
            <w:tcW w:w="156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701"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559"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417"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r>
      <w:tr w:rsidR="00C162F3" w:rsidRPr="008906CC" w:rsidTr="00C162F3">
        <w:trPr>
          <w:trHeight w:val="528"/>
        </w:trPr>
        <w:tc>
          <w:tcPr>
            <w:tcW w:w="524"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w:t>
            </w:r>
          </w:p>
        </w:tc>
        <w:tc>
          <w:tcPr>
            <w:tcW w:w="3816" w:type="dxa"/>
            <w:shd w:val="clear" w:color="auto" w:fill="auto"/>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xml:space="preserve">   инвестиционные затраты капитального характера</w:t>
            </w:r>
          </w:p>
        </w:tc>
        <w:tc>
          <w:tcPr>
            <w:tcW w:w="104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80 383,2</w:t>
            </w:r>
          </w:p>
        </w:tc>
        <w:tc>
          <w:tcPr>
            <w:tcW w:w="1278"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80 383,2</w:t>
            </w:r>
          </w:p>
        </w:tc>
        <w:tc>
          <w:tcPr>
            <w:tcW w:w="1275"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171 233,2</w:t>
            </w:r>
          </w:p>
        </w:tc>
        <w:tc>
          <w:tcPr>
            <w:tcW w:w="1134"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171 233,2</w:t>
            </w:r>
          </w:p>
        </w:tc>
        <w:tc>
          <w:tcPr>
            <w:tcW w:w="156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701"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559"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417"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r>
      <w:tr w:rsidR="00C162F3" w:rsidRPr="008906CC" w:rsidTr="00C162F3">
        <w:trPr>
          <w:trHeight w:val="264"/>
        </w:trPr>
        <w:tc>
          <w:tcPr>
            <w:tcW w:w="524"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w:t>
            </w:r>
          </w:p>
        </w:tc>
        <w:tc>
          <w:tcPr>
            <w:tcW w:w="3816" w:type="dxa"/>
            <w:shd w:val="clear" w:color="auto" w:fill="auto"/>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xml:space="preserve">   другие инвестиции</w:t>
            </w:r>
          </w:p>
        </w:tc>
        <w:tc>
          <w:tcPr>
            <w:tcW w:w="104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21,9</w:t>
            </w:r>
          </w:p>
        </w:tc>
        <w:tc>
          <w:tcPr>
            <w:tcW w:w="1278"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21,9</w:t>
            </w:r>
          </w:p>
        </w:tc>
        <w:tc>
          <w:tcPr>
            <w:tcW w:w="1275"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21,9</w:t>
            </w:r>
          </w:p>
        </w:tc>
        <w:tc>
          <w:tcPr>
            <w:tcW w:w="1134"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12 438,7</w:t>
            </w:r>
          </w:p>
        </w:tc>
        <w:tc>
          <w:tcPr>
            <w:tcW w:w="156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701"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559"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417"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r>
      <w:tr w:rsidR="00C162F3" w:rsidRPr="008906CC" w:rsidTr="00C162F3">
        <w:trPr>
          <w:trHeight w:val="792"/>
        </w:trPr>
        <w:tc>
          <w:tcPr>
            <w:tcW w:w="524"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b/>
                <w:bCs/>
                <w:sz w:val="18"/>
                <w:szCs w:val="18"/>
              </w:rPr>
            </w:pPr>
            <w:r w:rsidRPr="00C162F3">
              <w:rPr>
                <w:rFonts w:asciiTheme="majorHAnsi" w:eastAsia="Times New Roman" w:hAnsiTheme="majorHAnsi" w:cs="Times New Roman"/>
                <w:b/>
                <w:bCs/>
                <w:sz w:val="18"/>
                <w:szCs w:val="18"/>
              </w:rPr>
              <w:t>6.</w:t>
            </w:r>
          </w:p>
        </w:tc>
        <w:tc>
          <w:tcPr>
            <w:tcW w:w="3816" w:type="dxa"/>
            <w:shd w:val="clear" w:color="auto" w:fill="auto"/>
            <w:vAlign w:val="center"/>
            <w:hideMark/>
          </w:tcPr>
          <w:p w:rsidR="00C162F3" w:rsidRPr="00C162F3" w:rsidRDefault="00C162F3" w:rsidP="00C162F3">
            <w:pPr>
              <w:ind w:firstLine="0"/>
              <w:jc w:val="left"/>
              <w:rPr>
                <w:rFonts w:asciiTheme="majorHAnsi" w:eastAsia="Times New Roman" w:hAnsiTheme="majorHAnsi" w:cs="Times New Roman"/>
                <w:b/>
                <w:bCs/>
                <w:sz w:val="18"/>
                <w:szCs w:val="18"/>
              </w:rPr>
            </w:pPr>
            <w:r w:rsidRPr="00C162F3">
              <w:rPr>
                <w:rFonts w:asciiTheme="majorHAnsi" w:eastAsia="Times New Roman" w:hAnsiTheme="majorHAnsi" w:cs="Times New Roman"/>
                <w:b/>
                <w:bCs/>
                <w:sz w:val="18"/>
                <w:szCs w:val="18"/>
              </w:rPr>
              <w:t>Чистые денежные средства от инвестиционной деятельности (п.4-п.5)</w:t>
            </w:r>
          </w:p>
        </w:tc>
        <w:tc>
          <w:tcPr>
            <w:tcW w:w="104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278"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275"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134"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56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701"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559"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417"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r>
      <w:tr w:rsidR="00C162F3" w:rsidRPr="008906CC" w:rsidTr="00C162F3">
        <w:trPr>
          <w:trHeight w:val="795"/>
        </w:trPr>
        <w:tc>
          <w:tcPr>
            <w:tcW w:w="4340" w:type="dxa"/>
            <w:gridSpan w:val="2"/>
            <w:shd w:val="clear" w:color="auto" w:fill="auto"/>
            <w:vAlign w:val="center"/>
            <w:hideMark/>
          </w:tcPr>
          <w:p w:rsidR="00C162F3" w:rsidRPr="00C162F3" w:rsidRDefault="00C162F3" w:rsidP="00C162F3">
            <w:pPr>
              <w:ind w:firstLine="0"/>
              <w:jc w:val="center"/>
              <w:rPr>
                <w:rFonts w:asciiTheme="majorHAnsi" w:eastAsia="Times New Roman" w:hAnsiTheme="majorHAnsi" w:cs="Times New Roman"/>
                <w:b/>
                <w:bCs/>
                <w:i/>
                <w:iCs/>
                <w:sz w:val="18"/>
                <w:szCs w:val="18"/>
              </w:rPr>
            </w:pPr>
            <w:r w:rsidRPr="00C162F3">
              <w:rPr>
                <w:rFonts w:asciiTheme="majorHAnsi" w:eastAsia="Times New Roman" w:hAnsiTheme="majorHAnsi" w:cs="Times New Roman"/>
                <w:b/>
                <w:bCs/>
                <w:i/>
                <w:iCs/>
                <w:sz w:val="18"/>
                <w:szCs w:val="18"/>
              </w:rPr>
              <w:t>Движение денежных средств от инвестиционной и текущей деятельности (п3+п.6)</w:t>
            </w:r>
          </w:p>
        </w:tc>
        <w:tc>
          <w:tcPr>
            <w:tcW w:w="104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278"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275"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134"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56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25 442,1</w:t>
            </w:r>
          </w:p>
        </w:tc>
        <w:tc>
          <w:tcPr>
            <w:tcW w:w="1701"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49 983,9</w:t>
            </w:r>
          </w:p>
        </w:tc>
        <w:tc>
          <w:tcPr>
            <w:tcW w:w="1559"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70 750,2</w:t>
            </w:r>
          </w:p>
        </w:tc>
        <w:tc>
          <w:tcPr>
            <w:tcW w:w="1417"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72 374,0</w:t>
            </w:r>
          </w:p>
        </w:tc>
      </w:tr>
      <w:tr w:rsidR="00C162F3" w:rsidRPr="008906CC" w:rsidTr="00C162F3">
        <w:trPr>
          <w:trHeight w:val="495"/>
        </w:trPr>
        <w:tc>
          <w:tcPr>
            <w:tcW w:w="4340" w:type="dxa"/>
            <w:gridSpan w:val="2"/>
            <w:shd w:val="clear" w:color="auto" w:fill="auto"/>
            <w:vAlign w:val="center"/>
            <w:hideMark/>
          </w:tcPr>
          <w:p w:rsidR="00C162F3" w:rsidRPr="00C162F3" w:rsidRDefault="00C162F3" w:rsidP="00C162F3">
            <w:pPr>
              <w:ind w:firstLine="0"/>
              <w:jc w:val="center"/>
              <w:rPr>
                <w:rFonts w:asciiTheme="majorHAnsi" w:eastAsia="Times New Roman" w:hAnsiTheme="majorHAnsi" w:cs="Times New Roman"/>
                <w:b/>
                <w:bCs/>
                <w:i/>
                <w:iCs/>
                <w:sz w:val="18"/>
                <w:szCs w:val="18"/>
              </w:rPr>
            </w:pPr>
            <w:r w:rsidRPr="00C162F3">
              <w:rPr>
                <w:rFonts w:asciiTheme="majorHAnsi" w:eastAsia="Times New Roman" w:hAnsiTheme="majorHAnsi" w:cs="Times New Roman"/>
                <w:b/>
                <w:bCs/>
                <w:i/>
                <w:iCs/>
                <w:sz w:val="18"/>
                <w:szCs w:val="18"/>
              </w:rPr>
              <w:t>Движение денежных средств по финансовой деятельности</w:t>
            </w:r>
          </w:p>
        </w:tc>
        <w:tc>
          <w:tcPr>
            <w:tcW w:w="1040"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w:t>
            </w:r>
          </w:p>
        </w:tc>
        <w:tc>
          <w:tcPr>
            <w:tcW w:w="1278"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w:t>
            </w:r>
          </w:p>
        </w:tc>
        <w:tc>
          <w:tcPr>
            <w:tcW w:w="1275"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w:t>
            </w:r>
          </w:p>
        </w:tc>
        <w:tc>
          <w:tcPr>
            <w:tcW w:w="1134"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w:t>
            </w:r>
          </w:p>
        </w:tc>
        <w:tc>
          <w:tcPr>
            <w:tcW w:w="1560"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w:t>
            </w:r>
          </w:p>
        </w:tc>
        <w:tc>
          <w:tcPr>
            <w:tcW w:w="1701"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w:t>
            </w:r>
          </w:p>
        </w:tc>
        <w:tc>
          <w:tcPr>
            <w:tcW w:w="1559"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w:t>
            </w:r>
          </w:p>
        </w:tc>
        <w:tc>
          <w:tcPr>
            <w:tcW w:w="1417"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w:t>
            </w:r>
          </w:p>
        </w:tc>
      </w:tr>
      <w:tr w:rsidR="00C162F3" w:rsidRPr="008906CC" w:rsidTr="00C162F3">
        <w:trPr>
          <w:trHeight w:val="270"/>
        </w:trPr>
        <w:tc>
          <w:tcPr>
            <w:tcW w:w="524"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b/>
                <w:bCs/>
                <w:sz w:val="18"/>
                <w:szCs w:val="18"/>
              </w:rPr>
            </w:pPr>
            <w:r w:rsidRPr="00C162F3">
              <w:rPr>
                <w:rFonts w:asciiTheme="majorHAnsi" w:eastAsia="Times New Roman" w:hAnsiTheme="majorHAnsi" w:cs="Times New Roman"/>
                <w:b/>
                <w:bCs/>
                <w:sz w:val="18"/>
                <w:szCs w:val="18"/>
              </w:rPr>
              <w:t>7.</w:t>
            </w:r>
          </w:p>
        </w:tc>
        <w:tc>
          <w:tcPr>
            <w:tcW w:w="3816" w:type="dxa"/>
            <w:shd w:val="clear" w:color="auto" w:fill="auto"/>
            <w:vAlign w:val="center"/>
            <w:hideMark/>
          </w:tcPr>
          <w:p w:rsidR="00C162F3" w:rsidRPr="00C162F3" w:rsidRDefault="00C162F3" w:rsidP="00C162F3">
            <w:pPr>
              <w:ind w:firstLine="0"/>
              <w:jc w:val="left"/>
              <w:rPr>
                <w:rFonts w:asciiTheme="majorHAnsi" w:eastAsia="Times New Roman" w:hAnsiTheme="majorHAnsi" w:cs="Times New Roman"/>
                <w:b/>
                <w:bCs/>
                <w:sz w:val="18"/>
                <w:szCs w:val="18"/>
              </w:rPr>
            </w:pPr>
            <w:r w:rsidRPr="00C162F3">
              <w:rPr>
                <w:rFonts w:asciiTheme="majorHAnsi" w:eastAsia="Times New Roman" w:hAnsiTheme="majorHAnsi" w:cs="Times New Roman"/>
                <w:b/>
                <w:bCs/>
                <w:sz w:val="18"/>
                <w:szCs w:val="18"/>
              </w:rPr>
              <w:t>Полученные денежные средства:</w:t>
            </w:r>
          </w:p>
        </w:tc>
        <w:tc>
          <w:tcPr>
            <w:tcW w:w="104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80 405,1</w:t>
            </w:r>
          </w:p>
        </w:tc>
        <w:tc>
          <w:tcPr>
            <w:tcW w:w="1278"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80 405,1</w:t>
            </w:r>
          </w:p>
        </w:tc>
        <w:tc>
          <w:tcPr>
            <w:tcW w:w="1275"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171 255,1</w:t>
            </w:r>
          </w:p>
        </w:tc>
        <w:tc>
          <w:tcPr>
            <w:tcW w:w="1134"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183 671,9</w:t>
            </w:r>
          </w:p>
        </w:tc>
        <w:tc>
          <w:tcPr>
            <w:tcW w:w="156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701"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559"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417"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r>
      <w:tr w:rsidR="00C162F3" w:rsidRPr="008906CC" w:rsidTr="00C162F3">
        <w:trPr>
          <w:trHeight w:val="264"/>
        </w:trPr>
        <w:tc>
          <w:tcPr>
            <w:tcW w:w="524"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w:t>
            </w:r>
          </w:p>
        </w:tc>
        <w:tc>
          <w:tcPr>
            <w:tcW w:w="3816" w:type="dxa"/>
            <w:shd w:val="clear" w:color="auto" w:fill="auto"/>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xml:space="preserve">   собственные средства</w:t>
            </w:r>
          </w:p>
        </w:tc>
        <w:tc>
          <w:tcPr>
            <w:tcW w:w="104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80 405,1</w:t>
            </w:r>
          </w:p>
        </w:tc>
        <w:tc>
          <w:tcPr>
            <w:tcW w:w="1278"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80 405,1</w:t>
            </w:r>
          </w:p>
        </w:tc>
        <w:tc>
          <w:tcPr>
            <w:tcW w:w="1275"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171 255,1</w:t>
            </w:r>
          </w:p>
        </w:tc>
        <w:tc>
          <w:tcPr>
            <w:tcW w:w="1134"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183 671,9</w:t>
            </w:r>
          </w:p>
        </w:tc>
        <w:tc>
          <w:tcPr>
            <w:tcW w:w="156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701"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559"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417"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r>
      <w:tr w:rsidR="00C162F3" w:rsidRPr="008906CC" w:rsidTr="00C162F3">
        <w:trPr>
          <w:trHeight w:val="264"/>
        </w:trPr>
        <w:tc>
          <w:tcPr>
            <w:tcW w:w="524"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w:t>
            </w:r>
          </w:p>
        </w:tc>
        <w:tc>
          <w:tcPr>
            <w:tcW w:w="3816" w:type="dxa"/>
            <w:shd w:val="clear" w:color="auto" w:fill="auto"/>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xml:space="preserve">   займы</w:t>
            </w:r>
          </w:p>
        </w:tc>
        <w:tc>
          <w:tcPr>
            <w:tcW w:w="104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278"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275"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134"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56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701"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559"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417"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r>
      <w:tr w:rsidR="00C162F3" w:rsidRPr="008906CC" w:rsidTr="00C162F3">
        <w:trPr>
          <w:trHeight w:val="264"/>
        </w:trPr>
        <w:tc>
          <w:tcPr>
            <w:tcW w:w="524"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w:t>
            </w:r>
          </w:p>
        </w:tc>
        <w:tc>
          <w:tcPr>
            <w:tcW w:w="3816" w:type="dxa"/>
            <w:shd w:val="clear" w:color="auto" w:fill="auto"/>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xml:space="preserve">   кредиты коммерческих банков</w:t>
            </w:r>
          </w:p>
        </w:tc>
        <w:tc>
          <w:tcPr>
            <w:tcW w:w="104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278"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275"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134"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56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701"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559"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417"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r>
      <w:tr w:rsidR="00C162F3" w:rsidRPr="008906CC" w:rsidTr="00C162F3">
        <w:trPr>
          <w:trHeight w:val="255"/>
        </w:trPr>
        <w:tc>
          <w:tcPr>
            <w:tcW w:w="524"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b/>
                <w:bCs/>
                <w:sz w:val="18"/>
                <w:szCs w:val="18"/>
              </w:rPr>
            </w:pPr>
            <w:r w:rsidRPr="00C162F3">
              <w:rPr>
                <w:rFonts w:asciiTheme="majorHAnsi" w:eastAsia="Times New Roman" w:hAnsiTheme="majorHAnsi" w:cs="Times New Roman"/>
                <w:b/>
                <w:bCs/>
                <w:sz w:val="18"/>
                <w:szCs w:val="18"/>
              </w:rPr>
              <w:t>8.</w:t>
            </w:r>
          </w:p>
        </w:tc>
        <w:tc>
          <w:tcPr>
            <w:tcW w:w="3816" w:type="dxa"/>
            <w:shd w:val="clear" w:color="auto" w:fill="auto"/>
            <w:vAlign w:val="center"/>
            <w:hideMark/>
          </w:tcPr>
          <w:p w:rsidR="00C162F3" w:rsidRPr="00C162F3" w:rsidRDefault="00C162F3" w:rsidP="00C162F3">
            <w:pPr>
              <w:ind w:firstLine="0"/>
              <w:jc w:val="left"/>
              <w:rPr>
                <w:rFonts w:asciiTheme="majorHAnsi" w:eastAsia="Times New Roman" w:hAnsiTheme="majorHAnsi" w:cs="Times New Roman"/>
                <w:b/>
                <w:bCs/>
                <w:sz w:val="18"/>
                <w:szCs w:val="18"/>
              </w:rPr>
            </w:pPr>
            <w:r w:rsidRPr="00C162F3">
              <w:rPr>
                <w:rFonts w:asciiTheme="majorHAnsi" w:eastAsia="Times New Roman" w:hAnsiTheme="majorHAnsi" w:cs="Times New Roman"/>
                <w:b/>
                <w:bCs/>
                <w:sz w:val="18"/>
                <w:szCs w:val="18"/>
              </w:rPr>
              <w:t>Денежные средства, направленные на:</w:t>
            </w:r>
          </w:p>
        </w:tc>
        <w:tc>
          <w:tcPr>
            <w:tcW w:w="104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80 405,1</w:t>
            </w:r>
          </w:p>
        </w:tc>
        <w:tc>
          <w:tcPr>
            <w:tcW w:w="1278"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80 405,1</w:t>
            </w:r>
          </w:p>
        </w:tc>
        <w:tc>
          <w:tcPr>
            <w:tcW w:w="1275"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171 255,1</w:t>
            </w:r>
          </w:p>
        </w:tc>
        <w:tc>
          <w:tcPr>
            <w:tcW w:w="1134"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183 671,9</w:t>
            </w:r>
          </w:p>
        </w:tc>
        <w:tc>
          <w:tcPr>
            <w:tcW w:w="156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701"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559"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417"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r>
      <w:tr w:rsidR="00C162F3" w:rsidRPr="008906CC" w:rsidTr="00C162F3">
        <w:trPr>
          <w:trHeight w:val="264"/>
        </w:trPr>
        <w:tc>
          <w:tcPr>
            <w:tcW w:w="524"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w:t>
            </w:r>
          </w:p>
        </w:tc>
        <w:tc>
          <w:tcPr>
            <w:tcW w:w="3816" w:type="dxa"/>
            <w:shd w:val="clear" w:color="auto" w:fill="auto"/>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xml:space="preserve">   погашение кредитов (без процентов)   </w:t>
            </w:r>
          </w:p>
        </w:tc>
        <w:tc>
          <w:tcPr>
            <w:tcW w:w="104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278"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275"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134"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56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701"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559"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417"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r>
      <w:tr w:rsidR="00C162F3" w:rsidRPr="008906CC" w:rsidTr="00C162F3">
        <w:trPr>
          <w:trHeight w:val="255"/>
        </w:trPr>
        <w:tc>
          <w:tcPr>
            <w:tcW w:w="524"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w:t>
            </w:r>
          </w:p>
        </w:tc>
        <w:tc>
          <w:tcPr>
            <w:tcW w:w="3816" w:type="dxa"/>
            <w:shd w:val="clear" w:color="auto" w:fill="auto"/>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xml:space="preserve">   погашение займов (без процентов)   </w:t>
            </w:r>
          </w:p>
        </w:tc>
        <w:tc>
          <w:tcPr>
            <w:tcW w:w="104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278"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275"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134"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56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701"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559"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417"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r>
      <w:tr w:rsidR="00C162F3" w:rsidRPr="008906CC" w:rsidTr="00C162F3">
        <w:trPr>
          <w:trHeight w:val="264"/>
        </w:trPr>
        <w:tc>
          <w:tcPr>
            <w:tcW w:w="524"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w:t>
            </w:r>
          </w:p>
        </w:tc>
        <w:tc>
          <w:tcPr>
            <w:tcW w:w="3816" w:type="dxa"/>
            <w:shd w:val="clear" w:color="auto" w:fill="auto"/>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 xml:space="preserve">   прочие выплаты</w:t>
            </w:r>
          </w:p>
        </w:tc>
        <w:tc>
          <w:tcPr>
            <w:tcW w:w="104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80 405,1</w:t>
            </w:r>
          </w:p>
        </w:tc>
        <w:tc>
          <w:tcPr>
            <w:tcW w:w="1278"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80 405,1</w:t>
            </w:r>
          </w:p>
        </w:tc>
        <w:tc>
          <w:tcPr>
            <w:tcW w:w="1275"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171 255,1</w:t>
            </w:r>
          </w:p>
        </w:tc>
        <w:tc>
          <w:tcPr>
            <w:tcW w:w="1134"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183 671,9</w:t>
            </w:r>
          </w:p>
        </w:tc>
        <w:tc>
          <w:tcPr>
            <w:tcW w:w="156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701"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559"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417"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r>
      <w:tr w:rsidR="00C162F3" w:rsidRPr="008906CC" w:rsidTr="00C162F3">
        <w:trPr>
          <w:trHeight w:val="525"/>
        </w:trPr>
        <w:tc>
          <w:tcPr>
            <w:tcW w:w="524"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b/>
                <w:bCs/>
                <w:sz w:val="18"/>
                <w:szCs w:val="18"/>
              </w:rPr>
            </w:pPr>
            <w:r w:rsidRPr="00C162F3">
              <w:rPr>
                <w:rFonts w:asciiTheme="majorHAnsi" w:eastAsia="Times New Roman" w:hAnsiTheme="majorHAnsi" w:cs="Times New Roman"/>
                <w:b/>
                <w:bCs/>
                <w:sz w:val="18"/>
                <w:szCs w:val="18"/>
              </w:rPr>
              <w:t>9.</w:t>
            </w:r>
          </w:p>
        </w:tc>
        <w:tc>
          <w:tcPr>
            <w:tcW w:w="3816" w:type="dxa"/>
            <w:shd w:val="clear" w:color="auto" w:fill="auto"/>
            <w:vAlign w:val="center"/>
            <w:hideMark/>
          </w:tcPr>
          <w:p w:rsidR="00C162F3" w:rsidRPr="00C162F3" w:rsidRDefault="00C162F3" w:rsidP="00C162F3">
            <w:pPr>
              <w:ind w:firstLine="0"/>
              <w:jc w:val="left"/>
              <w:rPr>
                <w:rFonts w:asciiTheme="majorHAnsi" w:eastAsia="Times New Roman" w:hAnsiTheme="majorHAnsi" w:cs="Times New Roman"/>
                <w:b/>
                <w:bCs/>
                <w:sz w:val="18"/>
                <w:szCs w:val="18"/>
              </w:rPr>
            </w:pPr>
            <w:r w:rsidRPr="00C162F3">
              <w:rPr>
                <w:rFonts w:asciiTheme="majorHAnsi" w:eastAsia="Times New Roman" w:hAnsiTheme="majorHAnsi" w:cs="Times New Roman"/>
                <w:b/>
                <w:bCs/>
                <w:sz w:val="18"/>
                <w:szCs w:val="18"/>
              </w:rPr>
              <w:t>Чистые денежные средства от финансовой деятельности (п.7-п.8)</w:t>
            </w:r>
          </w:p>
        </w:tc>
        <w:tc>
          <w:tcPr>
            <w:tcW w:w="104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278"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275"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134"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56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701"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559"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417"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r>
      <w:tr w:rsidR="00C162F3" w:rsidRPr="008906CC" w:rsidTr="00C162F3">
        <w:trPr>
          <w:trHeight w:val="810"/>
        </w:trPr>
        <w:tc>
          <w:tcPr>
            <w:tcW w:w="524"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10.</w:t>
            </w:r>
          </w:p>
        </w:tc>
        <w:tc>
          <w:tcPr>
            <w:tcW w:w="3816" w:type="dxa"/>
            <w:shd w:val="clear" w:color="auto" w:fill="auto"/>
            <w:vAlign w:val="center"/>
            <w:hideMark/>
          </w:tcPr>
          <w:p w:rsidR="00C162F3" w:rsidRPr="00C162F3" w:rsidRDefault="00C162F3" w:rsidP="00C162F3">
            <w:pPr>
              <w:ind w:firstLine="0"/>
              <w:jc w:val="lef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Чистое увеличение (уменьшение) денежных средств и их эквивалентов (п.3+п.6+п.9)</w:t>
            </w:r>
          </w:p>
        </w:tc>
        <w:tc>
          <w:tcPr>
            <w:tcW w:w="104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278"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275"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134"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56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25 442,1</w:t>
            </w:r>
          </w:p>
        </w:tc>
        <w:tc>
          <w:tcPr>
            <w:tcW w:w="1701"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49 983,9</w:t>
            </w:r>
          </w:p>
        </w:tc>
        <w:tc>
          <w:tcPr>
            <w:tcW w:w="1559"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70 750,2</w:t>
            </w:r>
          </w:p>
        </w:tc>
        <w:tc>
          <w:tcPr>
            <w:tcW w:w="1417"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72 374,0</w:t>
            </w:r>
          </w:p>
        </w:tc>
      </w:tr>
      <w:tr w:rsidR="00C162F3" w:rsidRPr="008906CC" w:rsidTr="00C162F3">
        <w:trPr>
          <w:trHeight w:val="765"/>
        </w:trPr>
        <w:tc>
          <w:tcPr>
            <w:tcW w:w="524" w:type="dxa"/>
            <w:shd w:val="clear" w:color="auto" w:fill="auto"/>
            <w:noWrap/>
            <w:vAlign w:val="center"/>
            <w:hideMark/>
          </w:tcPr>
          <w:p w:rsidR="00C162F3" w:rsidRPr="00C162F3" w:rsidRDefault="00C162F3" w:rsidP="00C162F3">
            <w:pPr>
              <w:ind w:firstLine="0"/>
              <w:jc w:val="left"/>
              <w:rPr>
                <w:rFonts w:asciiTheme="majorHAnsi" w:eastAsia="Times New Roman" w:hAnsiTheme="majorHAnsi" w:cs="Times New Roman"/>
                <w:b/>
                <w:bCs/>
                <w:sz w:val="18"/>
                <w:szCs w:val="18"/>
              </w:rPr>
            </w:pPr>
            <w:r w:rsidRPr="00C162F3">
              <w:rPr>
                <w:rFonts w:asciiTheme="majorHAnsi" w:eastAsia="Times New Roman" w:hAnsiTheme="majorHAnsi" w:cs="Times New Roman"/>
                <w:b/>
                <w:bCs/>
                <w:sz w:val="18"/>
                <w:szCs w:val="18"/>
              </w:rPr>
              <w:lastRenderedPageBreak/>
              <w:t>11.</w:t>
            </w:r>
          </w:p>
        </w:tc>
        <w:tc>
          <w:tcPr>
            <w:tcW w:w="3816" w:type="dxa"/>
            <w:shd w:val="clear" w:color="auto" w:fill="auto"/>
            <w:vAlign w:val="center"/>
            <w:hideMark/>
          </w:tcPr>
          <w:p w:rsidR="00C162F3" w:rsidRPr="00C162F3" w:rsidRDefault="00C162F3" w:rsidP="00C162F3">
            <w:pPr>
              <w:ind w:firstLine="0"/>
              <w:jc w:val="left"/>
              <w:rPr>
                <w:rFonts w:asciiTheme="majorHAnsi" w:eastAsia="Times New Roman" w:hAnsiTheme="majorHAnsi" w:cs="Times New Roman"/>
                <w:b/>
                <w:bCs/>
                <w:sz w:val="18"/>
                <w:szCs w:val="18"/>
              </w:rPr>
            </w:pPr>
            <w:r w:rsidRPr="00C162F3">
              <w:rPr>
                <w:rFonts w:asciiTheme="majorHAnsi" w:eastAsia="Times New Roman" w:hAnsiTheme="majorHAnsi" w:cs="Times New Roman"/>
                <w:b/>
                <w:bCs/>
                <w:sz w:val="18"/>
                <w:szCs w:val="18"/>
              </w:rPr>
              <w:t>Чистое увеличение (уменьшение) денежных средств и их эквивалентов (нарастающим итогом)</w:t>
            </w:r>
          </w:p>
        </w:tc>
        <w:tc>
          <w:tcPr>
            <w:tcW w:w="104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278"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275"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134"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0,0</w:t>
            </w:r>
          </w:p>
        </w:tc>
        <w:tc>
          <w:tcPr>
            <w:tcW w:w="1560"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25 442,1</w:t>
            </w:r>
          </w:p>
        </w:tc>
        <w:tc>
          <w:tcPr>
            <w:tcW w:w="1701"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75 426,0</w:t>
            </w:r>
          </w:p>
        </w:tc>
        <w:tc>
          <w:tcPr>
            <w:tcW w:w="1559"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146 176,2</w:t>
            </w:r>
          </w:p>
        </w:tc>
        <w:tc>
          <w:tcPr>
            <w:tcW w:w="1417" w:type="dxa"/>
            <w:shd w:val="clear" w:color="auto" w:fill="auto"/>
            <w:noWrap/>
            <w:vAlign w:val="center"/>
            <w:hideMark/>
          </w:tcPr>
          <w:p w:rsidR="00C162F3" w:rsidRPr="00C162F3" w:rsidRDefault="00C162F3" w:rsidP="00C162F3">
            <w:pPr>
              <w:ind w:firstLine="0"/>
              <w:jc w:val="right"/>
              <w:rPr>
                <w:rFonts w:asciiTheme="majorHAnsi" w:eastAsia="Times New Roman" w:hAnsiTheme="majorHAnsi" w:cs="Times New Roman"/>
                <w:sz w:val="18"/>
                <w:szCs w:val="18"/>
              </w:rPr>
            </w:pPr>
            <w:r w:rsidRPr="00C162F3">
              <w:rPr>
                <w:rFonts w:asciiTheme="majorHAnsi" w:eastAsia="Times New Roman" w:hAnsiTheme="majorHAnsi" w:cs="Times New Roman"/>
                <w:sz w:val="18"/>
                <w:szCs w:val="18"/>
              </w:rPr>
              <w:t>218 550,2</w:t>
            </w:r>
          </w:p>
        </w:tc>
      </w:tr>
    </w:tbl>
    <w:p w:rsidR="00157A6B" w:rsidRDefault="00C162F3" w:rsidP="00A46BA4">
      <w:pPr>
        <w:pStyle w:val="affff0"/>
      </w:pPr>
      <w:r>
        <w:t xml:space="preserve">Продолжение таблицы </w:t>
      </w:r>
    </w:p>
    <w:tbl>
      <w:tblPr>
        <w:tblW w:w="15304"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tblBorders>
        <w:tblLook w:val="04A0"/>
      </w:tblPr>
      <w:tblGrid>
        <w:gridCol w:w="524"/>
        <w:gridCol w:w="3816"/>
        <w:gridCol w:w="1040"/>
        <w:gridCol w:w="1278"/>
        <w:gridCol w:w="1275"/>
        <w:gridCol w:w="1134"/>
        <w:gridCol w:w="1560"/>
        <w:gridCol w:w="1701"/>
        <w:gridCol w:w="1559"/>
        <w:gridCol w:w="1417"/>
      </w:tblGrid>
      <w:tr w:rsidR="00C162F3" w:rsidRPr="008906CC" w:rsidTr="005526F8">
        <w:trPr>
          <w:trHeight w:val="255"/>
        </w:trPr>
        <w:tc>
          <w:tcPr>
            <w:tcW w:w="524" w:type="dxa"/>
            <w:vMerge w:val="restart"/>
            <w:shd w:val="clear" w:color="auto" w:fill="4F81BD" w:themeFill="accent1"/>
            <w:vAlign w:val="center"/>
            <w:hideMark/>
          </w:tcPr>
          <w:p w:rsidR="00C162F3" w:rsidRPr="00C162F3" w:rsidRDefault="00C162F3" w:rsidP="005526F8">
            <w:pPr>
              <w:ind w:firstLine="0"/>
              <w:rPr>
                <w:rFonts w:ascii="Cambria" w:eastAsia="Times New Roman" w:hAnsi="Cambria" w:cs="Times New Roman"/>
                <w:b/>
                <w:bCs/>
                <w:color w:val="FFFFFF" w:themeColor="background1"/>
                <w:sz w:val="18"/>
                <w:szCs w:val="18"/>
              </w:rPr>
            </w:pPr>
            <w:r w:rsidRPr="00C162F3">
              <w:rPr>
                <w:rFonts w:ascii="Cambria" w:eastAsia="Times New Roman" w:hAnsi="Cambria" w:cs="Times New Roman"/>
                <w:b/>
                <w:bCs/>
                <w:color w:val="FFFFFF" w:themeColor="background1"/>
                <w:sz w:val="18"/>
                <w:szCs w:val="18"/>
              </w:rPr>
              <w:t>№ п/п</w:t>
            </w:r>
          </w:p>
        </w:tc>
        <w:tc>
          <w:tcPr>
            <w:tcW w:w="3816" w:type="dxa"/>
            <w:vMerge w:val="restart"/>
            <w:shd w:val="clear" w:color="auto" w:fill="4F81BD" w:themeFill="accent1"/>
            <w:vAlign w:val="center"/>
            <w:hideMark/>
          </w:tcPr>
          <w:p w:rsidR="00C162F3" w:rsidRPr="00C162F3" w:rsidRDefault="00C162F3" w:rsidP="005526F8">
            <w:pPr>
              <w:ind w:firstLine="0"/>
              <w:jc w:val="center"/>
              <w:rPr>
                <w:rFonts w:ascii="Cambria" w:eastAsia="Times New Roman" w:hAnsi="Cambria" w:cs="Times New Roman"/>
                <w:b/>
                <w:bCs/>
                <w:color w:val="FFFFFF" w:themeColor="background1"/>
                <w:sz w:val="18"/>
                <w:szCs w:val="18"/>
              </w:rPr>
            </w:pPr>
            <w:r w:rsidRPr="00C162F3">
              <w:rPr>
                <w:rFonts w:ascii="Cambria" w:eastAsia="Times New Roman" w:hAnsi="Cambria" w:cs="Times New Roman"/>
                <w:b/>
                <w:bCs/>
                <w:color w:val="FFFFFF" w:themeColor="background1"/>
                <w:sz w:val="18"/>
                <w:szCs w:val="18"/>
              </w:rPr>
              <w:t>Наименование показателей</w:t>
            </w:r>
          </w:p>
        </w:tc>
        <w:tc>
          <w:tcPr>
            <w:tcW w:w="4727" w:type="dxa"/>
            <w:gridSpan w:val="4"/>
            <w:shd w:val="clear" w:color="auto" w:fill="4F81BD" w:themeFill="accent1"/>
            <w:vAlign w:val="center"/>
            <w:hideMark/>
          </w:tcPr>
          <w:p w:rsidR="00C162F3" w:rsidRPr="00C162F3" w:rsidRDefault="00C162F3" w:rsidP="005526F8">
            <w:pPr>
              <w:ind w:firstLine="0"/>
              <w:jc w:val="center"/>
              <w:rPr>
                <w:rFonts w:ascii="Cambria" w:eastAsia="Times New Roman" w:hAnsi="Cambria" w:cs="Times New Roman"/>
                <w:b/>
                <w:bCs/>
                <w:color w:val="FFFFFF" w:themeColor="background1"/>
                <w:sz w:val="18"/>
                <w:szCs w:val="18"/>
              </w:rPr>
            </w:pPr>
            <w:r w:rsidRPr="00C162F3">
              <w:rPr>
                <w:rFonts w:ascii="Cambria" w:eastAsia="Times New Roman" w:hAnsi="Cambria" w:cs="Times New Roman"/>
                <w:b/>
                <w:bCs/>
                <w:color w:val="FFFFFF" w:themeColor="background1"/>
                <w:sz w:val="18"/>
                <w:szCs w:val="18"/>
              </w:rPr>
              <w:t>202</w:t>
            </w:r>
            <w:r w:rsidRPr="008906CC">
              <w:rPr>
                <w:rFonts w:ascii="Cambria" w:eastAsia="Times New Roman" w:hAnsi="Cambria" w:cs="Times New Roman"/>
                <w:b/>
                <w:bCs/>
                <w:color w:val="FFFFFF" w:themeColor="background1"/>
                <w:sz w:val="18"/>
                <w:szCs w:val="18"/>
              </w:rPr>
              <w:t>7</w:t>
            </w:r>
            <w:r w:rsidRPr="00C162F3">
              <w:rPr>
                <w:rFonts w:ascii="Cambria" w:eastAsia="Times New Roman" w:hAnsi="Cambria" w:cs="Times New Roman"/>
                <w:b/>
                <w:bCs/>
                <w:color w:val="FFFFFF" w:themeColor="background1"/>
                <w:sz w:val="18"/>
                <w:szCs w:val="18"/>
              </w:rPr>
              <w:t xml:space="preserve"> год</w:t>
            </w:r>
          </w:p>
        </w:tc>
        <w:tc>
          <w:tcPr>
            <w:tcW w:w="6237" w:type="dxa"/>
            <w:gridSpan w:val="4"/>
            <w:shd w:val="clear" w:color="auto" w:fill="4F81BD" w:themeFill="accent1"/>
            <w:vAlign w:val="center"/>
            <w:hideMark/>
          </w:tcPr>
          <w:p w:rsidR="00C162F3" w:rsidRPr="00C162F3" w:rsidRDefault="00C162F3" w:rsidP="005526F8">
            <w:pPr>
              <w:ind w:firstLine="0"/>
              <w:jc w:val="center"/>
              <w:rPr>
                <w:rFonts w:ascii="Cambria" w:eastAsia="Times New Roman" w:hAnsi="Cambria" w:cs="Times New Roman"/>
                <w:b/>
                <w:bCs/>
                <w:color w:val="FFFFFF" w:themeColor="background1"/>
                <w:sz w:val="18"/>
                <w:szCs w:val="18"/>
              </w:rPr>
            </w:pPr>
          </w:p>
        </w:tc>
      </w:tr>
      <w:tr w:rsidR="00C162F3" w:rsidRPr="008906CC" w:rsidTr="005526F8">
        <w:trPr>
          <w:trHeight w:val="264"/>
        </w:trPr>
        <w:tc>
          <w:tcPr>
            <w:tcW w:w="524" w:type="dxa"/>
            <w:vMerge/>
            <w:shd w:val="clear" w:color="auto" w:fill="4F81BD" w:themeFill="accent1"/>
            <w:vAlign w:val="center"/>
            <w:hideMark/>
          </w:tcPr>
          <w:p w:rsidR="00C162F3" w:rsidRPr="00C162F3" w:rsidRDefault="00C162F3" w:rsidP="005526F8">
            <w:pPr>
              <w:ind w:firstLine="0"/>
              <w:jc w:val="left"/>
              <w:rPr>
                <w:rFonts w:ascii="Cambria" w:eastAsia="Times New Roman" w:hAnsi="Cambria" w:cs="Times New Roman"/>
                <w:b/>
                <w:bCs/>
                <w:color w:val="FFFFFF" w:themeColor="background1"/>
                <w:sz w:val="18"/>
                <w:szCs w:val="18"/>
              </w:rPr>
            </w:pPr>
          </w:p>
        </w:tc>
        <w:tc>
          <w:tcPr>
            <w:tcW w:w="3816" w:type="dxa"/>
            <w:vMerge/>
            <w:shd w:val="clear" w:color="auto" w:fill="4F81BD" w:themeFill="accent1"/>
            <w:vAlign w:val="center"/>
            <w:hideMark/>
          </w:tcPr>
          <w:p w:rsidR="00C162F3" w:rsidRPr="00C162F3" w:rsidRDefault="00C162F3" w:rsidP="005526F8">
            <w:pPr>
              <w:ind w:firstLine="0"/>
              <w:jc w:val="left"/>
              <w:rPr>
                <w:rFonts w:ascii="Cambria" w:eastAsia="Times New Roman" w:hAnsi="Cambria" w:cs="Times New Roman"/>
                <w:b/>
                <w:bCs/>
                <w:color w:val="FFFFFF" w:themeColor="background1"/>
                <w:sz w:val="18"/>
                <w:szCs w:val="18"/>
              </w:rPr>
            </w:pPr>
          </w:p>
        </w:tc>
        <w:tc>
          <w:tcPr>
            <w:tcW w:w="1040" w:type="dxa"/>
            <w:shd w:val="clear" w:color="auto" w:fill="4F81BD" w:themeFill="accent1"/>
            <w:noWrap/>
            <w:vAlign w:val="center"/>
            <w:hideMark/>
          </w:tcPr>
          <w:p w:rsidR="00C162F3" w:rsidRPr="00C162F3" w:rsidRDefault="00C162F3" w:rsidP="005526F8">
            <w:pPr>
              <w:ind w:firstLine="0"/>
              <w:jc w:val="center"/>
              <w:rPr>
                <w:rFonts w:ascii="Cambria" w:eastAsia="Times New Roman" w:hAnsi="Cambria" w:cs="Times New Roman"/>
                <w:b/>
                <w:bCs/>
                <w:color w:val="FFFFFF" w:themeColor="background1"/>
                <w:sz w:val="18"/>
                <w:szCs w:val="18"/>
              </w:rPr>
            </w:pPr>
            <w:r w:rsidRPr="00C162F3">
              <w:rPr>
                <w:rFonts w:ascii="Cambria" w:eastAsia="Times New Roman" w:hAnsi="Cambria" w:cs="Times New Roman"/>
                <w:b/>
                <w:bCs/>
                <w:color w:val="FFFFFF" w:themeColor="background1"/>
                <w:sz w:val="18"/>
                <w:szCs w:val="18"/>
              </w:rPr>
              <w:t>1 кв.</w:t>
            </w:r>
          </w:p>
        </w:tc>
        <w:tc>
          <w:tcPr>
            <w:tcW w:w="1278" w:type="dxa"/>
            <w:shd w:val="clear" w:color="auto" w:fill="4F81BD" w:themeFill="accent1"/>
            <w:noWrap/>
            <w:vAlign w:val="center"/>
            <w:hideMark/>
          </w:tcPr>
          <w:p w:rsidR="00C162F3" w:rsidRPr="00C162F3" w:rsidRDefault="00C162F3" w:rsidP="005526F8">
            <w:pPr>
              <w:ind w:firstLine="0"/>
              <w:jc w:val="center"/>
              <w:rPr>
                <w:rFonts w:ascii="Cambria" w:eastAsia="Times New Roman" w:hAnsi="Cambria" w:cs="Times New Roman"/>
                <w:b/>
                <w:bCs/>
                <w:color w:val="FFFFFF" w:themeColor="background1"/>
                <w:sz w:val="18"/>
                <w:szCs w:val="18"/>
              </w:rPr>
            </w:pPr>
            <w:r w:rsidRPr="00C162F3">
              <w:rPr>
                <w:rFonts w:ascii="Cambria" w:eastAsia="Times New Roman" w:hAnsi="Cambria" w:cs="Times New Roman"/>
                <w:b/>
                <w:bCs/>
                <w:color w:val="FFFFFF" w:themeColor="background1"/>
                <w:sz w:val="18"/>
                <w:szCs w:val="18"/>
              </w:rPr>
              <w:t>2 кв.</w:t>
            </w:r>
          </w:p>
        </w:tc>
        <w:tc>
          <w:tcPr>
            <w:tcW w:w="1275" w:type="dxa"/>
            <w:shd w:val="clear" w:color="auto" w:fill="4F81BD" w:themeFill="accent1"/>
            <w:noWrap/>
            <w:vAlign w:val="center"/>
            <w:hideMark/>
          </w:tcPr>
          <w:p w:rsidR="00C162F3" w:rsidRPr="00C162F3" w:rsidRDefault="00C162F3" w:rsidP="005526F8">
            <w:pPr>
              <w:ind w:firstLine="0"/>
              <w:jc w:val="center"/>
              <w:rPr>
                <w:rFonts w:ascii="Cambria" w:eastAsia="Times New Roman" w:hAnsi="Cambria" w:cs="Times New Roman"/>
                <w:b/>
                <w:bCs/>
                <w:color w:val="FFFFFF" w:themeColor="background1"/>
                <w:sz w:val="18"/>
                <w:szCs w:val="18"/>
              </w:rPr>
            </w:pPr>
            <w:r w:rsidRPr="00C162F3">
              <w:rPr>
                <w:rFonts w:ascii="Cambria" w:eastAsia="Times New Roman" w:hAnsi="Cambria" w:cs="Times New Roman"/>
                <w:b/>
                <w:bCs/>
                <w:color w:val="FFFFFF" w:themeColor="background1"/>
                <w:sz w:val="18"/>
                <w:szCs w:val="18"/>
              </w:rPr>
              <w:t>3 кв.</w:t>
            </w:r>
          </w:p>
        </w:tc>
        <w:tc>
          <w:tcPr>
            <w:tcW w:w="1134" w:type="dxa"/>
            <w:shd w:val="clear" w:color="auto" w:fill="4F81BD" w:themeFill="accent1"/>
            <w:noWrap/>
            <w:vAlign w:val="center"/>
            <w:hideMark/>
          </w:tcPr>
          <w:p w:rsidR="00C162F3" w:rsidRPr="00C162F3" w:rsidRDefault="00C162F3" w:rsidP="005526F8">
            <w:pPr>
              <w:ind w:firstLine="0"/>
              <w:jc w:val="center"/>
              <w:rPr>
                <w:rFonts w:ascii="Cambria" w:eastAsia="Times New Roman" w:hAnsi="Cambria" w:cs="Times New Roman"/>
                <w:b/>
                <w:bCs/>
                <w:color w:val="FFFFFF" w:themeColor="background1"/>
                <w:sz w:val="18"/>
                <w:szCs w:val="18"/>
              </w:rPr>
            </w:pPr>
            <w:r w:rsidRPr="00C162F3">
              <w:rPr>
                <w:rFonts w:ascii="Cambria" w:eastAsia="Times New Roman" w:hAnsi="Cambria" w:cs="Times New Roman"/>
                <w:b/>
                <w:bCs/>
                <w:color w:val="FFFFFF" w:themeColor="background1"/>
                <w:sz w:val="18"/>
                <w:szCs w:val="18"/>
              </w:rPr>
              <w:t>4 кв.</w:t>
            </w:r>
          </w:p>
        </w:tc>
        <w:tc>
          <w:tcPr>
            <w:tcW w:w="1560" w:type="dxa"/>
            <w:shd w:val="clear" w:color="auto" w:fill="4F81BD" w:themeFill="accent1"/>
            <w:noWrap/>
            <w:vAlign w:val="center"/>
            <w:hideMark/>
          </w:tcPr>
          <w:p w:rsidR="00C162F3" w:rsidRPr="00C162F3" w:rsidRDefault="00C162F3" w:rsidP="005526F8">
            <w:pPr>
              <w:ind w:firstLine="0"/>
              <w:jc w:val="right"/>
              <w:rPr>
                <w:rFonts w:ascii="Cambria" w:eastAsia="Times New Roman" w:hAnsi="Cambria" w:cs="Times New Roman"/>
                <w:b/>
                <w:bCs/>
                <w:color w:val="FFFFFF" w:themeColor="background1"/>
                <w:sz w:val="18"/>
                <w:szCs w:val="18"/>
              </w:rPr>
            </w:pPr>
            <w:r w:rsidRPr="008906CC">
              <w:rPr>
                <w:rFonts w:ascii="Cambria" w:eastAsia="Times New Roman" w:hAnsi="Cambria" w:cs="Times New Roman"/>
                <w:b/>
                <w:bCs/>
                <w:color w:val="FFFFFF" w:themeColor="background1"/>
                <w:sz w:val="18"/>
                <w:szCs w:val="18"/>
              </w:rPr>
              <w:t>2028 год</w:t>
            </w:r>
          </w:p>
        </w:tc>
        <w:tc>
          <w:tcPr>
            <w:tcW w:w="1701" w:type="dxa"/>
            <w:shd w:val="clear" w:color="auto" w:fill="4F81BD" w:themeFill="accent1"/>
            <w:noWrap/>
            <w:vAlign w:val="center"/>
            <w:hideMark/>
          </w:tcPr>
          <w:p w:rsidR="00C162F3" w:rsidRPr="00C162F3" w:rsidRDefault="00C162F3" w:rsidP="005526F8">
            <w:pPr>
              <w:ind w:firstLine="0"/>
              <w:jc w:val="right"/>
              <w:rPr>
                <w:rFonts w:ascii="Cambria" w:eastAsia="Times New Roman" w:hAnsi="Cambria" w:cs="Times New Roman"/>
                <w:b/>
                <w:bCs/>
                <w:color w:val="FFFFFF" w:themeColor="background1"/>
                <w:sz w:val="18"/>
                <w:szCs w:val="18"/>
              </w:rPr>
            </w:pPr>
            <w:r w:rsidRPr="008906CC">
              <w:rPr>
                <w:rFonts w:ascii="Cambria" w:eastAsia="Times New Roman" w:hAnsi="Cambria" w:cs="Times New Roman"/>
                <w:b/>
                <w:bCs/>
                <w:color w:val="FFFFFF" w:themeColor="background1"/>
                <w:sz w:val="18"/>
                <w:szCs w:val="18"/>
              </w:rPr>
              <w:t>2029 год</w:t>
            </w:r>
          </w:p>
        </w:tc>
        <w:tc>
          <w:tcPr>
            <w:tcW w:w="1559" w:type="dxa"/>
            <w:shd w:val="clear" w:color="auto" w:fill="4F81BD" w:themeFill="accent1"/>
            <w:noWrap/>
            <w:vAlign w:val="center"/>
            <w:hideMark/>
          </w:tcPr>
          <w:p w:rsidR="00C162F3" w:rsidRPr="00C162F3" w:rsidRDefault="00C162F3" w:rsidP="005526F8">
            <w:pPr>
              <w:ind w:firstLine="0"/>
              <w:jc w:val="right"/>
              <w:rPr>
                <w:rFonts w:ascii="Cambria" w:eastAsia="Times New Roman" w:hAnsi="Cambria" w:cs="Times New Roman"/>
                <w:b/>
                <w:bCs/>
                <w:color w:val="FFFFFF" w:themeColor="background1"/>
                <w:sz w:val="18"/>
                <w:szCs w:val="18"/>
              </w:rPr>
            </w:pPr>
            <w:r w:rsidRPr="008906CC">
              <w:rPr>
                <w:rFonts w:ascii="Cambria" w:eastAsia="Times New Roman" w:hAnsi="Cambria" w:cs="Times New Roman"/>
                <w:b/>
                <w:bCs/>
                <w:color w:val="FFFFFF" w:themeColor="background1"/>
                <w:sz w:val="18"/>
                <w:szCs w:val="18"/>
              </w:rPr>
              <w:t>2030 год</w:t>
            </w:r>
          </w:p>
        </w:tc>
        <w:tc>
          <w:tcPr>
            <w:tcW w:w="1417" w:type="dxa"/>
            <w:shd w:val="clear" w:color="auto" w:fill="4F81BD" w:themeFill="accent1"/>
            <w:noWrap/>
            <w:vAlign w:val="center"/>
            <w:hideMark/>
          </w:tcPr>
          <w:p w:rsidR="00C162F3" w:rsidRPr="00C162F3" w:rsidRDefault="00C162F3" w:rsidP="005526F8">
            <w:pPr>
              <w:ind w:firstLine="0"/>
              <w:jc w:val="right"/>
              <w:rPr>
                <w:rFonts w:ascii="Cambria" w:eastAsia="Times New Roman" w:hAnsi="Cambria" w:cs="Times New Roman"/>
                <w:b/>
                <w:bCs/>
                <w:color w:val="FFFFFF" w:themeColor="background1"/>
                <w:sz w:val="18"/>
                <w:szCs w:val="18"/>
              </w:rPr>
            </w:pPr>
            <w:r w:rsidRPr="008906CC">
              <w:rPr>
                <w:rFonts w:ascii="Cambria" w:eastAsia="Times New Roman" w:hAnsi="Cambria" w:cs="Times New Roman"/>
                <w:b/>
                <w:bCs/>
                <w:color w:val="FFFFFF" w:themeColor="background1"/>
                <w:sz w:val="18"/>
                <w:szCs w:val="18"/>
              </w:rPr>
              <w:t>2031 год</w:t>
            </w:r>
          </w:p>
        </w:tc>
      </w:tr>
      <w:tr w:rsidR="00C162F3" w:rsidRPr="008906CC" w:rsidTr="005526F8">
        <w:trPr>
          <w:trHeight w:val="495"/>
        </w:trPr>
        <w:tc>
          <w:tcPr>
            <w:tcW w:w="4340" w:type="dxa"/>
            <w:gridSpan w:val="2"/>
            <w:shd w:val="clear" w:color="auto" w:fill="auto"/>
            <w:vAlign w:val="center"/>
            <w:hideMark/>
          </w:tcPr>
          <w:p w:rsidR="00C162F3" w:rsidRPr="00C162F3" w:rsidRDefault="00C162F3" w:rsidP="005526F8">
            <w:pPr>
              <w:ind w:firstLine="0"/>
              <w:jc w:val="center"/>
              <w:rPr>
                <w:rFonts w:ascii="Cambria" w:eastAsia="Times New Roman" w:hAnsi="Cambria" w:cs="Times New Roman"/>
                <w:b/>
                <w:bCs/>
                <w:i/>
                <w:iCs/>
                <w:sz w:val="18"/>
                <w:szCs w:val="18"/>
              </w:rPr>
            </w:pPr>
            <w:r w:rsidRPr="00C162F3">
              <w:rPr>
                <w:rFonts w:ascii="Cambria" w:eastAsia="Times New Roman" w:hAnsi="Cambria" w:cs="Times New Roman"/>
                <w:b/>
                <w:bCs/>
                <w:i/>
                <w:iCs/>
                <w:sz w:val="18"/>
                <w:szCs w:val="18"/>
              </w:rPr>
              <w:t>Движение денежных средств по текущей деятельности</w:t>
            </w:r>
          </w:p>
        </w:tc>
        <w:tc>
          <w:tcPr>
            <w:tcW w:w="1040" w:type="dxa"/>
            <w:shd w:val="clear" w:color="auto" w:fill="auto"/>
            <w:noWrap/>
            <w:vAlign w:val="center"/>
            <w:hideMark/>
          </w:tcPr>
          <w:p w:rsidR="00C162F3" w:rsidRPr="00C162F3" w:rsidRDefault="00C162F3" w:rsidP="005526F8">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w:t>
            </w:r>
          </w:p>
        </w:tc>
        <w:tc>
          <w:tcPr>
            <w:tcW w:w="1278" w:type="dxa"/>
            <w:shd w:val="clear" w:color="auto" w:fill="auto"/>
            <w:noWrap/>
            <w:vAlign w:val="center"/>
            <w:hideMark/>
          </w:tcPr>
          <w:p w:rsidR="00C162F3" w:rsidRPr="00C162F3" w:rsidRDefault="00C162F3" w:rsidP="005526F8">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w:t>
            </w:r>
          </w:p>
        </w:tc>
        <w:tc>
          <w:tcPr>
            <w:tcW w:w="1275" w:type="dxa"/>
            <w:shd w:val="clear" w:color="auto" w:fill="auto"/>
            <w:noWrap/>
            <w:vAlign w:val="center"/>
            <w:hideMark/>
          </w:tcPr>
          <w:p w:rsidR="00C162F3" w:rsidRPr="00C162F3" w:rsidRDefault="00C162F3" w:rsidP="005526F8">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w:t>
            </w:r>
          </w:p>
        </w:tc>
        <w:tc>
          <w:tcPr>
            <w:tcW w:w="1134" w:type="dxa"/>
            <w:shd w:val="clear" w:color="auto" w:fill="auto"/>
            <w:noWrap/>
            <w:vAlign w:val="center"/>
            <w:hideMark/>
          </w:tcPr>
          <w:p w:rsidR="00C162F3" w:rsidRPr="00C162F3" w:rsidRDefault="00C162F3" w:rsidP="005526F8">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w:t>
            </w:r>
          </w:p>
        </w:tc>
        <w:tc>
          <w:tcPr>
            <w:tcW w:w="1560" w:type="dxa"/>
            <w:shd w:val="clear" w:color="auto" w:fill="auto"/>
            <w:noWrap/>
            <w:vAlign w:val="center"/>
            <w:hideMark/>
          </w:tcPr>
          <w:p w:rsidR="00C162F3" w:rsidRPr="00C162F3" w:rsidRDefault="00C162F3" w:rsidP="005526F8">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w:t>
            </w:r>
          </w:p>
        </w:tc>
        <w:tc>
          <w:tcPr>
            <w:tcW w:w="1701" w:type="dxa"/>
            <w:shd w:val="clear" w:color="auto" w:fill="auto"/>
            <w:noWrap/>
            <w:vAlign w:val="center"/>
            <w:hideMark/>
          </w:tcPr>
          <w:p w:rsidR="00C162F3" w:rsidRPr="00C162F3" w:rsidRDefault="00C162F3" w:rsidP="005526F8">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w:t>
            </w:r>
          </w:p>
        </w:tc>
        <w:tc>
          <w:tcPr>
            <w:tcW w:w="1559" w:type="dxa"/>
            <w:shd w:val="clear" w:color="auto" w:fill="auto"/>
            <w:noWrap/>
            <w:vAlign w:val="center"/>
            <w:hideMark/>
          </w:tcPr>
          <w:p w:rsidR="00C162F3" w:rsidRPr="00C162F3" w:rsidRDefault="00C162F3" w:rsidP="005526F8">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w:t>
            </w:r>
          </w:p>
        </w:tc>
        <w:tc>
          <w:tcPr>
            <w:tcW w:w="1417" w:type="dxa"/>
            <w:shd w:val="clear" w:color="auto" w:fill="auto"/>
            <w:noWrap/>
            <w:vAlign w:val="center"/>
            <w:hideMark/>
          </w:tcPr>
          <w:p w:rsidR="00C162F3" w:rsidRPr="00C162F3" w:rsidRDefault="00C162F3" w:rsidP="005526F8">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w:t>
            </w:r>
          </w:p>
        </w:tc>
      </w:tr>
      <w:tr w:rsidR="00C162F3" w:rsidRPr="008906CC" w:rsidTr="005526F8">
        <w:trPr>
          <w:trHeight w:val="255"/>
        </w:trPr>
        <w:tc>
          <w:tcPr>
            <w:tcW w:w="524" w:type="dxa"/>
            <w:shd w:val="clear" w:color="auto" w:fill="auto"/>
            <w:noWrap/>
            <w:vAlign w:val="center"/>
            <w:hideMark/>
          </w:tcPr>
          <w:p w:rsidR="00C162F3" w:rsidRPr="00C162F3" w:rsidRDefault="00C162F3" w:rsidP="00C162F3">
            <w:pPr>
              <w:ind w:firstLine="0"/>
              <w:jc w:val="left"/>
              <w:rPr>
                <w:rFonts w:ascii="Cambria" w:eastAsia="Times New Roman" w:hAnsi="Cambria" w:cs="Times New Roman"/>
                <w:b/>
                <w:bCs/>
                <w:sz w:val="18"/>
                <w:szCs w:val="18"/>
              </w:rPr>
            </w:pPr>
            <w:r w:rsidRPr="00C162F3">
              <w:rPr>
                <w:rFonts w:ascii="Cambria" w:eastAsia="Times New Roman" w:hAnsi="Cambria" w:cs="Times New Roman"/>
                <w:b/>
                <w:bCs/>
                <w:sz w:val="18"/>
                <w:szCs w:val="18"/>
              </w:rPr>
              <w:t>1.</w:t>
            </w:r>
          </w:p>
        </w:tc>
        <w:tc>
          <w:tcPr>
            <w:tcW w:w="3816" w:type="dxa"/>
            <w:shd w:val="clear" w:color="auto" w:fill="auto"/>
            <w:vAlign w:val="center"/>
            <w:hideMark/>
          </w:tcPr>
          <w:p w:rsidR="00C162F3" w:rsidRPr="00C162F3" w:rsidRDefault="00C162F3" w:rsidP="00C162F3">
            <w:pPr>
              <w:ind w:firstLine="0"/>
              <w:jc w:val="left"/>
              <w:rPr>
                <w:rFonts w:ascii="Cambria" w:eastAsia="Times New Roman" w:hAnsi="Cambria" w:cs="Times New Roman"/>
                <w:b/>
                <w:bCs/>
                <w:sz w:val="18"/>
                <w:szCs w:val="18"/>
              </w:rPr>
            </w:pPr>
            <w:r w:rsidRPr="00C162F3">
              <w:rPr>
                <w:rFonts w:ascii="Cambria" w:eastAsia="Times New Roman" w:hAnsi="Cambria" w:cs="Times New Roman"/>
                <w:b/>
                <w:bCs/>
                <w:sz w:val="18"/>
                <w:szCs w:val="18"/>
              </w:rPr>
              <w:t>Полученные денежные средства:</w:t>
            </w:r>
          </w:p>
        </w:tc>
        <w:tc>
          <w:tcPr>
            <w:tcW w:w="104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73 865,0</w:t>
            </w:r>
          </w:p>
        </w:tc>
        <w:tc>
          <w:tcPr>
            <w:tcW w:w="1278"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72 334,1</w:t>
            </w:r>
          </w:p>
        </w:tc>
        <w:tc>
          <w:tcPr>
            <w:tcW w:w="1275"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70 802,5</w:t>
            </w:r>
          </w:p>
        </w:tc>
        <w:tc>
          <w:tcPr>
            <w:tcW w:w="1134"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70 802,5</w:t>
            </w:r>
          </w:p>
        </w:tc>
        <w:tc>
          <w:tcPr>
            <w:tcW w:w="156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b/>
                <w:bCs/>
                <w:sz w:val="18"/>
                <w:szCs w:val="18"/>
              </w:rPr>
              <w:t>287 804,1</w:t>
            </w:r>
          </w:p>
        </w:tc>
        <w:tc>
          <w:tcPr>
            <w:tcW w:w="1701"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b/>
                <w:bCs/>
                <w:sz w:val="18"/>
                <w:szCs w:val="18"/>
              </w:rPr>
              <w:t>287 804,1</w:t>
            </w:r>
          </w:p>
        </w:tc>
        <w:tc>
          <w:tcPr>
            <w:tcW w:w="1559"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b/>
                <w:bCs/>
                <w:sz w:val="18"/>
                <w:szCs w:val="18"/>
              </w:rPr>
              <w:t>287 804,1</w:t>
            </w:r>
          </w:p>
        </w:tc>
        <w:tc>
          <w:tcPr>
            <w:tcW w:w="1417"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b/>
                <w:bCs/>
                <w:sz w:val="18"/>
                <w:szCs w:val="18"/>
              </w:rPr>
              <w:t>287 804,1</w:t>
            </w:r>
          </w:p>
        </w:tc>
      </w:tr>
      <w:tr w:rsidR="00C162F3" w:rsidRPr="008906CC" w:rsidTr="005526F8">
        <w:trPr>
          <w:trHeight w:val="264"/>
        </w:trPr>
        <w:tc>
          <w:tcPr>
            <w:tcW w:w="524" w:type="dxa"/>
            <w:shd w:val="clear" w:color="auto" w:fill="auto"/>
            <w:noWrap/>
            <w:vAlign w:val="center"/>
            <w:hideMark/>
          </w:tcPr>
          <w:p w:rsidR="00C162F3" w:rsidRPr="00C162F3" w:rsidRDefault="00C162F3" w:rsidP="00C162F3">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w:t>
            </w:r>
          </w:p>
        </w:tc>
        <w:tc>
          <w:tcPr>
            <w:tcW w:w="3816" w:type="dxa"/>
            <w:shd w:val="clear" w:color="auto" w:fill="auto"/>
            <w:vAlign w:val="center"/>
            <w:hideMark/>
          </w:tcPr>
          <w:p w:rsidR="00C162F3" w:rsidRPr="00C162F3" w:rsidRDefault="00C162F3" w:rsidP="00C162F3">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xml:space="preserve">   от покупателей</w:t>
            </w:r>
          </w:p>
        </w:tc>
        <w:tc>
          <w:tcPr>
            <w:tcW w:w="104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73 865,0</w:t>
            </w:r>
          </w:p>
        </w:tc>
        <w:tc>
          <w:tcPr>
            <w:tcW w:w="1278"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72 334,1</w:t>
            </w:r>
          </w:p>
        </w:tc>
        <w:tc>
          <w:tcPr>
            <w:tcW w:w="1275"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70 802,5</w:t>
            </w:r>
          </w:p>
        </w:tc>
        <w:tc>
          <w:tcPr>
            <w:tcW w:w="1134"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70 802,5</w:t>
            </w:r>
          </w:p>
        </w:tc>
        <w:tc>
          <w:tcPr>
            <w:tcW w:w="156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287 804,1</w:t>
            </w:r>
          </w:p>
        </w:tc>
        <w:tc>
          <w:tcPr>
            <w:tcW w:w="1701"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287 804,1</w:t>
            </w:r>
          </w:p>
        </w:tc>
        <w:tc>
          <w:tcPr>
            <w:tcW w:w="1559"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287 804,1</w:t>
            </w:r>
          </w:p>
        </w:tc>
        <w:tc>
          <w:tcPr>
            <w:tcW w:w="1417"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287 804,1</w:t>
            </w:r>
          </w:p>
        </w:tc>
      </w:tr>
      <w:tr w:rsidR="00C162F3" w:rsidRPr="008906CC" w:rsidTr="005526F8">
        <w:trPr>
          <w:trHeight w:val="264"/>
        </w:trPr>
        <w:tc>
          <w:tcPr>
            <w:tcW w:w="524" w:type="dxa"/>
            <w:shd w:val="clear" w:color="auto" w:fill="auto"/>
            <w:noWrap/>
            <w:vAlign w:val="center"/>
            <w:hideMark/>
          </w:tcPr>
          <w:p w:rsidR="00C162F3" w:rsidRPr="00C162F3" w:rsidRDefault="00C162F3" w:rsidP="00C162F3">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w:t>
            </w:r>
          </w:p>
        </w:tc>
        <w:tc>
          <w:tcPr>
            <w:tcW w:w="3816" w:type="dxa"/>
            <w:shd w:val="clear" w:color="auto" w:fill="auto"/>
            <w:vAlign w:val="center"/>
            <w:hideMark/>
          </w:tcPr>
          <w:p w:rsidR="00C162F3" w:rsidRPr="00C162F3" w:rsidRDefault="00C162F3" w:rsidP="00C162F3">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xml:space="preserve">   НДС к возмещению</w:t>
            </w:r>
          </w:p>
        </w:tc>
        <w:tc>
          <w:tcPr>
            <w:tcW w:w="104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278"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275"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134"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56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701"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559"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417"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r>
      <w:tr w:rsidR="00C162F3" w:rsidRPr="008906CC" w:rsidTr="005526F8">
        <w:trPr>
          <w:trHeight w:val="264"/>
        </w:trPr>
        <w:tc>
          <w:tcPr>
            <w:tcW w:w="524" w:type="dxa"/>
            <w:shd w:val="clear" w:color="auto" w:fill="auto"/>
            <w:noWrap/>
            <w:vAlign w:val="center"/>
            <w:hideMark/>
          </w:tcPr>
          <w:p w:rsidR="00C162F3" w:rsidRPr="00C162F3" w:rsidRDefault="00C162F3" w:rsidP="00C162F3">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w:t>
            </w:r>
          </w:p>
        </w:tc>
        <w:tc>
          <w:tcPr>
            <w:tcW w:w="3816" w:type="dxa"/>
            <w:shd w:val="clear" w:color="auto" w:fill="auto"/>
            <w:vAlign w:val="center"/>
            <w:hideMark/>
          </w:tcPr>
          <w:p w:rsidR="00C162F3" w:rsidRPr="00C162F3" w:rsidRDefault="00C162F3" w:rsidP="00C162F3">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xml:space="preserve">   прочие доходы </w:t>
            </w:r>
          </w:p>
        </w:tc>
        <w:tc>
          <w:tcPr>
            <w:tcW w:w="104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278"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275"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134"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56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701"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559"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417"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r>
      <w:tr w:rsidR="00C162F3" w:rsidRPr="008906CC" w:rsidTr="005526F8">
        <w:trPr>
          <w:trHeight w:val="225"/>
        </w:trPr>
        <w:tc>
          <w:tcPr>
            <w:tcW w:w="524" w:type="dxa"/>
            <w:shd w:val="clear" w:color="auto" w:fill="auto"/>
            <w:noWrap/>
            <w:vAlign w:val="center"/>
            <w:hideMark/>
          </w:tcPr>
          <w:p w:rsidR="00C162F3" w:rsidRPr="00C162F3" w:rsidRDefault="00C162F3" w:rsidP="00C162F3">
            <w:pPr>
              <w:ind w:firstLine="0"/>
              <w:jc w:val="left"/>
              <w:rPr>
                <w:rFonts w:ascii="Cambria" w:eastAsia="Times New Roman" w:hAnsi="Cambria" w:cs="Times New Roman"/>
                <w:b/>
                <w:bCs/>
                <w:sz w:val="18"/>
                <w:szCs w:val="18"/>
              </w:rPr>
            </w:pPr>
            <w:r w:rsidRPr="00C162F3">
              <w:rPr>
                <w:rFonts w:ascii="Cambria" w:eastAsia="Times New Roman" w:hAnsi="Cambria" w:cs="Times New Roman"/>
                <w:b/>
                <w:bCs/>
                <w:sz w:val="18"/>
                <w:szCs w:val="18"/>
              </w:rPr>
              <w:t>2.</w:t>
            </w:r>
          </w:p>
        </w:tc>
        <w:tc>
          <w:tcPr>
            <w:tcW w:w="3816" w:type="dxa"/>
            <w:shd w:val="clear" w:color="auto" w:fill="auto"/>
            <w:vAlign w:val="center"/>
            <w:hideMark/>
          </w:tcPr>
          <w:p w:rsidR="00C162F3" w:rsidRPr="00C162F3" w:rsidRDefault="00C162F3" w:rsidP="00C162F3">
            <w:pPr>
              <w:ind w:firstLine="0"/>
              <w:jc w:val="left"/>
              <w:rPr>
                <w:rFonts w:ascii="Cambria" w:eastAsia="Times New Roman" w:hAnsi="Cambria" w:cs="Times New Roman"/>
                <w:b/>
                <w:bCs/>
                <w:sz w:val="18"/>
                <w:szCs w:val="18"/>
              </w:rPr>
            </w:pPr>
            <w:r w:rsidRPr="00C162F3">
              <w:rPr>
                <w:rFonts w:ascii="Cambria" w:eastAsia="Times New Roman" w:hAnsi="Cambria" w:cs="Times New Roman"/>
                <w:b/>
                <w:bCs/>
                <w:sz w:val="18"/>
                <w:szCs w:val="18"/>
              </w:rPr>
              <w:t>Денежные средства, направленные на:</w:t>
            </w:r>
          </w:p>
        </w:tc>
        <w:tc>
          <w:tcPr>
            <w:tcW w:w="104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34 523,6</w:t>
            </w:r>
          </w:p>
        </w:tc>
        <w:tc>
          <w:tcPr>
            <w:tcW w:w="1278"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33 920,4</w:t>
            </w:r>
          </w:p>
        </w:tc>
        <w:tc>
          <w:tcPr>
            <w:tcW w:w="1275"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33 317,1</w:t>
            </w:r>
          </w:p>
        </w:tc>
        <w:tc>
          <w:tcPr>
            <w:tcW w:w="1134"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33 279,9</w:t>
            </w:r>
          </w:p>
        </w:tc>
        <w:tc>
          <w:tcPr>
            <w:tcW w:w="156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b/>
                <w:bCs/>
                <w:sz w:val="18"/>
                <w:szCs w:val="18"/>
              </w:rPr>
              <w:t>134 446,5</w:t>
            </w:r>
          </w:p>
        </w:tc>
        <w:tc>
          <w:tcPr>
            <w:tcW w:w="1701"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b/>
                <w:bCs/>
                <w:sz w:val="18"/>
                <w:szCs w:val="18"/>
              </w:rPr>
              <w:t>133 851,9</w:t>
            </w:r>
          </w:p>
        </w:tc>
        <w:tc>
          <w:tcPr>
            <w:tcW w:w="1559"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b/>
                <w:bCs/>
                <w:sz w:val="18"/>
                <w:szCs w:val="18"/>
              </w:rPr>
              <w:t>133 257,4</w:t>
            </w:r>
          </w:p>
        </w:tc>
        <w:tc>
          <w:tcPr>
            <w:tcW w:w="1417"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b/>
                <w:bCs/>
                <w:sz w:val="18"/>
                <w:szCs w:val="18"/>
              </w:rPr>
              <w:t>132 662,9</w:t>
            </w:r>
          </w:p>
        </w:tc>
      </w:tr>
      <w:tr w:rsidR="00C162F3" w:rsidRPr="008906CC" w:rsidTr="005526F8">
        <w:trPr>
          <w:trHeight w:val="528"/>
        </w:trPr>
        <w:tc>
          <w:tcPr>
            <w:tcW w:w="524" w:type="dxa"/>
            <w:shd w:val="clear" w:color="auto" w:fill="auto"/>
            <w:noWrap/>
            <w:vAlign w:val="center"/>
            <w:hideMark/>
          </w:tcPr>
          <w:p w:rsidR="00C162F3" w:rsidRPr="00C162F3" w:rsidRDefault="00C162F3" w:rsidP="00C162F3">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w:t>
            </w:r>
          </w:p>
        </w:tc>
        <w:tc>
          <w:tcPr>
            <w:tcW w:w="3816" w:type="dxa"/>
            <w:shd w:val="clear" w:color="auto" w:fill="auto"/>
            <w:vAlign w:val="center"/>
            <w:hideMark/>
          </w:tcPr>
          <w:p w:rsidR="00C162F3" w:rsidRPr="00C162F3" w:rsidRDefault="00C162F3" w:rsidP="00C162F3">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xml:space="preserve">   оплату приобретенных товаров, работ, услуг, сырья и иных оборотных активов</w:t>
            </w:r>
          </w:p>
        </w:tc>
        <w:tc>
          <w:tcPr>
            <w:tcW w:w="104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4 135,2</w:t>
            </w:r>
          </w:p>
        </w:tc>
        <w:tc>
          <w:tcPr>
            <w:tcW w:w="1278"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4 014,5</w:t>
            </w:r>
          </w:p>
        </w:tc>
        <w:tc>
          <w:tcPr>
            <w:tcW w:w="1275"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3 893,8</w:t>
            </w:r>
          </w:p>
        </w:tc>
        <w:tc>
          <w:tcPr>
            <w:tcW w:w="1134"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3 893,8</w:t>
            </w:r>
          </w:p>
        </w:tc>
        <w:tc>
          <w:tcPr>
            <w:tcW w:w="156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15 937,3</w:t>
            </w:r>
          </w:p>
        </w:tc>
        <w:tc>
          <w:tcPr>
            <w:tcW w:w="1701"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15 937,3</w:t>
            </w:r>
          </w:p>
        </w:tc>
        <w:tc>
          <w:tcPr>
            <w:tcW w:w="1559"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15 937,3</w:t>
            </w:r>
          </w:p>
        </w:tc>
        <w:tc>
          <w:tcPr>
            <w:tcW w:w="1417"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15 937,3</w:t>
            </w:r>
          </w:p>
        </w:tc>
      </w:tr>
      <w:tr w:rsidR="00C162F3" w:rsidRPr="008906CC" w:rsidTr="005526F8">
        <w:trPr>
          <w:trHeight w:val="264"/>
        </w:trPr>
        <w:tc>
          <w:tcPr>
            <w:tcW w:w="524" w:type="dxa"/>
            <w:shd w:val="clear" w:color="auto" w:fill="auto"/>
            <w:noWrap/>
            <w:vAlign w:val="center"/>
            <w:hideMark/>
          </w:tcPr>
          <w:p w:rsidR="00C162F3" w:rsidRPr="00C162F3" w:rsidRDefault="00C162F3" w:rsidP="00C162F3">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w:t>
            </w:r>
          </w:p>
        </w:tc>
        <w:tc>
          <w:tcPr>
            <w:tcW w:w="3816" w:type="dxa"/>
            <w:shd w:val="clear" w:color="auto" w:fill="auto"/>
            <w:vAlign w:val="center"/>
            <w:hideMark/>
          </w:tcPr>
          <w:p w:rsidR="00C162F3" w:rsidRPr="00C162F3" w:rsidRDefault="00C162F3" w:rsidP="00C162F3">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xml:space="preserve">   оплату труда</w:t>
            </w:r>
          </w:p>
        </w:tc>
        <w:tc>
          <w:tcPr>
            <w:tcW w:w="104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8 708,8</w:t>
            </w:r>
          </w:p>
        </w:tc>
        <w:tc>
          <w:tcPr>
            <w:tcW w:w="1278"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8 708,8</w:t>
            </w:r>
          </w:p>
        </w:tc>
        <w:tc>
          <w:tcPr>
            <w:tcW w:w="1275"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8 708,8</w:t>
            </w:r>
          </w:p>
        </w:tc>
        <w:tc>
          <w:tcPr>
            <w:tcW w:w="1134"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8 708,8</w:t>
            </w:r>
          </w:p>
        </w:tc>
        <w:tc>
          <w:tcPr>
            <w:tcW w:w="156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34 835,1</w:t>
            </w:r>
          </w:p>
        </w:tc>
        <w:tc>
          <w:tcPr>
            <w:tcW w:w="1701"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34 835,1</w:t>
            </w:r>
          </w:p>
        </w:tc>
        <w:tc>
          <w:tcPr>
            <w:tcW w:w="1559"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34 835,1</w:t>
            </w:r>
          </w:p>
        </w:tc>
        <w:tc>
          <w:tcPr>
            <w:tcW w:w="1417"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34 835,1</w:t>
            </w:r>
          </w:p>
        </w:tc>
      </w:tr>
      <w:tr w:rsidR="00C162F3" w:rsidRPr="008906CC" w:rsidTr="005526F8">
        <w:trPr>
          <w:trHeight w:val="264"/>
        </w:trPr>
        <w:tc>
          <w:tcPr>
            <w:tcW w:w="524" w:type="dxa"/>
            <w:shd w:val="clear" w:color="auto" w:fill="auto"/>
            <w:noWrap/>
            <w:vAlign w:val="center"/>
            <w:hideMark/>
          </w:tcPr>
          <w:p w:rsidR="00C162F3" w:rsidRPr="00C162F3" w:rsidRDefault="00C162F3" w:rsidP="00C162F3">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w:t>
            </w:r>
          </w:p>
        </w:tc>
        <w:tc>
          <w:tcPr>
            <w:tcW w:w="3816" w:type="dxa"/>
            <w:shd w:val="clear" w:color="auto" w:fill="auto"/>
            <w:vAlign w:val="center"/>
            <w:hideMark/>
          </w:tcPr>
          <w:p w:rsidR="00C162F3" w:rsidRPr="00C162F3" w:rsidRDefault="00C162F3" w:rsidP="00C162F3">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xml:space="preserve">   выплату процентов</w:t>
            </w:r>
          </w:p>
        </w:tc>
        <w:tc>
          <w:tcPr>
            <w:tcW w:w="1040" w:type="dxa"/>
            <w:shd w:val="clear" w:color="auto" w:fill="auto"/>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278" w:type="dxa"/>
            <w:shd w:val="clear" w:color="auto" w:fill="auto"/>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275" w:type="dxa"/>
            <w:shd w:val="clear" w:color="auto" w:fill="auto"/>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134" w:type="dxa"/>
            <w:shd w:val="clear" w:color="auto" w:fill="auto"/>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560" w:type="dxa"/>
            <w:shd w:val="clear" w:color="auto" w:fill="auto"/>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701" w:type="dxa"/>
            <w:shd w:val="clear" w:color="auto" w:fill="auto"/>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559" w:type="dxa"/>
            <w:shd w:val="clear" w:color="auto" w:fill="auto"/>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417" w:type="dxa"/>
            <w:shd w:val="clear" w:color="auto" w:fill="auto"/>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r>
      <w:tr w:rsidR="00C162F3" w:rsidRPr="008906CC" w:rsidTr="005526F8">
        <w:trPr>
          <w:trHeight w:val="255"/>
        </w:trPr>
        <w:tc>
          <w:tcPr>
            <w:tcW w:w="524" w:type="dxa"/>
            <w:shd w:val="clear" w:color="auto" w:fill="auto"/>
            <w:noWrap/>
            <w:vAlign w:val="center"/>
            <w:hideMark/>
          </w:tcPr>
          <w:p w:rsidR="00C162F3" w:rsidRPr="00C162F3" w:rsidRDefault="00C162F3" w:rsidP="00C162F3">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w:t>
            </w:r>
          </w:p>
        </w:tc>
        <w:tc>
          <w:tcPr>
            <w:tcW w:w="3816" w:type="dxa"/>
            <w:shd w:val="clear" w:color="auto" w:fill="auto"/>
            <w:vAlign w:val="center"/>
            <w:hideMark/>
          </w:tcPr>
          <w:p w:rsidR="00C162F3" w:rsidRPr="00C162F3" w:rsidRDefault="00C162F3" w:rsidP="00C162F3">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xml:space="preserve">   уплату по налогам и сборам</w:t>
            </w:r>
          </w:p>
        </w:tc>
        <w:tc>
          <w:tcPr>
            <w:tcW w:w="1040" w:type="dxa"/>
            <w:shd w:val="clear" w:color="auto" w:fill="auto"/>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21397,0</w:t>
            </w:r>
          </w:p>
        </w:tc>
        <w:tc>
          <w:tcPr>
            <w:tcW w:w="1278" w:type="dxa"/>
            <w:shd w:val="clear" w:color="auto" w:fill="auto"/>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20917,8</w:t>
            </w:r>
          </w:p>
        </w:tc>
        <w:tc>
          <w:tcPr>
            <w:tcW w:w="1275" w:type="dxa"/>
            <w:shd w:val="clear" w:color="auto" w:fill="auto"/>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20438,4</w:t>
            </w:r>
          </w:p>
        </w:tc>
        <w:tc>
          <w:tcPr>
            <w:tcW w:w="1134" w:type="dxa"/>
            <w:shd w:val="clear" w:color="auto" w:fill="auto"/>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20401,2</w:t>
            </w:r>
          </w:p>
        </w:tc>
        <w:tc>
          <w:tcPr>
            <w:tcW w:w="1560" w:type="dxa"/>
            <w:shd w:val="clear" w:color="auto" w:fill="auto"/>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82 559,8</w:t>
            </w:r>
          </w:p>
        </w:tc>
        <w:tc>
          <w:tcPr>
            <w:tcW w:w="1701" w:type="dxa"/>
            <w:shd w:val="clear" w:color="auto" w:fill="auto"/>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81 965,3</w:t>
            </w:r>
          </w:p>
        </w:tc>
        <w:tc>
          <w:tcPr>
            <w:tcW w:w="1559" w:type="dxa"/>
            <w:shd w:val="clear" w:color="auto" w:fill="auto"/>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81 370,8</w:t>
            </w:r>
          </w:p>
        </w:tc>
        <w:tc>
          <w:tcPr>
            <w:tcW w:w="1417" w:type="dxa"/>
            <w:shd w:val="clear" w:color="auto" w:fill="auto"/>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80 776,3</w:t>
            </w:r>
          </w:p>
        </w:tc>
      </w:tr>
      <w:tr w:rsidR="00C162F3" w:rsidRPr="008906CC" w:rsidTr="005526F8">
        <w:trPr>
          <w:trHeight w:val="264"/>
        </w:trPr>
        <w:tc>
          <w:tcPr>
            <w:tcW w:w="524" w:type="dxa"/>
            <w:shd w:val="clear" w:color="auto" w:fill="auto"/>
            <w:noWrap/>
            <w:vAlign w:val="center"/>
            <w:hideMark/>
          </w:tcPr>
          <w:p w:rsidR="00C162F3" w:rsidRPr="00C162F3" w:rsidRDefault="00C162F3" w:rsidP="00C162F3">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w:t>
            </w:r>
          </w:p>
        </w:tc>
        <w:tc>
          <w:tcPr>
            <w:tcW w:w="3816" w:type="dxa"/>
            <w:shd w:val="clear" w:color="auto" w:fill="auto"/>
            <w:vAlign w:val="center"/>
            <w:hideMark/>
          </w:tcPr>
          <w:p w:rsidR="00C162F3" w:rsidRPr="00C162F3" w:rsidRDefault="00C162F3" w:rsidP="00C162F3">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xml:space="preserve">   прочие расходы</w:t>
            </w:r>
          </w:p>
        </w:tc>
        <w:tc>
          <w:tcPr>
            <w:tcW w:w="104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282,6</w:t>
            </w:r>
          </w:p>
        </w:tc>
        <w:tc>
          <w:tcPr>
            <w:tcW w:w="1278"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279,4</w:t>
            </w:r>
          </w:p>
        </w:tc>
        <w:tc>
          <w:tcPr>
            <w:tcW w:w="1275"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276,1</w:t>
            </w:r>
          </w:p>
        </w:tc>
        <w:tc>
          <w:tcPr>
            <w:tcW w:w="1134"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276,1</w:t>
            </w:r>
          </w:p>
        </w:tc>
        <w:tc>
          <w:tcPr>
            <w:tcW w:w="156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1 114,2</w:t>
            </w:r>
          </w:p>
        </w:tc>
        <w:tc>
          <w:tcPr>
            <w:tcW w:w="1701"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1 114,2</w:t>
            </w:r>
          </w:p>
        </w:tc>
        <w:tc>
          <w:tcPr>
            <w:tcW w:w="1559"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1 114,2</w:t>
            </w:r>
          </w:p>
        </w:tc>
        <w:tc>
          <w:tcPr>
            <w:tcW w:w="1417"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1 114,2</w:t>
            </w:r>
          </w:p>
        </w:tc>
      </w:tr>
      <w:tr w:rsidR="00C162F3" w:rsidRPr="008906CC" w:rsidTr="005526F8">
        <w:trPr>
          <w:trHeight w:val="510"/>
        </w:trPr>
        <w:tc>
          <w:tcPr>
            <w:tcW w:w="524" w:type="dxa"/>
            <w:shd w:val="clear" w:color="auto" w:fill="auto"/>
            <w:noWrap/>
            <w:vAlign w:val="center"/>
            <w:hideMark/>
          </w:tcPr>
          <w:p w:rsidR="00C162F3" w:rsidRPr="00C162F3" w:rsidRDefault="00C162F3" w:rsidP="00C162F3">
            <w:pPr>
              <w:ind w:firstLine="0"/>
              <w:jc w:val="left"/>
              <w:rPr>
                <w:rFonts w:ascii="Cambria" w:eastAsia="Times New Roman" w:hAnsi="Cambria" w:cs="Times New Roman"/>
                <w:b/>
                <w:bCs/>
                <w:sz w:val="18"/>
                <w:szCs w:val="18"/>
              </w:rPr>
            </w:pPr>
            <w:r w:rsidRPr="00C162F3">
              <w:rPr>
                <w:rFonts w:ascii="Cambria" w:eastAsia="Times New Roman" w:hAnsi="Cambria" w:cs="Times New Roman"/>
                <w:b/>
                <w:bCs/>
                <w:sz w:val="18"/>
                <w:szCs w:val="18"/>
              </w:rPr>
              <w:t>3.</w:t>
            </w:r>
          </w:p>
        </w:tc>
        <w:tc>
          <w:tcPr>
            <w:tcW w:w="3816" w:type="dxa"/>
            <w:shd w:val="clear" w:color="auto" w:fill="auto"/>
            <w:vAlign w:val="center"/>
            <w:hideMark/>
          </w:tcPr>
          <w:p w:rsidR="00C162F3" w:rsidRPr="00C162F3" w:rsidRDefault="00C162F3" w:rsidP="00C162F3">
            <w:pPr>
              <w:ind w:firstLine="0"/>
              <w:jc w:val="left"/>
              <w:rPr>
                <w:rFonts w:ascii="Cambria" w:eastAsia="Times New Roman" w:hAnsi="Cambria" w:cs="Times New Roman"/>
                <w:b/>
                <w:bCs/>
                <w:sz w:val="18"/>
                <w:szCs w:val="18"/>
              </w:rPr>
            </w:pPr>
            <w:r w:rsidRPr="00C162F3">
              <w:rPr>
                <w:rFonts w:ascii="Cambria" w:eastAsia="Times New Roman" w:hAnsi="Cambria" w:cs="Times New Roman"/>
                <w:b/>
                <w:bCs/>
                <w:sz w:val="18"/>
                <w:szCs w:val="18"/>
              </w:rPr>
              <w:t>Чистые денежные средства от текущей деятельности (п.1-п.2)</w:t>
            </w:r>
          </w:p>
        </w:tc>
        <w:tc>
          <w:tcPr>
            <w:tcW w:w="104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39 341,4</w:t>
            </w:r>
          </w:p>
        </w:tc>
        <w:tc>
          <w:tcPr>
            <w:tcW w:w="1278"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38 413,7</w:t>
            </w:r>
          </w:p>
        </w:tc>
        <w:tc>
          <w:tcPr>
            <w:tcW w:w="1275"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37 485,4</w:t>
            </w:r>
          </w:p>
        </w:tc>
        <w:tc>
          <w:tcPr>
            <w:tcW w:w="1134"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37 522,6</w:t>
            </w:r>
          </w:p>
        </w:tc>
        <w:tc>
          <w:tcPr>
            <w:tcW w:w="156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b/>
                <w:bCs/>
                <w:sz w:val="18"/>
                <w:szCs w:val="18"/>
              </w:rPr>
              <w:t>153 357,6</w:t>
            </w:r>
          </w:p>
        </w:tc>
        <w:tc>
          <w:tcPr>
            <w:tcW w:w="1701"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b/>
                <w:bCs/>
                <w:sz w:val="18"/>
                <w:szCs w:val="18"/>
              </w:rPr>
              <w:t>153 952,2</w:t>
            </w:r>
          </w:p>
        </w:tc>
        <w:tc>
          <w:tcPr>
            <w:tcW w:w="1559"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b/>
                <w:bCs/>
                <w:sz w:val="18"/>
                <w:szCs w:val="18"/>
              </w:rPr>
              <w:t>154 546,7</w:t>
            </w:r>
          </w:p>
        </w:tc>
        <w:tc>
          <w:tcPr>
            <w:tcW w:w="1417"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b/>
                <w:bCs/>
                <w:sz w:val="18"/>
                <w:szCs w:val="18"/>
              </w:rPr>
              <w:t>155 141,2</w:t>
            </w:r>
          </w:p>
        </w:tc>
      </w:tr>
      <w:tr w:rsidR="00C162F3" w:rsidRPr="008906CC" w:rsidTr="005526F8">
        <w:trPr>
          <w:trHeight w:val="495"/>
        </w:trPr>
        <w:tc>
          <w:tcPr>
            <w:tcW w:w="4340" w:type="dxa"/>
            <w:gridSpan w:val="2"/>
            <w:shd w:val="clear" w:color="auto" w:fill="auto"/>
            <w:vAlign w:val="center"/>
            <w:hideMark/>
          </w:tcPr>
          <w:p w:rsidR="00C162F3" w:rsidRPr="00C162F3" w:rsidRDefault="00C162F3" w:rsidP="00C162F3">
            <w:pPr>
              <w:ind w:firstLine="0"/>
              <w:jc w:val="center"/>
              <w:rPr>
                <w:rFonts w:ascii="Cambria" w:eastAsia="Times New Roman" w:hAnsi="Cambria" w:cs="Times New Roman"/>
                <w:b/>
                <w:bCs/>
                <w:i/>
                <w:iCs/>
                <w:sz w:val="18"/>
                <w:szCs w:val="18"/>
              </w:rPr>
            </w:pPr>
            <w:r w:rsidRPr="00C162F3">
              <w:rPr>
                <w:rFonts w:ascii="Cambria" w:eastAsia="Times New Roman" w:hAnsi="Cambria" w:cs="Times New Roman"/>
                <w:b/>
                <w:bCs/>
                <w:i/>
                <w:iCs/>
                <w:sz w:val="18"/>
                <w:szCs w:val="18"/>
              </w:rPr>
              <w:t>Движение денежных средств по инвестиционной деятельности</w:t>
            </w:r>
          </w:p>
        </w:tc>
        <w:tc>
          <w:tcPr>
            <w:tcW w:w="1040" w:type="dxa"/>
            <w:shd w:val="clear" w:color="auto" w:fill="auto"/>
            <w:noWrap/>
            <w:vAlign w:val="center"/>
            <w:hideMark/>
          </w:tcPr>
          <w:p w:rsidR="00C162F3" w:rsidRPr="00C162F3" w:rsidRDefault="00C162F3" w:rsidP="00C162F3">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w:t>
            </w:r>
          </w:p>
        </w:tc>
        <w:tc>
          <w:tcPr>
            <w:tcW w:w="1278" w:type="dxa"/>
            <w:shd w:val="clear" w:color="auto" w:fill="auto"/>
            <w:noWrap/>
            <w:vAlign w:val="center"/>
            <w:hideMark/>
          </w:tcPr>
          <w:p w:rsidR="00C162F3" w:rsidRPr="00C162F3" w:rsidRDefault="00C162F3" w:rsidP="00C162F3">
            <w:pPr>
              <w:ind w:firstLine="0"/>
              <w:jc w:val="left"/>
              <w:rPr>
                <w:rFonts w:ascii="Cambria" w:eastAsia="Times New Roman" w:hAnsi="Cambria" w:cs="Times New Roman"/>
                <w:sz w:val="18"/>
                <w:szCs w:val="18"/>
              </w:rPr>
            </w:pPr>
            <w:r w:rsidRPr="008906CC">
              <w:rPr>
                <w:rFonts w:ascii="Cambria" w:hAnsi="Cambria"/>
                <w:sz w:val="18"/>
                <w:szCs w:val="18"/>
              </w:rPr>
              <w:t> </w:t>
            </w:r>
          </w:p>
        </w:tc>
        <w:tc>
          <w:tcPr>
            <w:tcW w:w="1275" w:type="dxa"/>
            <w:shd w:val="clear" w:color="auto" w:fill="auto"/>
            <w:noWrap/>
            <w:vAlign w:val="center"/>
            <w:hideMark/>
          </w:tcPr>
          <w:p w:rsidR="00C162F3" w:rsidRPr="00C162F3" w:rsidRDefault="00C162F3" w:rsidP="00C162F3">
            <w:pPr>
              <w:ind w:firstLine="0"/>
              <w:jc w:val="left"/>
              <w:rPr>
                <w:rFonts w:ascii="Cambria" w:eastAsia="Times New Roman" w:hAnsi="Cambria" w:cs="Times New Roman"/>
                <w:sz w:val="18"/>
                <w:szCs w:val="18"/>
              </w:rPr>
            </w:pPr>
            <w:r w:rsidRPr="008906CC">
              <w:rPr>
                <w:rFonts w:ascii="Cambria" w:hAnsi="Cambria"/>
                <w:sz w:val="18"/>
                <w:szCs w:val="18"/>
              </w:rPr>
              <w:t> </w:t>
            </w:r>
          </w:p>
        </w:tc>
        <w:tc>
          <w:tcPr>
            <w:tcW w:w="1134" w:type="dxa"/>
            <w:shd w:val="clear" w:color="auto" w:fill="auto"/>
            <w:noWrap/>
            <w:vAlign w:val="center"/>
            <w:hideMark/>
          </w:tcPr>
          <w:p w:rsidR="00C162F3" w:rsidRPr="00C162F3" w:rsidRDefault="00C162F3" w:rsidP="00C162F3">
            <w:pPr>
              <w:ind w:firstLine="0"/>
              <w:jc w:val="left"/>
              <w:rPr>
                <w:rFonts w:ascii="Cambria" w:eastAsia="Times New Roman" w:hAnsi="Cambria" w:cs="Times New Roman"/>
                <w:sz w:val="18"/>
                <w:szCs w:val="18"/>
              </w:rPr>
            </w:pPr>
            <w:r w:rsidRPr="008906CC">
              <w:rPr>
                <w:rFonts w:ascii="Cambria" w:hAnsi="Cambria"/>
                <w:sz w:val="18"/>
                <w:szCs w:val="18"/>
              </w:rPr>
              <w:t> </w:t>
            </w:r>
          </w:p>
        </w:tc>
        <w:tc>
          <w:tcPr>
            <w:tcW w:w="1560" w:type="dxa"/>
            <w:shd w:val="clear" w:color="auto" w:fill="auto"/>
            <w:noWrap/>
            <w:vAlign w:val="center"/>
            <w:hideMark/>
          </w:tcPr>
          <w:p w:rsidR="00C162F3" w:rsidRPr="00C162F3" w:rsidRDefault="00C162F3" w:rsidP="00C162F3">
            <w:pPr>
              <w:ind w:firstLine="0"/>
              <w:jc w:val="left"/>
              <w:rPr>
                <w:rFonts w:ascii="Cambria" w:eastAsia="Times New Roman" w:hAnsi="Cambria" w:cs="Times New Roman"/>
                <w:sz w:val="18"/>
                <w:szCs w:val="18"/>
              </w:rPr>
            </w:pPr>
            <w:r w:rsidRPr="008906CC">
              <w:rPr>
                <w:rFonts w:ascii="Cambria" w:hAnsi="Cambria"/>
                <w:sz w:val="18"/>
                <w:szCs w:val="18"/>
              </w:rPr>
              <w:t> </w:t>
            </w:r>
          </w:p>
        </w:tc>
        <w:tc>
          <w:tcPr>
            <w:tcW w:w="1701" w:type="dxa"/>
            <w:shd w:val="clear" w:color="auto" w:fill="auto"/>
            <w:noWrap/>
            <w:vAlign w:val="center"/>
            <w:hideMark/>
          </w:tcPr>
          <w:p w:rsidR="00C162F3" w:rsidRPr="00C162F3" w:rsidRDefault="00C162F3" w:rsidP="00C162F3">
            <w:pPr>
              <w:ind w:firstLine="0"/>
              <w:jc w:val="left"/>
              <w:rPr>
                <w:rFonts w:ascii="Cambria" w:eastAsia="Times New Roman" w:hAnsi="Cambria" w:cs="Times New Roman"/>
                <w:sz w:val="18"/>
                <w:szCs w:val="18"/>
              </w:rPr>
            </w:pPr>
            <w:r w:rsidRPr="008906CC">
              <w:rPr>
                <w:rFonts w:ascii="Cambria" w:hAnsi="Cambria"/>
                <w:sz w:val="18"/>
                <w:szCs w:val="18"/>
              </w:rPr>
              <w:t> </w:t>
            </w:r>
          </w:p>
        </w:tc>
        <w:tc>
          <w:tcPr>
            <w:tcW w:w="1559" w:type="dxa"/>
            <w:shd w:val="clear" w:color="auto" w:fill="auto"/>
            <w:noWrap/>
            <w:vAlign w:val="center"/>
            <w:hideMark/>
          </w:tcPr>
          <w:p w:rsidR="00C162F3" w:rsidRPr="00C162F3" w:rsidRDefault="00C162F3" w:rsidP="00C162F3">
            <w:pPr>
              <w:ind w:firstLine="0"/>
              <w:jc w:val="left"/>
              <w:rPr>
                <w:rFonts w:ascii="Cambria" w:eastAsia="Times New Roman" w:hAnsi="Cambria" w:cs="Times New Roman"/>
                <w:sz w:val="18"/>
                <w:szCs w:val="18"/>
              </w:rPr>
            </w:pPr>
            <w:r w:rsidRPr="008906CC">
              <w:rPr>
                <w:rFonts w:ascii="Cambria" w:hAnsi="Cambria"/>
                <w:sz w:val="18"/>
                <w:szCs w:val="18"/>
              </w:rPr>
              <w:t> </w:t>
            </w:r>
          </w:p>
        </w:tc>
        <w:tc>
          <w:tcPr>
            <w:tcW w:w="1417" w:type="dxa"/>
            <w:shd w:val="clear" w:color="auto" w:fill="auto"/>
            <w:noWrap/>
            <w:vAlign w:val="center"/>
            <w:hideMark/>
          </w:tcPr>
          <w:p w:rsidR="00C162F3" w:rsidRPr="00C162F3" w:rsidRDefault="00C162F3" w:rsidP="00C162F3">
            <w:pPr>
              <w:ind w:firstLine="0"/>
              <w:jc w:val="left"/>
              <w:rPr>
                <w:rFonts w:ascii="Cambria" w:eastAsia="Times New Roman" w:hAnsi="Cambria" w:cs="Times New Roman"/>
                <w:sz w:val="18"/>
                <w:szCs w:val="18"/>
              </w:rPr>
            </w:pPr>
            <w:r w:rsidRPr="008906CC">
              <w:rPr>
                <w:rFonts w:ascii="Cambria" w:hAnsi="Cambria"/>
                <w:sz w:val="18"/>
                <w:szCs w:val="18"/>
              </w:rPr>
              <w:t> </w:t>
            </w:r>
          </w:p>
        </w:tc>
      </w:tr>
      <w:tr w:rsidR="00C162F3" w:rsidRPr="008906CC" w:rsidTr="005526F8">
        <w:trPr>
          <w:trHeight w:val="255"/>
        </w:trPr>
        <w:tc>
          <w:tcPr>
            <w:tcW w:w="524" w:type="dxa"/>
            <w:shd w:val="clear" w:color="auto" w:fill="auto"/>
            <w:noWrap/>
            <w:vAlign w:val="center"/>
            <w:hideMark/>
          </w:tcPr>
          <w:p w:rsidR="00C162F3" w:rsidRPr="00C162F3" w:rsidRDefault="00C162F3" w:rsidP="00C162F3">
            <w:pPr>
              <w:ind w:firstLine="0"/>
              <w:jc w:val="left"/>
              <w:rPr>
                <w:rFonts w:ascii="Cambria" w:eastAsia="Times New Roman" w:hAnsi="Cambria" w:cs="Times New Roman"/>
                <w:b/>
                <w:bCs/>
                <w:sz w:val="18"/>
                <w:szCs w:val="18"/>
              </w:rPr>
            </w:pPr>
            <w:r w:rsidRPr="00C162F3">
              <w:rPr>
                <w:rFonts w:ascii="Cambria" w:eastAsia="Times New Roman" w:hAnsi="Cambria" w:cs="Times New Roman"/>
                <w:b/>
                <w:bCs/>
                <w:sz w:val="18"/>
                <w:szCs w:val="18"/>
              </w:rPr>
              <w:t>4.</w:t>
            </w:r>
          </w:p>
        </w:tc>
        <w:tc>
          <w:tcPr>
            <w:tcW w:w="3816" w:type="dxa"/>
            <w:shd w:val="clear" w:color="auto" w:fill="auto"/>
            <w:vAlign w:val="center"/>
            <w:hideMark/>
          </w:tcPr>
          <w:p w:rsidR="00C162F3" w:rsidRPr="00C162F3" w:rsidRDefault="00C162F3" w:rsidP="00C162F3">
            <w:pPr>
              <w:ind w:firstLine="0"/>
              <w:jc w:val="left"/>
              <w:rPr>
                <w:rFonts w:ascii="Cambria" w:eastAsia="Times New Roman" w:hAnsi="Cambria" w:cs="Times New Roman"/>
                <w:b/>
                <w:bCs/>
                <w:sz w:val="18"/>
                <w:szCs w:val="18"/>
              </w:rPr>
            </w:pPr>
            <w:r w:rsidRPr="00C162F3">
              <w:rPr>
                <w:rFonts w:ascii="Cambria" w:eastAsia="Times New Roman" w:hAnsi="Cambria" w:cs="Times New Roman"/>
                <w:b/>
                <w:bCs/>
                <w:sz w:val="18"/>
                <w:szCs w:val="18"/>
              </w:rPr>
              <w:t>Полученные денежные средства:</w:t>
            </w:r>
          </w:p>
        </w:tc>
        <w:tc>
          <w:tcPr>
            <w:tcW w:w="104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278"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275"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134"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56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b/>
                <w:bCs/>
                <w:sz w:val="18"/>
                <w:szCs w:val="18"/>
              </w:rPr>
              <w:t>0,0</w:t>
            </w:r>
          </w:p>
        </w:tc>
        <w:tc>
          <w:tcPr>
            <w:tcW w:w="1701"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b/>
                <w:bCs/>
                <w:sz w:val="18"/>
                <w:szCs w:val="18"/>
              </w:rPr>
              <w:t>0,0</w:t>
            </w:r>
          </w:p>
        </w:tc>
        <w:tc>
          <w:tcPr>
            <w:tcW w:w="1559"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b/>
                <w:bCs/>
                <w:sz w:val="18"/>
                <w:szCs w:val="18"/>
              </w:rPr>
              <w:t>0,0</w:t>
            </w:r>
          </w:p>
        </w:tc>
        <w:tc>
          <w:tcPr>
            <w:tcW w:w="1417"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b/>
                <w:bCs/>
                <w:sz w:val="18"/>
                <w:szCs w:val="18"/>
              </w:rPr>
              <w:t>0,0</w:t>
            </w:r>
          </w:p>
        </w:tc>
      </w:tr>
      <w:tr w:rsidR="00C162F3" w:rsidRPr="008906CC" w:rsidTr="005526F8">
        <w:trPr>
          <w:trHeight w:val="255"/>
        </w:trPr>
        <w:tc>
          <w:tcPr>
            <w:tcW w:w="524" w:type="dxa"/>
            <w:shd w:val="clear" w:color="auto" w:fill="auto"/>
            <w:noWrap/>
            <w:vAlign w:val="center"/>
            <w:hideMark/>
          </w:tcPr>
          <w:p w:rsidR="00C162F3" w:rsidRPr="00C162F3" w:rsidRDefault="00C162F3" w:rsidP="00C162F3">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w:t>
            </w:r>
          </w:p>
        </w:tc>
        <w:tc>
          <w:tcPr>
            <w:tcW w:w="3816" w:type="dxa"/>
            <w:shd w:val="clear" w:color="auto" w:fill="auto"/>
            <w:vAlign w:val="center"/>
            <w:hideMark/>
          </w:tcPr>
          <w:p w:rsidR="00C162F3" w:rsidRPr="00C162F3" w:rsidRDefault="00C162F3" w:rsidP="00C162F3">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xml:space="preserve">   собственные средства</w:t>
            </w:r>
          </w:p>
        </w:tc>
        <w:tc>
          <w:tcPr>
            <w:tcW w:w="104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278"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275"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134"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56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701"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559"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417"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r>
      <w:tr w:rsidR="00C162F3" w:rsidRPr="008906CC" w:rsidTr="005526F8">
        <w:trPr>
          <w:trHeight w:val="264"/>
        </w:trPr>
        <w:tc>
          <w:tcPr>
            <w:tcW w:w="524" w:type="dxa"/>
            <w:shd w:val="clear" w:color="auto" w:fill="auto"/>
            <w:noWrap/>
            <w:vAlign w:val="center"/>
            <w:hideMark/>
          </w:tcPr>
          <w:p w:rsidR="00C162F3" w:rsidRPr="00C162F3" w:rsidRDefault="00C162F3" w:rsidP="00C162F3">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w:t>
            </w:r>
          </w:p>
        </w:tc>
        <w:tc>
          <w:tcPr>
            <w:tcW w:w="3816" w:type="dxa"/>
            <w:shd w:val="clear" w:color="auto" w:fill="auto"/>
            <w:vAlign w:val="center"/>
            <w:hideMark/>
          </w:tcPr>
          <w:p w:rsidR="00C162F3" w:rsidRPr="00C162F3" w:rsidRDefault="00C162F3" w:rsidP="00C162F3">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xml:space="preserve">   привлеченные средства</w:t>
            </w:r>
          </w:p>
        </w:tc>
        <w:tc>
          <w:tcPr>
            <w:tcW w:w="104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278"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275"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134"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56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701"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559"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417"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r>
      <w:tr w:rsidR="00C162F3" w:rsidRPr="008906CC" w:rsidTr="005526F8">
        <w:trPr>
          <w:trHeight w:val="264"/>
        </w:trPr>
        <w:tc>
          <w:tcPr>
            <w:tcW w:w="524" w:type="dxa"/>
            <w:shd w:val="clear" w:color="auto" w:fill="auto"/>
            <w:noWrap/>
            <w:vAlign w:val="center"/>
            <w:hideMark/>
          </w:tcPr>
          <w:p w:rsidR="00C162F3" w:rsidRPr="00C162F3" w:rsidRDefault="00C162F3" w:rsidP="00C162F3">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w:t>
            </w:r>
          </w:p>
        </w:tc>
        <w:tc>
          <w:tcPr>
            <w:tcW w:w="3816" w:type="dxa"/>
            <w:shd w:val="clear" w:color="auto" w:fill="auto"/>
            <w:vAlign w:val="center"/>
            <w:hideMark/>
          </w:tcPr>
          <w:p w:rsidR="00C162F3" w:rsidRPr="00C162F3" w:rsidRDefault="00C162F3" w:rsidP="00C162F3">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xml:space="preserve">   НДС к возмещению</w:t>
            </w:r>
          </w:p>
        </w:tc>
        <w:tc>
          <w:tcPr>
            <w:tcW w:w="104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278"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275"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134"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56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701"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559"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 </w:t>
            </w:r>
          </w:p>
        </w:tc>
        <w:tc>
          <w:tcPr>
            <w:tcW w:w="1417"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r>
      <w:tr w:rsidR="00C162F3" w:rsidRPr="008906CC" w:rsidTr="005526F8">
        <w:trPr>
          <w:trHeight w:val="264"/>
        </w:trPr>
        <w:tc>
          <w:tcPr>
            <w:tcW w:w="524" w:type="dxa"/>
            <w:shd w:val="clear" w:color="auto" w:fill="auto"/>
            <w:noWrap/>
            <w:vAlign w:val="center"/>
            <w:hideMark/>
          </w:tcPr>
          <w:p w:rsidR="00C162F3" w:rsidRPr="00C162F3" w:rsidRDefault="00C162F3" w:rsidP="00C162F3">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w:t>
            </w:r>
          </w:p>
        </w:tc>
        <w:tc>
          <w:tcPr>
            <w:tcW w:w="3816" w:type="dxa"/>
            <w:shd w:val="clear" w:color="auto" w:fill="auto"/>
            <w:vAlign w:val="center"/>
            <w:hideMark/>
          </w:tcPr>
          <w:p w:rsidR="00C162F3" w:rsidRPr="00C162F3" w:rsidRDefault="00C162F3" w:rsidP="00C162F3">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xml:space="preserve">   прочие поступления</w:t>
            </w:r>
          </w:p>
        </w:tc>
        <w:tc>
          <w:tcPr>
            <w:tcW w:w="104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278"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275"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134"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56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701"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559"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417"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r>
      <w:tr w:rsidR="00C162F3" w:rsidRPr="008906CC" w:rsidTr="005526F8">
        <w:trPr>
          <w:trHeight w:val="240"/>
        </w:trPr>
        <w:tc>
          <w:tcPr>
            <w:tcW w:w="524" w:type="dxa"/>
            <w:shd w:val="clear" w:color="auto" w:fill="auto"/>
            <w:noWrap/>
            <w:vAlign w:val="center"/>
            <w:hideMark/>
          </w:tcPr>
          <w:p w:rsidR="00C162F3" w:rsidRPr="00C162F3" w:rsidRDefault="00C162F3" w:rsidP="00C162F3">
            <w:pPr>
              <w:ind w:firstLine="0"/>
              <w:jc w:val="left"/>
              <w:rPr>
                <w:rFonts w:ascii="Cambria" w:eastAsia="Times New Roman" w:hAnsi="Cambria" w:cs="Times New Roman"/>
                <w:b/>
                <w:bCs/>
                <w:sz w:val="18"/>
                <w:szCs w:val="18"/>
              </w:rPr>
            </w:pPr>
            <w:r w:rsidRPr="00C162F3">
              <w:rPr>
                <w:rFonts w:ascii="Cambria" w:eastAsia="Times New Roman" w:hAnsi="Cambria" w:cs="Times New Roman"/>
                <w:b/>
                <w:bCs/>
                <w:sz w:val="18"/>
                <w:szCs w:val="18"/>
              </w:rPr>
              <w:t>5.</w:t>
            </w:r>
          </w:p>
        </w:tc>
        <w:tc>
          <w:tcPr>
            <w:tcW w:w="3816" w:type="dxa"/>
            <w:shd w:val="clear" w:color="auto" w:fill="auto"/>
            <w:vAlign w:val="center"/>
            <w:hideMark/>
          </w:tcPr>
          <w:p w:rsidR="00C162F3" w:rsidRPr="00C162F3" w:rsidRDefault="00C162F3" w:rsidP="00C162F3">
            <w:pPr>
              <w:ind w:firstLine="0"/>
              <w:jc w:val="left"/>
              <w:rPr>
                <w:rFonts w:ascii="Cambria" w:eastAsia="Times New Roman" w:hAnsi="Cambria" w:cs="Times New Roman"/>
                <w:b/>
                <w:bCs/>
                <w:sz w:val="18"/>
                <w:szCs w:val="18"/>
              </w:rPr>
            </w:pPr>
            <w:r w:rsidRPr="00C162F3">
              <w:rPr>
                <w:rFonts w:ascii="Cambria" w:eastAsia="Times New Roman" w:hAnsi="Cambria" w:cs="Times New Roman"/>
                <w:b/>
                <w:bCs/>
                <w:sz w:val="18"/>
                <w:szCs w:val="18"/>
              </w:rPr>
              <w:t>Денежные средства, направленные на:</w:t>
            </w:r>
          </w:p>
        </w:tc>
        <w:tc>
          <w:tcPr>
            <w:tcW w:w="104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278"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275"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134"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56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b/>
                <w:bCs/>
                <w:sz w:val="18"/>
                <w:szCs w:val="18"/>
              </w:rPr>
              <w:t>0,0</w:t>
            </w:r>
          </w:p>
        </w:tc>
        <w:tc>
          <w:tcPr>
            <w:tcW w:w="1701"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b/>
                <w:bCs/>
                <w:sz w:val="18"/>
                <w:szCs w:val="18"/>
              </w:rPr>
              <w:t>0,0</w:t>
            </w:r>
          </w:p>
        </w:tc>
        <w:tc>
          <w:tcPr>
            <w:tcW w:w="1559"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b/>
                <w:bCs/>
                <w:sz w:val="18"/>
                <w:szCs w:val="18"/>
              </w:rPr>
              <w:t>0,0</w:t>
            </w:r>
          </w:p>
        </w:tc>
        <w:tc>
          <w:tcPr>
            <w:tcW w:w="1417"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b/>
                <w:bCs/>
                <w:sz w:val="18"/>
                <w:szCs w:val="18"/>
              </w:rPr>
              <w:t>0,0</w:t>
            </w:r>
          </w:p>
        </w:tc>
      </w:tr>
      <w:tr w:rsidR="00C162F3" w:rsidRPr="008906CC" w:rsidTr="005526F8">
        <w:trPr>
          <w:trHeight w:val="528"/>
        </w:trPr>
        <w:tc>
          <w:tcPr>
            <w:tcW w:w="524" w:type="dxa"/>
            <w:shd w:val="clear" w:color="auto" w:fill="auto"/>
            <w:noWrap/>
            <w:vAlign w:val="center"/>
            <w:hideMark/>
          </w:tcPr>
          <w:p w:rsidR="00C162F3" w:rsidRPr="00C162F3" w:rsidRDefault="00C162F3" w:rsidP="00C162F3">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w:t>
            </w:r>
          </w:p>
        </w:tc>
        <w:tc>
          <w:tcPr>
            <w:tcW w:w="3816" w:type="dxa"/>
            <w:shd w:val="clear" w:color="auto" w:fill="auto"/>
            <w:vAlign w:val="center"/>
            <w:hideMark/>
          </w:tcPr>
          <w:p w:rsidR="00C162F3" w:rsidRPr="00C162F3" w:rsidRDefault="00C162F3" w:rsidP="00C162F3">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xml:space="preserve">   инвестиционные затраты капитального характера</w:t>
            </w:r>
          </w:p>
        </w:tc>
        <w:tc>
          <w:tcPr>
            <w:tcW w:w="104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278"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275"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134"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56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701"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559"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417"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r>
      <w:tr w:rsidR="00C162F3" w:rsidRPr="008906CC" w:rsidTr="005526F8">
        <w:trPr>
          <w:trHeight w:val="264"/>
        </w:trPr>
        <w:tc>
          <w:tcPr>
            <w:tcW w:w="524" w:type="dxa"/>
            <w:shd w:val="clear" w:color="auto" w:fill="auto"/>
            <w:noWrap/>
            <w:vAlign w:val="center"/>
            <w:hideMark/>
          </w:tcPr>
          <w:p w:rsidR="00C162F3" w:rsidRPr="00C162F3" w:rsidRDefault="00C162F3" w:rsidP="00C162F3">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w:t>
            </w:r>
          </w:p>
        </w:tc>
        <w:tc>
          <w:tcPr>
            <w:tcW w:w="3816" w:type="dxa"/>
            <w:shd w:val="clear" w:color="auto" w:fill="auto"/>
            <w:vAlign w:val="center"/>
            <w:hideMark/>
          </w:tcPr>
          <w:p w:rsidR="00C162F3" w:rsidRPr="00C162F3" w:rsidRDefault="00C162F3" w:rsidP="00C162F3">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xml:space="preserve">   другие инвестиции</w:t>
            </w:r>
          </w:p>
        </w:tc>
        <w:tc>
          <w:tcPr>
            <w:tcW w:w="104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278"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275"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134"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56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701"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559"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417"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r>
      <w:tr w:rsidR="00C162F3" w:rsidRPr="008906CC" w:rsidTr="005526F8">
        <w:trPr>
          <w:trHeight w:val="792"/>
        </w:trPr>
        <w:tc>
          <w:tcPr>
            <w:tcW w:w="524" w:type="dxa"/>
            <w:shd w:val="clear" w:color="auto" w:fill="auto"/>
            <w:noWrap/>
            <w:vAlign w:val="center"/>
            <w:hideMark/>
          </w:tcPr>
          <w:p w:rsidR="00C162F3" w:rsidRPr="00C162F3" w:rsidRDefault="00C162F3" w:rsidP="00C162F3">
            <w:pPr>
              <w:ind w:firstLine="0"/>
              <w:jc w:val="left"/>
              <w:rPr>
                <w:rFonts w:ascii="Cambria" w:eastAsia="Times New Roman" w:hAnsi="Cambria" w:cs="Times New Roman"/>
                <w:b/>
                <w:bCs/>
                <w:sz w:val="18"/>
                <w:szCs w:val="18"/>
              </w:rPr>
            </w:pPr>
            <w:r w:rsidRPr="00C162F3">
              <w:rPr>
                <w:rFonts w:ascii="Cambria" w:eastAsia="Times New Roman" w:hAnsi="Cambria" w:cs="Times New Roman"/>
                <w:b/>
                <w:bCs/>
                <w:sz w:val="18"/>
                <w:szCs w:val="18"/>
              </w:rPr>
              <w:t>6.</w:t>
            </w:r>
          </w:p>
        </w:tc>
        <w:tc>
          <w:tcPr>
            <w:tcW w:w="3816" w:type="dxa"/>
            <w:shd w:val="clear" w:color="auto" w:fill="auto"/>
            <w:vAlign w:val="center"/>
            <w:hideMark/>
          </w:tcPr>
          <w:p w:rsidR="00C162F3" w:rsidRPr="00C162F3" w:rsidRDefault="00C162F3" w:rsidP="00C162F3">
            <w:pPr>
              <w:ind w:firstLine="0"/>
              <w:jc w:val="left"/>
              <w:rPr>
                <w:rFonts w:ascii="Cambria" w:eastAsia="Times New Roman" w:hAnsi="Cambria" w:cs="Times New Roman"/>
                <w:b/>
                <w:bCs/>
                <w:sz w:val="18"/>
                <w:szCs w:val="18"/>
              </w:rPr>
            </w:pPr>
            <w:r w:rsidRPr="00C162F3">
              <w:rPr>
                <w:rFonts w:ascii="Cambria" w:eastAsia="Times New Roman" w:hAnsi="Cambria" w:cs="Times New Roman"/>
                <w:b/>
                <w:bCs/>
                <w:sz w:val="18"/>
                <w:szCs w:val="18"/>
              </w:rPr>
              <w:t>Чистые денежные средства от инвестиционной деятельности (п.4-п.5)</w:t>
            </w:r>
          </w:p>
        </w:tc>
        <w:tc>
          <w:tcPr>
            <w:tcW w:w="104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278"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275"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134"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56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b/>
                <w:bCs/>
                <w:sz w:val="18"/>
                <w:szCs w:val="18"/>
              </w:rPr>
              <w:t>0,0</w:t>
            </w:r>
          </w:p>
        </w:tc>
        <w:tc>
          <w:tcPr>
            <w:tcW w:w="1701"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b/>
                <w:bCs/>
                <w:sz w:val="18"/>
                <w:szCs w:val="18"/>
              </w:rPr>
              <w:t>0,0</w:t>
            </w:r>
          </w:p>
        </w:tc>
        <w:tc>
          <w:tcPr>
            <w:tcW w:w="1559"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b/>
                <w:bCs/>
                <w:sz w:val="18"/>
                <w:szCs w:val="18"/>
              </w:rPr>
              <w:t>0,0</w:t>
            </w:r>
          </w:p>
        </w:tc>
        <w:tc>
          <w:tcPr>
            <w:tcW w:w="1417"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b/>
                <w:bCs/>
                <w:sz w:val="18"/>
                <w:szCs w:val="18"/>
              </w:rPr>
              <w:t>0,0</w:t>
            </w:r>
          </w:p>
        </w:tc>
      </w:tr>
      <w:tr w:rsidR="00C162F3" w:rsidRPr="008906CC" w:rsidTr="005526F8">
        <w:trPr>
          <w:trHeight w:val="795"/>
        </w:trPr>
        <w:tc>
          <w:tcPr>
            <w:tcW w:w="4340" w:type="dxa"/>
            <w:gridSpan w:val="2"/>
            <w:shd w:val="clear" w:color="auto" w:fill="auto"/>
            <w:vAlign w:val="center"/>
            <w:hideMark/>
          </w:tcPr>
          <w:p w:rsidR="00C162F3" w:rsidRPr="00C162F3" w:rsidRDefault="00C162F3" w:rsidP="00C162F3">
            <w:pPr>
              <w:ind w:firstLine="0"/>
              <w:jc w:val="center"/>
              <w:rPr>
                <w:rFonts w:ascii="Cambria" w:eastAsia="Times New Roman" w:hAnsi="Cambria" w:cs="Times New Roman"/>
                <w:b/>
                <w:bCs/>
                <w:i/>
                <w:iCs/>
                <w:sz w:val="18"/>
                <w:szCs w:val="18"/>
              </w:rPr>
            </w:pPr>
            <w:r w:rsidRPr="00C162F3">
              <w:rPr>
                <w:rFonts w:ascii="Cambria" w:eastAsia="Times New Roman" w:hAnsi="Cambria" w:cs="Times New Roman"/>
                <w:b/>
                <w:bCs/>
                <w:i/>
                <w:iCs/>
                <w:sz w:val="18"/>
                <w:szCs w:val="18"/>
              </w:rPr>
              <w:lastRenderedPageBreak/>
              <w:t>Движение денежных средств от инвестиционной и текущей деятельности (п3+п.6)</w:t>
            </w:r>
          </w:p>
        </w:tc>
        <w:tc>
          <w:tcPr>
            <w:tcW w:w="104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C162F3">
              <w:rPr>
                <w:rFonts w:ascii="Cambria" w:eastAsia="Times New Roman" w:hAnsi="Cambria" w:cs="Times New Roman"/>
                <w:sz w:val="18"/>
                <w:szCs w:val="18"/>
              </w:rPr>
              <w:t>0,0</w:t>
            </w:r>
          </w:p>
        </w:tc>
        <w:tc>
          <w:tcPr>
            <w:tcW w:w="1278"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39 341,4</w:t>
            </w:r>
          </w:p>
        </w:tc>
        <w:tc>
          <w:tcPr>
            <w:tcW w:w="1275"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38 413,7</w:t>
            </w:r>
          </w:p>
        </w:tc>
        <w:tc>
          <w:tcPr>
            <w:tcW w:w="1134"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37 485,4</w:t>
            </w:r>
          </w:p>
        </w:tc>
        <w:tc>
          <w:tcPr>
            <w:tcW w:w="156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37 522,6</w:t>
            </w:r>
          </w:p>
        </w:tc>
        <w:tc>
          <w:tcPr>
            <w:tcW w:w="1701"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b/>
                <w:bCs/>
                <w:sz w:val="18"/>
                <w:szCs w:val="18"/>
              </w:rPr>
              <w:t>153 357,6</w:t>
            </w:r>
          </w:p>
        </w:tc>
        <w:tc>
          <w:tcPr>
            <w:tcW w:w="1559"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b/>
                <w:bCs/>
                <w:sz w:val="18"/>
                <w:szCs w:val="18"/>
              </w:rPr>
              <w:t>153 952,2</w:t>
            </w:r>
          </w:p>
        </w:tc>
        <w:tc>
          <w:tcPr>
            <w:tcW w:w="1417"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b/>
                <w:bCs/>
                <w:sz w:val="18"/>
                <w:szCs w:val="18"/>
              </w:rPr>
              <w:t>154 546,7</w:t>
            </w:r>
          </w:p>
        </w:tc>
      </w:tr>
      <w:tr w:rsidR="00C162F3" w:rsidRPr="008906CC" w:rsidTr="005526F8">
        <w:trPr>
          <w:trHeight w:val="495"/>
        </w:trPr>
        <w:tc>
          <w:tcPr>
            <w:tcW w:w="4340" w:type="dxa"/>
            <w:gridSpan w:val="2"/>
            <w:shd w:val="clear" w:color="auto" w:fill="auto"/>
            <w:vAlign w:val="center"/>
            <w:hideMark/>
          </w:tcPr>
          <w:p w:rsidR="00C162F3" w:rsidRPr="00C162F3" w:rsidRDefault="00C162F3" w:rsidP="00C162F3">
            <w:pPr>
              <w:ind w:firstLine="0"/>
              <w:jc w:val="center"/>
              <w:rPr>
                <w:rFonts w:ascii="Cambria" w:eastAsia="Times New Roman" w:hAnsi="Cambria" w:cs="Times New Roman"/>
                <w:b/>
                <w:bCs/>
                <w:i/>
                <w:iCs/>
                <w:sz w:val="18"/>
                <w:szCs w:val="18"/>
              </w:rPr>
            </w:pPr>
            <w:r w:rsidRPr="00C162F3">
              <w:rPr>
                <w:rFonts w:ascii="Cambria" w:eastAsia="Times New Roman" w:hAnsi="Cambria" w:cs="Times New Roman"/>
                <w:b/>
                <w:bCs/>
                <w:i/>
                <w:iCs/>
                <w:sz w:val="18"/>
                <w:szCs w:val="18"/>
              </w:rPr>
              <w:t>Движение денежных средств по финансовой деятельности</w:t>
            </w:r>
          </w:p>
        </w:tc>
        <w:tc>
          <w:tcPr>
            <w:tcW w:w="1040" w:type="dxa"/>
            <w:shd w:val="clear" w:color="auto" w:fill="auto"/>
            <w:noWrap/>
            <w:vAlign w:val="center"/>
            <w:hideMark/>
          </w:tcPr>
          <w:p w:rsidR="00C162F3" w:rsidRPr="00C162F3" w:rsidRDefault="00C162F3" w:rsidP="00C162F3">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w:t>
            </w:r>
          </w:p>
        </w:tc>
        <w:tc>
          <w:tcPr>
            <w:tcW w:w="1278" w:type="dxa"/>
            <w:shd w:val="clear" w:color="auto" w:fill="auto"/>
            <w:noWrap/>
            <w:vAlign w:val="center"/>
            <w:hideMark/>
          </w:tcPr>
          <w:p w:rsidR="00C162F3" w:rsidRPr="00C162F3" w:rsidRDefault="00C162F3" w:rsidP="00C162F3">
            <w:pPr>
              <w:ind w:firstLine="0"/>
              <w:jc w:val="left"/>
              <w:rPr>
                <w:rFonts w:ascii="Cambria" w:eastAsia="Times New Roman" w:hAnsi="Cambria" w:cs="Times New Roman"/>
                <w:sz w:val="18"/>
                <w:szCs w:val="18"/>
              </w:rPr>
            </w:pPr>
            <w:r w:rsidRPr="008906CC">
              <w:rPr>
                <w:rFonts w:ascii="Cambria" w:hAnsi="Cambria"/>
                <w:sz w:val="18"/>
                <w:szCs w:val="18"/>
              </w:rPr>
              <w:t> </w:t>
            </w:r>
          </w:p>
        </w:tc>
        <w:tc>
          <w:tcPr>
            <w:tcW w:w="1275" w:type="dxa"/>
            <w:shd w:val="clear" w:color="auto" w:fill="auto"/>
            <w:noWrap/>
            <w:vAlign w:val="center"/>
            <w:hideMark/>
          </w:tcPr>
          <w:p w:rsidR="00C162F3" w:rsidRPr="00C162F3" w:rsidRDefault="00C162F3" w:rsidP="00C162F3">
            <w:pPr>
              <w:ind w:firstLine="0"/>
              <w:jc w:val="left"/>
              <w:rPr>
                <w:rFonts w:ascii="Cambria" w:eastAsia="Times New Roman" w:hAnsi="Cambria" w:cs="Times New Roman"/>
                <w:sz w:val="18"/>
                <w:szCs w:val="18"/>
              </w:rPr>
            </w:pPr>
            <w:r w:rsidRPr="008906CC">
              <w:rPr>
                <w:rFonts w:ascii="Cambria" w:hAnsi="Cambria"/>
                <w:sz w:val="18"/>
                <w:szCs w:val="18"/>
              </w:rPr>
              <w:t> </w:t>
            </w:r>
          </w:p>
        </w:tc>
        <w:tc>
          <w:tcPr>
            <w:tcW w:w="1134" w:type="dxa"/>
            <w:shd w:val="clear" w:color="auto" w:fill="auto"/>
            <w:noWrap/>
            <w:vAlign w:val="center"/>
            <w:hideMark/>
          </w:tcPr>
          <w:p w:rsidR="00C162F3" w:rsidRPr="00C162F3" w:rsidRDefault="00C162F3" w:rsidP="00C162F3">
            <w:pPr>
              <w:ind w:firstLine="0"/>
              <w:jc w:val="left"/>
              <w:rPr>
                <w:rFonts w:ascii="Cambria" w:eastAsia="Times New Roman" w:hAnsi="Cambria" w:cs="Times New Roman"/>
                <w:sz w:val="18"/>
                <w:szCs w:val="18"/>
              </w:rPr>
            </w:pPr>
            <w:r w:rsidRPr="008906CC">
              <w:rPr>
                <w:rFonts w:ascii="Cambria" w:hAnsi="Cambria"/>
                <w:sz w:val="18"/>
                <w:szCs w:val="18"/>
              </w:rPr>
              <w:t> </w:t>
            </w:r>
          </w:p>
        </w:tc>
        <w:tc>
          <w:tcPr>
            <w:tcW w:w="1560" w:type="dxa"/>
            <w:shd w:val="clear" w:color="auto" w:fill="auto"/>
            <w:noWrap/>
            <w:vAlign w:val="center"/>
            <w:hideMark/>
          </w:tcPr>
          <w:p w:rsidR="00C162F3" w:rsidRPr="00C162F3" w:rsidRDefault="00C162F3" w:rsidP="00C162F3">
            <w:pPr>
              <w:ind w:firstLine="0"/>
              <w:jc w:val="left"/>
              <w:rPr>
                <w:rFonts w:ascii="Cambria" w:eastAsia="Times New Roman" w:hAnsi="Cambria" w:cs="Times New Roman"/>
                <w:sz w:val="18"/>
                <w:szCs w:val="18"/>
              </w:rPr>
            </w:pPr>
            <w:r w:rsidRPr="008906CC">
              <w:rPr>
                <w:rFonts w:ascii="Cambria" w:hAnsi="Cambria"/>
                <w:sz w:val="18"/>
                <w:szCs w:val="18"/>
              </w:rPr>
              <w:t> </w:t>
            </w:r>
          </w:p>
        </w:tc>
        <w:tc>
          <w:tcPr>
            <w:tcW w:w="1701" w:type="dxa"/>
            <w:shd w:val="clear" w:color="auto" w:fill="auto"/>
            <w:noWrap/>
            <w:vAlign w:val="center"/>
            <w:hideMark/>
          </w:tcPr>
          <w:p w:rsidR="00C162F3" w:rsidRPr="00C162F3" w:rsidRDefault="00C162F3" w:rsidP="00C162F3">
            <w:pPr>
              <w:ind w:firstLine="0"/>
              <w:jc w:val="left"/>
              <w:rPr>
                <w:rFonts w:ascii="Cambria" w:eastAsia="Times New Roman" w:hAnsi="Cambria" w:cs="Times New Roman"/>
                <w:sz w:val="18"/>
                <w:szCs w:val="18"/>
              </w:rPr>
            </w:pPr>
            <w:r w:rsidRPr="008906CC">
              <w:rPr>
                <w:rFonts w:ascii="Cambria" w:hAnsi="Cambria"/>
                <w:sz w:val="18"/>
                <w:szCs w:val="18"/>
              </w:rPr>
              <w:t> </w:t>
            </w:r>
          </w:p>
        </w:tc>
        <w:tc>
          <w:tcPr>
            <w:tcW w:w="1559" w:type="dxa"/>
            <w:shd w:val="clear" w:color="auto" w:fill="auto"/>
            <w:noWrap/>
            <w:vAlign w:val="center"/>
            <w:hideMark/>
          </w:tcPr>
          <w:p w:rsidR="00C162F3" w:rsidRPr="00C162F3" w:rsidRDefault="00C162F3" w:rsidP="00C162F3">
            <w:pPr>
              <w:ind w:firstLine="0"/>
              <w:jc w:val="left"/>
              <w:rPr>
                <w:rFonts w:ascii="Cambria" w:eastAsia="Times New Roman" w:hAnsi="Cambria" w:cs="Times New Roman"/>
                <w:sz w:val="18"/>
                <w:szCs w:val="18"/>
              </w:rPr>
            </w:pPr>
            <w:r w:rsidRPr="008906CC">
              <w:rPr>
                <w:rFonts w:ascii="Cambria" w:hAnsi="Cambria"/>
                <w:sz w:val="18"/>
                <w:szCs w:val="18"/>
              </w:rPr>
              <w:t> </w:t>
            </w:r>
          </w:p>
        </w:tc>
        <w:tc>
          <w:tcPr>
            <w:tcW w:w="1417" w:type="dxa"/>
            <w:shd w:val="clear" w:color="auto" w:fill="auto"/>
            <w:noWrap/>
            <w:vAlign w:val="center"/>
            <w:hideMark/>
          </w:tcPr>
          <w:p w:rsidR="00C162F3" w:rsidRPr="00C162F3" w:rsidRDefault="00C162F3" w:rsidP="00C162F3">
            <w:pPr>
              <w:ind w:firstLine="0"/>
              <w:jc w:val="left"/>
              <w:rPr>
                <w:rFonts w:ascii="Cambria" w:eastAsia="Times New Roman" w:hAnsi="Cambria" w:cs="Times New Roman"/>
                <w:sz w:val="18"/>
                <w:szCs w:val="18"/>
              </w:rPr>
            </w:pPr>
            <w:r w:rsidRPr="008906CC">
              <w:rPr>
                <w:rFonts w:ascii="Cambria" w:hAnsi="Cambria"/>
                <w:sz w:val="18"/>
                <w:szCs w:val="18"/>
              </w:rPr>
              <w:t> </w:t>
            </w:r>
          </w:p>
        </w:tc>
      </w:tr>
      <w:tr w:rsidR="00C162F3" w:rsidRPr="008906CC" w:rsidTr="005526F8">
        <w:trPr>
          <w:trHeight w:val="270"/>
        </w:trPr>
        <w:tc>
          <w:tcPr>
            <w:tcW w:w="524" w:type="dxa"/>
            <w:shd w:val="clear" w:color="auto" w:fill="auto"/>
            <w:noWrap/>
            <w:vAlign w:val="center"/>
            <w:hideMark/>
          </w:tcPr>
          <w:p w:rsidR="00C162F3" w:rsidRPr="00C162F3" w:rsidRDefault="00C162F3" w:rsidP="00C162F3">
            <w:pPr>
              <w:ind w:firstLine="0"/>
              <w:jc w:val="left"/>
              <w:rPr>
                <w:rFonts w:ascii="Cambria" w:eastAsia="Times New Roman" w:hAnsi="Cambria" w:cs="Times New Roman"/>
                <w:b/>
                <w:bCs/>
                <w:sz w:val="18"/>
                <w:szCs w:val="18"/>
              </w:rPr>
            </w:pPr>
            <w:r w:rsidRPr="00C162F3">
              <w:rPr>
                <w:rFonts w:ascii="Cambria" w:eastAsia="Times New Roman" w:hAnsi="Cambria" w:cs="Times New Roman"/>
                <w:b/>
                <w:bCs/>
                <w:sz w:val="18"/>
                <w:szCs w:val="18"/>
              </w:rPr>
              <w:t>7.</w:t>
            </w:r>
          </w:p>
        </w:tc>
        <w:tc>
          <w:tcPr>
            <w:tcW w:w="3816" w:type="dxa"/>
            <w:shd w:val="clear" w:color="auto" w:fill="auto"/>
            <w:vAlign w:val="center"/>
            <w:hideMark/>
          </w:tcPr>
          <w:p w:rsidR="00C162F3" w:rsidRPr="00C162F3" w:rsidRDefault="00C162F3" w:rsidP="00C162F3">
            <w:pPr>
              <w:ind w:firstLine="0"/>
              <w:jc w:val="left"/>
              <w:rPr>
                <w:rFonts w:ascii="Cambria" w:eastAsia="Times New Roman" w:hAnsi="Cambria" w:cs="Times New Roman"/>
                <w:b/>
                <w:bCs/>
                <w:sz w:val="18"/>
                <w:szCs w:val="18"/>
              </w:rPr>
            </w:pPr>
            <w:r w:rsidRPr="00C162F3">
              <w:rPr>
                <w:rFonts w:ascii="Cambria" w:eastAsia="Times New Roman" w:hAnsi="Cambria" w:cs="Times New Roman"/>
                <w:b/>
                <w:bCs/>
                <w:sz w:val="18"/>
                <w:szCs w:val="18"/>
              </w:rPr>
              <w:t>Полученные денежные средства:</w:t>
            </w:r>
          </w:p>
        </w:tc>
        <w:tc>
          <w:tcPr>
            <w:tcW w:w="104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278"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275"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134"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56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b/>
                <w:bCs/>
                <w:sz w:val="18"/>
                <w:szCs w:val="18"/>
              </w:rPr>
              <w:t>0,0</w:t>
            </w:r>
          </w:p>
        </w:tc>
        <w:tc>
          <w:tcPr>
            <w:tcW w:w="1701"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b/>
                <w:bCs/>
                <w:sz w:val="18"/>
                <w:szCs w:val="18"/>
              </w:rPr>
              <w:t>0,0</w:t>
            </w:r>
          </w:p>
        </w:tc>
        <w:tc>
          <w:tcPr>
            <w:tcW w:w="1559"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b/>
                <w:bCs/>
                <w:sz w:val="18"/>
                <w:szCs w:val="18"/>
              </w:rPr>
              <w:t>0,0</w:t>
            </w:r>
          </w:p>
        </w:tc>
        <w:tc>
          <w:tcPr>
            <w:tcW w:w="1417"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b/>
                <w:bCs/>
                <w:sz w:val="18"/>
                <w:szCs w:val="18"/>
              </w:rPr>
              <w:t>0,0</w:t>
            </w:r>
          </w:p>
        </w:tc>
      </w:tr>
      <w:tr w:rsidR="00C162F3" w:rsidRPr="008906CC" w:rsidTr="005526F8">
        <w:trPr>
          <w:trHeight w:val="264"/>
        </w:trPr>
        <w:tc>
          <w:tcPr>
            <w:tcW w:w="524" w:type="dxa"/>
            <w:shd w:val="clear" w:color="auto" w:fill="auto"/>
            <w:noWrap/>
            <w:vAlign w:val="center"/>
            <w:hideMark/>
          </w:tcPr>
          <w:p w:rsidR="00C162F3" w:rsidRPr="00C162F3" w:rsidRDefault="00C162F3" w:rsidP="00C162F3">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w:t>
            </w:r>
          </w:p>
        </w:tc>
        <w:tc>
          <w:tcPr>
            <w:tcW w:w="3816" w:type="dxa"/>
            <w:shd w:val="clear" w:color="auto" w:fill="auto"/>
            <w:vAlign w:val="center"/>
            <w:hideMark/>
          </w:tcPr>
          <w:p w:rsidR="00C162F3" w:rsidRPr="00C162F3" w:rsidRDefault="00C162F3" w:rsidP="00C162F3">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xml:space="preserve">   собственные средства</w:t>
            </w:r>
          </w:p>
        </w:tc>
        <w:tc>
          <w:tcPr>
            <w:tcW w:w="104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278"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275"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134"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56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701"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559"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417"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r>
      <w:tr w:rsidR="00C162F3" w:rsidRPr="008906CC" w:rsidTr="005526F8">
        <w:trPr>
          <w:trHeight w:val="264"/>
        </w:trPr>
        <w:tc>
          <w:tcPr>
            <w:tcW w:w="524" w:type="dxa"/>
            <w:shd w:val="clear" w:color="auto" w:fill="auto"/>
            <w:noWrap/>
            <w:vAlign w:val="center"/>
            <w:hideMark/>
          </w:tcPr>
          <w:p w:rsidR="00C162F3" w:rsidRPr="00C162F3" w:rsidRDefault="00C162F3" w:rsidP="00C162F3">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w:t>
            </w:r>
          </w:p>
        </w:tc>
        <w:tc>
          <w:tcPr>
            <w:tcW w:w="3816" w:type="dxa"/>
            <w:shd w:val="clear" w:color="auto" w:fill="auto"/>
            <w:vAlign w:val="center"/>
            <w:hideMark/>
          </w:tcPr>
          <w:p w:rsidR="00C162F3" w:rsidRPr="00C162F3" w:rsidRDefault="00C162F3" w:rsidP="00C162F3">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xml:space="preserve">   займы</w:t>
            </w:r>
          </w:p>
        </w:tc>
        <w:tc>
          <w:tcPr>
            <w:tcW w:w="104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278"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275"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134"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56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701"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559"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417"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r>
      <w:tr w:rsidR="00C162F3" w:rsidRPr="008906CC" w:rsidTr="005526F8">
        <w:trPr>
          <w:trHeight w:val="264"/>
        </w:trPr>
        <w:tc>
          <w:tcPr>
            <w:tcW w:w="524" w:type="dxa"/>
            <w:shd w:val="clear" w:color="auto" w:fill="auto"/>
            <w:noWrap/>
            <w:vAlign w:val="center"/>
            <w:hideMark/>
          </w:tcPr>
          <w:p w:rsidR="00C162F3" w:rsidRPr="00C162F3" w:rsidRDefault="00C162F3" w:rsidP="00C162F3">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w:t>
            </w:r>
          </w:p>
        </w:tc>
        <w:tc>
          <w:tcPr>
            <w:tcW w:w="3816" w:type="dxa"/>
            <w:shd w:val="clear" w:color="auto" w:fill="auto"/>
            <w:vAlign w:val="center"/>
            <w:hideMark/>
          </w:tcPr>
          <w:p w:rsidR="00C162F3" w:rsidRPr="00C162F3" w:rsidRDefault="00C162F3" w:rsidP="00C162F3">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xml:space="preserve">   кредиты коммерческих банков</w:t>
            </w:r>
          </w:p>
        </w:tc>
        <w:tc>
          <w:tcPr>
            <w:tcW w:w="104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278"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275"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134"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56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701"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559"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417"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r>
      <w:tr w:rsidR="00C162F3" w:rsidRPr="008906CC" w:rsidTr="005526F8">
        <w:trPr>
          <w:trHeight w:val="255"/>
        </w:trPr>
        <w:tc>
          <w:tcPr>
            <w:tcW w:w="524" w:type="dxa"/>
            <w:shd w:val="clear" w:color="auto" w:fill="auto"/>
            <w:noWrap/>
            <w:vAlign w:val="center"/>
            <w:hideMark/>
          </w:tcPr>
          <w:p w:rsidR="00C162F3" w:rsidRPr="00C162F3" w:rsidRDefault="00C162F3" w:rsidP="00C162F3">
            <w:pPr>
              <w:ind w:firstLine="0"/>
              <w:jc w:val="left"/>
              <w:rPr>
                <w:rFonts w:ascii="Cambria" w:eastAsia="Times New Roman" w:hAnsi="Cambria" w:cs="Times New Roman"/>
                <w:b/>
                <w:bCs/>
                <w:sz w:val="18"/>
                <w:szCs w:val="18"/>
              </w:rPr>
            </w:pPr>
            <w:r w:rsidRPr="00C162F3">
              <w:rPr>
                <w:rFonts w:ascii="Cambria" w:eastAsia="Times New Roman" w:hAnsi="Cambria" w:cs="Times New Roman"/>
                <w:b/>
                <w:bCs/>
                <w:sz w:val="18"/>
                <w:szCs w:val="18"/>
              </w:rPr>
              <w:t>8.</w:t>
            </w:r>
          </w:p>
        </w:tc>
        <w:tc>
          <w:tcPr>
            <w:tcW w:w="3816" w:type="dxa"/>
            <w:shd w:val="clear" w:color="auto" w:fill="auto"/>
            <w:vAlign w:val="center"/>
            <w:hideMark/>
          </w:tcPr>
          <w:p w:rsidR="00C162F3" w:rsidRPr="00C162F3" w:rsidRDefault="00C162F3" w:rsidP="00C162F3">
            <w:pPr>
              <w:ind w:firstLine="0"/>
              <w:jc w:val="left"/>
              <w:rPr>
                <w:rFonts w:ascii="Cambria" w:eastAsia="Times New Roman" w:hAnsi="Cambria" w:cs="Times New Roman"/>
                <w:b/>
                <w:bCs/>
                <w:sz w:val="18"/>
                <w:szCs w:val="18"/>
              </w:rPr>
            </w:pPr>
            <w:r w:rsidRPr="00C162F3">
              <w:rPr>
                <w:rFonts w:ascii="Cambria" w:eastAsia="Times New Roman" w:hAnsi="Cambria" w:cs="Times New Roman"/>
                <w:b/>
                <w:bCs/>
                <w:sz w:val="18"/>
                <w:szCs w:val="18"/>
              </w:rPr>
              <w:t>Денежные средства, направленные на:</w:t>
            </w:r>
          </w:p>
        </w:tc>
        <w:tc>
          <w:tcPr>
            <w:tcW w:w="104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278"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275"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134"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56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b/>
                <w:bCs/>
                <w:sz w:val="18"/>
                <w:szCs w:val="18"/>
              </w:rPr>
              <w:t>0,0</w:t>
            </w:r>
          </w:p>
        </w:tc>
        <w:tc>
          <w:tcPr>
            <w:tcW w:w="1701"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b/>
                <w:bCs/>
                <w:sz w:val="18"/>
                <w:szCs w:val="18"/>
              </w:rPr>
              <w:t>0,0</w:t>
            </w:r>
          </w:p>
        </w:tc>
        <w:tc>
          <w:tcPr>
            <w:tcW w:w="1559"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b/>
                <w:bCs/>
                <w:sz w:val="18"/>
                <w:szCs w:val="18"/>
              </w:rPr>
              <w:t>0,0</w:t>
            </w:r>
          </w:p>
        </w:tc>
        <w:tc>
          <w:tcPr>
            <w:tcW w:w="1417"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b/>
                <w:bCs/>
                <w:sz w:val="18"/>
                <w:szCs w:val="18"/>
              </w:rPr>
              <w:t>0,0</w:t>
            </w:r>
          </w:p>
        </w:tc>
      </w:tr>
      <w:tr w:rsidR="00C162F3" w:rsidRPr="008906CC" w:rsidTr="005526F8">
        <w:trPr>
          <w:trHeight w:val="264"/>
        </w:trPr>
        <w:tc>
          <w:tcPr>
            <w:tcW w:w="524" w:type="dxa"/>
            <w:shd w:val="clear" w:color="auto" w:fill="auto"/>
            <w:noWrap/>
            <w:vAlign w:val="center"/>
            <w:hideMark/>
          </w:tcPr>
          <w:p w:rsidR="00C162F3" w:rsidRPr="00C162F3" w:rsidRDefault="00C162F3" w:rsidP="00C162F3">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w:t>
            </w:r>
          </w:p>
        </w:tc>
        <w:tc>
          <w:tcPr>
            <w:tcW w:w="3816" w:type="dxa"/>
            <w:shd w:val="clear" w:color="auto" w:fill="auto"/>
            <w:vAlign w:val="center"/>
            <w:hideMark/>
          </w:tcPr>
          <w:p w:rsidR="00C162F3" w:rsidRPr="00C162F3" w:rsidRDefault="00C162F3" w:rsidP="00C162F3">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xml:space="preserve">   погашение кредитов (без процентов)   </w:t>
            </w:r>
          </w:p>
        </w:tc>
        <w:tc>
          <w:tcPr>
            <w:tcW w:w="104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278"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275"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134"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56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701"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559"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417"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r>
      <w:tr w:rsidR="00C162F3" w:rsidRPr="008906CC" w:rsidTr="005526F8">
        <w:trPr>
          <w:trHeight w:val="255"/>
        </w:trPr>
        <w:tc>
          <w:tcPr>
            <w:tcW w:w="524" w:type="dxa"/>
            <w:shd w:val="clear" w:color="auto" w:fill="auto"/>
            <w:noWrap/>
            <w:vAlign w:val="center"/>
            <w:hideMark/>
          </w:tcPr>
          <w:p w:rsidR="00C162F3" w:rsidRPr="00C162F3" w:rsidRDefault="00C162F3" w:rsidP="00C162F3">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w:t>
            </w:r>
          </w:p>
        </w:tc>
        <w:tc>
          <w:tcPr>
            <w:tcW w:w="3816" w:type="dxa"/>
            <w:shd w:val="clear" w:color="auto" w:fill="auto"/>
            <w:vAlign w:val="center"/>
            <w:hideMark/>
          </w:tcPr>
          <w:p w:rsidR="00C162F3" w:rsidRPr="00C162F3" w:rsidRDefault="00C162F3" w:rsidP="00C162F3">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xml:space="preserve">   погашение займов (без процентов)   </w:t>
            </w:r>
          </w:p>
        </w:tc>
        <w:tc>
          <w:tcPr>
            <w:tcW w:w="104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278"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275"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134"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56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701"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559"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417"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r>
      <w:tr w:rsidR="00C162F3" w:rsidRPr="008906CC" w:rsidTr="005526F8">
        <w:trPr>
          <w:trHeight w:val="264"/>
        </w:trPr>
        <w:tc>
          <w:tcPr>
            <w:tcW w:w="524" w:type="dxa"/>
            <w:shd w:val="clear" w:color="auto" w:fill="auto"/>
            <w:noWrap/>
            <w:vAlign w:val="center"/>
            <w:hideMark/>
          </w:tcPr>
          <w:p w:rsidR="00C162F3" w:rsidRPr="00C162F3" w:rsidRDefault="00C162F3" w:rsidP="00C162F3">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w:t>
            </w:r>
          </w:p>
        </w:tc>
        <w:tc>
          <w:tcPr>
            <w:tcW w:w="3816" w:type="dxa"/>
            <w:shd w:val="clear" w:color="auto" w:fill="auto"/>
            <w:vAlign w:val="center"/>
            <w:hideMark/>
          </w:tcPr>
          <w:p w:rsidR="00C162F3" w:rsidRPr="00C162F3" w:rsidRDefault="00C162F3" w:rsidP="00C162F3">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 xml:space="preserve">   прочие выплаты</w:t>
            </w:r>
          </w:p>
        </w:tc>
        <w:tc>
          <w:tcPr>
            <w:tcW w:w="104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278"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275"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134"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56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701"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559"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417"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r>
      <w:tr w:rsidR="00C162F3" w:rsidRPr="008906CC" w:rsidTr="005526F8">
        <w:trPr>
          <w:trHeight w:val="525"/>
        </w:trPr>
        <w:tc>
          <w:tcPr>
            <w:tcW w:w="524" w:type="dxa"/>
            <w:shd w:val="clear" w:color="auto" w:fill="auto"/>
            <w:noWrap/>
            <w:vAlign w:val="center"/>
            <w:hideMark/>
          </w:tcPr>
          <w:p w:rsidR="00C162F3" w:rsidRPr="00C162F3" w:rsidRDefault="00C162F3" w:rsidP="00C162F3">
            <w:pPr>
              <w:ind w:firstLine="0"/>
              <w:jc w:val="left"/>
              <w:rPr>
                <w:rFonts w:ascii="Cambria" w:eastAsia="Times New Roman" w:hAnsi="Cambria" w:cs="Times New Roman"/>
                <w:b/>
                <w:bCs/>
                <w:sz w:val="18"/>
                <w:szCs w:val="18"/>
              </w:rPr>
            </w:pPr>
            <w:r w:rsidRPr="00C162F3">
              <w:rPr>
                <w:rFonts w:ascii="Cambria" w:eastAsia="Times New Roman" w:hAnsi="Cambria" w:cs="Times New Roman"/>
                <w:b/>
                <w:bCs/>
                <w:sz w:val="18"/>
                <w:szCs w:val="18"/>
              </w:rPr>
              <w:t>9.</w:t>
            </w:r>
          </w:p>
        </w:tc>
        <w:tc>
          <w:tcPr>
            <w:tcW w:w="3816" w:type="dxa"/>
            <w:shd w:val="clear" w:color="auto" w:fill="auto"/>
            <w:vAlign w:val="center"/>
            <w:hideMark/>
          </w:tcPr>
          <w:p w:rsidR="00C162F3" w:rsidRPr="00C162F3" w:rsidRDefault="00C162F3" w:rsidP="00C162F3">
            <w:pPr>
              <w:ind w:firstLine="0"/>
              <w:jc w:val="left"/>
              <w:rPr>
                <w:rFonts w:ascii="Cambria" w:eastAsia="Times New Roman" w:hAnsi="Cambria" w:cs="Times New Roman"/>
                <w:b/>
                <w:bCs/>
                <w:sz w:val="18"/>
                <w:szCs w:val="18"/>
              </w:rPr>
            </w:pPr>
            <w:r w:rsidRPr="00C162F3">
              <w:rPr>
                <w:rFonts w:ascii="Cambria" w:eastAsia="Times New Roman" w:hAnsi="Cambria" w:cs="Times New Roman"/>
                <w:b/>
                <w:bCs/>
                <w:sz w:val="18"/>
                <w:szCs w:val="18"/>
              </w:rPr>
              <w:t>Чистые денежные средства от финансовой деятельности (п.7-п.8)</w:t>
            </w:r>
          </w:p>
        </w:tc>
        <w:tc>
          <w:tcPr>
            <w:tcW w:w="104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278"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275"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134"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0,0</w:t>
            </w:r>
          </w:p>
        </w:tc>
        <w:tc>
          <w:tcPr>
            <w:tcW w:w="156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b/>
                <w:bCs/>
                <w:sz w:val="18"/>
                <w:szCs w:val="18"/>
              </w:rPr>
              <w:t>0,0</w:t>
            </w:r>
          </w:p>
        </w:tc>
        <w:tc>
          <w:tcPr>
            <w:tcW w:w="1701"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b/>
                <w:bCs/>
                <w:sz w:val="18"/>
                <w:szCs w:val="18"/>
              </w:rPr>
              <w:t>0,0</w:t>
            </w:r>
          </w:p>
        </w:tc>
        <w:tc>
          <w:tcPr>
            <w:tcW w:w="1559"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b/>
                <w:bCs/>
                <w:sz w:val="18"/>
                <w:szCs w:val="18"/>
              </w:rPr>
              <w:t>0,0</w:t>
            </w:r>
          </w:p>
        </w:tc>
        <w:tc>
          <w:tcPr>
            <w:tcW w:w="1417"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b/>
                <w:bCs/>
                <w:sz w:val="18"/>
                <w:szCs w:val="18"/>
              </w:rPr>
              <w:t>0,0</w:t>
            </w:r>
          </w:p>
        </w:tc>
      </w:tr>
      <w:tr w:rsidR="00C162F3" w:rsidRPr="008906CC" w:rsidTr="005526F8">
        <w:trPr>
          <w:trHeight w:val="810"/>
        </w:trPr>
        <w:tc>
          <w:tcPr>
            <w:tcW w:w="524" w:type="dxa"/>
            <w:shd w:val="clear" w:color="auto" w:fill="auto"/>
            <w:noWrap/>
            <w:vAlign w:val="center"/>
            <w:hideMark/>
          </w:tcPr>
          <w:p w:rsidR="00C162F3" w:rsidRPr="00C162F3" w:rsidRDefault="00C162F3" w:rsidP="00C162F3">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10.</w:t>
            </w:r>
          </w:p>
        </w:tc>
        <w:tc>
          <w:tcPr>
            <w:tcW w:w="3816" w:type="dxa"/>
            <w:shd w:val="clear" w:color="auto" w:fill="auto"/>
            <w:vAlign w:val="center"/>
            <w:hideMark/>
          </w:tcPr>
          <w:p w:rsidR="00C162F3" w:rsidRPr="00C162F3" w:rsidRDefault="00C162F3" w:rsidP="00C162F3">
            <w:pPr>
              <w:ind w:firstLine="0"/>
              <w:jc w:val="left"/>
              <w:rPr>
                <w:rFonts w:ascii="Cambria" w:eastAsia="Times New Roman" w:hAnsi="Cambria" w:cs="Times New Roman"/>
                <w:sz w:val="18"/>
                <w:szCs w:val="18"/>
              </w:rPr>
            </w:pPr>
            <w:r w:rsidRPr="00C162F3">
              <w:rPr>
                <w:rFonts w:ascii="Cambria" w:eastAsia="Times New Roman" w:hAnsi="Cambria" w:cs="Times New Roman"/>
                <w:sz w:val="18"/>
                <w:szCs w:val="18"/>
              </w:rPr>
              <w:t>Чистое увеличение (уменьшение) денежных средств и их эквивалентов (п.3+п.6+п.9)</w:t>
            </w:r>
          </w:p>
        </w:tc>
        <w:tc>
          <w:tcPr>
            <w:tcW w:w="104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39 341,4</w:t>
            </w:r>
          </w:p>
        </w:tc>
        <w:tc>
          <w:tcPr>
            <w:tcW w:w="1278"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38 413,7</w:t>
            </w:r>
          </w:p>
        </w:tc>
        <w:tc>
          <w:tcPr>
            <w:tcW w:w="1275"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37 485,4</w:t>
            </w:r>
          </w:p>
        </w:tc>
        <w:tc>
          <w:tcPr>
            <w:tcW w:w="1134"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37 522,6</w:t>
            </w:r>
          </w:p>
        </w:tc>
        <w:tc>
          <w:tcPr>
            <w:tcW w:w="156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153 357,6</w:t>
            </w:r>
          </w:p>
        </w:tc>
        <w:tc>
          <w:tcPr>
            <w:tcW w:w="1701"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153 952,2</w:t>
            </w:r>
          </w:p>
        </w:tc>
        <w:tc>
          <w:tcPr>
            <w:tcW w:w="1559"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154 546,7</w:t>
            </w:r>
          </w:p>
        </w:tc>
        <w:tc>
          <w:tcPr>
            <w:tcW w:w="1417"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155 141,2</w:t>
            </w:r>
          </w:p>
        </w:tc>
      </w:tr>
      <w:tr w:rsidR="00C162F3" w:rsidRPr="008906CC" w:rsidTr="005526F8">
        <w:trPr>
          <w:trHeight w:val="765"/>
        </w:trPr>
        <w:tc>
          <w:tcPr>
            <w:tcW w:w="524" w:type="dxa"/>
            <w:shd w:val="clear" w:color="auto" w:fill="auto"/>
            <w:noWrap/>
            <w:vAlign w:val="center"/>
            <w:hideMark/>
          </w:tcPr>
          <w:p w:rsidR="00C162F3" w:rsidRPr="00C162F3" w:rsidRDefault="00C162F3" w:rsidP="00C162F3">
            <w:pPr>
              <w:ind w:firstLine="0"/>
              <w:jc w:val="left"/>
              <w:rPr>
                <w:rFonts w:ascii="Cambria" w:eastAsia="Times New Roman" w:hAnsi="Cambria" w:cs="Times New Roman"/>
                <w:b/>
                <w:bCs/>
                <w:sz w:val="18"/>
                <w:szCs w:val="18"/>
              </w:rPr>
            </w:pPr>
            <w:r w:rsidRPr="00C162F3">
              <w:rPr>
                <w:rFonts w:ascii="Cambria" w:eastAsia="Times New Roman" w:hAnsi="Cambria" w:cs="Times New Roman"/>
                <w:b/>
                <w:bCs/>
                <w:sz w:val="18"/>
                <w:szCs w:val="18"/>
              </w:rPr>
              <w:t>11.</w:t>
            </w:r>
          </w:p>
        </w:tc>
        <w:tc>
          <w:tcPr>
            <w:tcW w:w="3816" w:type="dxa"/>
            <w:shd w:val="clear" w:color="auto" w:fill="auto"/>
            <w:vAlign w:val="center"/>
            <w:hideMark/>
          </w:tcPr>
          <w:p w:rsidR="00C162F3" w:rsidRPr="00C162F3" w:rsidRDefault="00C162F3" w:rsidP="00C162F3">
            <w:pPr>
              <w:ind w:firstLine="0"/>
              <w:jc w:val="left"/>
              <w:rPr>
                <w:rFonts w:ascii="Cambria" w:eastAsia="Times New Roman" w:hAnsi="Cambria" w:cs="Times New Roman"/>
                <w:b/>
                <w:bCs/>
                <w:sz w:val="18"/>
                <w:szCs w:val="18"/>
              </w:rPr>
            </w:pPr>
            <w:r w:rsidRPr="00C162F3">
              <w:rPr>
                <w:rFonts w:ascii="Cambria" w:eastAsia="Times New Roman" w:hAnsi="Cambria" w:cs="Times New Roman"/>
                <w:b/>
                <w:bCs/>
                <w:sz w:val="18"/>
                <w:szCs w:val="18"/>
              </w:rPr>
              <w:t>Чистое увеличение (уменьшение) денежных средств и их эквивалентов (нарастающим итогом)</w:t>
            </w:r>
          </w:p>
        </w:tc>
        <w:tc>
          <w:tcPr>
            <w:tcW w:w="104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257 891,6</w:t>
            </w:r>
          </w:p>
        </w:tc>
        <w:tc>
          <w:tcPr>
            <w:tcW w:w="1278"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296 305,2</w:t>
            </w:r>
          </w:p>
        </w:tc>
        <w:tc>
          <w:tcPr>
            <w:tcW w:w="1275"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333 790,7</w:t>
            </w:r>
          </w:p>
        </w:tc>
        <w:tc>
          <w:tcPr>
            <w:tcW w:w="1134"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371 313,3</w:t>
            </w:r>
          </w:p>
        </w:tc>
        <w:tc>
          <w:tcPr>
            <w:tcW w:w="1560"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524 670,9</w:t>
            </w:r>
          </w:p>
        </w:tc>
        <w:tc>
          <w:tcPr>
            <w:tcW w:w="1701"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678 623,1</w:t>
            </w:r>
          </w:p>
        </w:tc>
        <w:tc>
          <w:tcPr>
            <w:tcW w:w="1559"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833 169,8</w:t>
            </w:r>
          </w:p>
        </w:tc>
        <w:tc>
          <w:tcPr>
            <w:tcW w:w="1417" w:type="dxa"/>
            <w:shd w:val="clear" w:color="auto" w:fill="auto"/>
            <w:noWrap/>
            <w:vAlign w:val="center"/>
            <w:hideMark/>
          </w:tcPr>
          <w:p w:rsidR="00C162F3" w:rsidRPr="00C162F3" w:rsidRDefault="00C162F3" w:rsidP="00C162F3">
            <w:pPr>
              <w:ind w:firstLine="0"/>
              <w:jc w:val="right"/>
              <w:rPr>
                <w:rFonts w:ascii="Cambria" w:eastAsia="Times New Roman" w:hAnsi="Cambria" w:cs="Times New Roman"/>
                <w:sz w:val="18"/>
                <w:szCs w:val="18"/>
              </w:rPr>
            </w:pPr>
            <w:r w:rsidRPr="008906CC">
              <w:rPr>
                <w:rFonts w:ascii="Cambria" w:hAnsi="Cambria"/>
                <w:sz w:val="18"/>
                <w:szCs w:val="18"/>
              </w:rPr>
              <w:t>988 311,0</w:t>
            </w:r>
          </w:p>
        </w:tc>
      </w:tr>
    </w:tbl>
    <w:p w:rsidR="00C1438C" w:rsidRDefault="00C1438C" w:rsidP="00144364">
      <w:pPr>
        <w:pStyle w:val="affff0"/>
      </w:pPr>
      <w:r>
        <w:t xml:space="preserve">Таблица </w:t>
      </w:r>
      <w:r w:rsidR="00EF3E73">
        <w:fldChar w:fldCharType="begin"/>
      </w:r>
      <w:r w:rsidR="003A0969">
        <w:instrText xml:space="preserve"> SEQ Таблица \* ARABIC </w:instrText>
      </w:r>
      <w:r w:rsidR="00EF3E73">
        <w:fldChar w:fldCharType="separate"/>
      </w:r>
      <w:r w:rsidR="00756FE4">
        <w:rPr>
          <w:noProof/>
        </w:rPr>
        <w:t>28</w:t>
      </w:r>
      <w:r w:rsidR="00EF3E73">
        <w:rPr>
          <w:noProof/>
        </w:rPr>
        <w:fldChar w:fldCharType="end"/>
      </w:r>
      <w:r>
        <w:t xml:space="preserve"> - </w:t>
      </w:r>
      <w:r w:rsidRPr="00F15A11">
        <w:t>Расчет экономической эффективности проекта</w:t>
      </w:r>
    </w:p>
    <w:tbl>
      <w:tblPr>
        <w:tblStyle w:val="-11"/>
        <w:tblW w:w="15657" w:type="dxa"/>
        <w:tblLook w:val="04A0"/>
      </w:tblPr>
      <w:tblGrid>
        <w:gridCol w:w="598"/>
        <w:gridCol w:w="2797"/>
        <w:gridCol w:w="1495"/>
        <w:gridCol w:w="1495"/>
        <w:gridCol w:w="1495"/>
        <w:gridCol w:w="1495"/>
        <w:gridCol w:w="1569"/>
        <w:gridCol w:w="1569"/>
        <w:gridCol w:w="1569"/>
        <w:gridCol w:w="1575"/>
      </w:tblGrid>
      <w:tr w:rsidR="005C3067" w:rsidRPr="00144364" w:rsidTr="005C3067">
        <w:trPr>
          <w:cnfStyle w:val="100000000000"/>
          <w:trHeight w:val="20"/>
          <w:tblHeader/>
        </w:trPr>
        <w:tc>
          <w:tcPr>
            <w:cnfStyle w:val="001000000000"/>
            <w:tcW w:w="598" w:type="dxa"/>
            <w:vMerge w:val="restart"/>
            <w:hideMark/>
          </w:tcPr>
          <w:p w:rsidR="005C3067" w:rsidRPr="00144364" w:rsidRDefault="005C3067" w:rsidP="00144364">
            <w:pPr>
              <w:ind w:firstLine="0"/>
              <w:rPr>
                <w:rFonts w:asciiTheme="majorHAnsi" w:hAnsiTheme="majorHAnsi"/>
                <w:sz w:val="18"/>
                <w:szCs w:val="18"/>
              </w:rPr>
            </w:pPr>
            <w:r w:rsidRPr="00144364">
              <w:rPr>
                <w:rFonts w:asciiTheme="majorHAnsi" w:hAnsiTheme="majorHAnsi"/>
                <w:sz w:val="18"/>
                <w:szCs w:val="18"/>
              </w:rPr>
              <w:t> </w:t>
            </w:r>
          </w:p>
        </w:tc>
        <w:tc>
          <w:tcPr>
            <w:tcW w:w="2797" w:type="dxa"/>
            <w:vMerge w:val="restart"/>
            <w:hideMark/>
          </w:tcPr>
          <w:p w:rsidR="005C3067" w:rsidRPr="00144364" w:rsidRDefault="005C3067" w:rsidP="00144364">
            <w:pPr>
              <w:ind w:firstLine="0"/>
              <w:cnfStyle w:val="100000000000"/>
              <w:rPr>
                <w:rFonts w:asciiTheme="majorHAnsi" w:hAnsiTheme="majorHAnsi"/>
                <w:sz w:val="18"/>
                <w:szCs w:val="18"/>
              </w:rPr>
            </w:pPr>
            <w:r w:rsidRPr="00144364">
              <w:rPr>
                <w:rFonts w:asciiTheme="majorHAnsi" w:hAnsiTheme="majorHAnsi"/>
                <w:sz w:val="18"/>
                <w:szCs w:val="18"/>
              </w:rPr>
              <w:t>Наименование показателей</w:t>
            </w:r>
          </w:p>
        </w:tc>
        <w:tc>
          <w:tcPr>
            <w:tcW w:w="5980" w:type="dxa"/>
            <w:gridSpan w:val="4"/>
            <w:hideMark/>
          </w:tcPr>
          <w:p w:rsidR="005C3067" w:rsidRPr="00144364" w:rsidRDefault="005C3067" w:rsidP="00144364">
            <w:pPr>
              <w:ind w:firstLine="0"/>
              <w:cnfStyle w:val="100000000000"/>
              <w:rPr>
                <w:rFonts w:asciiTheme="majorHAnsi" w:hAnsiTheme="majorHAnsi"/>
                <w:sz w:val="18"/>
                <w:szCs w:val="18"/>
              </w:rPr>
            </w:pPr>
            <w:r w:rsidRPr="00144364">
              <w:rPr>
                <w:rFonts w:asciiTheme="majorHAnsi" w:hAnsiTheme="majorHAnsi"/>
                <w:sz w:val="18"/>
                <w:szCs w:val="18"/>
              </w:rPr>
              <w:t>1-й год</w:t>
            </w:r>
          </w:p>
        </w:tc>
        <w:tc>
          <w:tcPr>
            <w:tcW w:w="6282" w:type="dxa"/>
            <w:gridSpan w:val="4"/>
            <w:hideMark/>
          </w:tcPr>
          <w:p w:rsidR="005C3067" w:rsidRPr="00144364" w:rsidRDefault="005C3067" w:rsidP="00144364">
            <w:pPr>
              <w:ind w:firstLine="0"/>
              <w:cnfStyle w:val="100000000000"/>
              <w:rPr>
                <w:rFonts w:asciiTheme="majorHAnsi" w:hAnsiTheme="majorHAnsi"/>
                <w:sz w:val="18"/>
                <w:szCs w:val="18"/>
              </w:rPr>
            </w:pPr>
            <w:r w:rsidRPr="00144364">
              <w:rPr>
                <w:rFonts w:asciiTheme="majorHAnsi" w:hAnsiTheme="majorHAnsi"/>
                <w:sz w:val="18"/>
                <w:szCs w:val="18"/>
              </w:rPr>
              <w:t>2-й</w:t>
            </w:r>
          </w:p>
        </w:tc>
      </w:tr>
      <w:tr w:rsidR="005C3067" w:rsidRPr="00144364" w:rsidTr="008906CC">
        <w:trPr>
          <w:cnfStyle w:val="100000000000"/>
          <w:trHeight w:val="20"/>
          <w:tblHeader/>
        </w:trPr>
        <w:tc>
          <w:tcPr>
            <w:cnfStyle w:val="001000000000"/>
            <w:tcW w:w="598" w:type="dxa"/>
            <w:vMerge/>
            <w:hideMark/>
          </w:tcPr>
          <w:p w:rsidR="005C3067" w:rsidRPr="00144364" w:rsidRDefault="005C3067" w:rsidP="00144364">
            <w:pPr>
              <w:ind w:firstLine="0"/>
              <w:rPr>
                <w:rFonts w:asciiTheme="majorHAnsi" w:hAnsiTheme="majorHAnsi"/>
                <w:sz w:val="18"/>
                <w:szCs w:val="18"/>
              </w:rPr>
            </w:pPr>
          </w:p>
        </w:tc>
        <w:tc>
          <w:tcPr>
            <w:tcW w:w="2797" w:type="dxa"/>
            <w:vMerge/>
            <w:hideMark/>
          </w:tcPr>
          <w:p w:rsidR="005C3067" w:rsidRPr="00144364" w:rsidRDefault="005C3067" w:rsidP="00144364">
            <w:pPr>
              <w:ind w:firstLine="0"/>
              <w:cnfStyle w:val="100000000000"/>
              <w:rPr>
                <w:rFonts w:asciiTheme="majorHAnsi" w:hAnsiTheme="majorHAnsi"/>
                <w:sz w:val="18"/>
                <w:szCs w:val="18"/>
              </w:rPr>
            </w:pPr>
          </w:p>
        </w:tc>
        <w:tc>
          <w:tcPr>
            <w:tcW w:w="1495" w:type="dxa"/>
            <w:hideMark/>
          </w:tcPr>
          <w:p w:rsidR="005C3067" w:rsidRPr="00144364" w:rsidRDefault="005C3067" w:rsidP="00144364">
            <w:pPr>
              <w:ind w:firstLine="0"/>
              <w:cnfStyle w:val="100000000000"/>
              <w:rPr>
                <w:rFonts w:asciiTheme="majorHAnsi" w:hAnsiTheme="majorHAnsi"/>
                <w:sz w:val="18"/>
                <w:szCs w:val="18"/>
              </w:rPr>
            </w:pPr>
            <w:r w:rsidRPr="00144364">
              <w:rPr>
                <w:rFonts w:asciiTheme="majorHAnsi" w:hAnsiTheme="majorHAnsi"/>
                <w:sz w:val="18"/>
                <w:szCs w:val="18"/>
              </w:rPr>
              <w:t>I кв.</w:t>
            </w:r>
          </w:p>
        </w:tc>
        <w:tc>
          <w:tcPr>
            <w:tcW w:w="1495" w:type="dxa"/>
            <w:hideMark/>
          </w:tcPr>
          <w:p w:rsidR="005C3067" w:rsidRPr="00144364" w:rsidRDefault="005C3067" w:rsidP="00144364">
            <w:pPr>
              <w:ind w:firstLine="0"/>
              <w:cnfStyle w:val="100000000000"/>
              <w:rPr>
                <w:rFonts w:asciiTheme="majorHAnsi" w:hAnsiTheme="majorHAnsi"/>
                <w:sz w:val="18"/>
                <w:szCs w:val="18"/>
              </w:rPr>
            </w:pPr>
            <w:r w:rsidRPr="00144364">
              <w:rPr>
                <w:rFonts w:asciiTheme="majorHAnsi" w:hAnsiTheme="majorHAnsi"/>
                <w:sz w:val="18"/>
                <w:szCs w:val="18"/>
              </w:rPr>
              <w:t>II кв.</w:t>
            </w:r>
          </w:p>
        </w:tc>
        <w:tc>
          <w:tcPr>
            <w:tcW w:w="1495" w:type="dxa"/>
            <w:hideMark/>
          </w:tcPr>
          <w:p w:rsidR="005C3067" w:rsidRPr="00144364" w:rsidRDefault="005C3067" w:rsidP="00144364">
            <w:pPr>
              <w:ind w:firstLine="0"/>
              <w:cnfStyle w:val="100000000000"/>
              <w:rPr>
                <w:rFonts w:asciiTheme="majorHAnsi" w:hAnsiTheme="majorHAnsi"/>
                <w:sz w:val="18"/>
                <w:szCs w:val="18"/>
              </w:rPr>
            </w:pPr>
            <w:r w:rsidRPr="00144364">
              <w:rPr>
                <w:rFonts w:asciiTheme="majorHAnsi" w:hAnsiTheme="majorHAnsi"/>
                <w:sz w:val="18"/>
                <w:szCs w:val="18"/>
              </w:rPr>
              <w:t>III кв.</w:t>
            </w:r>
          </w:p>
        </w:tc>
        <w:tc>
          <w:tcPr>
            <w:tcW w:w="1495" w:type="dxa"/>
            <w:hideMark/>
          </w:tcPr>
          <w:p w:rsidR="005C3067" w:rsidRPr="00144364" w:rsidRDefault="005C3067" w:rsidP="00144364">
            <w:pPr>
              <w:ind w:firstLine="0"/>
              <w:cnfStyle w:val="100000000000"/>
              <w:rPr>
                <w:rFonts w:asciiTheme="majorHAnsi" w:hAnsiTheme="majorHAnsi"/>
                <w:sz w:val="18"/>
                <w:szCs w:val="18"/>
              </w:rPr>
            </w:pPr>
            <w:r w:rsidRPr="00144364">
              <w:rPr>
                <w:rFonts w:asciiTheme="majorHAnsi" w:hAnsiTheme="majorHAnsi"/>
                <w:sz w:val="18"/>
                <w:szCs w:val="18"/>
              </w:rPr>
              <w:t>IV кв.</w:t>
            </w:r>
          </w:p>
        </w:tc>
        <w:tc>
          <w:tcPr>
            <w:tcW w:w="1569" w:type="dxa"/>
            <w:hideMark/>
          </w:tcPr>
          <w:p w:rsidR="005C3067" w:rsidRPr="00144364" w:rsidRDefault="005C3067" w:rsidP="00144364">
            <w:pPr>
              <w:ind w:firstLine="0"/>
              <w:cnfStyle w:val="100000000000"/>
              <w:rPr>
                <w:rFonts w:asciiTheme="majorHAnsi" w:hAnsiTheme="majorHAnsi"/>
                <w:sz w:val="18"/>
                <w:szCs w:val="18"/>
              </w:rPr>
            </w:pPr>
            <w:r w:rsidRPr="00144364">
              <w:rPr>
                <w:rFonts w:asciiTheme="majorHAnsi" w:hAnsiTheme="majorHAnsi"/>
                <w:sz w:val="18"/>
                <w:szCs w:val="18"/>
              </w:rPr>
              <w:t>I кв.</w:t>
            </w:r>
          </w:p>
        </w:tc>
        <w:tc>
          <w:tcPr>
            <w:tcW w:w="1569" w:type="dxa"/>
            <w:hideMark/>
          </w:tcPr>
          <w:p w:rsidR="005C3067" w:rsidRPr="00144364" w:rsidRDefault="005C3067" w:rsidP="00144364">
            <w:pPr>
              <w:ind w:firstLine="0"/>
              <w:cnfStyle w:val="100000000000"/>
              <w:rPr>
                <w:rFonts w:asciiTheme="majorHAnsi" w:hAnsiTheme="majorHAnsi"/>
                <w:sz w:val="18"/>
                <w:szCs w:val="18"/>
              </w:rPr>
            </w:pPr>
            <w:r w:rsidRPr="00144364">
              <w:rPr>
                <w:rFonts w:asciiTheme="majorHAnsi" w:hAnsiTheme="majorHAnsi"/>
                <w:sz w:val="18"/>
                <w:szCs w:val="18"/>
              </w:rPr>
              <w:t>II кв.</w:t>
            </w:r>
          </w:p>
        </w:tc>
        <w:tc>
          <w:tcPr>
            <w:tcW w:w="1569" w:type="dxa"/>
            <w:hideMark/>
          </w:tcPr>
          <w:p w:rsidR="005C3067" w:rsidRPr="00144364" w:rsidRDefault="005C3067" w:rsidP="00144364">
            <w:pPr>
              <w:ind w:firstLine="0"/>
              <w:cnfStyle w:val="100000000000"/>
              <w:rPr>
                <w:rFonts w:asciiTheme="majorHAnsi" w:hAnsiTheme="majorHAnsi"/>
                <w:sz w:val="18"/>
                <w:szCs w:val="18"/>
              </w:rPr>
            </w:pPr>
            <w:r w:rsidRPr="00144364">
              <w:rPr>
                <w:rFonts w:asciiTheme="majorHAnsi" w:hAnsiTheme="majorHAnsi"/>
                <w:sz w:val="18"/>
                <w:szCs w:val="18"/>
              </w:rPr>
              <w:t>III кв.</w:t>
            </w:r>
          </w:p>
        </w:tc>
        <w:tc>
          <w:tcPr>
            <w:tcW w:w="1575" w:type="dxa"/>
            <w:hideMark/>
          </w:tcPr>
          <w:p w:rsidR="005C3067" w:rsidRPr="00144364" w:rsidRDefault="005C3067" w:rsidP="00144364">
            <w:pPr>
              <w:ind w:firstLine="0"/>
              <w:cnfStyle w:val="100000000000"/>
              <w:rPr>
                <w:rFonts w:asciiTheme="majorHAnsi" w:hAnsiTheme="majorHAnsi"/>
                <w:sz w:val="18"/>
                <w:szCs w:val="18"/>
              </w:rPr>
            </w:pPr>
            <w:r w:rsidRPr="00144364">
              <w:rPr>
                <w:rFonts w:asciiTheme="majorHAnsi" w:hAnsiTheme="majorHAnsi"/>
                <w:sz w:val="18"/>
                <w:szCs w:val="18"/>
              </w:rPr>
              <w:t>IV кв.</w:t>
            </w:r>
          </w:p>
        </w:tc>
      </w:tr>
      <w:tr w:rsidR="008906CC" w:rsidRPr="00144364" w:rsidTr="008906CC">
        <w:trPr>
          <w:cnfStyle w:val="000000100000"/>
          <w:trHeight w:val="20"/>
        </w:trPr>
        <w:tc>
          <w:tcPr>
            <w:cnfStyle w:val="001000000000"/>
            <w:tcW w:w="598" w:type="dxa"/>
            <w:hideMark/>
          </w:tcPr>
          <w:p w:rsidR="008906CC" w:rsidRPr="00144364" w:rsidRDefault="008906CC" w:rsidP="008906CC">
            <w:pPr>
              <w:ind w:firstLine="0"/>
              <w:rPr>
                <w:rFonts w:asciiTheme="majorHAnsi" w:hAnsiTheme="majorHAnsi"/>
                <w:sz w:val="18"/>
                <w:szCs w:val="18"/>
              </w:rPr>
            </w:pPr>
            <w:r w:rsidRPr="00144364">
              <w:rPr>
                <w:rFonts w:asciiTheme="majorHAnsi" w:hAnsiTheme="majorHAnsi"/>
                <w:sz w:val="18"/>
                <w:szCs w:val="18"/>
              </w:rPr>
              <w:t>1.</w:t>
            </w:r>
          </w:p>
        </w:tc>
        <w:tc>
          <w:tcPr>
            <w:tcW w:w="2797" w:type="dxa"/>
            <w:hideMark/>
          </w:tcPr>
          <w:p w:rsidR="008906CC" w:rsidRPr="00144364" w:rsidRDefault="008906CC" w:rsidP="008906CC">
            <w:pPr>
              <w:ind w:firstLine="0"/>
              <w:jc w:val="left"/>
              <w:cnfStyle w:val="000000100000"/>
              <w:rPr>
                <w:rFonts w:asciiTheme="majorHAnsi" w:hAnsiTheme="majorHAnsi"/>
                <w:sz w:val="18"/>
                <w:szCs w:val="18"/>
              </w:rPr>
            </w:pPr>
            <w:r w:rsidRPr="00144364">
              <w:rPr>
                <w:rFonts w:asciiTheme="majorHAnsi" w:hAnsiTheme="majorHAnsi"/>
                <w:sz w:val="18"/>
                <w:szCs w:val="18"/>
              </w:rPr>
              <w:t>Коэффициент дисконтирования</w:t>
            </w:r>
          </w:p>
        </w:tc>
        <w:tc>
          <w:tcPr>
            <w:tcW w:w="1495" w:type="dxa"/>
            <w:vAlign w:val="center"/>
            <w:hideMark/>
          </w:tcPr>
          <w:p w:rsidR="008906CC" w:rsidRPr="00144364" w:rsidRDefault="008906CC" w:rsidP="008906CC">
            <w:pPr>
              <w:ind w:firstLine="0"/>
              <w:jc w:val="center"/>
              <w:cnfStyle w:val="000000100000"/>
              <w:rPr>
                <w:rFonts w:asciiTheme="majorHAnsi" w:hAnsiTheme="majorHAnsi"/>
                <w:sz w:val="18"/>
                <w:szCs w:val="18"/>
              </w:rPr>
            </w:pPr>
            <w:r>
              <w:rPr>
                <w:sz w:val="20"/>
                <w:szCs w:val="20"/>
              </w:rPr>
              <w:t>0,961</w:t>
            </w:r>
          </w:p>
        </w:tc>
        <w:tc>
          <w:tcPr>
            <w:tcW w:w="1495" w:type="dxa"/>
            <w:vAlign w:val="center"/>
            <w:hideMark/>
          </w:tcPr>
          <w:p w:rsidR="008906CC" w:rsidRPr="00144364" w:rsidRDefault="008906CC" w:rsidP="008906CC">
            <w:pPr>
              <w:ind w:firstLine="0"/>
              <w:jc w:val="center"/>
              <w:cnfStyle w:val="000000100000"/>
              <w:rPr>
                <w:rFonts w:asciiTheme="majorHAnsi" w:hAnsiTheme="majorHAnsi"/>
                <w:sz w:val="18"/>
                <w:szCs w:val="18"/>
              </w:rPr>
            </w:pPr>
            <w:r>
              <w:rPr>
                <w:sz w:val="20"/>
                <w:szCs w:val="20"/>
              </w:rPr>
              <w:t>0,923</w:t>
            </w:r>
          </w:p>
        </w:tc>
        <w:tc>
          <w:tcPr>
            <w:tcW w:w="1495" w:type="dxa"/>
            <w:vAlign w:val="center"/>
            <w:hideMark/>
          </w:tcPr>
          <w:p w:rsidR="008906CC" w:rsidRPr="00144364" w:rsidRDefault="008906CC" w:rsidP="008906CC">
            <w:pPr>
              <w:ind w:firstLine="0"/>
              <w:jc w:val="center"/>
              <w:cnfStyle w:val="000000100000"/>
              <w:rPr>
                <w:rFonts w:asciiTheme="majorHAnsi" w:hAnsiTheme="majorHAnsi"/>
                <w:sz w:val="18"/>
                <w:szCs w:val="18"/>
              </w:rPr>
            </w:pPr>
            <w:r>
              <w:rPr>
                <w:sz w:val="20"/>
                <w:szCs w:val="20"/>
              </w:rPr>
              <w:t>0,886</w:t>
            </w:r>
          </w:p>
        </w:tc>
        <w:tc>
          <w:tcPr>
            <w:tcW w:w="1495" w:type="dxa"/>
            <w:vAlign w:val="center"/>
            <w:hideMark/>
          </w:tcPr>
          <w:p w:rsidR="008906CC" w:rsidRPr="00144364" w:rsidRDefault="008906CC" w:rsidP="008906CC">
            <w:pPr>
              <w:ind w:firstLine="0"/>
              <w:jc w:val="center"/>
              <w:cnfStyle w:val="000000100000"/>
              <w:rPr>
                <w:rFonts w:asciiTheme="majorHAnsi" w:hAnsiTheme="majorHAnsi"/>
                <w:sz w:val="18"/>
                <w:szCs w:val="18"/>
              </w:rPr>
            </w:pPr>
            <w:r>
              <w:rPr>
                <w:sz w:val="20"/>
                <w:szCs w:val="20"/>
              </w:rPr>
              <w:t>0,851</w:t>
            </w:r>
          </w:p>
        </w:tc>
        <w:tc>
          <w:tcPr>
            <w:tcW w:w="1569" w:type="dxa"/>
            <w:vAlign w:val="center"/>
            <w:hideMark/>
          </w:tcPr>
          <w:p w:rsidR="008906CC" w:rsidRPr="00144364" w:rsidRDefault="008906CC" w:rsidP="008906CC">
            <w:pPr>
              <w:ind w:firstLine="0"/>
              <w:jc w:val="center"/>
              <w:cnfStyle w:val="000000100000"/>
              <w:rPr>
                <w:rFonts w:asciiTheme="majorHAnsi" w:hAnsiTheme="majorHAnsi"/>
                <w:sz w:val="18"/>
                <w:szCs w:val="18"/>
              </w:rPr>
            </w:pPr>
            <w:r>
              <w:rPr>
                <w:sz w:val="20"/>
                <w:szCs w:val="20"/>
              </w:rPr>
              <w:t>0,818</w:t>
            </w:r>
          </w:p>
        </w:tc>
        <w:tc>
          <w:tcPr>
            <w:tcW w:w="1569" w:type="dxa"/>
            <w:vAlign w:val="center"/>
            <w:hideMark/>
          </w:tcPr>
          <w:p w:rsidR="008906CC" w:rsidRPr="00144364" w:rsidRDefault="008906CC" w:rsidP="008906CC">
            <w:pPr>
              <w:ind w:firstLine="0"/>
              <w:jc w:val="center"/>
              <w:cnfStyle w:val="000000100000"/>
              <w:rPr>
                <w:rFonts w:asciiTheme="majorHAnsi" w:hAnsiTheme="majorHAnsi"/>
                <w:sz w:val="18"/>
                <w:szCs w:val="18"/>
              </w:rPr>
            </w:pPr>
            <w:r>
              <w:rPr>
                <w:sz w:val="20"/>
                <w:szCs w:val="20"/>
              </w:rPr>
              <w:t>0,785</w:t>
            </w:r>
          </w:p>
        </w:tc>
        <w:tc>
          <w:tcPr>
            <w:tcW w:w="1569" w:type="dxa"/>
            <w:vAlign w:val="center"/>
            <w:hideMark/>
          </w:tcPr>
          <w:p w:rsidR="008906CC" w:rsidRPr="00144364" w:rsidRDefault="008906CC" w:rsidP="008906CC">
            <w:pPr>
              <w:ind w:firstLine="0"/>
              <w:jc w:val="center"/>
              <w:cnfStyle w:val="000000100000"/>
              <w:rPr>
                <w:rFonts w:asciiTheme="majorHAnsi" w:hAnsiTheme="majorHAnsi"/>
                <w:sz w:val="18"/>
                <w:szCs w:val="18"/>
              </w:rPr>
            </w:pPr>
            <w:r>
              <w:rPr>
                <w:sz w:val="20"/>
                <w:szCs w:val="20"/>
              </w:rPr>
              <w:t>0,754</w:t>
            </w:r>
          </w:p>
        </w:tc>
        <w:tc>
          <w:tcPr>
            <w:tcW w:w="1575" w:type="dxa"/>
            <w:vAlign w:val="center"/>
            <w:hideMark/>
          </w:tcPr>
          <w:p w:rsidR="008906CC" w:rsidRPr="00144364" w:rsidRDefault="008906CC" w:rsidP="008906CC">
            <w:pPr>
              <w:ind w:firstLine="0"/>
              <w:jc w:val="center"/>
              <w:cnfStyle w:val="000000100000"/>
              <w:rPr>
                <w:rFonts w:asciiTheme="majorHAnsi" w:hAnsiTheme="majorHAnsi"/>
                <w:sz w:val="18"/>
                <w:szCs w:val="18"/>
              </w:rPr>
            </w:pPr>
            <w:r>
              <w:rPr>
                <w:sz w:val="20"/>
                <w:szCs w:val="20"/>
              </w:rPr>
              <w:t>0,725</w:t>
            </w:r>
          </w:p>
        </w:tc>
      </w:tr>
      <w:tr w:rsidR="008906CC" w:rsidRPr="00144364" w:rsidTr="008906CC">
        <w:trPr>
          <w:trHeight w:val="20"/>
        </w:trPr>
        <w:tc>
          <w:tcPr>
            <w:cnfStyle w:val="001000000000"/>
            <w:tcW w:w="598" w:type="dxa"/>
            <w:hideMark/>
          </w:tcPr>
          <w:p w:rsidR="008906CC" w:rsidRPr="00144364" w:rsidRDefault="008906CC" w:rsidP="008906CC">
            <w:pPr>
              <w:ind w:firstLine="0"/>
              <w:rPr>
                <w:rFonts w:asciiTheme="majorHAnsi" w:hAnsiTheme="majorHAnsi"/>
                <w:sz w:val="18"/>
                <w:szCs w:val="18"/>
              </w:rPr>
            </w:pPr>
            <w:r w:rsidRPr="00144364">
              <w:rPr>
                <w:rFonts w:asciiTheme="majorHAnsi" w:hAnsiTheme="majorHAnsi"/>
                <w:sz w:val="18"/>
                <w:szCs w:val="18"/>
              </w:rPr>
              <w:t>2.</w:t>
            </w:r>
          </w:p>
        </w:tc>
        <w:tc>
          <w:tcPr>
            <w:tcW w:w="2797" w:type="dxa"/>
            <w:hideMark/>
          </w:tcPr>
          <w:p w:rsidR="008906CC" w:rsidRPr="00144364" w:rsidRDefault="008906CC" w:rsidP="008906CC">
            <w:pPr>
              <w:ind w:firstLine="0"/>
              <w:jc w:val="left"/>
              <w:cnfStyle w:val="000000000000"/>
              <w:rPr>
                <w:rFonts w:asciiTheme="majorHAnsi" w:hAnsiTheme="majorHAnsi"/>
                <w:sz w:val="18"/>
                <w:szCs w:val="18"/>
              </w:rPr>
            </w:pPr>
            <w:r w:rsidRPr="00144364">
              <w:rPr>
                <w:rFonts w:asciiTheme="majorHAnsi" w:hAnsiTheme="majorHAnsi"/>
                <w:sz w:val="18"/>
                <w:szCs w:val="18"/>
              </w:rPr>
              <w:t>Срок окупаемости</w:t>
            </w:r>
          </w:p>
        </w:tc>
        <w:tc>
          <w:tcPr>
            <w:tcW w:w="1495" w:type="dxa"/>
            <w:vAlign w:val="center"/>
            <w:hideMark/>
          </w:tcPr>
          <w:p w:rsidR="008906CC" w:rsidRPr="00144364" w:rsidRDefault="008906CC" w:rsidP="008906CC">
            <w:pPr>
              <w:ind w:firstLine="0"/>
              <w:jc w:val="center"/>
              <w:cnfStyle w:val="000000000000"/>
              <w:rPr>
                <w:rFonts w:asciiTheme="majorHAnsi" w:hAnsiTheme="majorHAnsi"/>
                <w:sz w:val="18"/>
                <w:szCs w:val="18"/>
              </w:rPr>
            </w:pPr>
            <w:r>
              <w:rPr>
                <w:sz w:val="20"/>
                <w:szCs w:val="20"/>
              </w:rPr>
              <w:t>-80 405,1</w:t>
            </w:r>
          </w:p>
        </w:tc>
        <w:tc>
          <w:tcPr>
            <w:tcW w:w="1495" w:type="dxa"/>
            <w:vAlign w:val="center"/>
            <w:hideMark/>
          </w:tcPr>
          <w:p w:rsidR="008906CC" w:rsidRPr="00144364" w:rsidRDefault="008906CC" w:rsidP="008906CC">
            <w:pPr>
              <w:ind w:firstLine="0"/>
              <w:jc w:val="center"/>
              <w:cnfStyle w:val="000000000000"/>
              <w:rPr>
                <w:rFonts w:asciiTheme="majorHAnsi" w:hAnsiTheme="majorHAnsi"/>
                <w:sz w:val="18"/>
                <w:szCs w:val="18"/>
              </w:rPr>
            </w:pPr>
            <w:r>
              <w:rPr>
                <w:sz w:val="20"/>
                <w:szCs w:val="20"/>
              </w:rPr>
              <w:t>-160 810,2</w:t>
            </w:r>
          </w:p>
        </w:tc>
        <w:tc>
          <w:tcPr>
            <w:tcW w:w="1495" w:type="dxa"/>
            <w:vAlign w:val="center"/>
            <w:hideMark/>
          </w:tcPr>
          <w:p w:rsidR="008906CC" w:rsidRPr="00144364" w:rsidRDefault="008906CC" w:rsidP="008906CC">
            <w:pPr>
              <w:ind w:firstLine="0"/>
              <w:jc w:val="center"/>
              <w:cnfStyle w:val="000000000000"/>
              <w:rPr>
                <w:rFonts w:asciiTheme="majorHAnsi" w:hAnsiTheme="majorHAnsi"/>
                <w:sz w:val="18"/>
                <w:szCs w:val="18"/>
              </w:rPr>
            </w:pPr>
            <w:r>
              <w:rPr>
                <w:sz w:val="20"/>
                <w:szCs w:val="20"/>
              </w:rPr>
              <w:t>-332 065,4</w:t>
            </w:r>
          </w:p>
        </w:tc>
        <w:tc>
          <w:tcPr>
            <w:tcW w:w="1495" w:type="dxa"/>
            <w:vAlign w:val="center"/>
            <w:hideMark/>
          </w:tcPr>
          <w:p w:rsidR="008906CC" w:rsidRPr="00144364" w:rsidRDefault="008906CC" w:rsidP="008906CC">
            <w:pPr>
              <w:ind w:firstLine="0"/>
              <w:jc w:val="center"/>
              <w:cnfStyle w:val="000000000000"/>
              <w:rPr>
                <w:rFonts w:asciiTheme="majorHAnsi" w:hAnsiTheme="majorHAnsi"/>
                <w:sz w:val="18"/>
                <w:szCs w:val="18"/>
              </w:rPr>
            </w:pPr>
            <w:r>
              <w:rPr>
                <w:sz w:val="20"/>
                <w:szCs w:val="20"/>
              </w:rPr>
              <w:t>-515 737,2</w:t>
            </w:r>
          </w:p>
        </w:tc>
        <w:tc>
          <w:tcPr>
            <w:tcW w:w="1569" w:type="dxa"/>
            <w:vAlign w:val="center"/>
            <w:hideMark/>
          </w:tcPr>
          <w:p w:rsidR="008906CC" w:rsidRPr="00144364" w:rsidRDefault="008906CC" w:rsidP="008906CC">
            <w:pPr>
              <w:ind w:firstLine="0"/>
              <w:jc w:val="center"/>
              <w:cnfStyle w:val="000000000000"/>
              <w:rPr>
                <w:rFonts w:asciiTheme="majorHAnsi" w:hAnsiTheme="majorHAnsi"/>
                <w:sz w:val="18"/>
                <w:szCs w:val="18"/>
              </w:rPr>
            </w:pPr>
            <w:r>
              <w:rPr>
                <w:sz w:val="20"/>
                <w:szCs w:val="20"/>
              </w:rPr>
              <w:t>-500 139,6</w:t>
            </w:r>
          </w:p>
        </w:tc>
        <w:tc>
          <w:tcPr>
            <w:tcW w:w="1569" w:type="dxa"/>
            <w:vAlign w:val="center"/>
            <w:hideMark/>
          </w:tcPr>
          <w:p w:rsidR="008906CC" w:rsidRPr="00144364" w:rsidRDefault="008906CC" w:rsidP="008906CC">
            <w:pPr>
              <w:ind w:firstLine="0"/>
              <w:jc w:val="center"/>
              <w:cnfStyle w:val="000000000000"/>
              <w:rPr>
                <w:rFonts w:asciiTheme="majorHAnsi" w:hAnsiTheme="majorHAnsi"/>
                <w:sz w:val="18"/>
                <w:szCs w:val="18"/>
              </w:rPr>
            </w:pPr>
            <w:r>
              <w:rPr>
                <w:sz w:val="20"/>
                <w:szCs w:val="20"/>
              </w:rPr>
              <w:t>-459 927,4</w:t>
            </w:r>
          </w:p>
        </w:tc>
        <w:tc>
          <w:tcPr>
            <w:tcW w:w="1569" w:type="dxa"/>
            <w:vAlign w:val="center"/>
            <w:hideMark/>
          </w:tcPr>
          <w:p w:rsidR="008906CC" w:rsidRPr="00144364" w:rsidRDefault="008906CC" w:rsidP="008906CC">
            <w:pPr>
              <w:ind w:firstLine="0"/>
              <w:jc w:val="center"/>
              <w:cnfStyle w:val="000000000000"/>
              <w:rPr>
                <w:rFonts w:asciiTheme="majorHAnsi" w:hAnsiTheme="majorHAnsi"/>
                <w:sz w:val="18"/>
                <w:szCs w:val="18"/>
              </w:rPr>
            </w:pPr>
            <w:r>
              <w:rPr>
                <w:sz w:val="20"/>
                <w:szCs w:val="20"/>
              </w:rPr>
              <w:t>-413 703,0</w:t>
            </w:r>
          </w:p>
        </w:tc>
        <w:tc>
          <w:tcPr>
            <w:tcW w:w="1575" w:type="dxa"/>
            <w:vAlign w:val="center"/>
            <w:hideMark/>
          </w:tcPr>
          <w:p w:rsidR="008906CC" w:rsidRPr="00144364" w:rsidRDefault="008906CC" w:rsidP="008906CC">
            <w:pPr>
              <w:ind w:firstLine="0"/>
              <w:jc w:val="center"/>
              <w:cnfStyle w:val="000000000000"/>
              <w:rPr>
                <w:rFonts w:asciiTheme="majorHAnsi" w:hAnsiTheme="majorHAnsi"/>
                <w:sz w:val="18"/>
                <w:szCs w:val="18"/>
              </w:rPr>
            </w:pPr>
            <w:r>
              <w:rPr>
                <w:sz w:val="20"/>
                <w:szCs w:val="20"/>
              </w:rPr>
              <w:t>-365 848,4</w:t>
            </w:r>
          </w:p>
        </w:tc>
      </w:tr>
      <w:tr w:rsidR="008906CC" w:rsidRPr="00144364" w:rsidTr="008906CC">
        <w:trPr>
          <w:cnfStyle w:val="000000100000"/>
          <w:trHeight w:val="20"/>
        </w:trPr>
        <w:tc>
          <w:tcPr>
            <w:cnfStyle w:val="001000000000"/>
            <w:tcW w:w="598" w:type="dxa"/>
            <w:hideMark/>
          </w:tcPr>
          <w:p w:rsidR="008906CC" w:rsidRPr="00144364" w:rsidRDefault="008906CC" w:rsidP="008906CC">
            <w:pPr>
              <w:ind w:firstLine="0"/>
              <w:rPr>
                <w:rFonts w:asciiTheme="majorHAnsi" w:hAnsiTheme="majorHAnsi"/>
                <w:sz w:val="18"/>
                <w:szCs w:val="18"/>
              </w:rPr>
            </w:pPr>
            <w:r w:rsidRPr="00144364">
              <w:rPr>
                <w:rFonts w:asciiTheme="majorHAnsi" w:hAnsiTheme="majorHAnsi"/>
                <w:sz w:val="18"/>
                <w:szCs w:val="18"/>
              </w:rPr>
              <w:t>3.</w:t>
            </w:r>
          </w:p>
        </w:tc>
        <w:tc>
          <w:tcPr>
            <w:tcW w:w="2797" w:type="dxa"/>
            <w:hideMark/>
          </w:tcPr>
          <w:p w:rsidR="008906CC" w:rsidRPr="00144364" w:rsidRDefault="008906CC" w:rsidP="008906CC">
            <w:pPr>
              <w:ind w:firstLine="0"/>
              <w:jc w:val="left"/>
              <w:cnfStyle w:val="000000100000"/>
              <w:rPr>
                <w:rFonts w:asciiTheme="majorHAnsi" w:hAnsiTheme="majorHAnsi"/>
                <w:sz w:val="18"/>
                <w:szCs w:val="18"/>
              </w:rPr>
            </w:pPr>
            <w:r w:rsidRPr="00144364">
              <w:rPr>
                <w:rFonts w:asciiTheme="majorHAnsi" w:hAnsiTheme="majorHAnsi"/>
                <w:sz w:val="18"/>
                <w:szCs w:val="18"/>
              </w:rPr>
              <w:t>Чистый приведенный доход (NPV)</w:t>
            </w:r>
          </w:p>
        </w:tc>
        <w:tc>
          <w:tcPr>
            <w:tcW w:w="1495" w:type="dxa"/>
            <w:vAlign w:val="center"/>
            <w:hideMark/>
          </w:tcPr>
          <w:p w:rsidR="008906CC" w:rsidRPr="00144364" w:rsidRDefault="008906CC" w:rsidP="008906CC">
            <w:pPr>
              <w:ind w:firstLine="0"/>
              <w:jc w:val="center"/>
              <w:cnfStyle w:val="000000100000"/>
              <w:rPr>
                <w:rFonts w:asciiTheme="majorHAnsi" w:hAnsiTheme="majorHAnsi"/>
                <w:sz w:val="18"/>
                <w:szCs w:val="18"/>
              </w:rPr>
            </w:pPr>
            <w:r>
              <w:rPr>
                <w:sz w:val="20"/>
                <w:szCs w:val="20"/>
              </w:rPr>
              <w:t>-77 231,2</w:t>
            </w:r>
          </w:p>
        </w:tc>
        <w:tc>
          <w:tcPr>
            <w:tcW w:w="1495" w:type="dxa"/>
            <w:vAlign w:val="center"/>
            <w:hideMark/>
          </w:tcPr>
          <w:p w:rsidR="008906CC" w:rsidRPr="00144364" w:rsidRDefault="008906CC" w:rsidP="008906CC">
            <w:pPr>
              <w:ind w:firstLine="0"/>
              <w:jc w:val="center"/>
              <w:cnfStyle w:val="000000100000"/>
              <w:rPr>
                <w:rFonts w:asciiTheme="majorHAnsi" w:hAnsiTheme="majorHAnsi"/>
                <w:sz w:val="18"/>
                <w:szCs w:val="18"/>
              </w:rPr>
            </w:pPr>
            <w:r>
              <w:rPr>
                <w:sz w:val="20"/>
                <w:szCs w:val="20"/>
              </w:rPr>
              <w:t>-151 413,9</w:t>
            </w:r>
          </w:p>
        </w:tc>
        <w:tc>
          <w:tcPr>
            <w:tcW w:w="1495" w:type="dxa"/>
            <w:vAlign w:val="center"/>
            <w:hideMark/>
          </w:tcPr>
          <w:p w:rsidR="008906CC" w:rsidRPr="00144364" w:rsidRDefault="008906CC" w:rsidP="008906CC">
            <w:pPr>
              <w:ind w:firstLine="0"/>
              <w:jc w:val="center"/>
              <w:cnfStyle w:val="000000100000"/>
              <w:rPr>
                <w:rFonts w:asciiTheme="majorHAnsi" w:hAnsiTheme="majorHAnsi"/>
                <w:sz w:val="18"/>
                <w:szCs w:val="18"/>
              </w:rPr>
            </w:pPr>
            <w:r>
              <w:rPr>
                <w:sz w:val="20"/>
                <w:szCs w:val="20"/>
              </w:rPr>
              <w:t>-303 178,9</w:t>
            </w:r>
          </w:p>
        </w:tc>
        <w:tc>
          <w:tcPr>
            <w:tcW w:w="1495" w:type="dxa"/>
            <w:vAlign w:val="center"/>
            <w:hideMark/>
          </w:tcPr>
          <w:p w:rsidR="008906CC" w:rsidRPr="00144364" w:rsidRDefault="008906CC" w:rsidP="008906CC">
            <w:pPr>
              <w:ind w:firstLine="0"/>
              <w:jc w:val="center"/>
              <w:cnfStyle w:val="000000100000"/>
              <w:rPr>
                <w:rFonts w:asciiTheme="majorHAnsi" w:hAnsiTheme="majorHAnsi"/>
                <w:sz w:val="18"/>
                <w:szCs w:val="18"/>
              </w:rPr>
            </w:pPr>
            <w:r>
              <w:rPr>
                <w:sz w:val="20"/>
                <w:szCs w:val="20"/>
              </w:rPr>
              <w:t>-459 522,5</w:t>
            </w:r>
          </w:p>
        </w:tc>
        <w:tc>
          <w:tcPr>
            <w:tcW w:w="1569" w:type="dxa"/>
            <w:vAlign w:val="center"/>
            <w:hideMark/>
          </w:tcPr>
          <w:p w:rsidR="008906CC" w:rsidRPr="00144364" w:rsidRDefault="008906CC" w:rsidP="008906CC">
            <w:pPr>
              <w:ind w:firstLine="0"/>
              <w:jc w:val="center"/>
              <w:cnfStyle w:val="000000100000"/>
              <w:rPr>
                <w:rFonts w:asciiTheme="majorHAnsi" w:hAnsiTheme="majorHAnsi"/>
                <w:sz w:val="18"/>
                <w:szCs w:val="18"/>
              </w:rPr>
            </w:pPr>
            <w:r>
              <w:rPr>
                <w:sz w:val="20"/>
                <w:szCs w:val="20"/>
              </w:rPr>
              <w:t>-438 720,8</w:t>
            </w:r>
          </w:p>
        </w:tc>
        <w:tc>
          <w:tcPr>
            <w:tcW w:w="1569" w:type="dxa"/>
            <w:vAlign w:val="center"/>
            <w:hideMark/>
          </w:tcPr>
          <w:p w:rsidR="008906CC" w:rsidRPr="00144364" w:rsidRDefault="008906CC" w:rsidP="008906CC">
            <w:pPr>
              <w:ind w:firstLine="0"/>
              <w:jc w:val="center"/>
              <w:cnfStyle w:val="000000100000"/>
              <w:rPr>
                <w:rFonts w:asciiTheme="majorHAnsi" w:hAnsiTheme="majorHAnsi"/>
                <w:sz w:val="18"/>
                <w:szCs w:val="18"/>
              </w:rPr>
            </w:pPr>
            <w:r>
              <w:rPr>
                <w:sz w:val="20"/>
                <w:szCs w:val="20"/>
              </w:rPr>
              <w:t>-399 466,5</w:t>
            </w:r>
          </w:p>
        </w:tc>
        <w:tc>
          <w:tcPr>
            <w:tcW w:w="1569" w:type="dxa"/>
            <w:vAlign w:val="center"/>
            <w:hideMark/>
          </w:tcPr>
          <w:p w:rsidR="008906CC" w:rsidRPr="00144364" w:rsidRDefault="008906CC" w:rsidP="008906CC">
            <w:pPr>
              <w:ind w:firstLine="0"/>
              <w:jc w:val="center"/>
              <w:cnfStyle w:val="000000100000"/>
              <w:rPr>
                <w:rFonts w:asciiTheme="majorHAnsi" w:hAnsiTheme="majorHAnsi"/>
                <w:sz w:val="18"/>
                <w:szCs w:val="18"/>
              </w:rPr>
            </w:pPr>
            <w:r>
              <w:rPr>
                <w:sz w:val="20"/>
                <w:szCs w:val="20"/>
              </w:rPr>
              <w:t>-346 097,0</w:t>
            </w:r>
          </w:p>
        </w:tc>
        <w:tc>
          <w:tcPr>
            <w:tcW w:w="1575" w:type="dxa"/>
            <w:vAlign w:val="center"/>
            <w:hideMark/>
          </w:tcPr>
          <w:p w:rsidR="008906CC" w:rsidRPr="00144364" w:rsidRDefault="008906CC" w:rsidP="008906CC">
            <w:pPr>
              <w:ind w:firstLine="0"/>
              <w:jc w:val="center"/>
              <w:cnfStyle w:val="000000100000"/>
              <w:rPr>
                <w:rFonts w:asciiTheme="majorHAnsi" w:hAnsiTheme="majorHAnsi"/>
                <w:sz w:val="18"/>
                <w:szCs w:val="18"/>
              </w:rPr>
            </w:pPr>
            <w:r>
              <w:rPr>
                <w:sz w:val="20"/>
                <w:szCs w:val="20"/>
              </w:rPr>
              <w:t>-293 657,7</w:t>
            </w:r>
          </w:p>
        </w:tc>
      </w:tr>
      <w:tr w:rsidR="008906CC" w:rsidRPr="00144364" w:rsidTr="008906CC">
        <w:trPr>
          <w:trHeight w:val="20"/>
        </w:trPr>
        <w:tc>
          <w:tcPr>
            <w:cnfStyle w:val="001000000000"/>
            <w:tcW w:w="598" w:type="dxa"/>
            <w:hideMark/>
          </w:tcPr>
          <w:p w:rsidR="008906CC" w:rsidRPr="00144364" w:rsidRDefault="008906CC" w:rsidP="008906CC">
            <w:pPr>
              <w:ind w:firstLine="0"/>
              <w:rPr>
                <w:rFonts w:asciiTheme="majorHAnsi" w:hAnsiTheme="majorHAnsi"/>
                <w:sz w:val="18"/>
                <w:szCs w:val="18"/>
              </w:rPr>
            </w:pPr>
            <w:r w:rsidRPr="00144364">
              <w:rPr>
                <w:rFonts w:asciiTheme="majorHAnsi" w:hAnsiTheme="majorHAnsi"/>
                <w:sz w:val="18"/>
                <w:szCs w:val="18"/>
              </w:rPr>
              <w:t>4.</w:t>
            </w:r>
          </w:p>
        </w:tc>
        <w:tc>
          <w:tcPr>
            <w:tcW w:w="2797" w:type="dxa"/>
            <w:hideMark/>
          </w:tcPr>
          <w:p w:rsidR="008906CC" w:rsidRPr="00144364" w:rsidRDefault="008906CC" w:rsidP="008906CC">
            <w:pPr>
              <w:ind w:firstLine="0"/>
              <w:jc w:val="left"/>
              <w:cnfStyle w:val="000000000000"/>
              <w:rPr>
                <w:rFonts w:asciiTheme="majorHAnsi" w:hAnsiTheme="majorHAnsi"/>
                <w:sz w:val="18"/>
                <w:szCs w:val="18"/>
              </w:rPr>
            </w:pPr>
            <w:r w:rsidRPr="00144364">
              <w:rPr>
                <w:rFonts w:asciiTheme="majorHAnsi" w:hAnsiTheme="majorHAnsi"/>
                <w:sz w:val="18"/>
                <w:szCs w:val="18"/>
              </w:rPr>
              <w:t>Индекс прибыльности (PI)</w:t>
            </w:r>
          </w:p>
        </w:tc>
        <w:tc>
          <w:tcPr>
            <w:tcW w:w="1495" w:type="dxa"/>
            <w:vAlign w:val="center"/>
            <w:hideMark/>
          </w:tcPr>
          <w:p w:rsidR="008906CC" w:rsidRPr="00144364" w:rsidRDefault="008906CC" w:rsidP="008906CC">
            <w:pPr>
              <w:ind w:firstLine="0"/>
              <w:jc w:val="center"/>
              <w:cnfStyle w:val="000000000000"/>
              <w:rPr>
                <w:rFonts w:asciiTheme="majorHAnsi" w:hAnsiTheme="majorHAnsi"/>
                <w:sz w:val="18"/>
                <w:szCs w:val="18"/>
              </w:rPr>
            </w:pPr>
            <w:r>
              <w:rPr>
                <w:sz w:val="20"/>
                <w:szCs w:val="20"/>
              </w:rPr>
              <w:t>0,0</w:t>
            </w:r>
          </w:p>
        </w:tc>
        <w:tc>
          <w:tcPr>
            <w:tcW w:w="1495" w:type="dxa"/>
            <w:vAlign w:val="center"/>
            <w:hideMark/>
          </w:tcPr>
          <w:p w:rsidR="008906CC" w:rsidRPr="00144364" w:rsidRDefault="008906CC" w:rsidP="008906CC">
            <w:pPr>
              <w:ind w:firstLine="0"/>
              <w:jc w:val="center"/>
              <w:cnfStyle w:val="000000000000"/>
              <w:rPr>
                <w:rFonts w:asciiTheme="majorHAnsi" w:hAnsiTheme="majorHAnsi"/>
                <w:sz w:val="18"/>
                <w:szCs w:val="18"/>
              </w:rPr>
            </w:pPr>
            <w:r>
              <w:rPr>
                <w:sz w:val="20"/>
                <w:szCs w:val="20"/>
              </w:rPr>
              <w:t>0,0</w:t>
            </w:r>
          </w:p>
        </w:tc>
        <w:tc>
          <w:tcPr>
            <w:tcW w:w="1495" w:type="dxa"/>
            <w:vAlign w:val="center"/>
            <w:hideMark/>
          </w:tcPr>
          <w:p w:rsidR="008906CC" w:rsidRPr="00144364" w:rsidRDefault="008906CC" w:rsidP="008906CC">
            <w:pPr>
              <w:ind w:firstLine="0"/>
              <w:jc w:val="center"/>
              <w:cnfStyle w:val="000000000000"/>
              <w:rPr>
                <w:rFonts w:asciiTheme="majorHAnsi" w:hAnsiTheme="majorHAnsi"/>
                <w:sz w:val="18"/>
                <w:szCs w:val="18"/>
              </w:rPr>
            </w:pPr>
            <w:r>
              <w:rPr>
                <w:sz w:val="20"/>
                <w:szCs w:val="20"/>
              </w:rPr>
              <w:t>0,0</w:t>
            </w:r>
          </w:p>
        </w:tc>
        <w:tc>
          <w:tcPr>
            <w:tcW w:w="1495" w:type="dxa"/>
            <w:vAlign w:val="center"/>
            <w:hideMark/>
          </w:tcPr>
          <w:p w:rsidR="008906CC" w:rsidRPr="00144364" w:rsidRDefault="008906CC" w:rsidP="008906CC">
            <w:pPr>
              <w:ind w:firstLine="0"/>
              <w:jc w:val="center"/>
              <w:cnfStyle w:val="000000000000"/>
              <w:rPr>
                <w:rFonts w:asciiTheme="majorHAnsi" w:hAnsiTheme="majorHAnsi"/>
                <w:sz w:val="18"/>
                <w:szCs w:val="18"/>
              </w:rPr>
            </w:pPr>
            <w:r>
              <w:rPr>
                <w:sz w:val="20"/>
                <w:szCs w:val="20"/>
              </w:rPr>
              <w:t>0,0</w:t>
            </w:r>
          </w:p>
        </w:tc>
        <w:tc>
          <w:tcPr>
            <w:tcW w:w="1569" w:type="dxa"/>
            <w:vAlign w:val="center"/>
            <w:hideMark/>
          </w:tcPr>
          <w:p w:rsidR="008906CC" w:rsidRPr="00144364" w:rsidRDefault="008906CC" w:rsidP="008906CC">
            <w:pPr>
              <w:ind w:firstLine="0"/>
              <w:jc w:val="center"/>
              <w:cnfStyle w:val="000000000000"/>
              <w:rPr>
                <w:rFonts w:asciiTheme="majorHAnsi" w:hAnsiTheme="majorHAnsi"/>
                <w:sz w:val="18"/>
                <w:szCs w:val="18"/>
              </w:rPr>
            </w:pPr>
            <w:r>
              <w:rPr>
                <w:sz w:val="20"/>
                <w:szCs w:val="20"/>
              </w:rPr>
              <w:t>0,0</w:t>
            </w:r>
          </w:p>
        </w:tc>
        <w:tc>
          <w:tcPr>
            <w:tcW w:w="1569" w:type="dxa"/>
            <w:vAlign w:val="center"/>
            <w:hideMark/>
          </w:tcPr>
          <w:p w:rsidR="008906CC" w:rsidRPr="00144364" w:rsidRDefault="008906CC" w:rsidP="008906CC">
            <w:pPr>
              <w:ind w:firstLine="0"/>
              <w:jc w:val="center"/>
              <w:cnfStyle w:val="000000000000"/>
              <w:rPr>
                <w:rFonts w:asciiTheme="majorHAnsi" w:hAnsiTheme="majorHAnsi"/>
                <w:sz w:val="18"/>
                <w:szCs w:val="18"/>
              </w:rPr>
            </w:pPr>
            <w:r>
              <w:rPr>
                <w:sz w:val="20"/>
                <w:szCs w:val="20"/>
              </w:rPr>
              <w:t>0,1</w:t>
            </w:r>
          </w:p>
        </w:tc>
        <w:tc>
          <w:tcPr>
            <w:tcW w:w="1569" w:type="dxa"/>
            <w:vAlign w:val="center"/>
            <w:hideMark/>
          </w:tcPr>
          <w:p w:rsidR="008906CC" w:rsidRPr="00144364" w:rsidRDefault="008906CC" w:rsidP="008906CC">
            <w:pPr>
              <w:ind w:firstLine="0"/>
              <w:jc w:val="center"/>
              <w:cnfStyle w:val="000000000000"/>
              <w:rPr>
                <w:rFonts w:asciiTheme="majorHAnsi" w:hAnsiTheme="majorHAnsi"/>
                <w:sz w:val="18"/>
                <w:szCs w:val="18"/>
              </w:rPr>
            </w:pPr>
            <w:r>
              <w:rPr>
                <w:sz w:val="20"/>
                <w:szCs w:val="20"/>
              </w:rPr>
              <w:t>0,2</w:t>
            </w:r>
          </w:p>
        </w:tc>
        <w:tc>
          <w:tcPr>
            <w:tcW w:w="1575" w:type="dxa"/>
            <w:vAlign w:val="center"/>
            <w:hideMark/>
          </w:tcPr>
          <w:p w:rsidR="008906CC" w:rsidRPr="00144364" w:rsidRDefault="008906CC" w:rsidP="008906CC">
            <w:pPr>
              <w:ind w:firstLine="0"/>
              <w:jc w:val="center"/>
              <w:cnfStyle w:val="000000000000"/>
              <w:rPr>
                <w:rFonts w:asciiTheme="majorHAnsi" w:hAnsiTheme="majorHAnsi"/>
                <w:sz w:val="18"/>
                <w:szCs w:val="18"/>
              </w:rPr>
            </w:pPr>
            <w:r>
              <w:rPr>
                <w:sz w:val="20"/>
                <w:szCs w:val="20"/>
              </w:rPr>
              <w:t>0,4</w:t>
            </w:r>
          </w:p>
        </w:tc>
      </w:tr>
      <w:tr w:rsidR="008906CC" w:rsidRPr="00144364" w:rsidTr="008906CC">
        <w:trPr>
          <w:cnfStyle w:val="000000100000"/>
          <w:trHeight w:val="20"/>
        </w:trPr>
        <w:tc>
          <w:tcPr>
            <w:cnfStyle w:val="001000000000"/>
            <w:tcW w:w="598" w:type="dxa"/>
            <w:hideMark/>
          </w:tcPr>
          <w:p w:rsidR="008906CC" w:rsidRPr="00144364" w:rsidRDefault="008906CC" w:rsidP="008906CC">
            <w:pPr>
              <w:ind w:firstLine="0"/>
              <w:rPr>
                <w:rFonts w:asciiTheme="majorHAnsi" w:hAnsiTheme="majorHAnsi"/>
                <w:sz w:val="18"/>
                <w:szCs w:val="18"/>
              </w:rPr>
            </w:pPr>
            <w:r w:rsidRPr="00144364">
              <w:rPr>
                <w:rFonts w:asciiTheme="majorHAnsi" w:hAnsiTheme="majorHAnsi"/>
                <w:sz w:val="18"/>
                <w:szCs w:val="18"/>
              </w:rPr>
              <w:t>5.</w:t>
            </w:r>
          </w:p>
        </w:tc>
        <w:tc>
          <w:tcPr>
            <w:tcW w:w="2797" w:type="dxa"/>
            <w:hideMark/>
          </w:tcPr>
          <w:p w:rsidR="008906CC" w:rsidRPr="00144364" w:rsidRDefault="008906CC" w:rsidP="008906CC">
            <w:pPr>
              <w:ind w:firstLine="0"/>
              <w:jc w:val="left"/>
              <w:cnfStyle w:val="000000100000"/>
              <w:rPr>
                <w:rFonts w:asciiTheme="majorHAnsi" w:hAnsiTheme="majorHAnsi"/>
                <w:sz w:val="18"/>
                <w:szCs w:val="18"/>
              </w:rPr>
            </w:pPr>
            <w:r w:rsidRPr="00144364">
              <w:rPr>
                <w:rFonts w:asciiTheme="majorHAnsi" w:hAnsiTheme="majorHAnsi"/>
                <w:sz w:val="18"/>
                <w:szCs w:val="18"/>
              </w:rPr>
              <w:t>Внутренняя норма доходности (IRR)</w:t>
            </w:r>
          </w:p>
        </w:tc>
        <w:tc>
          <w:tcPr>
            <w:tcW w:w="1495" w:type="dxa"/>
            <w:vAlign w:val="center"/>
            <w:hideMark/>
          </w:tcPr>
          <w:p w:rsidR="008906CC" w:rsidRPr="00144364" w:rsidRDefault="008906CC" w:rsidP="008906CC">
            <w:pPr>
              <w:ind w:firstLine="0"/>
              <w:jc w:val="center"/>
              <w:cnfStyle w:val="000000100000"/>
              <w:rPr>
                <w:rFonts w:asciiTheme="majorHAnsi" w:hAnsiTheme="majorHAnsi"/>
                <w:sz w:val="18"/>
                <w:szCs w:val="18"/>
              </w:rPr>
            </w:pPr>
            <w:r>
              <w:rPr>
                <w:sz w:val="20"/>
                <w:szCs w:val="20"/>
              </w:rPr>
              <w:t>-</w:t>
            </w:r>
          </w:p>
        </w:tc>
        <w:tc>
          <w:tcPr>
            <w:tcW w:w="1495" w:type="dxa"/>
            <w:vAlign w:val="center"/>
            <w:hideMark/>
          </w:tcPr>
          <w:p w:rsidR="008906CC" w:rsidRPr="00144364" w:rsidRDefault="008906CC" w:rsidP="008906CC">
            <w:pPr>
              <w:ind w:firstLine="0"/>
              <w:jc w:val="center"/>
              <w:cnfStyle w:val="000000100000"/>
              <w:rPr>
                <w:rFonts w:asciiTheme="majorHAnsi" w:hAnsiTheme="majorHAnsi"/>
                <w:sz w:val="18"/>
                <w:szCs w:val="18"/>
              </w:rPr>
            </w:pPr>
            <w:r>
              <w:rPr>
                <w:sz w:val="20"/>
                <w:szCs w:val="20"/>
              </w:rPr>
              <w:t>-</w:t>
            </w:r>
          </w:p>
        </w:tc>
        <w:tc>
          <w:tcPr>
            <w:tcW w:w="1495" w:type="dxa"/>
            <w:vAlign w:val="center"/>
            <w:hideMark/>
          </w:tcPr>
          <w:p w:rsidR="008906CC" w:rsidRPr="00144364" w:rsidRDefault="008906CC" w:rsidP="008906CC">
            <w:pPr>
              <w:ind w:firstLine="0"/>
              <w:jc w:val="center"/>
              <w:cnfStyle w:val="000000100000"/>
              <w:rPr>
                <w:rFonts w:asciiTheme="majorHAnsi" w:hAnsiTheme="majorHAnsi"/>
                <w:sz w:val="18"/>
                <w:szCs w:val="18"/>
              </w:rPr>
            </w:pPr>
            <w:r>
              <w:rPr>
                <w:sz w:val="20"/>
                <w:szCs w:val="20"/>
              </w:rPr>
              <w:t>-</w:t>
            </w:r>
          </w:p>
        </w:tc>
        <w:tc>
          <w:tcPr>
            <w:tcW w:w="1495" w:type="dxa"/>
            <w:vAlign w:val="center"/>
            <w:hideMark/>
          </w:tcPr>
          <w:p w:rsidR="008906CC" w:rsidRPr="00144364" w:rsidRDefault="008906CC" w:rsidP="008906CC">
            <w:pPr>
              <w:ind w:firstLine="0"/>
              <w:jc w:val="center"/>
              <w:cnfStyle w:val="000000100000"/>
              <w:rPr>
                <w:rFonts w:asciiTheme="majorHAnsi" w:hAnsiTheme="majorHAnsi"/>
                <w:sz w:val="18"/>
                <w:szCs w:val="18"/>
              </w:rPr>
            </w:pPr>
            <w:r>
              <w:rPr>
                <w:sz w:val="20"/>
                <w:szCs w:val="20"/>
              </w:rPr>
              <w:t>-</w:t>
            </w:r>
          </w:p>
        </w:tc>
        <w:tc>
          <w:tcPr>
            <w:tcW w:w="1569" w:type="dxa"/>
            <w:vAlign w:val="center"/>
            <w:hideMark/>
          </w:tcPr>
          <w:p w:rsidR="008906CC" w:rsidRPr="00144364" w:rsidRDefault="008906CC" w:rsidP="008906CC">
            <w:pPr>
              <w:ind w:firstLine="0"/>
              <w:jc w:val="center"/>
              <w:cnfStyle w:val="000000100000"/>
              <w:rPr>
                <w:rFonts w:asciiTheme="majorHAnsi" w:hAnsiTheme="majorHAnsi"/>
                <w:color w:val="FFFFFF" w:themeColor="background1"/>
                <w:sz w:val="18"/>
                <w:szCs w:val="18"/>
              </w:rPr>
            </w:pPr>
            <w:r>
              <w:rPr>
                <w:sz w:val="20"/>
                <w:szCs w:val="20"/>
              </w:rPr>
              <w:t>-</w:t>
            </w:r>
          </w:p>
        </w:tc>
        <w:tc>
          <w:tcPr>
            <w:tcW w:w="1569" w:type="dxa"/>
            <w:vAlign w:val="center"/>
            <w:hideMark/>
          </w:tcPr>
          <w:p w:rsidR="008906CC" w:rsidRPr="00144364" w:rsidRDefault="008906CC" w:rsidP="008906CC">
            <w:pPr>
              <w:ind w:firstLine="0"/>
              <w:jc w:val="center"/>
              <w:cnfStyle w:val="000000100000"/>
              <w:rPr>
                <w:rFonts w:asciiTheme="majorHAnsi" w:hAnsiTheme="majorHAnsi"/>
                <w:color w:val="FFFFFF" w:themeColor="background1"/>
                <w:sz w:val="18"/>
                <w:szCs w:val="18"/>
              </w:rPr>
            </w:pPr>
            <w:r>
              <w:rPr>
                <w:sz w:val="20"/>
                <w:szCs w:val="20"/>
              </w:rPr>
              <w:t>-</w:t>
            </w:r>
          </w:p>
        </w:tc>
        <w:tc>
          <w:tcPr>
            <w:tcW w:w="1569" w:type="dxa"/>
            <w:vAlign w:val="center"/>
            <w:hideMark/>
          </w:tcPr>
          <w:p w:rsidR="008906CC" w:rsidRPr="00144364" w:rsidRDefault="008906CC" w:rsidP="008906CC">
            <w:pPr>
              <w:ind w:firstLine="0"/>
              <w:jc w:val="center"/>
              <w:cnfStyle w:val="000000100000"/>
              <w:rPr>
                <w:rFonts w:asciiTheme="majorHAnsi" w:hAnsiTheme="majorHAnsi"/>
                <w:color w:val="FFFFFF" w:themeColor="background1"/>
                <w:sz w:val="18"/>
                <w:szCs w:val="18"/>
              </w:rPr>
            </w:pPr>
            <w:r>
              <w:rPr>
                <w:sz w:val="20"/>
                <w:szCs w:val="20"/>
              </w:rPr>
              <w:t>-</w:t>
            </w:r>
          </w:p>
        </w:tc>
        <w:tc>
          <w:tcPr>
            <w:tcW w:w="1575" w:type="dxa"/>
            <w:vAlign w:val="center"/>
            <w:hideMark/>
          </w:tcPr>
          <w:p w:rsidR="008906CC" w:rsidRPr="00144364" w:rsidRDefault="008906CC" w:rsidP="008906CC">
            <w:pPr>
              <w:ind w:firstLine="0"/>
              <w:jc w:val="center"/>
              <w:cnfStyle w:val="000000100000"/>
              <w:rPr>
                <w:rFonts w:asciiTheme="majorHAnsi" w:hAnsiTheme="majorHAnsi"/>
                <w:color w:val="FFFFFF" w:themeColor="background1"/>
                <w:sz w:val="18"/>
                <w:szCs w:val="18"/>
              </w:rPr>
            </w:pPr>
            <w:r>
              <w:rPr>
                <w:sz w:val="20"/>
                <w:szCs w:val="20"/>
              </w:rPr>
              <w:t>-</w:t>
            </w:r>
          </w:p>
        </w:tc>
      </w:tr>
      <w:tr w:rsidR="008906CC" w:rsidRPr="00144364" w:rsidTr="008906CC">
        <w:trPr>
          <w:trHeight w:val="20"/>
        </w:trPr>
        <w:tc>
          <w:tcPr>
            <w:cnfStyle w:val="001000000000"/>
            <w:tcW w:w="598" w:type="dxa"/>
            <w:hideMark/>
          </w:tcPr>
          <w:p w:rsidR="008906CC" w:rsidRPr="00144364" w:rsidRDefault="008906CC" w:rsidP="008906CC">
            <w:pPr>
              <w:ind w:firstLine="0"/>
              <w:rPr>
                <w:rFonts w:asciiTheme="majorHAnsi" w:hAnsiTheme="majorHAnsi"/>
                <w:sz w:val="18"/>
                <w:szCs w:val="18"/>
              </w:rPr>
            </w:pPr>
            <w:r w:rsidRPr="00144364">
              <w:rPr>
                <w:rFonts w:asciiTheme="majorHAnsi" w:hAnsiTheme="majorHAnsi"/>
                <w:sz w:val="18"/>
                <w:szCs w:val="18"/>
              </w:rPr>
              <w:t>6.</w:t>
            </w:r>
          </w:p>
        </w:tc>
        <w:tc>
          <w:tcPr>
            <w:tcW w:w="2797" w:type="dxa"/>
            <w:hideMark/>
          </w:tcPr>
          <w:p w:rsidR="008906CC" w:rsidRPr="00144364" w:rsidRDefault="008906CC" w:rsidP="008906CC">
            <w:pPr>
              <w:ind w:firstLine="0"/>
              <w:jc w:val="left"/>
              <w:cnfStyle w:val="000000000000"/>
              <w:rPr>
                <w:rFonts w:asciiTheme="majorHAnsi" w:hAnsiTheme="majorHAnsi"/>
                <w:sz w:val="18"/>
                <w:szCs w:val="18"/>
              </w:rPr>
            </w:pPr>
            <w:r w:rsidRPr="00144364">
              <w:rPr>
                <w:rFonts w:asciiTheme="majorHAnsi" w:hAnsiTheme="majorHAnsi"/>
                <w:sz w:val="18"/>
                <w:szCs w:val="18"/>
              </w:rPr>
              <w:t>Доходность инвестиций (ROI)</w:t>
            </w:r>
          </w:p>
        </w:tc>
        <w:tc>
          <w:tcPr>
            <w:tcW w:w="1495" w:type="dxa"/>
            <w:vAlign w:val="center"/>
            <w:hideMark/>
          </w:tcPr>
          <w:p w:rsidR="008906CC" w:rsidRPr="00144364" w:rsidRDefault="008906CC" w:rsidP="008906CC">
            <w:pPr>
              <w:ind w:firstLine="0"/>
              <w:jc w:val="center"/>
              <w:cnfStyle w:val="000000000000"/>
              <w:rPr>
                <w:rFonts w:asciiTheme="majorHAnsi" w:hAnsiTheme="majorHAnsi"/>
                <w:sz w:val="18"/>
                <w:szCs w:val="18"/>
              </w:rPr>
            </w:pPr>
            <w:r>
              <w:rPr>
                <w:sz w:val="20"/>
                <w:szCs w:val="20"/>
              </w:rPr>
              <w:t>-</w:t>
            </w:r>
          </w:p>
        </w:tc>
        <w:tc>
          <w:tcPr>
            <w:tcW w:w="1495" w:type="dxa"/>
            <w:vAlign w:val="center"/>
            <w:hideMark/>
          </w:tcPr>
          <w:p w:rsidR="008906CC" w:rsidRPr="00144364" w:rsidRDefault="008906CC" w:rsidP="008906CC">
            <w:pPr>
              <w:ind w:firstLine="0"/>
              <w:jc w:val="center"/>
              <w:cnfStyle w:val="000000000000"/>
              <w:rPr>
                <w:rFonts w:asciiTheme="majorHAnsi" w:hAnsiTheme="majorHAnsi"/>
                <w:sz w:val="18"/>
                <w:szCs w:val="18"/>
              </w:rPr>
            </w:pPr>
            <w:r>
              <w:rPr>
                <w:sz w:val="20"/>
                <w:szCs w:val="20"/>
              </w:rPr>
              <w:t>-</w:t>
            </w:r>
          </w:p>
        </w:tc>
        <w:tc>
          <w:tcPr>
            <w:tcW w:w="1495" w:type="dxa"/>
            <w:vAlign w:val="center"/>
            <w:hideMark/>
          </w:tcPr>
          <w:p w:rsidR="008906CC" w:rsidRPr="00144364" w:rsidRDefault="008906CC" w:rsidP="008906CC">
            <w:pPr>
              <w:ind w:firstLine="0"/>
              <w:jc w:val="center"/>
              <w:cnfStyle w:val="000000000000"/>
              <w:rPr>
                <w:rFonts w:asciiTheme="majorHAnsi" w:hAnsiTheme="majorHAnsi"/>
                <w:sz w:val="18"/>
                <w:szCs w:val="18"/>
              </w:rPr>
            </w:pPr>
            <w:r>
              <w:rPr>
                <w:sz w:val="20"/>
                <w:szCs w:val="20"/>
              </w:rPr>
              <w:t>-</w:t>
            </w:r>
          </w:p>
        </w:tc>
        <w:tc>
          <w:tcPr>
            <w:tcW w:w="1495" w:type="dxa"/>
            <w:vAlign w:val="center"/>
            <w:hideMark/>
          </w:tcPr>
          <w:p w:rsidR="008906CC" w:rsidRPr="00144364" w:rsidRDefault="008906CC" w:rsidP="008906CC">
            <w:pPr>
              <w:ind w:firstLine="0"/>
              <w:jc w:val="center"/>
              <w:cnfStyle w:val="000000000000"/>
              <w:rPr>
                <w:rFonts w:asciiTheme="majorHAnsi" w:hAnsiTheme="majorHAnsi"/>
                <w:sz w:val="18"/>
                <w:szCs w:val="18"/>
              </w:rPr>
            </w:pPr>
            <w:r>
              <w:rPr>
                <w:sz w:val="20"/>
                <w:szCs w:val="20"/>
              </w:rPr>
              <w:t>-</w:t>
            </w:r>
          </w:p>
        </w:tc>
        <w:tc>
          <w:tcPr>
            <w:tcW w:w="1569" w:type="dxa"/>
            <w:vAlign w:val="center"/>
            <w:hideMark/>
          </w:tcPr>
          <w:p w:rsidR="008906CC" w:rsidRPr="00144364" w:rsidRDefault="008906CC" w:rsidP="008906CC">
            <w:pPr>
              <w:ind w:firstLine="0"/>
              <w:jc w:val="center"/>
              <w:cnfStyle w:val="000000000000"/>
              <w:rPr>
                <w:rFonts w:asciiTheme="majorHAnsi" w:hAnsiTheme="majorHAnsi"/>
                <w:sz w:val="18"/>
                <w:szCs w:val="18"/>
              </w:rPr>
            </w:pPr>
            <w:r>
              <w:rPr>
                <w:sz w:val="20"/>
                <w:szCs w:val="20"/>
              </w:rPr>
              <w:t>-</w:t>
            </w:r>
          </w:p>
        </w:tc>
        <w:tc>
          <w:tcPr>
            <w:tcW w:w="1569" w:type="dxa"/>
            <w:vAlign w:val="center"/>
            <w:hideMark/>
          </w:tcPr>
          <w:p w:rsidR="008906CC" w:rsidRPr="00144364" w:rsidRDefault="008906CC" w:rsidP="008906CC">
            <w:pPr>
              <w:ind w:firstLine="0"/>
              <w:jc w:val="center"/>
              <w:cnfStyle w:val="000000000000"/>
              <w:rPr>
                <w:rFonts w:asciiTheme="majorHAnsi" w:hAnsiTheme="majorHAnsi"/>
                <w:sz w:val="18"/>
                <w:szCs w:val="18"/>
              </w:rPr>
            </w:pPr>
            <w:r>
              <w:rPr>
                <w:sz w:val="20"/>
                <w:szCs w:val="20"/>
              </w:rPr>
              <w:t>-</w:t>
            </w:r>
          </w:p>
        </w:tc>
        <w:tc>
          <w:tcPr>
            <w:tcW w:w="1569" w:type="dxa"/>
            <w:vAlign w:val="center"/>
            <w:hideMark/>
          </w:tcPr>
          <w:p w:rsidR="008906CC" w:rsidRPr="00144364" w:rsidRDefault="008906CC" w:rsidP="008906CC">
            <w:pPr>
              <w:ind w:firstLine="0"/>
              <w:jc w:val="center"/>
              <w:cnfStyle w:val="000000000000"/>
              <w:rPr>
                <w:rFonts w:asciiTheme="majorHAnsi" w:hAnsiTheme="majorHAnsi"/>
                <w:sz w:val="18"/>
                <w:szCs w:val="18"/>
              </w:rPr>
            </w:pPr>
            <w:r>
              <w:rPr>
                <w:sz w:val="20"/>
                <w:szCs w:val="20"/>
              </w:rPr>
              <w:t>-</w:t>
            </w:r>
          </w:p>
        </w:tc>
        <w:tc>
          <w:tcPr>
            <w:tcW w:w="1575" w:type="dxa"/>
            <w:vAlign w:val="center"/>
            <w:hideMark/>
          </w:tcPr>
          <w:p w:rsidR="008906CC" w:rsidRPr="00144364" w:rsidRDefault="008906CC" w:rsidP="008906CC">
            <w:pPr>
              <w:ind w:firstLine="0"/>
              <w:jc w:val="center"/>
              <w:cnfStyle w:val="000000000000"/>
              <w:rPr>
                <w:rFonts w:asciiTheme="majorHAnsi" w:hAnsiTheme="majorHAnsi"/>
                <w:sz w:val="18"/>
                <w:szCs w:val="18"/>
              </w:rPr>
            </w:pPr>
            <w:r>
              <w:rPr>
                <w:sz w:val="20"/>
                <w:szCs w:val="20"/>
              </w:rPr>
              <w:t>-</w:t>
            </w:r>
          </w:p>
        </w:tc>
      </w:tr>
      <w:tr w:rsidR="008906CC" w:rsidRPr="00144364" w:rsidTr="008906CC">
        <w:trPr>
          <w:cnfStyle w:val="000000100000"/>
          <w:trHeight w:val="20"/>
        </w:trPr>
        <w:tc>
          <w:tcPr>
            <w:cnfStyle w:val="001000000000"/>
            <w:tcW w:w="598" w:type="dxa"/>
            <w:hideMark/>
          </w:tcPr>
          <w:p w:rsidR="008906CC" w:rsidRPr="00144364" w:rsidRDefault="008906CC" w:rsidP="008906CC">
            <w:pPr>
              <w:ind w:firstLine="0"/>
              <w:rPr>
                <w:rFonts w:asciiTheme="majorHAnsi" w:hAnsiTheme="majorHAnsi"/>
                <w:sz w:val="18"/>
                <w:szCs w:val="18"/>
              </w:rPr>
            </w:pPr>
            <w:r w:rsidRPr="00144364">
              <w:rPr>
                <w:rFonts w:asciiTheme="majorHAnsi" w:hAnsiTheme="majorHAnsi"/>
                <w:sz w:val="18"/>
                <w:szCs w:val="18"/>
              </w:rPr>
              <w:t>7.</w:t>
            </w:r>
          </w:p>
        </w:tc>
        <w:tc>
          <w:tcPr>
            <w:tcW w:w="2797" w:type="dxa"/>
            <w:hideMark/>
          </w:tcPr>
          <w:p w:rsidR="008906CC" w:rsidRPr="00144364" w:rsidRDefault="008906CC" w:rsidP="008906CC">
            <w:pPr>
              <w:ind w:firstLine="0"/>
              <w:jc w:val="left"/>
              <w:cnfStyle w:val="000000100000"/>
              <w:rPr>
                <w:rFonts w:asciiTheme="majorHAnsi" w:hAnsiTheme="majorHAnsi"/>
                <w:sz w:val="18"/>
                <w:szCs w:val="18"/>
              </w:rPr>
            </w:pPr>
            <w:r w:rsidRPr="00144364">
              <w:rPr>
                <w:rFonts w:asciiTheme="majorHAnsi" w:hAnsiTheme="majorHAnsi"/>
                <w:sz w:val="18"/>
                <w:szCs w:val="18"/>
              </w:rPr>
              <w:t>Средняя норма рентабельности (ARR)</w:t>
            </w:r>
          </w:p>
        </w:tc>
        <w:tc>
          <w:tcPr>
            <w:tcW w:w="1495" w:type="dxa"/>
            <w:vAlign w:val="center"/>
            <w:hideMark/>
          </w:tcPr>
          <w:p w:rsidR="008906CC" w:rsidRPr="00144364" w:rsidRDefault="008906CC" w:rsidP="008906CC">
            <w:pPr>
              <w:ind w:firstLine="0"/>
              <w:jc w:val="center"/>
              <w:cnfStyle w:val="000000100000"/>
              <w:rPr>
                <w:rFonts w:asciiTheme="majorHAnsi" w:hAnsiTheme="majorHAnsi"/>
                <w:sz w:val="18"/>
                <w:szCs w:val="18"/>
              </w:rPr>
            </w:pPr>
            <w:r>
              <w:rPr>
                <w:sz w:val="20"/>
                <w:szCs w:val="20"/>
              </w:rPr>
              <w:t>-</w:t>
            </w:r>
          </w:p>
        </w:tc>
        <w:tc>
          <w:tcPr>
            <w:tcW w:w="1495" w:type="dxa"/>
            <w:vAlign w:val="center"/>
            <w:hideMark/>
          </w:tcPr>
          <w:p w:rsidR="008906CC" w:rsidRPr="00144364" w:rsidRDefault="008906CC" w:rsidP="008906CC">
            <w:pPr>
              <w:ind w:firstLine="0"/>
              <w:jc w:val="center"/>
              <w:cnfStyle w:val="000000100000"/>
              <w:rPr>
                <w:rFonts w:asciiTheme="majorHAnsi" w:hAnsiTheme="majorHAnsi"/>
                <w:sz w:val="18"/>
                <w:szCs w:val="18"/>
              </w:rPr>
            </w:pPr>
            <w:r>
              <w:rPr>
                <w:sz w:val="20"/>
                <w:szCs w:val="20"/>
              </w:rPr>
              <w:t>-</w:t>
            </w:r>
          </w:p>
        </w:tc>
        <w:tc>
          <w:tcPr>
            <w:tcW w:w="1495" w:type="dxa"/>
            <w:vAlign w:val="center"/>
            <w:hideMark/>
          </w:tcPr>
          <w:p w:rsidR="008906CC" w:rsidRPr="00144364" w:rsidRDefault="008906CC" w:rsidP="008906CC">
            <w:pPr>
              <w:ind w:firstLine="0"/>
              <w:jc w:val="center"/>
              <w:cnfStyle w:val="000000100000"/>
              <w:rPr>
                <w:rFonts w:asciiTheme="majorHAnsi" w:hAnsiTheme="majorHAnsi"/>
                <w:sz w:val="18"/>
                <w:szCs w:val="18"/>
              </w:rPr>
            </w:pPr>
            <w:r>
              <w:rPr>
                <w:sz w:val="20"/>
                <w:szCs w:val="20"/>
              </w:rPr>
              <w:t>-</w:t>
            </w:r>
          </w:p>
        </w:tc>
        <w:tc>
          <w:tcPr>
            <w:tcW w:w="1495" w:type="dxa"/>
            <w:vAlign w:val="center"/>
            <w:hideMark/>
          </w:tcPr>
          <w:p w:rsidR="008906CC" w:rsidRPr="00144364" w:rsidRDefault="008906CC" w:rsidP="008906CC">
            <w:pPr>
              <w:ind w:firstLine="0"/>
              <w:jc w:val="center"/>
              <w:cnfStyle w:val="000000100000"/>
              <w:rPr>
                <w:rFonts w:asciiTheme="majorHAnsi" w:hAnsiTheme="majorHAnsi"/>
                <w:sz w:val="18"/>
                <w:szCs w:val="18"/>
              </w:rPr>
            </w:pPr>
            <w:r>
              <w:rPr>
                <w:sz w:val="20"/>
                <w:szCs w:val="20"/>
              </w:rPr>
              <w:t>-</w:t>
            </w:r>
          </w:p>
        </w:tc>
        <w:tc>
          <w:tcPr>
            <w:tcW w:w="1569" w:type="dxa"/>
            <w:vAlign w:val="center"/>
            <w:hideMark/>
          </w:tcPr>
          <w:p w:rsidR="008906CC" w:rsidRPr="00144364" w:rsidRDefault="008906CC" w:rsidP="008906CC">
            <w:pPr>
              <w:ind w:firstLine="0"/>
              <w:jc w:val="center"/>
              <w:cnfStyle w:val="000000100000"/>
              <w:rPr>
                <w:rFonts w:asciiTheme="majorHAnsi" w:hAnsiTheme="majorHAnsi"/>
                <w:sz w:val="18"/>
                <w:szCs w:val="18"/>
              </w:rPr>
            </w:pPr>
            <w:r>
              <w:rPr>
                <w:sz w:val="20"/>
                <w:szCs w:val="20"/>
              </w:rPr>
              <w:t>-</w:t>
            </w:r>
          </w:p>
        </w:tc>
        <w:tc>
          <w:tcPr>
            <w:tcW w:w="1569" w:type="dxa"/>
            <w:vAlign w:val="center"/>
            <w:hideMark/>
          </w:tcPr>
          <w:p w:rsidR="008906CC" w:rsidRPr="00144364" w:rsidRDefault="008906CC" w:rsidP="008906CC">
            <w:pPr>
              <w:ind w:firstLine="0"/>
              <w:jc w:val="center"/>
              <w:cnfStyle w:val="000000100000"/>
              <w:rPr>
                <w:rFonts w:asciiTheme="majorHAnsi" w:hAnsiTheme="majorHAnsi"/>
                <w:sz w:val="18"/>
                <w:szCs w:val="18"/>
              </w:rPr>
            </w:pPr>
            <w:r>
              <w:rPr>
                <w:sz w:val="20"/>
                <w:szCs w:val="20"/>
              </w:rPr>
              <w:t>-</w:t>
            </w:r>
          </w:p>
        </w:tc>
        <w:tc>
          <w:tcPr>
            <w:tcW w:w="1569" w:type="dxa"/>
            <w:vAlign w:val="center"/>
            <w:hideMark/>
          </w:tcPr>
          <w:p w:rsidR="008906CC" w:rsidRPr="00144364" w:rsidRDefault="008906CC" w:rsidP="008906CC">
            <w:pPr>
              <w:ind w:firstLine="0"/>
              <w:jc w:val="center"/>
              <w:cnfStyle w:val="000000100000"/>
              <w:rPr>
                <w:rFonts w:asciiTheme="majorHAnsi" w:hAnsiTheme="majorHAnsi"/>
                <w:sz w:val="18"/>
                <w:szCs w:val="18"/>
              </w:rPr>
            </w:pPr>
            <w:r>
              <w:rPr>
                <w:sz w:val="20"/>
                <w:szCs w:val="20"/>
              </w:rPr>
              <w:t>-</w:t>
            </w:r>
          </w:p>
        </w:tc>
        <w:tc>
          <w:tcPr>
            <w:tcW w:w="1575" w:type="dxa"/>
            <w:vAlign w:val="center"/>
            <w:hideMark/>
          </w:tcPr>
          <w:p w:rsidR="008906CC" w:rsidRPr="00144364" w:rsidRDefault="008906CC" w:rsidP="008906CC">
            <w:pPr>
              <w:ind w:firstLine="0"/>
              <w:jc w:val="center"/>
              <w:cnfStyle w:val="000000100000"/>
              <w:rPr>
                <w:rFonts w:asciiTheme="majorHAnsi" w:hAnsiTheme="majorHAnsi"/>
                <w:sz w:val="18"/>
                <w:szCs w:val="18"/>
              </w:rPr>
            </w:pPr>
            <w:r>
              <w:rPr>
                <w:sz w:val="20"/>
                <w:szCs w:val="20"/>
              </w:rPr>
              <w:t>-</w:t>
            </w:r>
          </w:p>
        </w:tc>
      </w:tr>
      <w:tr w:rsidR="008906CC" w:rsidRPr="00144364" w:rsidTr="008906CC">
        <w:trPr>
          <w:trHeight w:val="20"/>
        </w:trPr>
        <w:tc>
          <w:tcPr>
            <w:cnfStyle w:val="001000000000"/>
            <w:tcW w:w="598" w:type="dxa"/>
            <w:hideMark/>
          </w:tcPr>
          <w:p w:rsidR="008906CC" w:rsidRPr="00144364" w:rsidRDefault="008906CC" w:rsidP="008906CC">
            <w:pPr>
              <w:ind w:firstLine="0"/>
              <w:rPr>
                <w:rFonts w:asciiTheme="majorHAnsi" w:hAnsiTheme="majorHAnsi"/>
                <w:sz w:val="18"/>
                <w:szCs w:val="18"/>
              </w:rPr>
            </w:pPr>
            <w:r w:rsidRPr="00144364">
              <w:rPr>
                <w:rFonts w:asciiTheme="majorHAnsi" w:hAnsiTheme="majorHAnsi"/>
                <w:sz w:val="18"/>
                <w:szCs w:val="18"/>
              </w:rPr>
              <w:t>8.</w:t>
            </w:r>
          </w:p>
        </w:tc>
        <w:tc>
          <w:tcPr>
            <w:tcW w:w="2797" w:type="dxa"/>
            <w:hideMark/>
          </w:tcPr>
          <w:p w:rsidR="008906CC" w:rsidRPr="00144364" w:rsidRDefault="008906CC" w:rsidP="008906CC">
            <w:pPr>
              <w:ind w:firstLine="0"/>
              <w:jc w:val="left"/>
              <w:cnfStyle w:val="000000000000"/>
              <w:rPr>
                <w:rFonts w:asciiTheme="majorHAnsi" w:hAnsiTheme="majorHAnsi"/>
                <w:sz w:val="18"/>
                <w:szCs w:val="18"/>
              </w:rPr>
            </w:pPr>
            <w:r w:rsidRPr="00144364">
              <w:rPr>
                <w:rFonts w:asciiTheme="majorHAnsi" w:hAnsiTheme="majorHAnsi"/>
                <w:sz w:val="18"/>
                <w:szCs w:val="18"/>
              </w:rPr>
              <w:t>Обобщенная точка безубыточности для всех видов продукции</w:t>
            </w:r>
          </w:p>
        </w:tc>
        <w:tc>
          <w:tcPr>
            <w:tcW w:w="1495" w:type="dxa"/>
            <w:vAlign w:val="center"/>
            <w:hideMark/>
          </w:tcPr>
          <w:p w:rsidR="008906CC" w:rsidRPr="00144364" w:rsidRDefault="008906CC" w:rsidP="008906CC">
            <w:pPr>
              <w:ind w:firstLine="0"/>
              <w:jc w:val="center"/>
              <w:cnfStyle w:val="000000000000"/>
              <w:rPr>
                <w:rFonts w:asciiTheme="majorHAnsi" w:hAnsiTheme="majorHAnsi"/>
                <w:color w:val="FFFFFF" w:themeColor="background1"/>
                <w:sz w:val="18"/>
                <w:szCs w:val="18"/>
              </w:rPr>
            </w:pPr>
            <w:r>
              <w:rPr>
                <w:sz w:val="20"/>
                <w:szCs w:val="20"/>
              </w:rPr>
              <w:t>0,0</w:t>
            </w:r>
          </w:p>
        </w:tc>
        <w:tc>
          <w:tcPr>
            <w:tcW w:w="1495" w:type="dxa"/>
            <w:vAlign w:val="center"/>
            <w:hideMark/>
          </w:tcPr>
          <w:p w:rsidR="008906CC" w:rsidRPr="00144364" w:rsidRDefault="008906CC" w:rsidP="008906CC">
            <w:pPr>
              <w:ind w:firstLine="0"/>
              <w:jc w:val="center"/>
              <w:cnfStyle w:val="000000000000"/>
              <w:rPr>
                <w:rFonts w:asciiTheme="majorHAnsi" w:hAnsiTheme="majorHAnsi"/>
                <w:color w:val="FFFFFF" w:themeColor="background1"/>
                <w:sz w:val="18"/>
                <w:szCs w:val="18"/>
              </w:rPr>
            </w:pPr>
            <w:r>
              <w:rPr>
                <w:sz w:val="20"/>
                <w:szCs w:val="20"/>
              </w:rPr>
              <w:t>0,0</w:t>
            </w:r>
          </w:p>
        </w:tc>
        <w:tc>
          <w:tcPr>
            <w:tcW w:w="1495" w:type="dxa"/>
            <w:vAlign w:val="center"/>
            <w:hideMark/>
          </w:tcPr>
          <w:p w:rsidR="008906CC" w:rsidRPr="00144364" w:rsidRDefault="008906CC" w:rsidP="008906CC">
            <w:pPr>
              <w:ind w:firstLine="0"/>
              <w:jc w:val="center"/>
              <w:cnfStyle w:val="000000000000"/>
              <w:rPr>
                <w:rFonts w:asciiTheme="majorHAnsi" w:hAnsiTheme="majorHAnsi"/>
                <w:color w:val="FFFFFF" w:themeColor="background1"/>
                <w:sz w:val="18"/>
                <w:szCs w:val="18"/>
              </w:rPr>
            </w:pPr>
            <w:r>
              <w:rPr>
                <w:sz w:val="20"/>
                <w:szCs w:val="20"/>
              </w:rPr>
              <w:t>0,0</w:t>
            </w:r>
          </w:p>
        </w:tc>
        <w:tc>
          <w:tcPr>
            <w:tcW w:w="1495" w:type="dxa"/>
            <w:vAlign w:val="center"/>
            <w:hideMark/>
          </w:tcPr>
          <w:p w:rsidR="008906CC" w:rsidRPr="00144364" w:rsidRDefault="008906CC" w:rsidP="008906CC">
            <w:pPr>
              <w:ind w:firstLine="0"/>
              <w:jc w:val="center"/>
              <w:cnfStyle w:val="000000000000"/>
              <w:rPr>
                <w:rFonts w:asciiTheme="majorHAnsi" w:hAnsiTheme="majorHAnsi"/>
                <w:color w:val="FFFFFF" w:themeColor="background1"/>
                <w:sz w:val="18"/>
                <w:szCs w:val="18"/>
              </w:rPr>
            </w:pPr>
            <w:r>
              <w:rPr>
                <w:sz w:val="20"/>
                <w:szCs w:val="20"/>
              </w:rPr>
              <w:t>0,0</w:t>
            </w:r>
          </w:p>
        </w:tc>
        <w:tc>
          <w:tcPr>
            <w:tcW w:w="1569" w:type="dxa"/>
            <w:vAlign w:val="center"/>
            <w:hideMark/>
          </w:tcPr>
          <w:p w:rsidR="008906CC" w:rsidRPr="00144364" w:rsidRDefault="008906CC" w:rsidP="008906CC">
            <w:pPr>
              <w:ind w:firstLine="0"/>
              <w:jc w:val="center"/>
              <w:cnfStyle w:val="000000000000"/>
              <w:rPr>
                <w:rFonts w:asciiTheme="majorHAnsi" w:hAnsiTheme="majorHAnsi"/>
                <w:color w:val="FFFFFF" w:themeColor="background1"/>
                <w:sz w:val="18"/>
                <w:szCs w:val="18"/>
              </w:rPr>
            </w:pPr>
            <w:r>
              <w:rPr>
                <w:sz w:val="20"/>
                <w:szCs w:val="20"/>
              </w:rPr>
              <w:t>19 557,2</w:t>
            </w:r>
          </w:p>
        </w:tc>
        <w:tc>
          <w:tcPr>
            <w:tcW w:w="1569" w:type="dxa"/>
            <w:vAlign w:val="center"/>
            <w:hideMark/>
          </w:tcPr>
          <w:p w:rsidR="008906CC" w:rsidRPr="00144364" w:rsidRDefault="008906CC" w:rsidP="008906CC">
            <w:pPr>
              <w:ind w:firstLine="0"/>
              <w:jc w:val="center"/>
              <w:cnfStyle w:val="000000000000"/>
              <w:rPr>
                <w:rFonts w:asciiTheme="majorHAnsi" w:hAnsiTheme="majorHAnsi"/>
                <w:color w:val="FFFFFF" w:themeColor="background1"/>
                <w:sz w:val="18"/>
                <w:szCs w:val="18"/>
              </w:rPr>
            </w:pPr>
            <w:r>
              <w:rPr>
                <w:sz w:val="20"/>
                <w:szCs w:val="20"/>
              </w:rPr>
              <w:t>15 563,9</w:t>
            </w:r>
          </w:p>
        </w:tc>
        <w:tc>
          <w:tcPr>
            <w:tcW w:w="1569" w:type="dxa"/>
            <w:vAlign w:val="center"/>
            <w:hideMark/>
          </w:tcPr>
          <w:p w:rsidR="008906CC" w:rsidRPr="00144364" w:rsidRDefault="008906CC" w:rsidP="008906CC">
            <w:pPr>
              <w:ind w:firstLine="0"/>
              <w:jc w:val="center"/>
              <w:cnfStyle w:val="000000000000"/>
              <w:rPr>
                <w:rFonts w:asciiTheme="majorHAnsi" w:hAnsiTheme="majorHAnsi"/>
                <w:sz w:val="18"/>
                <w:szCs w:val="18"/>
              </w:rPr>
            </w:pPr>
            <w:r>
              <w:rPr>
                <w:sz w:val="20"/>
                <w:szCs w:val="20"/>
              </w:rPr>
              <w:t>15 816,3</w:t>
            </w:r>
          </w:p>
        </w:tc>
        <w:tc>
          <w:tcPr>
            <w:tcW w:w="1575" w:type="dxa"/>
            <w:vAlign w:val="center"/>
            <w:hideMark/>
          </w:tcPr>
          <w:p w:rsidR="008906CC" w:rsidRPr="00144364" w:rsidRDefault="008906CC" w:rsidP="008906CC">
            <w:pPr>
              <w:ind w:firstLine="0"/>
              <w:jc w:val="center"/>
              <w:cnfStyle w:val="000000000000"/>
              <w:rPr>
                <w:rFonts w:asciiTheme="majorHAnsi" w:hAnsiTheme="majorHAnsi"/>
                <w:sz w:val="18"/>
                <w:szCs w:val="18"/>
              </w:rPr>
            </w:pPr>
            <w:r>
              <w:rPr>
                <w:sz w:val="20"/>
                <w:szCs w:val="20"/>
              </w:rPr>
              <w:t>15 928,6</w:t>
            </w:r>
          </w:p>
        </w:tc>
      </w:tr>
      <w:tr w:rsidR="008906CC" w:rsidRPr="00144364" w:rsidTr="008906CC">
        <w:trPr>
          <w:cnfStyle w:val="000000100000"/>
          <w:trHeight w:val="20"/>
        </w:trPr>
        <w:tc>
          <w:tcPr>
            <w:cnfStyle w:val="001000000000"/>
            <w:tcW w:w="598" w:type="dxa"/>
            <w:hideMark/>
          </w:tcPr>
          <w:p w:rsidR="008906CC" w:rsidRPr="00144364" w:rsidRDefault="008906CC" w:rsidP="008906CC">
            <w:pPr>
              <w:ind w:firstLine="0"/>
              <w:rPr>
                <w:rFonts w:asciiTheme="majorHAnsi" w:hAnsiTheme="majorHAnsi"/>
                <w:sz w:val="18"/>
                <w:szCs w:val="18"/>
              </w:rPr>
            </w:pPr>
            <w:r w:rsidRPr="00144364">
              <w:rPr>
                <w:rFonts w:asciiTheme="majorHAnsi" w:hAnsiTheme="majorHAnsi"/>
                <w:sz w:val="18"/>
                <w:szCs w:val="18"/>
              </w:rPr>
              <w:lastRenderedPageBreak/>
              <w:t>9.</w:t>
            </w:r>
          </w:p>
        </w:tc>
        <w:tc>
          <w:tcPr>
            <w:tcW w:w="2797" w:type="dxa"/>
            <w:hideMark/>
          </w:tcPr>
          <w:p w:rsidR="008906CC" w:rsidRPr="00144364" w:rsidRDefault="008906CC" w:rsidP="008906CC">
            <w:pPr>
              <w:ind w:firstLine="0"/>
              <w:jc w:val="left"/>
              <w:cnfStyle w:val="000000100000"/>
              <w:rPr>
                <w:rFonts w:asciiTheme="majorHAnsi" w:hAnsiTheme="majorHAnsi"/>
                <w:sz w:val="18"/>
                <w:szCs w:val="18"/>
              </w:rPr>
            </w:pPr>
            <w:r w:rsidRPr="00144364">
              <w:rPr>
                <w:rFonts w:asciiTheme="majorHAnsi" w:hAnsiTheme="majorHAnsi"/>
                <w:sz w:val="18"/>
                <w:szCs w:val="18"/>
              </w:rPr>
              <w:t>Объем продаж, соответствующий точке безубыточности, %</w:t>
            </w:r>
          </w:p>
        </w:tc>
        <w:tc>
          <w:tcPr>
            <w:tcW w:w="1495" w:type="dxa"/>
            <w:vAlign w:val="center"/>
            <w:hideMark/>
          </w:tcPr>
          <w:p w:rsidR="008906CC" w:rsidRPr="00144364" w:rsidRDefault="008906CC" w:rsidP="008906CC">
            <w:pPr>
              <w:ind w:firstLine="0"/>
              <w:jc w:val="center"/>
              <w:cnfStyle w:val="000000100000"/>
              <w:rPr>
                <w:rFonts w:asciiTheme="majorHAnsi" w:hAnsiTheme="majorHAnsi"/>
                <w:color w:val="FFFFFF" w:themeColor="background1"/>
                <w:sz w:val="18"/>
                <w:szCs w:val="18"/>
              </w:rPr>
            </w:pPr>
            <w:r>
              <w:rPr>
                <w:sz w:val="20"/>
                <w:szCs w:val="20"/>
              </w:rPr>
              <w:t>0,0%</w:t>
            </w:r>
          </w:p>
        </w:tc>
        <w:tc>
          <w:tcPr>
            <w:tcW w:w="1495" w:type="dxa"/>
            <w:vAlign w:val="center"/>
            <w:hideMark/>
          </w:tcPr>
          <w:p w:rsidR="008906CC" w:rsidRPr="00144364" w:rsidRDefault="008906CC" w:rsidP="008906CC">
            <w:pPr>
              <w:ind w:firstLine="0"/>
              <w:jc w:val="center"/>
              <w:cnfStyle w:val="000000100000"/>
              <w:rPr>
                <w:rFonts w:asciiTheme="majorHAnsi" w:hAnsiTheme="majorHAnsi"/>
                <w:color w:val="FFFFFF" w:themeColor="background1"/>
                <w:sz w:val="18"/>
                <w:szCs w:val="18"/>
              </w:rPr>
            </w:pPr>
            <w:r>
              <w:rPr>
                <w:sz w:val="20"/>
                <w:szCs w:val="20"/>
              </w:rPr>
              <w:t>0,0%</w:t>
            </w:r>
          </w:p>
        </w:tc>
        <w:tc>
          <w:tcPr>
            <w:tcW w:w="1495" w:type="dxa"/>
            <w:vAlign w:val="center"/>
            <w:hideMark/>
          </w:tcPr>
          <w:p w:rsidR="008906CC" w:rsidRPr="00144364" w:rsidRDefault="008906CC" w:rsidP="008906CC">
            <w:pPr>
              <w:ind w:firstLine="0"/>
              <w:jc w:val="center"/>
              <w:cnfStyle w:val="000000100000"/>
              <w:rPr>
                <w:rFonts w:asciiTheme="majorHAnsi" w:hAnsiTheme="majorHAnsi"/>
                <w:color w:val="FFFFFF" w:themeColor="background1"/>
                <w:sz w:val="18"/>
                <w:szCs w:val="18"/>
              </w:rPr>
            </w:pPr>
            <w:r>
              <w:rPr>
                <w:sz w:val="20"/>
                <w:szCs w:val="20"/>
              </w:rPr>
              <w:t>0,0%</w:t>
            </w:r>
          </w:p>
        </w:tc>
        <w:tc>
          <w:tcPr>
            <w:tcW w:w="1495" w:type="dxa"/>
            <w:vAlign w:val="center"/>
            <w:hideMark/>
          </w:tcPr>
          <w:p w:rsidR="008906CC" w:rsidRPr="00144364" w:rsidRDefault="008906CC" w:rsidP="008906CC">
            <w:pPr>
              <w:ind w:firstLine="0"/>
              <w:jc w:val="center"/>
              <w:cnfStyle w:val="000000100000"/>
              <w:rPr>
                <w:rFonts w:asciiTheme="majorHAnsi" w:hAnsiTheme="majorHAnsi"/>
                <w:color w:val="FFFFFF" w:themeColor="background1"/>
                <w:sz w:val="18"/>
                <w:szCs w:val="18"/>
              </w:rPr>
            </w:pPr>
            <w:r>
              <w:rPr>
                <w:sz w:val="20"/>
                <w:szCs w:val="20"/>
              </w:rPr>
              <w:t>0,0%</w:t>
            </w:r>
          </w:p>
        </w:tc>
        <w:tc>
          <w:tcPr>
            <w:tcW w:w="1569" w:type="dxa"/>
            <w:vAlign w:val="center"/>
            <w:hideMark/>
          </w:tcPr>
          <w:p w:rsidR="008906CC" w:rsidRPr="00144364" w:rsidRDefault="008906CC" w:rsidP="008906CC">
            <w:pPr>
              <w:ind w:firstLine="0"/>
              <w:jc w:val="center"/>
              <w:cnfStyle w:val="000000100000"/>
              <w:rPr>
                <w:rFonts w:asciiTheme="majorHAnsi" w:hAnsiTheme="majorHAnsi"/>
                <w:color w:val="FFFFFF" w:themeColor="background1"/>
                <w:sz w:val="18"/>
                <w:szCs w:val="18"/>
              </w:rPr>
            </w:pPr>
            <w:r>
              <w:rPr>
                <w:sz w:val="20"/>
                <w:szCs w:val="20"/>
              </w:rPr>
              <w:t>71,0%</w:t>
            </w:r>
          </w:p>
        </w:tc>
        <w:tc>
          <w:tcPr>
            <w:tcW w:w="1569" w:type="dxa"/>
            <w:vAlign w:val="center"/>
            <w:hideMark/>
          </w:tcPr>
          <w:p w:rsidR="008906CC" w:rsidRPr="00144364" w:rsidRDefault="008906CC" w:rsidP="008906CC">
            <w:pPr>
              <w:ind w:firstLine="0"/>
              <w:jc w:val="center"/>
              <w:cnfStyle w:val="000000100000"/>
              <w:rPr>
                <w:rFonts w:asciiTheme="majorHAnsi" w:hAnsiTheme="majorHAnsi"/>
                <w:color w:val="FFFFFF" w:themeColor="background1"/>
                <w:sz w:val="18"/>
                <w:szCs w:val="18"/>
              </w:rPr>
            </w:pPr>
            <w:r>
              <w:rPr>
                <w:sz w:val="20"/>
                <w:szCs w:val="20"/>
              </w:rPr>
              <w:t>25,0%</w:t>
            </w:r>
          </w:p>
        </w:tc>
        <w:tc>
          <w:tcPr>
            <w:tcW w:w="1569" w:type="dxa"/>
            <w:vAlign w:val="center"/>
            <w:hideMark/>
          </w:tcPr>
          <w:p w:rsidR="008906CC" w:rsidRPr="00144364" w:rsidRDefault="008906CC" w:rsidP="008906CC">
            <w:pPr>
              <w:ind w:firstLine="0"/>
              <w:jc w:val="center"/>
              <w:cnfStyle w:val="000000100000"/>
              <w:rPr>
                <w:rFonts w:asciiTheme="majorHAnsi" w:hAnsiTheme="majorHAnsi"/>
                <w:sz w:val="18"/>
                <w:szCs w:val="18"/>
              </w:rPr>
            </w:pPr>
            <w:r>
              <w:rPr>
                <w:sz w:val="20"/>
                <w:szCs w:val="20"/>
              </w:rPr>
              <w:t>22,3%</w:t>
            </w:r>
          </w:p>
        </w:tc>
        <w:tc>
          <w:tcPr>
            <w:tcW w:w="1575" w:type="dxa"/>
            <w:vAlign w:val="center"/>
            <w:hideMark/>
          </w:tcPr>
          <w:p w:rsidR="008906CC" w:rsidRPr="00144364" w:rsidRDefault="008906CC" w:rsidP="008906CC">
            <w:pPr>
              <w:ind w:firstLine="0"/>
              <w:jc w:val="center"/>
              <w:cnfStyle w:val="000000100000"/>
              <w:rPr>
                <w:rFonts w:asciiTheme="majorHAnsi" w:hAnsiTheme="majorHAnsi"/>
                <w:sz w:val="18"/>
                <w:szCs w:val="18"/>
              </w:rPr>
            </w:pPr>
            <w:r>
              <w:rPr>
                <w:sz w:val="20"/>
                <w:szCs w:val="20"/>
              </w:rPr>
              <w:t>21,6%</w:t>
            </w:r>
          </w:p>
        </w:tc>
      </w:tr>
    </w:tbl>
    <w:p w:rsidR="00D46330" w:rsidRPr="00D46330" w:rsidRDefault="005C3067" w:rsidP="005C3067">
      <w:pPr>
        <w:pStyle w:val="affff0"/>
      </w:pPr>
      <w:r>
        <w:t>Продолжение таблицы</w:t>
      </w:r>
    </w:p>
    <w:tbl>
      <w:tblPr>
        <w:tblStyle w:val="-11"/>
        <w:tblW w:w="15635" w:type="dxa"/>
        <w:tblLook w:val="04A0"/>
      </w:tblPr>
      <w:tblGrid>
        <w:gridCol w:w="654"/>
        <w:gridCol w:w="3058"/>
        <w:gridCol w:w="1717"/>
        <w:gridCol w:w="1457"/>
        <w:gridCol w:w="1457"/>
        <w:gridCol w:w="1459"/>
        <w:gridCol w:w="1462"/>
        <w:gridCol w:w="1457"/>
        <w:gridCol w:w="1457"/>
        <w:gridCol w:w="1457"/>
      </w:tblGrid>
      <w:tr w:rsidR="005C3067" w:rsidRPr="00144364" w:rsidTr="005C3067">
        <w:trPr>
          <w:cnfStyle w:val="100000000000"/>
          <w:trHeight w:val="20"/>
          <w:tblHeader/>
        </w:trPr>
        <w:tc>
          <w:tcPr>
            <w:cnfStyle w:val="001000000000"/>
            <w:tcW w:w="654" w:type="dxa"/>
            <w:vMerge w:val="restart"/>
            <w:hideMark/>
          </w:tcPr>
          <w:p w:rsidR="005C3067" w:rsidRPr="00144364" w:rsidRDefault="005C3067" w:rsidP="005526F8">
            <w:pPr>
              <w:ind w:firstLine="0"/>
              <w:rPr>
                <w:rFonts w:asciiTheme="majorHAnsi" w:hAnsiTheme="majorHAnsi"/>
                <w:sz w:val="18"/>
                <w:szCs w:val="18"/>
              </w:rPr>
            </w:pPr>
            <w:r w:rsidRPr="00144364">
              <w:rPr>
                <w:rFonts w:asciiTheme="majorHAnsi" w:hAnsiTheme="majorHAnsi"/>
                <w:sz w:val="18"/>
                <w:szCs w:val="18"/>
              </w:rPr>
              <w:t> </w:t>
            </w:r>
          </w:p>
        </w:tc>
        <w:tc>
          <w:tcPr>
            <w:tcW w:w="3058" w:type="dxa"/>
            <w:vMerge w:val="restart"/>
            <w:hideMark/>
          </w:tcPr>
          <w:p w:rsidR="005C3067" w:rsidRPr="00144364" w:rsidRDefault="005C3067" w:rsidP="005526F8">
            <w:pPr>
              <w:ind w:firstLine="0"/>
              <w:cnfStyle w:val="100000000000"/>
              <w:rPr>
                <w:rFonts w:asciiTheme="majorHAnsi" w:hAnsiTheme="majorHAnsi"/>
                <w:sz w:val="18"/>
                <w:szCs w:val="18"/>
              </w:rPr>
            </w:pPr>
            <w:r w:rsidRPr="00144364">
              <w:rPr>
                <w:rFonts w:asciiTheme="majorHAnsi" w:hAnsiTheme="majorHAnsi"/>
                <w:sz w:val="18"/>
                <w:szCs w:val="18"/>
              </w:rPr>
              <w:t>Наименование показателей</w:t>
            </w:r>
          </w:p>
        </w:tc>
        <w:tc>
          <w:tcPr>
            <w:tcW w:w="6090" w:type="dxa"/>
            <w:gridSpan w:val="4"/>
            <w:hideMark/>
          </w:tcPr>
          <w:p w:rsidR="005C3067" w:rsidRPr="00144364" w:rsidRDefault="005C3067" w:rsidP="005526F8">
            <w:pPr>
              <w:ind w:firstLine="0"/>
              <w:cnfStyle w:val="100000000000"/>
              <w:rPr>
                <w:rFonts w:asciiTheme="majorHAnsi" w:hAnsiTheme="majorHAnsi"/>
                <w:sz w:val="18"/>
                <w:szCs w:val="18"/>
              </w:rPr>
            </w:pPr>
            <w:r w:rsidRPr="00144364">
              <w:rPr>
                <w:rFonts w:asciiTheme="majorHAnsi" w:hAnsiTheme="majorHAnsi"/>
                <w:sz w:val="18"/>
                <w:szCs w:val="18"/>
              </w:rPr>
              <w:t>3-й год</w:t>
            </w:r>
          </w:p>
        </w:tc>
        <w:tc>
          <w:tcPr>
            <w:tcW w:w="1462" w:type="dxa"/>
            <w:vMerge w:val="restart"/>
            <w:hideMark/>
          </w:tcPr>
          <w:p w:rsidR="005C3067" w:rsidRPr="00144364" w:rsidRDefault="005C3067" w:rsidP="005526F8">
            <w:pPr>
              <w:ind w:firstLine="0"/>
              <w:cnfStyle w:val="100000000000"/>
              <w:rPr>
                <w:rFonts w:asciiTheme="majorHAnsi" w:hAnsiTheme="majorHAnsi"/>
                <w:sz w:val="18"/>
                <w:szCs w:val="18"/>
              </w:rPr>
            </w:pPr>
            <w:r w:rsidRPr="00144364">
              <w:rPr>
                <w:rFonts w:asciiTheme="majorHAnsi" w:hAnsiTheme="majorHAnsi"/>
                <w:sz w:val="18"/>
                <w:szCs w:val="18"/>
              </w:rPr>
              <w:t>4-й год</w:t>
            </w:r>
          </w:p>
        </w:tc>
        <w:tc>
          <w:tcPr>
            <w:tcW w:w="1457" w:type="dxa"/>
            <w:vMerge w:val="restart"/>
            <w:hideMark/>
          </w:tcPr>
          <w:p w:rsidR="005C3067" w:rsidRPr="00144364" w:rsidRDefault="005C3067" w:rsidP="005526F8">
            <w:pPr>
              <w:ind w:firstLine="0"/>
              <w:cnfStyle w:val="100000000000"/>
              <w:rPr>
                <w:rFonts w:asciiTheme="majorHAnsi" w:hAnsiTheme="majorHAnsi"/>
                <w:sz w:val="18"/>
                <w:szCs w:val="18"/>
              </w:rPr>
            </w:pPr>
            <w:r w:rsidRPr="00144364">
              <w:rPr>
                <w:rFonts w:asciiTheme="majorHAnsi" w:hAnsiTheme="majorHAnsi"/>
                <w:sz w:val="18"/>
                <w:szCs w:val="18"/>
              </w:rPr>
              <w:t>5-й год</w:t>
            </w:r>
          </w:p>
        </w:tc>
        <w:tc>
          <w:tcPr>
            <w:tcW w:w="1457" w:type="dxa"/>
            <w:vMerge w:val="restart"/>
            <w:hideMark/>
          </w:tcPr>
          <w:p w:rsidR="005C3067" w:rsidRPr="00144364" w:rsidRDefault="005C3067" w:rsidP="005526F8">
            <w:pPr>
              <w:ind w:firstLine="0"/>
              <w:cnfStyle w:val="100000000000"/>
              <w:rPr>
                <w:rFonts w:asciiTheme="majorHAnsi" w:hAnsiTheme="majorHAnsi"/>
                <w:sz w:val="18"/>
                <w:szCs w:val="18"/>
              </w:rPr>
            </w:pPr>
            <w:r w:rsidRPr="00144364">
              <w:rPr>
                <w:rFonts w:asciiTheme="majorHAnsi" w:hAnsiTheme="majorHAnsi"/>
                <w:sz w:val="18"/>
                <w:szCs w:val="18"/>
              </w:rPr>
              <w:t>6-й год</w:t>
            </w:r>
          </w:p>
        </w:tc>
        <w:tc>
          <w:tcPr>
            <w:tcW w:w="1457" w:type="dxa"/>
            <w:vMerge w:val="restart"/>
            <w:hideMark/>
          </w:tcPr>
          <w:p w:rsidR="005C3067" w:rsidRPr="00144364" w:rsidRDefault="005C3067" w:rsidP="005526F8">
            <w:pPr>
              <w:ind w:firstLine="0"/>
              <w:cnfStyle w:val="100000000000"/>
              <w:rPr>
                <w:rFonts w:asciiTheme="majorHAnsi" w:hAnsiTheme="majorHAnsi"/>
                <w:sz w:val="18"/>
                <w:szCs w:val="18"/>
              </w:rPr>
            </w:pPr>
            <w:r w:rsidRPr="00144364">
              <w:rPr>
                <w:rFonts w:asciiTheme="majorHAnsi" w:hAnsiTheme="majorHAnsi"/>
                <w:sz w:val="18"/>
                <w:szCs w:val="18"/>
              </w:rPr>
              <w:t>7-й год</w:t>
            </w:r>
          </w:p>
        </w:tc>
      </w:tr>
      <w:tr w:rsidR="005C3067" w:rsidRPr="00144364" w:rsidTr="00A45990">
        <w:trPr>
          <w:cnfStyle w:val="100000000000"/>
          <w:trHeight w:val="20"/>
          <w:tblHeader/>
        </w:trPr>
        <w:tc>
          <w:tcPr>
            <w:cnfStyle w:val="001000000000"/>
            <w:tcW w:w="654" w:type="dxa"/>
            <w:vMerge/>
            <w:hideMark/>
          </w:tcPr>
          <w:p w:rsidR="005C3067" w:rsidRPr="00144364" w:rsidRDefault="005C3067" w:rsidP="005526F8">
            <w:pPr>
              <w:ind w:firstLine="0"/>
              <w:rPr>
                <w:rFonts w:asciiTheme="majorHAnsi" w:hAnsiTheme="majorHAnsi"/>
                <w:sz w:val="18"/>
                <w:szCs w:val="18"/>
              </w:rPr>
            </w:pPr>
          </w:p>
        </w:tc>
        <w:tc>
          <w:tcPr>
            <w:tcW w:w="3058" w:type="dxa"/>
            <w:vMerge/>
            <w:hideMark/>
          </w:tcPr>
          <w:p w:rsidR="005C3067" w:rsidRPr="00144364" w:rsidRDefault="005C3067" w:rsidP="005526F8">
            <w:pPr>
              <w:ind w:firstLine="0"/>
              <w:cnfStyle w:val="100000000000"/>
              <w:rPr>
                <w:rFonts w:asciiTheme="majorHAnsi" w:hAnsiTheme="majorHAnsi"/>
                <w:sz w:val="18"/>
                <w:szCs w:val="18"/>
              </w:rPr>
            </w:pPr>
          </w:p>
        </w:tc>
        <w:tc>
          <w:tcPr>
            <w:tcW w:w="1717" w:type="dxa"/>
            <w:hideMark/>
          </w:tcPr>
          <w:p w:rsidR="005C3067" w:rsidRPr="00144364" w:rsidRDefault="005C3067" w:rsidP="005526F8">
            <w:pPr>
              <w:ind w:firstLine="0"/>
              <w:cnfStyle w:val="100000000000"/>
              <w:rPr>
                <w:rFonts w:asciiTheme="majorHAnsi" w:hAnsiTheme="majorHAnsi"/>
                <w:sz w:val="18"/>
                <w:szCs w:val="18"/>
              </w:rPr>
            </w:pPr>
            <w:r w:rsidRPr="00144364">
              <w:rPr>
                <w:rFonts w:asciiTheme="majorHAnsi" w:hAnsiTheme="majorHAnsi"/>
                <w:sz w:val="18"/>
                <w:szCs w:val="18"/>
              </w:rPr>
              <w:t>I кв.</w:t>
            </w:r>
          </w:p>
        </w:tc>
        <w:tc>
          <w:tcPr>
            <w:tcW w:w="1457" w:type="dxa"/>
            <w:hideMark/>
          </w:tcPr>
          <w:p w:rsidR="005C3067" w:rsidRPr="00144364" w:rsidRDefault="005C3067" w:rsidP="005526F8">
            <w:pPr>
              <w:ind w:firstLine="0"/>
              <w:cnfStyle w:val="100000000000"/>
              <w:rPr>
                <w:rFonts w:asciiTheme="majorHAnsi" w:hAnsiTheme="majorHAnsi"/>
                <w:sz w:val="18"/>
                <w:szCs w:val="18"/>
              </w:rPr>
            </w:pPr>
            <w:r w:rsidRPr="00144364">
              <w:rPr>
                <w:rFonts w:asciiTheme="majorHAnsi" w:hAnsiTheme="majorHAnsi"/>
                <w:sz w:val="18"/>
                <w:szCs w:val="18"/>
              </w:rPr>
              <w:t>II кв.</w:t>
            </w:r>
          </w:p>
        </w:tc>
        <w:tc>
          <w:tcPr>
            <w:tcW w:w="1457" w:type="dxa"/>
            <w:hideMark/>
          </w:tcPr>
          <w:p w:rsidR="005C3067" w:rsidRPr="00144364" w:rsidRDefault="005C3067" w:rsidP="005526F8">
            <w:pPr>
              <w:ind w:firstLine="0"/>
              <w:cnfStyle w:val="100000000000"/>
              <w:rPr>
                <w:rFonts w:asciiTheme="majorHAnsi" w:hAnsiTheme="majorHAnsi"/>
                <w:sz w:val="18"/>
                <w:szCs w:val="18"/>
              </w:rPr>
            </w:pPr>
            <w:r w:rsidRPr="00144364">
              <w:rPr>
                <w:rFonts w:asciiTheme="majorHAnsi" w:hAnsiTheme="majorHAnsi"/>
                <w:sz w:val="18"/>
                <w:szCs w:val="18"/>
              </w:rPr>
              <w:t>III кв.</w:t>
            </w:r>
          </w:p>
        </w:tc>
        <w:tc>
          <w:tcPr>
            <w:tcW w:w="1459" w:type="dxa"/>
            <w:hideMark/>
          </w:tcPr>
          <w:p w:rsidR="005C3067" w:rsidRPr="00144364" w:rsidRDefault="005C3067" w:rsidP="005526F8">
            <w:pPr>
              <w:ind w:firstLine="0"/>
              <w:cnfStyle w:val="100000000000"/>
              <w:rPr>
                <w:rFonts w:asciiTheme="majorHAnsi" w:hAnsiTheme="majorHAnsi"/>
                <w:sz w:val="18"/>
                <w:szCs w:val="18"/>
              </w:rPr>
            </w:pPr>
            <w:r w:rsidRPr="00144364">
              <w:rPr>
                <w:rFonts w:asciiTheme="majorHAnsi" w:hAnsiTheme="majorHAnsi"/>
                <w:sz w:val="18"/>
                <w:szCs w:val="18"/>
              </w:rPr>
              <w:t>IV кв.</w:t>
            </w:r>
          </w:p>
        </w:tc>
        <w:tc>
          <w:tcPr>
            <w:tcW w:w="1462" w:type="dxa"/>
            <w:vMerge/>
            <w:hideMark/>
          </w:tcPr>
          <w:p w:rsidR="005C3067" w:rsidRPr="00144364" w:rsidRDefault="005C3067" w:rsidP="005526F8">
            <w:pPr>
              <w:ind w:firstLine="0"/>
              <w:cnfStyle w:val="100000000000"/>
              <w:rPr>
                <w:rFonts w:asciiTheme="majorHAnsi" w:hAnsiTheme="majorHAnsi"/>
                <w:sz w:val="18"/>
                <w:szCs w:val="18"/>
              </w:rPr>
            </w:pPr>
          </w:p>
        </w:tc>
        <w:tc>
          <w:tcPr>
            <w:tcW w:w="1457" w:type="dxa"/>
            <w:vMerge/>
            <w:hideMark/>
          </w:tcPr>
          <w:p w:rsidR="005C3067" w:rsidRPr="00144364" w:rsidRDefault="005C3067" w:rsidP="005526F8">
            <w:pPr>
              <w:ind w:firstLine="0"/>
              <w:cnfStyle w:val="100000000000"/>
              <w:rPr>
                <w:rFonts w:asciiTheme="majorHAnsi" w:hAnsiTheme="majorHAnsi"/>
                <w:sz w:val="18"/>
                <w:szCs w:val="18"/>
              </w:rPr>
            </w:pPr>
          </w:p>
        </w:tc>
        <w:tc>
          <w:tcPr>
            <w:tcW w:w="1457" w:type="dxa"/>
            <w:vMerge/>
            <w:hideMark/>
          </w:tcPr>
          <w:p w:rsidR="005C3067" w:rsidRPr="00144364" w:rsidRDefault="005C3067" w:rsidP="005526F8">
            <w:pPr>
              <w:ind w:firstLine="0"/>
              <w:cnfStyle w:val="100000000000"/>
              <w:rPr>
                <w:rFonts w:asciiTheme="majorHAnsi" w:hAnsiTheme="majorHAnsi"/>
                <w:sz w:val="18"/>
                <w:szCs w:val="18"/>
              </w:rPr>
            </w:pPr>
          </w:p>
        </w:tc>
        <w:tc>
          <w:tcPr>
            <w:tcW w:w="1457" w:type="dxa"/>
            <w:vMerge/>
            <w:hideMark/>
          </w:tcPr>
          <w:p w:rsidR="005C3067" w:rsidRPr="00144364" w:rsidRDefault="005C3067" w:rsidP="005526F8">
            <w:pPr>
              <w:ind w:firstLine="0"/>
              <w:cnfStyle w:val="100000000000"/>
              <w:rPr>
                <w:rFonts w:asciiTheme="majorHAnsi" w:hAnsiTheme="majorHAnsi"/>
                <w:sz w:val="18"/>
                <w:szCs w:val="18"/>
              </w:rPr>
            </w:pPr>
          </w:p>
        </w:tc>
      </w:tr>
      <w:tr w:rsidR="00A45990" w:rsidRPr="00144364" w:rsidTr="00A45990">
        <w:trPr>
          <w:cnfStyle w:val="000000100000"/>
          <w:trHeight w:val="20"/>
        </w:trPr>
        <w:tc>
          <w:tcPr>
            <w:cnfStyle w:val="001000000000"/>
            <w:tcW w:w="654" w:type="dxa"/>
            <w:hideMark/>
          </w:tcPr>
          <w:p w:rsidR="00A45990" w:rsidRPr="00144364" w:rsidRDefault="00A45990" w:rsidP="00A45990">
            <w:pPr>
              <w:ind w:firstLine="0"/>
              <w:rPr>
                <w:rFonts w:asciiTheme="majorHAnsi" w:hAnsiTheme="majorHAnsi"/>
                <w:sz w:val="18"/>
                <w:szCs w:val="18"/>
              </w:rPr>
            </w:pPr>
            <w:r w:rsidRPr="00144364">
              <w:rPr>
                <w:rFonts w:asciiTheme="majorHAnsi" w:hAnsiTheme="majorHAnsi"/>
                <w:sz w:val="18"/>
                <w:szCs w:val="18"/>
              </w:rPr>
              <w:t>1.</w:t>
            </w:r>
          </w:p>
        </w:tc>
        <w:tc>
          <w:tcPr>
            <w:tcW w:w="3058" w:type="dxa"/>
            <w:hideMark/>
          </w:tcPr>
          <w:p w:rsidR="00A45990" w:rsidRPr="00144364" w:rsidRDefault="00A45990" w:rsidP="00A45990">
            <w:pPr>
              <w:ind w:firstLine="0"/>
              <w:cnfStyle w:val="000000100000"/>
              <w:rPr>
                <w:rFonts w:asciiTheme="majorHAnsi" w:hAnsiTheme="majorHAnsi"/>
                <w:sz w:val="18"/>
                <w:szCs w:val="18"/>
              </w:rPr>
            </w:pPr>
            <w:r w:rsidRPr="00144364">
              <w:rPr>
                <w:rFonts w:asciiTheme="majorHAnsi" w:hAnsiTheme="majorHAnsi"/>
                <w:sz w:val="18"/>
                <w:szCs w:val="18"/>
              </w:rPr>
              <w:t>Коэффициент дисконтирования</w:t>
            </w:r>
          </w:p>
        </w:tc>
        <w:tc>
          <w:tcPr>
            <w:tcW w:w="1717" w:type="dxa"/>
            <w:vAlign w:val="center"/>
            <w:hideMark/>
          </w:tcPr>
          <w:p w:rsidR="00A45990" w:rsidRPr="00144364" w:rsidRDefault="00A45990" w:rsidP="00A45990">
            <w:pPr>
              <w:ind w:firstLine="0"/>
              <w:cnfStyle w:val="000000100000"/>
              <w:rPr>
                <w:rFonts w:asciiTheme="majorHAnsi" w:hAnsiTheme="majorHAnsi"/>
                <w:sz w:val="18"/>
                <w:szCs w:val="18"/>
              </w:rPr>
            </w:pPr>
            <w:r>
              <w:rPr>
                <w:sz w:val="20"/>
                <w:szCs w:val="20"/>
              </w:rPr>
              <w:t>0,696</w:t>
            </w:r>
          </w:p>
        </w:tc>
        <w:tc>
          <w:tcPr>
            <w:tcW w:w="1457" w:type="dxa"/>
            <w:vAlign w:val="center"/>
            <w:hideMark/>
          </w:tcPr>
          <w:p w:rsidR="00A45990" w:rsidRPr="00144364" w:rsidRDefault="00A45990" w:rsidP="00A45990">
            <w:pPr>
              <w:ind w:firstLine="0"/>
              <w:cnfStyle w:val="000000100000"/>
              <w:rPr>
                <w:rFonts w:asciiTheme="majorHAnsi" w:hAnsiTheme="majorHAnsi"/>
                <w:sz w:val="18"/>
                <w:szCs w:val="18"/>
              </w:rPr>
            </w:pPr>
            <w:r>
              <w:rPr>
                <w:sz w:val="20"/>
                <w:szCs w:val="20"/>
              </w:rPr>
              <w:t>0,668</w:t>
            </w:r>
          </w:p>
        </w:tc>
        <w:tc>
          <w:tcPr>
            <w:tcW w:w="1457" w:type="dxa"/>
            <w:vAlign w:val="center"/>
            <w:hideMark/>
          </w:tcPr>
          <w:p w:rsidR="00A45990" w:rsidRPr="00144364" w:rsidRDefault="00A45990" w:rsidP="00A45990">
            <w:pPr>
              <w:ind w:firstLine="0"/>
              <w:cnfStyle w:val="000000100000"/>
              <w:rPr>
                <w:rFonts w:asciiTheme="majorHAnsi" w:hAnsiTheme="majorHAnsi"/>
                <w:sz w:val="18"/>
                <w:szCs w:val="18"/>
              </w:rPr>
            </w:pPr>
            <w:r>
              <w:rPr>
                <w:sz w:val="20"/>
                <w:szCs w:val="20"/>
              </w:rPr>
              <w:t>0,642</w:t>
            </w:r>
          </w:p>
        </w:tc>
        <w:tc>
          <w:tcPr>
            <w:tcW w:w="1459" w:type="dxa"/>
            <w:vAlign w:val="center"/>
            <w:hideMark/>
          </w:tcPr>
          <w:p w:rsidR="00A45990" w:rsidRPr="00144364" w:rsidRDefault="00A45990" w:rsidP="00A45990">
            <w:pPr>
              <w:ind w:firstLine="0"/>
              <w:cnfStyle w:val="000000100000"/>
              <w:rPr>
                <w:rFonts w:asciiTheme="majorHAnsi" w:hAnsiTheme="majorHAnsi"/>
                <w:sz w:val="18"/>
                <w:szCs w:val="18"/>
              </w:rPr>
            </w:pPr>
            <w:r>
              <w:rPr>
                <w:sz w:val="20"/>
                <w:szCs w:val="20"/>
              </w:rPr>
              <w:t>0,617</w:t>
            </w:r>
          </w:p>
        </w:tc>
        <w:tc>
          <w:tcPr>
            <w:tcW w:w="1462" w:type="dxa"/>
            <w:vAlign w:val="center"/>
            <w:hideMark/>
          </w:tcPr>
          <w:p w:rsidR="00A45990" w:rsidRPr="00144364" w:rsidRDefault="00A45990" w:rsidP="00A45990">
            <w:pPr>
              <w:ind w:firstLine="0"/>
              <w:cnfStyle w:val="000000100000"/>
              <w:rPr>
                <w:rFonts w:asciiTheme="majorHAnsi" w:hAnsiTheme="majorHAnsi"/>
                <w:sz w:val="18"/>
                <w:szCs w:val="18"/>
              </w:rPr>
            </w:pPr>
            <w:r>
              <w:rPr>
                <w:sz w:val="20"/>
                <w:szCs w:val="20"/>
              </w:rPr>
              <w:t>0,592</w:t>
            </w:r>
          </w:p>
        </w:tc>
        <w:tc>
          <w:tcPr>
            <w:tcW w:w="1457" w:type="dxa"/>
            <w:vAlign w:val="center"/>
            <w:hideMark/>
          </w:tcPr>
          <w:p w:rsidR="00A45990" w:rsidRPr="00144364" w:rsidRDefault="00A45990" w:rsidP="00A45990">
            <w:pPr>
              <w:ind w:firstLine="0"/>
              <w:cnfStyle w:val="000000100000"/>
              <w:rPr>
                <w:rFonts w:asciiTheme="majorHAnsi" w:hAnsiTheme="majorHAnsi"/>
                <w:sz w:val="18"/>
                <w:szCs w:val="18"/>
              </w:rPr>
            </w:pPr>
            <w:r>
              <w:rPr>
                <w:sz w:val="20"/>
                <w:szCs w:val="20"/>
              </w:rPr>
              <w:t>0,559</w:t>
            </w:r>
          </w:p>
        </w:tc>
        <w:tc>
          <w:tcPr>
            <w:tcW w:w="1457" w:type="dxa"/>
            <w:vAlign w:val="center"/>
            <w:hideMark/>
          </w:tcPr>
          <w:p w:rsidR="00A45990" w:rsidRPr="00144364" w:rsidRDefault="00A45990" w:rsidP="00A45990">
            <w:pPr>
              <w:ind w:firstLine="0"/>
              <w:cnfStyle w:val="000000100000"/>
              <w:rPr>
                <w:rFonts w:asciiTheme="majorHAnsi" w:hAnsiTheme="majorHAnsi"/>
                <w:sz w:val="18"/>
                <w:szCs w:val="18"/>
              </w:rPr>
            </w:pPr>
            <w:r>
              <w:rPr>
                <w:sz w:val="20"/>
                <w:szCs w:val="20"/>
              </w:rPr>
              <w:t>0,529</w:t>
            </w:r>
          </w:p>
        </w:tc>
        <w:tc>
          <w:tcPr>
            <w:tcW w:w="1457" w:type="dxa"/>
            <w:vAlign w:val="center"/>
            <w:hideMark/>
          </w:tcPr>
          <w:p w:rsidR="00A45990" w:rsidRPr="00144364" w:rsidRDefault="00A45990" w:rsidP="00A45990">
            <w:pPr>
              <w:ind w:firstLine="0"/>
              <w:cnfStyle w:val="000000100000"/>
              <w:rPr>
                <w:rFonts w:asciiTheme="majorHAnsi" w:hAnsiTheme="majorHAnsi"/>
                <w:sz w:val="18"/>
                <w:szCs w:val="18"/>
              </w:rPr>
            </w:pPr>
            <w:r>
              <w:rPr>
                <w:sz w:val="20"/>
                <w:szCs w:val="20"/>
              </w:rPr>
              <w:t>0,405</w:t>
            </w:r>
          </w:p>
        </w:tc>
      </w:tr>
      <w:tr w:rsidR="00A45990" w:rsidRPr="00144364" w:rsidTr="00A45990">
        <w:trPr>
          <w:trHeight w:val="20"/>
        </w:trPr>
        <w:tc>
          <w:tcPr>
            <w:cnfStyle w:val="001000000000"/>
            <w:tcW w:w="654" w:type="dxa"/>
            <w:hideMark/>
          </w:tcPr>
          <w:p w:rsidR="00A45990" w:rsidRPr="00144364" w:rsidRDefault="00A45990" w:rsidP="00A45990">
            <w:pPr>
              <w:ind w:firstLine="0"/>
              <w:rPr>
                <w:rFonts w:asciiTheme="majorHAnsi" w:hAnsiTheme="majorHAnsi"/>
                <w:sz w:val="18"/>
                <w:szCs w:val="18"/>
              </w:rPr>
            </w:pPr>
            <w:r w:rsidRPr="00144364">
              <w:rPr>
                <w:rFonts w:asciiTheme="majorHAnsi" w:hAnsiTheme="majorHAnsi"/>
                <w:sz w:val="18"/>
                <w:szCs w:val="18"/>
              </w:rPr>
              <w:t>2.</w:t>
            </w:r>
          </w:p>
        </w:tc>
        <w:tc>
          <w:tcPr>
            <w:tcW w:w="3058" w:type="dxa"/>
            <w:hideMark/>
          </w:tcPr>
          <w:p w:rsidR="00A45990" w:rsidRPr="00144364" w:rsidRDefault="00A45990" w:rsidP="00A45990">
            <w:pPr>
              <w:ind w:firstLine="0"/>
              <w:cnfStyle w:val="000000000000"/>
              <w:rPr>
                <w:rFonts w:asciiTheme="majorHAnsi" w:hAnsiTheme="majorHAnsi"/>
                <w:sz w:val="18"/>
                <w:szCs w:val="18"/>
              </w:rPr>
            </w:pPr>
            <w:r w:rsidRPr="00144364">
              <w:rPr>
                <w:rFonts w:asciiTheme="majorHAnsi" w:hAnsiTheme="majorHAnsi"/>
                <w:sz w:val="18"/>
                <w:szCs w:val="18"/>
              </w:rPr>
              <w:t>Срок окупаемости</w:t>
            </w:r>
          </w:p>
        </w:tc>
        <w:tc>
          <w:tcPr>
            <w:tcW w:w="1717" w:type="dxa"/>
            <w:vAlign w:val="center"/>
            <w:hideMark/>
          </w:tcPr>
          <w:p w:rsidR="00A45990" w:rsidRPr="00144364" w:rsidRDefault="00A45990" w:rsidP="00A45990">
            <w:pPr>
              <w:ind w:firstLine="0"/>
              <w:cnfStyle w:val="000000000000"/>
              <w:rPr>
                <w:rFonts w:asciiTheme="majorHAnsi" w:hAnsiTheme="majorHAnsi"/>
                <w:sz w:val="18"/>
                <w:szCs w:val="18"/>
              </w:rPr>
            </w:pPr>
            <w:r>
              <w:rPr>
                <w:sz w:val="20"/>
                <w:szCs w:val="20"/>
              </w:rPr>
              <w:t>-322 487,5</w:t>
            </w:r>
          </w:p>
        </w:tc>
        <w:tc>
          <w:tcPr>
            <w:tcW w:w="1457" w:type="dxa"/>
            <w:vAlign w:val="center"/>
            <w:hideMark/>
          </w:tcPr>
          <w:p w:rsidR="00A45990" w:rsidRPr="00144364" w:rsidRDefault="00A45990" w:rsidP="00A45990">
            <w:pPr>
              <w:ind w:firstLine="0"/>
              <w:cnfStyle w:val="000000000000"/>
              <w:rPr>
                <w:rFonts w:asciiTheme="majorHAnsi" w:hAnsiTheme="majorHAnsi"/>
                <w:sz w:val="18"/>
                <w:szCs w:val="18"/>
              </w:rPr>
            </w:pPr>
            <w:r>
              <w:rPr>
                <w:sz w:val="20"/>
                <w:szCs w:val="20"/>
              </w:rPr>
              <w:t>-280 057,6</w:t>
            </w:r>
          </w:p>
        </w:tc>
        <w:tc>
          <w:tcPr>
            <w:tcW w:w="1457" w:type="dxa"/>
            <w:vAlign w:val="center"/>
            <w:hideMark/>
          </w:tcPr>
          <w:p w:rsidR="00A45990" w:rsidRPr="00144364" w:rsidRDefault="00A45990" w:rsidP="00A45990">
            <w:pPr>
              <w:ind w:firstLine="0"/>
              <w:cnfStyle w:val="000000000000"/>
              <w:rPr>
                <w:rFonts w:asciiTheme="majorHAnsi" w:hAnsiTheme="majorHAnsi"/>
                <w:sz w:val="18"/>
                <w:szCs w:val="18"/>
              </w:rPr>
            </w:pPr>
            <w:r>
              <w:rPr>
                <w:sz w:val="20"/>
                <w:szCs w:val="20"/>
              </w:rPr>
              <w:t>-238 559,1</w:t>
            </w:r>
          </w:p>
        </w:tc>
        <w:tc>
          <w:tcPr>
            <w:tcW w:w="1459" w:type="dxa"/>
            <w:vAlign w:val="center"/>
            <w:hideMark/>
          </w:tcPr>
          <w:p w:rsidR="00A45990" w:rsidRPr="00144364" w:rsidRDefault="00A45990" w:rsidP="00A45990">
            <w:pPr>
              <w:ind w:firstLine="0"/>
              <w:cnfStyle w:val="000000000000"/>
              <w:rPr>
                <w:rFonts w:asciiTheme="majorHAnsi" w:hAnsiTheme="majorHAnsi"/>
                <w:sz w:val="18"/>
                <w:szCs w:val="18"/>
              </w:rPr>
            </w:pPr>
            <w:r>
              <w:rPr>
                <w:sz w:val="20"/>
                <w:szCs w:val="20"/>
              </w:rPr>
              <w:t>-197 023,5</w:t>
            </w:r>
          </w:p>
        </w:tc>
        <w:tc>
          <w:tcPr>
            <w:tcW w:w="1462" w:type="dxa"/>
            <w:vAlign w:val="center"/>
            <w:hideMark/>
          </w:tcPr>
          <w:p w:rsidR="00A45990" w:rsidRPr="00144364" w:rsidRDefault="00A45990" w:rsidP="00A45990">
            <w:pPr>
              <w:ind w:firstLine="0"/>
              <w:cnfStyle w:val="000000000000"/>
              <w:rPr>
                <w:rFonts w:asciiTheme="majorHAnsi" w:hAnsiTheme="majorHAnsi"/>
                <w:sz w:val="18"/>
                <w:szCs w:val="18"/>
              </w:rPr>
            </w:pPr>
            <w:r>
              <w:rPr>
                <w:sz w:val="20"/>
                <w:szCs w:val="20"/>
              </w:rPr>
              <w:t>-197 023,5</w:t>
            </w:r>
          </w:p>
        </w:tc>
        <w:tc>
          <w:tcPr>
            <w:tcW w:w="1457" w:type="dxa"/>
            <w:vAlign w:val="center"/>
            <w:hideMark/>
          </w:tcPr>
          <w:p w:rsidR="00A45990" w:rsidRPr="00144364" w:rsidRDefault="00A45990" w:rsidP="00A45990">
            <w:pPr>
              <w:ind w:firstLine="0"/>
              <w:cnfStyle w:val="000000000000"/>
              <w:rPr>
                <w:rFonts w:asciiTheme="majorHAnsi" w:hAnsiTheme="majorHAnsi"/>
                <w:sz w:val="18"/>
                <w:szCs w:val="18"/>
              </w:rPr>
            </w:pPr>
            <w:r>
              <w:rPr>
                <w:sz w:val="20"/>
                <w:szCs w:val="20"/>
              </w:rPr>
              <w:t>-27 604,0</w:t>
            </w:r>
          </w:p>
        </w:tc>
        <w:tc>
          <w:tcPr>
            <w:tcW w:w="1457" w:type="dxa"/>
            <w:vAlign w:val="center"/>
            <w:hideMark/>
          </w:tcPr>
          <w:p w:rsidR="00A45990" w:rsidRPr="00144364" w:rsidRDefault="00A45990" w:rsidP="00A45990">
            <w:pPr>
              <w:ind w:firstLine="0"/>
              <w:cnfStyle w:val="000000000000"/>
              <w:rPr>
                <w:rFonts w:asciiTheme="majorHAnsi" w:hAnsiTheme="majorHAnsi"/>
                <w:sz w:val="18"/>
                <w:szCs w:val="18"/>
              </w:rPr>
            </w:pPr>
            <w:r>
              <w:rPr>
                <w:sz w:val="20"/>
                <w:szCs w:val="20"/>
              </w:rPr>
              <w:t>142 410,0</w:t>
            </w:r>
          </w:p>
        </w:tc>
        <w:tc>
          <w:tcPr>
            <w:tcW w:w="1457" w:type="dxa"/>
            <w:vAlign w:val="center"/>
            <w:hideMark/>
          </w:tcPr>
          <w:p w:rsidR="00A45990" w:rsidRPr="00144364" w:rsidRDefault="00A45990" w:rsidP="00A45990">
            <w:pPr>
              <w:ind w:firstLine="0"/>
              <w:cnfStyle w:val="000000000000"/>
              <w:rPr>
                <w:rFonts w:asciiTheme="majorHAnsi" w:hAnsiTheme="majorHAnsi"/>
                <w:sz w:val="18"/>
                <w:szCs w:val="18"/>
              </w:rPr>
            </w:pPr>
            <w:r>
              <w:rPr>
                <w:sz w:val="20"/>
                <w:szCs w:val="20"/>
              </w:rPr>
              <w:t>313 018,5</w:t>
            </w:r>
          </w:p>
        </w:tc>
      </w:tr>
      <w:tr w:rsidR="00A45990" w:rsidRPr="00144364" w:rsidTr="00A45990">
        <w:trPr>
          <w:cnfStyle w:val="000000100000"/>
          <w:trHeight w:val="20"/>
        </w:trPr>
        <w:tc>
          <w:tcPr>
            <w:cnfStyle w:val="001000000000"/>
            <w:tcW w:w="654" w:type="dxa"/>
            <w:hideMark/>
          </w:tcPr>
          <w:p w:rsidR="00A45990" w:rsidRPr="00144364" w:rsidRDefault="00A45990" w:rsidP="00A45990">
            <w:pPr>
              <w:ind w:firstLine="0"/>
              <w:rPr>
                <w:rFonts w:asciiTheme="majorHAnsi" w:hAnsiTheme="majorHAnsi"/>
                <w:sz w:val="18"/>
                <w:szCs w:val="18"/>
              </w:rPr>
            </w:pPr>
            <w:r w:rsidRPr="00144364">
              <w:rPr>
                <w:rFonts w:asciiTheme="majorHAnsi" w:hAnsiTheme="majorHAnsi"/>
                <w:sz w:val="18"/>
                <w:szCs w:val="18"/>
              </w:rPr>
              <w:t>3.</w:t>
            </w:r>
          </w:p>
        </w:tc>
        <w:tc>
          <w:tcPr>
            <w:tcW w:w="3058" w:type="dxa"/>
            <w:hideMark/>
          </w:tcPr>
          <w:p w:rsidR="00A45990" w:rsidRPr="00144364" w:rsidRDefault="00A45990" w:rsidP="00A45990">
            <w:pPr>
              <w:ind w:firstLine="0"/>
              <w:cnfStyle w:val="000000100000"/>
              <w:rPr>
                <w:rFonts w:asciiTheme="majorHAnsi" w:hAnsiTheme="majorHAnsi"/>
                <w:sz w:val="18"/>
                <w:szCs w:val="18"/>
              </w:rPr>
            </w:pPr>
            <w:r w:rsidRPr="00144364">
              <w:rPr>
                <w:rFonts w:asciiTheme="majorHAnsi" w:hAnsiTheme="majorHAnsi"/>
                <w:sz w:val="18"/>
                <w:szCs w:val="18"/>
              </w:rPr>
              <w:t>Чистый приведенный доход (NPV)</w:t>
            </w:r>
          </w:p>
        </w:tc>
        <w:tc>
          <w:tcPr>
            <w:tcW w:w="1717" w:type="dxa"/>
            <w:vAlign w:val="center"/>
            <w:hideMark/>
          </w:tcPr>
          <w:p w:rsidR="00A45990" w:rsidRPr="00144364" w:rsidRDefault="00A45990" w:rsidP="00A45990">
            <w:pPr>
              <w:ind w:firstLine="0"/>
              <w:cnfStyle w:val="000000100000"/>
              <w:rPr>
                <w:rFonts w:asciiTheme="majorHAnsi" w:hAnsiTheme="majorHAnsi"/>
                <w:sz w:val="18"/>
                <w:szCs w:val="18"/>
              </w:rPr>
            </w:pPr>
            <w:r>
              <w:rPr>
                <w:sz w:val="20"/>
                <w:szCs w:val="20"/>
              </w:rPr>
              <w:t>-266 277,6</w:t>
            </w:r>
          </w:p>
        </w:tc>
        <w:tc>
          <w:tcPr>
            <w:tcW w:w="1457" w:type="dxa"/>
            <w:vAlign w:val="center"/>
            <w:hideMark/>
          </w:tcPr>
          <w:p w:rsidR="00A45990" w:rsidRPr="00144364" w:rsidRDefault="00A45990" w:rsidP="00A45990">
            <w:pPr>
              <w:ind w:firstLine="0"/>
              <w:cnfStyle w:val="000000100000"/>
              <w:rPr>
                <w:rFonts w:asciiTheme="majorHAnsi" w:hAnsiTheme="majorHAnsi"/>
                <w:sz w:val="18"/>
                <w:szCs w:val="18"/>
              </w:rPr>
            </w:pPr>
            <w:r>
              <w:rPr>
                <w:sz w:val="20"/>
                <w:szCs w:val="20"/>
              </w:rPr>
              <w:t>-240 598,6</w:t>
            </w:r>
          </w:p>
        </w:tc>
        <w:tc>
          <w:tcPr>
            <w:tcW w:w="1457" w:type="dxa"/>
            <w:vAlign w:val="center"/>
            <w:hideMark/>
          </w:tcPr>
          <w:p w:rsidR="00A45990" w:rsidRPr="00144364" w:rsidRDefault="00A45990" w:rsidP="00A45990">
            <w:pPr>
              <w:ind w:firstLine="0"/>
              <w:cnfStyle w:val="000000100000"/>
              <w:rPr>
                <w:rFonts w:asciiTheme="majorHAnsi" w:hAnsiTheme="majorHAnsi"/>
                <w:sz w:val="18"/>
                <w:szCs w:val="18"/>
              </w:rPr>
            </w:pPr>
            <w:r>
              <w:rPr>
                <w:sz w:val="20"/>
                <w:szCs w:val="20"/>
              </w:rPr>
              <w:t>-216 529,2</w:t>
            </w:r>
          </w:p>
        </w:tc>
        <w:tc>
          <w:tcPr>
            <w:tcW w:w="1459" w:type="dxa"/>
            <w:vAlign w:val="center"/>
            <w:hideMark/>
          </w:tcPr>
          <w:p w:rsidR="00A45990" w:rsidRPr="00144364" w:rsidRDefault="00A45990" w:rsidP="00A45990">
            <w:pPr>
              <w:ind w:firstLine="0"/>
              <w:cnfStyle w:val="000000100000"/>
              <w:rPr>
                <w:rFonts w:asciiTheme="majorHAnsi" w:hAnsiTheme="majorHAnsi"/>
                <w:sz w:val="18"/>
                <w:szCs w:val="18"/>
              </w:rPr>
            </w:pPr>
            <w:r>
              <w:rPr>
                <w:sz w:val="20"/>
                <w:szCs w:val="20"/>
              </w:rPr>
              <w:t>-193 387,0</w:t>
            </w:r>
          </w:p>
        </w:tc>
        <w:tc>
          <w:tcPr>
            <w:tcW w:w="1462" w:type="dxa"/>
            <w:vAlign w:val="center"/>
            <w:hideMark/>
          </w:tcPr>
          <w:p w:rsidR="00A45990" w:rsidRPr="00144364" w:rsidRDefault="00A45990" w:rsidP="00A45990">
            <w:pPr>
              <w:ind w:firstLine="0"/>
              <w:cnfStyle w:val="000000100000"/>
              <w:rPr>
                <w:rFonts w:asciiTheme="majorHAnsi" w:hAnsiTheme="majorHAnsi"/>
                <w:sz w:val="18"/>
                <w:szCs w:val="18"/>
              </w:rPr>
            </w:pPr>
            <w:r>
              <w:rPr>
                <w:sz w:val="20"/>
                <w:szCs w:val="20"/>
              </w:rPr>
              <w:t>-193 387,0</w:t>
            </w:r>
          </w:p>
        </w:tc>
        <w:tc>
          <w:tcPr>
            <w:tcW w:w="1457" w:type="dxa"/>
            <w:vAlign w:val="center"/>
            <w:hideMark/>
          </w:tcPr>
          <w:p w:rsidR="00A45990" w:rsidRPr="00144364" w:rsidRDefault="00A45990" w:rsidP="00A45990">
            <w:pPr>
              <w:ind w:firstLine="0"/>
              <w:cnfStyle w:val="000000100000"/>
              <w:rPr>
                <w:rFonts w:asciiTheme="majorHAnsi" w:hAnsiTheme="majorHAnsi"/>
                <w:sz w:val="18"/>
                <w:szCs w:val="18"/>
              </w:rPr>
            </w:pPr>
            <w:r>
              <w:rPr>
                <w:sz w:val="20"/>
                <w:szCs w:val="20"/>
              </w:rPr>
              <w:t>-107 703,5</w:t>
            </w:r>
          </w:p>
        </w:tc>
        <w:tc>
          <w:tcPr>
            <w:tcW w:w="1457" w:type="dxa"/>
            <w:vAlign w:val="center"/>
            <w:hideMark/>
          </w:tcPr>
          <w:p w:rsidR="00A45990" w:rsidRPr="00144364" w:rsidRDefault="00A45990" w:rsidP="00A45990">
            <w:pPr>
              <w:ind w:firstLine="0"/>
              <w:cnfStyle w:val="000000100000"/>
              <w:rPr>
                <w:rFonts w:asciiTheme="majorHAnsi" w:hAnsiTheme="majorHAnsi"/>
                <w:sz w:val="18"/>
                <w:szCs w:val="18"/>
              </w:rPr>
            </w:pPr>
            <w:r>
              <w:rPr>
                <w:sz w:val="20"/>
                <w:szCs w:val="20"/>
              </w:rPr>
              <w:t>-26 332,7</w:t>
            </w:r>
          </w:p>
        </w:tc>
        <w:tc>
          <w:tcPr>
            <w:tcW w:w="1457" w:type="dxa"/>
            <w:vAlign w:val="center"/>
            <w:hideMark/>
          </w:tcPr>
          <w:p w:rsidR="00A45990" w:rsidRPr="00144364" w:rsidRDefault="00A45990" w:rsidP="00A45990">
            <w:pPr>
              <w:ind w:firstLine="0"/>
              <w:cnfStyle w:val="000000100000"/>
              <w:rPr>
                <w:rFonts w:asciiTheme="majorHAnsi" w:hAnsiTheme="majorHAnsi"/>
                <w:sz w:val="18"/>
                <w:szCs w:val="18"/>
              </w:rPr>
            </w:pPr>
            <w:r>
              <w:rPr>
                <w:sz w:val="20"/>
                <w:szCs w:val="20"/>
              </w:rPr>
              <w:t>36 231,2</w:t>
            </w:r>
          </w:p>
        </w:tc>
      </w:tr>
      <w:tr w:rsidR="00A45990" w:rsidRPr="00144364" w:rsidTr="00A45990">
        <w:trPr>
          <w:trHeight w:val="20"/>
        </w:trPr>
        <w:tc>
          <w:tcPr>
            <w:cnfStyle w:val="001000000000"/>
            <w:tcW w:w="654" w:type="dxa"/>
            <w:hideMark/>
          </w:tcPr>
          <w:p w:rsidR="00A45990" w:rsidRPr="00144364" w:rsidRDefault="00A45990" w:rsidP="00A45990">
            <w:pPr>
              <w:ind w:firstLine="0"/>
              <w:rPr>
                <w:rFonts w:asciiTheme="majorHAnsi" w:hAnsiTheme="majorHAnsi"/>
                <w:sz w:val="18"/>
                <w:szCs w:val="18"/>
              </w:rPr>
            </w:pPr>
            <w:r w:rsidRPr="00144364">
              <w:rPr>
                <w:rFonts w:asciiTheme="majorHAnsi" w:hAnsiTheme="majorHAnsi"/>
                <w:sz w:val="18"/>
                <w:szCs w:val="18"/>
              </w:rPr>
              <w:t>4.</w:t>
            </w:r>
          </w:p>
        </w:tc>
        <w:tc>
          <w:tcPr>
            <w:tcW w:w="3058" w:type="dxa"/>
            <w:hideMark/>
          </w:tcPr>
          <w:p w:rsidR="00A45990" w:rsidRPr="00144364" w:rsidRDefault="00A45990" w:rsidP="00A45990">
            <w:pPr>
              <w:ind w:firstLine="0"/>
              <w:cnfStyle w:val="000000000000"/>
              <w:rPr>
                <w:rFonts w:asciiTheme="majorHAnsi" w:hAnsiTheme="majorHAnsi"/>
                <w:sz w:val="18"/>
                <w:szCs w:val="18"/>
              </w:rPr>
            </w:pPr>
            <w:r w:rsidRPr="00144364">
              <w:rPr>
                <w:rFonts w:asciiTheme="majorHAnsi" w:hAnsiTheme="majorHAnsi"/>
                <w:sz w:val="18"/>
                <w:szCs w:val="18"/>
              </w:rPr>
              <w:t>Индекс прибыльности (PI)</w:t>
            </w:r>
          </w:p>
        </w:tc>
        <w:tc>
          <w:tcPr>
            <w:tcW w:w="1717" w:type="dxa"/>
            <w:vAlign w:val="center"/>
            <w:hideMark/>
          </w:tcPr>
          <w:p w:rsidR="00A45990" w:rsidRPr="00144364" w:rsidRDefault="00A45990" w:rsidP="00A45990">
            <w:pPr>
              <w:ind w:firstLine="0"/>
              <w:cnfStyle w:val="000000000000"/>
              <w:rPr>
                <w:rFonts w:asciiTheme="majorHAnsi" w:hAnsiTheme="majorHAnsi"/>
                <w:sz w:val="18"/>
                <w:szCs w:val="18"/>
              </w:rPr>
            </w:pPr>
            <w:r>
              <w:rPr>
                <w:sz w:val="20"/>
                <w:szCs w:val="20"/>
              </w:rPr>
              <w:t>0,4</w:t>
            </w:r>
          </w:p>
        </w:tc>
        <w:tc>
          <w:tcPr>
            <w:tcW w:w="1457" w:type="dxa"/>
            <w:vAlign w:val="center"/>
            <w:hideMark/>
          </w:tcPr>
          <w:p w:rsidR="00A45990" w:rsidRPr="00144364" w:rsidRDefault="00A45990" w:rsidP="00A45990">
            <w:pPr>
              <w:ind w:firstLine="0"/>
              <w:cnfStyle w:val="000000000000"/>
              <w:rPr>
                <w:rFonts w:asciiTheme="majorHAnsi" w:hAnsiTheme="majorHAnsi"/>
                <w:sz w:val="18"/>
                <w:szCs w:val="18"/>
              </w:rPr>
            </w:pPr>
            <w:r>
              <w:rPr>
                <w:sz w:val="20"/>
                <w:szCs w:val="20"/>
              </w:rPr>
              <w:t>0,5</w:t>
            </w:r>
          </w:p>
        </w:tc>
        <w:tc>
          <w:tcPr>
            <w:tcW w:w="1457" w:type="dxa"/>
            <w:vAlign w:val="center"/>
            <w:hideMark/>
          </w:tcPr>
          <w:p w:rsidR="00A45990" w:rsidRPr="00144364" w:rsidRDefault="00A45990" w:rsidP="00A45990">
            <w:pPr>
              <w:ind w:firstLine="0"/>
              <w:cnfStyle w:val="000000000000"/>
              <w:rPr>
                <w:rFonts w:asciiTheme="majorHAnsi" w:hAnsiTheme="majorHAnsi"/>
                <w:sz w:val="18"/>
                <w:szCs w:val="18"/>
              </w:rPr>
            </w:pPr>
            <w:r>
              <w:rPr>
                <w:sz w:val="20"/>
                <w:szCs w:val="20"/>
              </w:rPr>
              <w:t>0,5</w:t>
            </w:r>
          </w:p>
        </w:tc>
        <w:tc>
          <w:tcPr>
            <w:tcW w:w="1459" w:type="dxa"/>
            <w:vAlign w:val="center"/>
            <w:hideMark/>
          </w:tcPr>
          <w:p w:rsidR="00A45990" w:rsidRPr="00144364" w:rsidRDefault="00A45990" w:rsidP="00A45990">
            <w:pPr>
              <w:ind w:firstLine="0"/>
              <w:cnfStyle w:val="000000000000"/>
              <w:rPr>
                <w:rFonts w:asciiTheme="majorHAnsi" w:hAnsiTheme="majorHAnsi"/>
                <w:sz w:val="18"/>
                <w:szCs w:val="18"/>
              </w:rPr>
            </w:pPr>
            <w:r>
              <w:rPr>
                <w:sz w:val="20"/>
                <w:szCs w:val="20"/>
              </w:rPr>
              <w:t>0,6</w:t>
            </w:r>
          </w:p>
        </w:tc>
        <w:tc>
          <w:tcPr>
            <w:tcW w:w="1462" w:type="dxa"/>
            <w:vAlign w:val="center"/>
            <w:hideMark/>
          </w:tcPr>
          <w:p w:rsidR="00A45990" w:rsidRPr="00144364" w:rsidRDefault="00A45990" w:rsidP="00A45990">
            <w:pPr>
              <w:ind w:firstLine="0"/>
              <w:cnfStyle w:val="000000000000"/>
              <w:rPr>
                <w:rFonts w:asciiTheme="majorHAnsi" w:hAnsiTheme="majorHAnsi"/>
                <w:sz w:val="18"/>
                <w:szCs w:val="18"/>
              </w:rPr>
            </w:pPr>
            <w:r>
              <w:rPr>
                <w:sz w:val="20"/>
                <w:szCs w:val="20"/>
              </w:rPr>
              <w:t>0,6</w:t>
            </w:r>
          </w:p>
        </w:tc>
        <w:tc>
          <w:tcPr>
            <w:tcW w:w="1457" w:type="dxa"/>
            <w:vAlign w:val="center"/>
            <w:hideMark/>
          </w:tcPr>
          <w:p w:rsidR="00A45990" w:rsidRPr="00144364" w:rsidRDefault="00A45990" w:rsidP="00A45990">
            <w:pPr>
              <w:ind w:firstLine="0"/>
              <w:cnfStyle w:val="000000000000"/>
              <w:rPr>
                <w:rFonts w:asciiTheme="majorHAnsi" w:hAnsiTheme="majorHAnsi"/>
                <w:sz w:val="18"/>
                <w:szCs w:val="18"/>
              </w:rPr>
            </w:pPr>
            <w:r>
              <w:rPr>
                <w:sz w:val="20"/>
                <w:szCs w:val="20"/>
              </w:rPr>
              <w:t>0,8</w:t>
            </w:r>
          </w:p>
        </w:tc>
        <w:tc>
          <w:tcPr>
            <w:tcW w:w="1457" w:type="dxa"/>
            <w:vAlign w:val="center"/>
            <w:hideMark/>
          </w:tcPr>
          <w:p w:rsidR="00A45990" w:rsidRPr="00144364" w:rsidRDefault="00A45990" w:rsidP="00A45990">
            <w:pPr>
              <w:ind w:firstLine="0"/>
              <w:cnfStyle w:val="000000000000"/>
              <w:rPr>
                <w:rFonts w:asciiTheme="majorHAnsi" w:hAnsiTheme="majorHAnsi"/>
                <w:sz w:val="18"/>
                <w:szCs w:val="18"/>
              </w:rPr>
            </w:pPr>
            <w:r>
              <w:rPr>
                <w:sz w:val="20"/>
                <w:szCs w:val="20"/>
              </w:rPr>
              <w:t>0,9</w:t>
            </w:r>
          </w:p>
        </w:tc>
        <w:tc>
          <w:tcPr>
            <w:tcW w:w="1457" w:type="dxa"/>
            <w:vAlign w:val="center"/>
            <w:hideMark/>
          </w:tcPr>
          <w:p w:rsidR="00A45990" w:rsidRPr="00144364" w:rsidRDefault="00A45990" w:rsidP="00A45990">
            <w:pPr>
              <w:ind w:firstLine="0"/>
              <w:cnfStyle w:val="000000000000"/>
              <w:rPr>
                <w:rFonts w:asciiTheme="majorHAnsi" w:hAnsiTheme="majorHAnsi"/>
                <w:sz w:val="18"/>
                <w:szCs w:val="18"/>
              </w:rPr>
            </w:pPr>
            <w:r>
              <w:rPr>
                <w:sz w:val="20"/>
                <w:szCs w:val="20"/>
              </w:rPr>
              <w:t>1,1</w:t>
            </w:r>
          </w:p>
        </w:tc>
      </w:tr>
      <w:tr w:rsidR="00A45990" w:rsidRPr="00144364" w:rsidTr="00A45990">
        <w:trPr>
          <w:cnfStyle w:val="000000100000"/>
          <w:trHeight w:val="20"/>
        </w:trPr>
        <w:tc>
          <w:tcPr>
            <w:cnfStyle w:val="001000000000"/>
            <w:tcW w:w="654" w:type="dxa"/>
            <w:hideMark/>
          </w:tcPr>
          <w:p w:rsidR="00A45990" w:rsidRPr="00144364" w:rsidRDefault="00A45990" w:rsidP="00A45990">
            <w:pPr>
              <w:ind w:firstLine="0"/>
              <w:rPr>
                <w:rFonts w:asciiTheme="majorHAnsi" w:hAnsiTheme="majorHAnsi"/>
                <w:sz w:val="18"/>
                <w:szCs w:val="18"/>
              </w:rPr>
            </w:pPr>
            <w:r w:rsidRPr="00144364">
              <w:rPr>
                <w:rFonts w:asciiTheme="majorHAnsi" w:hAnsiTheme="majorHAnsi"/>
                <w:sz w:val="18"/>
                <w:szCs w:val="18"/>
              </w:rPr>
              <w:t>5.</w:t>
            </w:r>
          </w:p>
        </w:tc>
        <w:tc>
          <w:tcPr>
            <w:tcW w:w="3058" w:type="dxa"/>
            <w:hideMark/>
          </w:tcPr>
          <w:p w:rsidR="00A45990" w:rsidRPr="00144364" w:rsidRDefault="00A45990" w:rsidP="00A45990">
            <w:pPr>
              <w:ind w:firstLine="0"/>
              <w:cnfStyle w:val="000000100000"/>
              <w:rPr>
                <w:rFonts w:asciiTheme="majorHAnsi" w:hAnsiTheme="majorHAnsi"/>
                <w:sz w:val="18"/>
                <w:szCs w:val="18"/>
              </w:rPr>
            </w:pPr>
            <w:r w:rsidRPr="00144364">
              <w:rPr>
                <w:rFonts w:asciiTheme="majorHAnsi" w:hAnsiTheme="majorHAnsi"/>
                <w:sz w:val="18"/>
                <w:szCs w:val="18"/>
              </w:rPr>
              <w:t>Внутренняя норма доходности (IRR)</w:t>
            </w:r>
          </w:p>
        </w:tc>
        <w:tc>
          <w:tcPr>
            <w:tcW w:w="1717" w:type="dxa"/>
            <w:vAlign w:val="center"/>
            <w:hideMark/>
          </w:tcPr>
          <w:p w:rsidR="00A45990" w:rsidRPr="00144364" w:rsidRDefault="00A45990" w:rsidP="00A45990">
            <w:pPr>
              <w:ind w:firstLine="0"/>
              <w:cnfStyle w:val="000000100000"/>
              <w:rPr>
                <w:rFonts w:asciiTheme="majorHAnsi" w:hAnsiTheme="majorHAnsi"/>
                <w:color w:val="FFFFFF" w:themeColor="background1"/>
                <w:sz w:val="18"/>
                <w:szCs w:val="18"/>
              </w:rPr>
            </w:pPr>
            <w:r>
              <w:rPr>
                <w:sz w:val="20"/>
                <w:szCs w:val="20"/>
              </w:rPr>
              <w:t>-</w:t>
            </w:r>
          </w:p>
        </w:tc>
        <w:tc>
          <w:tcPr>
            <w:tcW w:w="1457" w:type="dxa"/>
            <w:vAlign w:val="center"/>
            <w:hideMark/>
          </w:tcPr>
          <w:p w:rsidR="00A45990" w:rsidRPr="00144364" w:rsidRDefault="00A45990" w:rsidP="00A45990">
            <w:pPr>
              <w:ind w:firstLine="0"/>
              <w:cnfStyle w:val="000000100000"/>
              <w:rPr>
                <w:rFonts w:asciiTheme="majorHAnsi" w:hAnsiTheme="majorHAnsi"/>
                <w:sz w:val="18"/>
                <w:szCs w:val="18"/>
              </w:rPr>
            </w:pPr>
            <w:r>
              <w:rPr>
                <w:sz w:val="20"/>
                <w:szCs w:val="20"/>
              </w:rPr>
              <w:t>-</w:t>
            </w:r>
          </w:p>
        </w:tc>
        <w:tc>
          <w:tcPr>
            <w:tcW w:w="1457" w:type="dxa"/>
            <w:vAlign w:val="center"/>
            <w:hideMark/>
          </w:tcPr>
          <w:p w:rsidR="00A45990" w:rsidRPr="00144364" w:rsidRDefault="00A45990" w:rsidP="00A45990">
            <w:pPr>
              <w:ind w:firstLine="0"/>
              <w:cnfStyle w:val="000000100000"/>
              <w:rPr>
                <w:rFonts w:asciiTheme="majorHAnsi" w:hAnsiTheme="majorHAnsi"/>
                <w:sz w:val="18"/>
                <w:szCs w:val="18"/>
              </w:rPr>
            </w:pPr>
            <w:r>
              <w:rPr>
                <w:sz w:val="20"/>
                <w:szCs w:val="20"/>
              </w:rPr>
              <w:t>-</w:t>
            </w:r>
          </w:p>
        </w:tc>
        <w:tc>
          <w:tcPr>
            <w:tcW w:w="1459" w:type="dxa"/>
            <w:vAlign w:val="center"/>
            <w:hideMark/>
          </w:tcPr>
          <w:p w:rsidR="00A45990" w:rsidRPr="00144364" w:rsidRDefault="00A45990" w:rsidP="00A45990">
            <w:pPr>
              <w:ind w:firstLine="0"/>
              <w:cnfStyle w:val="000000100000"/>
              <w:rPr>
                <w:rFonts w:asciiTheme="majorHAnsi" w:hAnsiTheme="majorHAnsi"/>
                <w:sz w:val="18"/>
                <w:szCs w:val="18"/>
              </w:rPr>
            </w:pPr>
            <w:r>
              <w:rPr>
                <w:sz w:val="20"/>
                <w:szCs w:val="20"/>
              </w:rPr>
              <w:t>-</w:t>
            </w:r>
          </w:p>
        </w:tc>
        <w:tc>
          <w:tcPr>
            <w:tcW w:w="1462" w:type="dxa"/>
            <w:vAlign w:val="center"/>
            <w:hideMark/>
          </w:tcPr>
          <w:p w:rsidR="00A45990" w:rsidRPr="00144364" w:rsidRDefault="00A45990" w:rsidP="00A45990">
            <w:pPr>
              <w:ind w:firstLine="0"/>
              <w:cnfStyle w:val="000000100000"/>
              <w:rPr>
                <w:rFonts w:asciiTheme="majorHAnsi" w:hAnsiTheme="majorHAnsi"/>
                <w:sz w:val="18"/>
                <w:szCs w:val="18"/>
              </w:rPr>
            </w:pPr>
            <w:r>
              <w:rPr>
                <w:sz w:val="20"/>
                <w:szCs w:val="20"/>
              </w:rPr>
              <w:t>-</w:t>
            </w:r>
          </w:p>
        </w:tc>
        <w:tc>
          <w:tcPr>
            <w:tcW w:w="1457" w:type="dxa"/>
            <w:vAlign w:val="center"/>
            <w:hideMark/>
          </w:tcPr>
          <w:p w:rsidR="00A45990" w:rsidRPr="00144364" w:rsidRDefault="00A45990" w:rsidP="00A45990">
            <w:pPr>
              <w:ind w:firstLine="0"/>
              <w:cnfStyle w:val="000000100000"/>
              <w:rPr>
                <w:rFonts w:asciiTheme="majorHAnsi" w:hAnsiTheme="majorHAnsi"/>
                <w:sz w:val="18"/>
                <w:szCs w:val="18"/>
              </w:rPr>
            </w:pPr>
            <w:r>
              <w:rPr>
                <w:sz w:val="20"/>
                <w:szCs w:val="20"/>
              </w:rPr>
              <w:t>0,9%</w:t>
            </w:r>
          </w:p>
        </w:tc>
        <w:tc>
          <w:tcPr>
            <w:tcW w:w="1457" w:type="dxa"/>
            <w:vAlign w:val="center"/>
            <w:hideMark/>
          </w:tcPr>
          <w:p w:rsidR="00A45990" w:rsidRPr="00144364" w:rsidRDefault="00A45990" w:rsidP="00A45990">
            <w:pPr>
              <w:ind w:firstLine="0"/>
              <w:cnfStyle w:val="000000100000"/>
              <w:rPr>
                <w:rFonts w:asciiTheme="majorHAnsi" w:hAnsiTheme="majorHAnsi"/>
                <w:sz w:val="18"/>
                <w:szCs w:val="18"/>
              </w:rPr>
            </w:pPr>
            <w:r>
              <w:rPr>
                <w:sz w:val="20"/>
                <w:szCs w:val="20"/>
              </w:rPr>
              <w:t>12,8%</w:t>
            </w:r>
          </w:p>
        </w:tc>
        <w:tc>
          <w:tcPr>
            <w:tcW w:w="1457" w:type="dxa"/>
            <w:vAlign w:val="center"/>
            <w:hideMark/>
          </w:tcPr>
          <w:p w:rsidR="00A45990" w:rsidRPr="00144364" w:rsidRDefault="00A45990" w:rsidP="00A45990">
            <w:pPr>
              <w:ind w:firstLine="0"/>
              <w:cnfStyle w:val="000000100000"/>
              <w:rPr>
                <w:rFonts w:asciiTheme="majorHAnsi" w:hAnsiTheme="majorHAnsi"/>
                <w:sz w:val="18"/>
                <w:szCs w:val="18"/>
              </w:rPr>
            </w:pPr>
            <w:r>
              <w:rPr>
                <w:sz w:val="20"/>
                <w:szCs w:val="20"/>
              </w:rPr>
              <w:t>19,8%</w:t>
            </w:r>
          </w:p>
        </w:tc>
      </w:tr>
      <w:tr w:rsidR="00A45990" w:rsidRPr="00144364" w:rsidTr="00A45990">
        <w:trPr>
          <w:trHeight w:val="20"/>
        </w:trPr>
        <w:tc>
          <w:tcPr>
            <w:cnfStyle w:val="001000000000"/>
            <w:tcW w:w="654" w:type="dxa"/>
            <w:hideMark/>
          </w:tcPr>
          <w:p w:rsidR="00A45990" w:rsidRPr="00144364" w:rsidRDefault="00A45990" w:rsidP="00A45990">
            <w:pPr>
              <w:ind w:firstLine="0"/>
              <w:rPr>
                <w:rFonts w:asciiTheme="majorHAnsi" w:hAnsiTheme="majorHAnsi"/>
                <w:sz w:val="18"/>
                <w:szCs w:val="18"/>
              </w:rPr>
            </w:pPr>
            <w:r w:rsidRPr="00144364">
              <w:rPr>
                <w:rFonts w:asciiTheme="majorHAnsi" w:hAnsiTheme="majorHAnsi"/>
                <w:sz w:val="18"/>
                <w:szCs w:val="18"/>
              </w:rPr>
              <w:t>6.</w:t>
            </w:r>
          </w:p>
        </w:tc>
        <w:tc>
          <w:tcPr>
            <w:tcW w:w="3058" w:type="dxa"/>
            <w:hideMark/>
          </w:tcPr>
          <w:p w:rsidR="00A45990" w:rsidRPr="00144364" w:rsidRDefault="00A45990" w:rsidP="00A45990">
            <w:pPr>
              <w:ind w:firstLine="0"/>
              <w:cnfStyle w:val="000000000000"/>
              <w:rPr>
                <w:rFonts w:asciiTheme="majorHAnsi" w:hAnsiTheme="majorHAnsi"/>
                <w:sz w:val="18"/>
                <w:szCs w:val="18"/>
              </w:rPr>
            </w:pPr>
            <w:r w:rsidRPr="00144364">
              <w:rPr>
                <w:rFonts w:asciiTheme="majorHAnsi" w:hAnsiTheme="majorHAnsi"/>
                <w:sz w:val="18"/>
                <w:szCs w:val="18"/>
              </w:rPr>
              <w:t>Доходность инвестиций (ROI)</w:t>
            </w:r>
          </w:p>
        </w:tc>
        <w:tc>
          <w:tcPr>
            <w:tcW w:w="1717" w:type="dxa"/>
            <w:vAlign w:val="center"/>
            <w:hideMark/>
          </w:tcPr>
          <w:p w:rsidR="00A45990" w:rsidRPr="00144364" w:rsidRDefault="00A45990" w:rsidP="00A45990">
            <w:pPr>
              <w:ind w:firstLine="0"/>
              <w:cnfStyle w:val="000000000000"/>
              <w:rPr>
                <w:rFonts w:asciiTheme="majorHAnsi" w:hAnsiTheme="majorHAnsi"/>
                <w:sz w:val="18"/>
                <w:szCs w:val="18"/>
              </w:rPr>
            </w:pPr>
            <w:r>
              <w:rPr>
                <w:sz w:val="20"/>
                <w:szCs w:val="20"/>
              </w:rPr>
              <w:t>-</w:t>
            </w:r>
          </w:p>
        </w:tc>
        <w:tc>
          <w:tcPr>
            <w:tcW w:w="1457" w:type="dxa"/>
            <w:vAlign w:val="center"/>
            <w:hideMark/>
          </w:tcPr>
          <w:p w:rsidR="00A45990" w:rsidRPr="00144364" w:rsidRDefault="00A45990" w:rsidP="00A45990">
            <w:pPr>
              <w:ind w:firstLine="0"/>
              <w:cnfStyle w:val="000000000000"/>
              <w:rPr>
                <w:rFonts w:asciiTheme="majorHAnsi" w:hAnsiTheme="majorHAnsi"/>
                <w:sz w:val="18"/>
                <w:szCs w:val="18"/>
              </w:rPr>
            </w:pPr>
            <w:r>
              <w:rPr>
                <w:sz w:val="20"/>
                <w:szCs w:val="20"/>
              </w:rPr>
              <w:t>-</w:t>
            </w:r>
          </w:p>
        </w:tc>
        <w:tc>
          <w:tcPr>
            <w:tcW w:w="1457" w:type="dxa"/>
            <w:vAlign w:val="center"/>
            <w:hideMark/>
          </w:tcPr>
          <w:p w:rsidR="00A45990" w:rsidRPr="00144364" w:rsidRDefault="00A45990" w:rsidP="00A45990">
            <w:pPr>
              <w:ind w:firstLine="0"/>
              <w:cnfStyle w:val="000000000000"/>
              <w:rPr>
                <w:rFonts w:asciiTheme="majorHAnsi" w:hAnsiTheme="majorHAnsi"/>
                <w:sz w:val="18"/>
                <w:szCs w:val="18"/>
              </w:rPr>
            </w:pPr>
            <w:r>
              <w:rPr>
                <w:sz w:val="20"/>
                <w:szCs w:val="20"/>
              </w:rPr>
              <w:t>-</w:t>
            </w:r>
          </w:p>
        </w:tc>
        <w:tc>
          <w:tcPr>
            <w:tcW w:w="1459" w:type="dxa"/>
            <w:vAlign w:val="center"/>
            <w:hideMark/>
          </w:tcPr>
          <w:p w:rsidR="00A45990" w:rsidRPr="00144364" w:rsidRDefault="00A45990" w:rsidP="00A45990">
            <w:pPr>
              <w:ind w:firstLine="0"/>
              <w:cnfStyle w:val="000000000000"/>
              <w:rPr>
                <w:rFonts w:asciiTheme="majorHAnsi" w:hAnsiTheme="majorHAnsi"/>
                <w:sz w:val="18"/>
                <w:szCs w:val="18"/>
              </w:rPr>
            </w:pPr>
            <w:r>
              <w:rPr>
                <w:sz w:val="20"/>
                <w:szCs w:val="20"/>
              </w:rPr>
              <w:t>-</w:t>
            </w:r>
          </w:p>
        </w:tc>
        <w:tc>
          <w:tcPr>
            <w:tcW w:w="1462" w:type="dxa"/>
            <w:vAlign w:val="center"/>
            <w:hideMark/>
          </w:tcPr>
          <w:p w:rsidR="00A45990" w:rsidRPr="00144364" w:rsidRDefault="00A45990" w:rsidP="00A45990">
            <w:pPr>
              <w:ind w:firstLine="0"/>
              <w:cnfStyle w:val="000000000000"/>
              <w:rPr>
                <w:rFonts w:asciiTheme="majorHAnsi" w:hAnsiTheme="majorHAnsi"/>
                <w:sz w:val="18"/>
                <w:szCs w:val="18"/>
              </w:rPr>
            </w:pPr>
            <w:r>
              <w:rPr>
                <w:sz w:val="20"/>
                <w:szCs w:val="20"/>
              </w:rPr>
              <w:t>-</w:t>
            </w:r>
          </w:p>
        </w:tc>
        <w:tc>
          <w:tcPr>
            <w:tcW w:w="1457" w:type="dxa"/>
            <w:vAlign w:val="center"/>
            <w:hideMark/>
          </w:tcPr>
          <w:p w:rsidR="00A45990" w:rsidRPr="00144364" w:rsidRDefault="00A45990" w:rsidP="00A45990">
            <w:pPr>
              <w:ind w:firstLine="0"/>
              <w:cnfStyle w:val="000000000000"/>
              <w:rPr>
                <w:rFonts w:asciiTheme="majorHAnsi" w:hAnsiTheme="majorHAnsi"/>
                <w:sz w:val="18"/>
                <w:szCs w:val="18"/>
              </w:rPr>
            </w:pPr>
            <w:r>
              <w:rPr>
                <w:sz w:val="20"/>
                <w:szCs w:val="20"/>
              </w:rPr>
              <w:t>-20,9%</w:t>
            </w:r>
          </w:p>
        </w:tc>
        <w:tc>
          <w:tcPr>
            <w:tcW w:w="1457" w:type="dxa"/>
            <w:vAlign w:val="center"/>
            <w:hideMark/>
          </w:tcPr>
          <w:p w:rsidR="00A45990" w:rsidRPr="00144364" w:rsidRDefault="00A45990" w:rsidP="00A45990">
            <w:pPr>
              <w:ind w:firstLine="0"/>
              <w:cnfStyle w:val="000000000000"/>
              <w:rPr>
                <w:rFonts w:asciiTheme="majorHAnsi" w:hAnsiTheme="majorHAnsi"/>
                <w:sz w:val="18"/>
                <w:szCs w:val="18"/>
              </w:rPr>
            </w:pPr>
            <w:r>
              <w:rPr>
                <w:sz w:val="20"/>
                <w:szCs w:val="20"/>
              </w:rPr>
              <w:t>-5,1%</w:t>
            </w:r>
          </w:p>
        </w:tc>
        <w:tc>
          <w:tcPr>
            <w:tcW w:w="1457" w:type="dxa"/>
            <w:vAlign w:val="center"/>
            <w:hideMark/>
          </w:tcPr>
          <w:p w:rsidR="00A45990" w:rsidRPr="00144364" w:rsidRDefault="00A45990" w:rsidP="00A45990">
            <w:pPr>
              <w:ind w:firstLine="0"/>
              <w:cnfStyle w:val="000000000000"/>
              <w:rPr>
                <w:rFonts w:asciiTheme="majorHAnsi" w:hAnsiTheme="majorHAnsi"/>
                <w:sz w:val="18"/>
                <w:szCs w:val="18"/>
              </w:rPr>
            </w:pPr>
            <w:r>
              <w:rPr>
                <w:sz w:val="20"/>
                <w:szCs w:val="20"/>
              </w:rPr>
              <w:t>7,0%</w:t>
            </w:r>
          </w:p>
        </w:tc>
      </w:tr>
      <w:tr w:rsidR="00A45990" w:rsidRPr="00144364" w:rsidTr="00A45990">
        <w:trPr>
          <w:cnfStyle w:val="000000100000"/>
          <w:trHeight w:val="20"/>
        </w:trPr>
        <w:tc>
          <w:tcPr>
            <w:cnfStyle w:val="001000000000"/>
            <w:tcW w:w="654" w:type="dxa"/>
            <w:hideMark/>
          </w:tcPr>
          <w:p w:rsidR="00A45990" w:rsidRPr="00144364" w:rsidRDefault="00A45990" w:rsidP="00A45990">
            <w:pPr>
              <w:ind w:firstLine="0"/>
              <w:rPr>
                <w:rFonts w:asciiTheme="majorHAnsi" w:hAnsiTheme="majorHAnsi"/>
                <w:sz w:val="18"/>
                <w:szCs w:val="18"/>
              </w:rPr>
            </w:pPr>
            <w:r w:rsidRPr="00144364">
              <w:rPr>
                <w:rFonts w:asciiTheme="majorHAnsi" w:hAnsiTheme="majorHAnsi"/>
                <w:sz w:val="18"/>
                <w:szCs w:val="18"/>
              </w:rPr>
              <w:t>7.</w:t>
            </w:r>
          </w:p>
        </w:tc>
        <w:tc>
          <w:tcPr>
            <w:tcW w:w="3058" w:type="dxa"/>
            <w:hideMark/>
          </w:tcPr>
          <w:p w:rsidR="00A45990" w:rsidRPr="00144364" w:rsidRDefault="00A45990" w:rsidP="00A45990">
            <w:pPr>
              <w:ind w:firstLine="0"/>
              <w:cnfStyle w:val="000000100000"/>
              <w:rPr>
                <w:rFonts w:asciiTheme="majorHAnsi" w:hAnsiTheme="majorHAnsi"/>
                <w:sz w:val="18"/>
                <w:szCs w:val="18"/>
              </w:rPr>
            </w:pPr>
            <w:r w:rsidRPr="00144364">
              <w:rPr>
                <w:rFonts w:asciiTheme="majorHAnsi" w:hAnsiTheme="majorHAnsi"/>
                <w:sz w:val="18"/>
                <w:szCs w:val="18"/>
              </w:rPr>
              <w:t>Средняя норма рентабельности (ARR)</w:t>
            </w:r>
          </w:p>
        </w:tc>
        <w:tc>
          <w:tcPr>
            <w:tcW w:w="1717" w:type="dxa"/>
            <w:vAlign w:val="center"/>
            <w:hideMark/>
          </w:tcPr>
          <w:p w:rsidR="00A45990" w:rsidRPr="00144364" w:rsidRDefault="00A45990" w:rsidP="00A45990">
            <w:pPr>
              <w:ind w:firstLine="0"/>
              <w:cnfStyle w:val="000000100000"/>
              <w:rPr>
                <w:rFonts w:asciiTheme="majorHAnsi" w:hAnsiTheme="majorHAnsi"/>
                <w:sz w:val="18"/>
                <w:szCs w:val="18"/>
              </w:rPr>
            </w:pPr>
            <w:r>
              <w:rPr>
                <w:sz w:val="20"/>
                <w:szCs w:val="20"/>
              </w:rPr>
              <w:t>-</w:t>
            </w:r>
          </w:p>
        </w:tc>
        <w:tc>
          <w:tcPr>
            <w:tcW w:w="1457" w:type="dxa"/>
            <w:vAlign w:val="center"/>
            <w:hideMark/>
          </w:tcPr>
          <w:p w:rsidR="00A45990" w:rsidRPr="00144364" w:rsidRDefault="00A45990" w:rsidP="00A45990">
            <w:pPr>
              <w:ind w:firstLine="0"/>
              <w:cnfStyle w:val="000000100000"/>
              <w:rPr>
                <w:rFonts w:asciiTheme="majorHAnsi" w:hAnsiTheme="majorHAnsi"/>
                <w:sz w:val="18"/>
                <w:szCs w:val="18"/>
              </w:rPr>
            </w:pPr>
            <w:r>
              <w:rPr>
                <w:sz w:val="20"/>
                <w:szCs w:val="20"/>
              </w:rPr>
              <w:t>-</w:t>
            </w:r>
          </w:p>
        </w:tc>
        <w:tc>
          <w:tcPr>
            <w:tcW w:w="1457" w:type="dxa"/>
            <w:vAlign w:val="center"/>
            <w:hideMark/>
          </w:tcPr>
          <w:p w:rsidR="00A45990" w:rsidRPr="00144364" w:rsidRDefault="00A45990" w:rsidP="00A45990">
            <w:pPr>
              <w:ind w:firstLine="0"/>
              <w:cnfStyle w:val="000000100000"/>
              <w:rPr>
                <w:rFonts w:asciiTheme="majorHAnsi" w:hAnsiTheme="majorHAnsi"/>
                <w:sz w:val="18"/>
                <w:szCs w:val="18"/>
              </w:rPr>
            </w:pPr>
            <w:r>
              <w:rPr>
                <w:sz w:val="20"/>
                <w:szCs w:val="20"/>
              </w:rPr>
              <w:t>-</w:t>
            </w:r>
          </w:p>
        </w:tc>
        <w:tc>
          <w:tcPr>
            <w:tcW w:w="1459" w:type="dxa"/>
            <w:vAlign w:val="center"/>
            <w:hideMark/>
          </w:tcPr>
          <w:p w:rsidR="00A45990" w:rsidRPr="00144364" w:rsidRDefault="00A45990" w:rsidP="00A45990">
            <w:pPr>
              <w:ind w:firstLine="0"/>
              <w:cnfStyle w:val="000000100000"/>
              <w:rPr>
                <w:rFonts w:asciiTheme="majorHAnsi" w:hAnsiTheme="majorHAnsi"/>
                <w:sz w:val="18"/>
                <w:szCs w:val="18"/>
              </w:rPr>
            </w:pPr>
            <w:r>
              <w:rPr>
                <w:sz w:val="20"/>
                <w:szCs w:val="20"/>
              </w:rPr>
              <w:t>-</w:t>
            </w:r>
          </w:p>
        </w:tc>
        <w:tc>
          <w:tcPr>
            <w:tcW w:w="1462" w:type="dxa"/>
            <w:vAlign w:val="center"/>
            <w:hideMark/>
          </w:tcPr>
          <w:p w:rsidR="00A45990" w:rsidRPr="00144364" w:rsidRDefault="00A45990" w:rsidP="00A45990">
            <w:pPr>
              <w:ind w:firstLine="0"/>
              <w:cnfStyle w:val="000000100000"/>
              <w:rPr>
                <w:rFonts w:asciiTheme="majorHAnsi" w:hAnsiTheme="majorHAnsi"/>
                <w:sz w:val="18"/>
                <w:szCs w:val="18"/>
              </w:rPr>
            </w:pPr>
            <w:r>
              <w:rPr>
                <w:sz w:val="20"/>
                <w:szCs w:val="20"/>
              </w:rPr>
              <w:t>-</w:t>
            </w:r>
          </w:p>
        </w:tc>
        <w:tc>
          <w:tcPr>
            <w:tcW w:w="1457" w:type="dxa"/>
            <w:vAlign w:val="center"/>
            <w:hideMark/>
          </w:tcPr>
          <w:p w:rsidR="00A45990" w:rsidRPr="00144364" w:rsidRDefault="00A45990" w:rsidP="00A45990">
            <w:pPr>
              <w:ind w:firstLine="0"/>
              <w:cnfStyle w:val="000000100000"/>
              <w:rPr>
                <w:rFonts w:asciiTheme="majorHAnsi" w:hAnsiTheme="majorHAnsi"/>
                <w:sz w:val="18"/>
                <w:szCs w:val="18"/>
              </w:rPr>
            </w:pPr>
            <w:r>
              <w:rPr>
                <w:sz w:val="20"/>
                <w:szCs w:val="20"/>
              </w:rPr>
              <w:t>27,2%</w:t>
            </w:r>
          </w:p>
        </w:tc>
        <w:tc>
          <w:tcPr>
            <w:tcW w:w="1457" w:type="dxa"/>
            <w:vAlign w:val="center"/>
            <w:hideMark/>
          </w:tcPr>
          <w:p w:rsidR="00A45990" w:rsidRPr="00144364" w:rsidRDefault="00A45990" w:rsidP="00A45990">
            <w:pPr>
              <w:ind w:firstLine="0"/>
              <w:cnfStyle w:val="000000100000"/>
              <w:rPr>
                <w:rFonts w:asciiTheme="majorHAnsi" w:hAnsiTheme="majorHAnsi"/>
                <w:sz w:val="18"/>
                <w:szCs w:val="18"/>
              </w:rPr>
            </w:pPr>
            <w:r>
              <w:rPr>
                <w:sz w:val="20"/>
                <w:szCs w:val="20"/>
              </w:rPr>
              <w:t>27,3%</w:t>
            </w:r>
          </w:p>
        </w:tc>
        <w:tc>
          <w:tcPr>
            <w:tcW w:w="1457" w:type="dxa"/>
            <w:vAlign w:val="center"/>
            <w:hideMark/>
          </w:tcPr>
          <w:p w:rsidR="00A45990" w:rsidRPr="00144364" w:rsidRDefault="00A45990" w:rsidP="00A45990">
            <w:pPr>
              <w:ind w:firstLine="0"/>
              <w:cnfStyle w:val="000000100000"/>
              <w:rPr>
                <w:rFonts w:asciiTheme="majorHAnsi" w:hAnsiTheme="majorHAnsi"/>
                <w:sz w:val="18"/>
                <w:szCs w:val="18"/>
              </w:rPr>
            </w:pPr>
            <w:r>
              <w:rPr>
                <w:sz w:val="20"/>
                <w:szCs w:val="20"/>
              </w:rPr>
              <w:t>27,4%</w:t>
            </w:r>
          </w:p>
        </w:tc>
      </w:tr>
      <w:tr w:rsidR="00A45990" w:rsidRPr="00144364" w:rsidTr="00A45990">
        <w:trPr>
          <w:trHeight w:val="20"/>
        </w:trPr>
        <w:tc>
          <w:tcPr>
            <w:cnfStyle w:val="001000000000"/>
            <w:tcW w:w="654" w:type="dxa"/>
            <w:hideMark/>
          </w:tcPr>
          <w:p w:rsidR="00A45990" w:rsidRPr="00144364" w:rsidRDefault="00A45990" w:rsidP="00A45990">
            <w:pPr>
              <w:ind w:firstLine="0"/>
              <w:rPr>
                <w:rFonts w:asciiTheme="majorHAnsi" w:hAnsiTheme="majorHAnsi"/>
                <w:sz w:val="18"/>
                <w:szCs w:val="18"/>
              </w:rPr>
            </w:pPr>
            <w:r w:rsidRPr="00144364">
              <w:rPr>
                <w:rFonts w:asciiTheme="majorHAnsi" w:hAnsiTheme="majorHAnsi"/>
                <w:sz w:val="18"/>
                <w:szCs w:val="18"/>
              </w:rPr>
              <w:t>8.</w:t>
            </w:r>
          </w:p>
        </w:tc>
        <w:tc>
          <w:tcPr>
            <w:tcW w:w="3058" w:type="dxa"/>
            <w:hideMark/>
          </w:tcPr>
          <w:p w:rsidR="00A45990" w:rsidRPr="00144364" w:rsidRDefault="00A45990" w:rsidP="00A45990">
            <w:pPr>
              <w:ind w:firstLine="0"/>
              <w:cnfStyle w:val="000000000000"/>
              <w:rPr>
                <w:rFonts w:asciiTheme="majorHAnsi" w:hAnsiTheme="majorHAnsi"/>
                <w:sz w:val="18"/>
                <w:szCs w:val="18"/>
              </w:rPr>
            </w:pPr>
            <w:r w:rsidRPr="00144364">
              <w:rPr>
                <w:rFonts w:asciiTheme="majorHAnsi" w:hAnsiTheme="majorHAnsi"/>
                <w:sz w:val="18"/>
                <w:szCs w:val="18"/>
              </w:rPr>
              <w:t>Обобщенная точка безубыточности для всех видов продукции</w:t>
            </w:r>
          </w:p>
        </w:tc>
        <w:tc>
          <w:tcPr>
            <w:tcW w:w="1717" w:type="dxa"/>
            <w:vAlign w:val="center"/>
            <w:hideMark/>
          </w:tcPr>
          <w:p w:rsidR="00A45990" w:rsidRPr="00144364" w:rsidRDefault="00A45990" w:rsidP="00A45990">
            <w:pPr>
              <w:ind w:firstLine="0"/>
              <w:cnfStyle w:val="000000000000"/>
              <w:rPr>
                <w:rFonts w:asciiTheme="majorHAnsi" w:hAnsiTheme="majorHAnsi"/>
                <w:sz w:val="18"/>
                <w:szCs w:val="18"/>
              </w:rPr>
            </w:pPr>
            <w:r>
              <w:rPr>
                <w:sz w:val="20"/>
                <w:szCs w:val="20"/>
              </w:rPr>
              <w:t>15 928,6</w:t>
            </w:r>
          </w:p>
        </w:tc>
        <w:tc>
          <w:tcPr>
            <w:tcW w:w="1457" w:type="dxa"/>
            <w:vAlign w:val="center"/>
            <w:hideMark/>
          </w:tcPr>
          <w:p w:rsidR="00A45990" w:rsidRPr="00144364" w:rsidRDefault="00A45990" w:rsidP="00A45990">
            <w:pPr>
              <w:ind w:firstLine="0"/>
              <w:cnfStyle w:val="000000000000"/>
              <w:rPr>
                <w:rFonts w:asciiTheme="majorHAnsi" w:hAnsiTheme="majorHAnsi"/>
                <w:sz w:val="18"/>
                <w:szCs w:val="18"/>
              </w:rPr>
            </w:pPr>
            <w:r>
              <w:rPr>
                <w:sz w:val="20"/>
                <w:szCs w:val="20"/>
              </w:rPr>
              <w:t>15 967,4</w:t>
            </w:r>
          </w:p>
        </w:tc>
        <w:tc>
          <w:tcPr>
            <w:tcW w:w="1457" w:type="dxa"/>
            <w:vAlign w:val="center"/>
            <w:hideMark/>
          </w:tcPr>
          <w:p w:rsidR="00A45990" w:rsidRPr="00144364" w:rsidRDefault="00A45990" w:rsidP="00A45990">
            <w:pPr>
              <w:ind w:firstLine="0"/>
              <w:cnfStyle w:val="000000000000"/>
              <w:rPr>
                <w:rFonts w:asciiTheme="majorHAnsi" w:hAnsiTheme="majorHAnsi"/>
                <w:sz w:val="18"/>
                <w:szCs w:val="18"/>
              </w:rPr>
            </w:pPr>
            <w:r>
              <w:rPr>
                <w:sz w:val="20"/>
                <w:szCs w:val="20"/>
              </w:rPr>
              <w:t>16 008,2</w:t>
            </w:r>
          </w:p>
        </w:tc>
        <w:tc>
          <w:tcPr>
            <w:tcW w:w="1459" w:type="dxa"/>
            <w:vAlign w:val="center"/>
            <w:hideMark/>
          </w:tcPr>
          <w:p w:rsidR="00A45990" w:rsidRPr="00144364" w:rsidRDefault="00A45990" w:rsidP="00A45990">
            <w:pPr>
              <w:ind w:firstLine="0"/>
              <w:cnfStyle w:val="000000000000"/>
              <w:rPr>
                <w:rFonts w:asciiTheme="majorHAnsi" w:hAnsiTheme="majorHAnsi"/>
                <w:sz w:val="18"/>
                <w:szCs w:val="18"/>
              </w:rPr>
            </w:pPr>
            <w:r>
              <w:rPr>
                <w:sz w:val="20"/>
                <w:szCs w:val="20"/>
              </w:rPr>
              <w:t>16 008,2</w:t>
            </w:r>
          </w:p>
        </w:tc>
        <w:tc>
          <w:tcPr>
            <w:tcW w:w="1462" w:type="dxa"/>
            <w:vAlign w:val="center"/>
            <w:hideMark/>
          </w:tcPr>
          <w:p w:rsidR="00A45990" w:rsidRPr="00144364" w:rsidRDefault="00A45990" w:rsidP="00A45990">
            <w:pPr>
              <w:ind w:firstLine="0"/>
              <w:cnfStyle w:val="000000000000"/>
              <w:rPr>
                <w:rFonts w:asciiTheme="majorHAnsi" w:hAnsiTheme="majorHAnsi"/>
                <w:sz w:val="18"/>
                <w:szCs w:val="18"/>
              </w:rPr>
            </w:pPr>
            <w:r>
              <w:rPr>
                <w:sz w:val="20"/>
                <w:szCs w:val="20"/>
              </w:rPr>
              <w:t>63 909,6</w:t>
            </w:r>
          </w:p>
        </w:tc>
        <w:tc>
          <w:tcPr>
            <w:tcW w:w="1457" w:type="dxa"/>
            <w:vAlign w:val="center"/>
            <w:hideMark/>
          </w:tcPr>
          <w:p w:rsidR="00A45990" w:rsidRPr="00144364" w:rsidRDefault="00A45990" w:rsidP="00A45990">
            <w:pPr>
              <w:ind w:firstLine="0"/>
              <w:cnfStyle w:val="000000000000"/>
              <w:rPr>
                <w:rFonts w:asciiTheme="majorHAnsi" w:hAnsiTheme="majorHAnsi"/>
                <w:sz w:val="18"/>
                <w:szCs w:val="18"/>
              </w:rPr>
            </w:pPr>
            <w:r>
              <w:rPr>
                <w:sz w:val="20"/>
                <w:szCs w:val="20"/>
              </w:rPr>
              <w:t>63 909,6</w:t>
            </w:r>
          </w:p>
        </w:tc>
        <w:tc>
          <w:tcPr>
            <w:tcW w:w="1457" w:type="dxa"/>
            <w:vAlign w:val="center"/>
            <w:hideMark/>
          </w:tcPr>
          <w:p w:rsidR="00A45990" w:rsidRPr="00144364" w:rsidRDefault="00A45990" w:rsidP="00A45990">
            <w:pPr>
              <w:ind w:firstLine="0"/>
              <w:cnfStyle w:val="000000000000"/>
              <w:rPr>
                <w:rFonts w:asciiTheme="majorHAnsi" w:hAnsiTheme="majorHAnsi"/>
                <w:sz w:val="18"/>
                <w:szCs w:val="18"/>
              </w:rPr>
            </w:pPr>
            <w:r>
              <w:rPr>
                <w:sz w:val="20"/>
                <w:szCs w:val="20"/>
              </w:rPr>
              <w:t>63 909,6</w:t>
            </w:r>
          </w:p>
        </w:tc>
        <w:tc>
          <w:tcPr>
            <w:tcW w:w="1457" w:type="dxa"/>
            <w:vAlign w:val="center"/>
            <w:hideMark/>
          </w:tcPr>
          <w:p w:rsidR="00A45990" w:rsidRPr="00144364" w:rsidRDefault="00A45990" w:rsidP="00A45990">
            <w:pPr>
              <w:ind w:firstLine="0"/>
              <w:cnfStyle w:val="000000000000"/>
              <w:rPr>
                <w:rFonts w:asciiTheme="majorHAnsi" w:hAnsiTheme="majorHAnsi"/>
                <w:sz w:val="18"/>
                <w:szCs w:val="18"/>
              </w:rPr>
            </w:pPr>
            <w:r>
              <w:rPr>
                <w:sz w:val="20"/>
                <w:szCs w:val="20"/>
              </w:rPr>
              <w:t>63 909,6</w:t>
            </w:r>
          </w:p>
        </w:tc>
      </w:tr>
      <w:tr w:rsidR="00A45990" w:rsidRPr="00144364" w:rsidTr="00A45990">
        <w:trPr>
          <w:cnfStyle w:val="000000100000"/>
          <w:trHeight w:val="20"/>
        </w:trPr>
        <w:tc>
          <w:tcPr>
            <w:cnfStyle w:val="001000000000"/>
            <w:tcW w:w="654" w:type="dxa"/>
            <w:hideMark/>
          </w:tcPr>
          <w:p w:rsidR="00A45990" w:rsidRPr="00144364" w:rsidRDefault="00A45990" w:rsidP="00A45990">
            <w:pPr>
              <w:ind w:firstLine="0"/>
              <w:rPr>
                <w:rFonts w:asciiTheme="majorHAnsi" w:hAnsiTheme="majorHAnsi"/>
                <w:sz w:val="18"/>
                <w:szCs w:val="18"/>
              </w:rPr>
            </w:pPr>
            <w:r w:rsidRPr="00144364">
              <w:rPr>
                <w:rFonts w:asciiTheme="majorHAnsi" w:hAnsiTheme="majorHAnsi"/>
                <w:sz w:val="18"/>
                <w:szCs w:val="18"/>
              </w:rPr>
              <w:t>9.</w:t>
            </w:r>
          </w:p>
        </w:tc>
        <w:tc>
          <w:tcPr>
            <w:tcW w:w="3058" w:type="dxa"/>
            <w:hideMark/>
          </w:tcPr>
          <w:p w:rsidR="00A45990" w:rsidRPr="00144364" w:rsidRDefault="00A45990" w:rsidP="00A45990">
            <w:pPr>
              <w:ind w:firstLine="0"/>
              <w:cnfStyle w:val="000000100000"/>
              <w:rPr>
                <w:rFonts w:asciiTheme="majorHAnsi" w:hAnsiTheme="majorHAnsi"/>
                <w:sz w:val="18"/>
                <w:szCs w:val="18"/>
              </w:rPr>
            </w:pPr>
            <w:r w:rsidRPr="00144364">
              <w:rPr>
                <w:rFonts w:asciiTheme="majorHAnsi" w:hAnsiTheme="majorHAnsi"/>
                <w:sz w:val="18"/>
                <w:szCs w:val="18"/>
              </w:rPr>
              <w:t>Объем продаж, соответствующий точке безубыточности, %</w:t>
            </w:r>
          </w:p>
        </w:tc>
        <w:tc>
          <w:tcPr>
            <w:tcW w:w="1717" w:type="dxa"/>
            <w:vAlign w:val="center"/>
            <w:hideMark/>
          </w:tcPr>
          <w:p w:rsidR="00A45990" w:rsidRPr="00144364" w:rsidRDefault="00A45990" w:rsidP="00A45990">
            <w:pPr>
              <w:ind w:firstLine="0"/>
              <w:cnfStyle w:val="000000100000"/>
              <w:rPr>
                <w:rFonts w:asciiTheme="majorHAnsi" w:hAnsiTheme="majorHAnsi"/>
                <w:sz w:val="18"/>
                <w:szCs w:val="18"/>
              </w:rPr>
            </w:pPr>
            <w:r>
              <w:rPr>
                <w:sz w:val="20"/>
                <w:szCs w:val="20"/>
              </w:rPr>
              <w:t>21,6%</w:t>
            </w:r>
          </w:p>
        </w:tc>
        <w:tc>
          <w:tcPr>
            <w:tcW w:w="1457" w:type="dxa"/>
            <w:vAlign w:val="center"/>
            <w:hideMark/>
          </w:tcPr>
          <w:p w:rsidR="00A45990" w:rsidRPr="00144364" w:rsidRDefault="00A45990" w:rsidP="00A45990">
            <w:pPr>
              <w:ind w:firstLine="0"/>
              <w:cnfStyle w:val="000000100000"/>
              <w:rPr>
                <w:rFonts w:asciiTheme="majorHAnsi" w:hAnsiTheme="majorHAnsi"/>
                <w:sz w:val="18"/>
                <w:szCs w:val="18"/>
              </w:rPr>
            </w:pPr>
            <w:r>
              <w:rPr>
                <w:sz w:val="20"/>
                <w:szCs w:val="20"/>
              </w:rPr>
              <w:t>22,1%</w:t>
            </w:r>
          </w:p>
        </w:tc>
        <w:tc>
          <w:tcPr>
            <w:tcW w:w="1457" w:type="dxa"/>
            <w:vAlign w:val="center"/>
            <w:hideMark/>
          </w:tcPr>
          <w:p w:rsidR="00A45990" w:rsidRPr="00144364" w:rsidRDefault="00A45990" w:rsidP="00A45990">
            <w:pPr>
              <w:ind w:firstLine="0"/>
              <w:cnfStyle w:val="000000100000"/>
              <w:rPr>
                <w:rFonts w:asciiTheme="majorHAnsi" w:hAnsiTheme="majorHAnsi"/>
                <w:sz w:val="18"/>
                <w:szCs w:val="18"/>
              </w:rPr>
            </w:pPr>
            <w:r>
              <w:rPr>
                <w:sz w:val="20"/>
                <w:szCs w:val="20"/>
              </w:rPr>
              <w:t>22,6%</w:t>
            </w:r>
          </w:p>
        </w:tc>
        <w:tc>
          <w:tcPr>
            <w:tcW w:w="1459" w:type="dxa"/>
            <w:vAlign w:val="center"/>
            <w:hideMark/>
          </w:tcPr>
          <w:p w:rsidR="00A45990" w:rsidRPr="00144364" w:rsidRDefault="00A45990" w:rsidP="00A45990">
            <w:pPr>
              <w:ind w:firstLine="0"/>
              <w:cnfStyle w:val="000000100000"/>
              <w:rPr>
                <w:rFonts w:asciiTheme="majorHAnsi" w:hAnsiTheme="majorHAnsi"/>
                <w:sz w:val="18"/>
                <w:szCs w:val="18"/>
              </w:rPr>
            </w:pPr>
            <w:r>
              <w:rPr>
                <w:sz w:val="20"/>
                <w:szCs w:val="20"/>
              </w:rPr>
              <w:t>22,6%</w:t>
            </w:r>
          </w:p>
        </w:tc>
        <w:tc>
          <w:tcPr>
            <w:tcW w:w="1462" w:type="dxa"/>
            <w:vAlign w:val="center"/>
            <w:hideMark/>
          </w:tcPr>
          <w:p w:rsidR="00A45990" w:rsidRPr="00144364" w:rsidRDefault="00A45990" w:rsidP="00A45990">
            <w:pPr>
              <w:ind w:firstLine="0"/>
              <w:cnfStyle w:val="000000100000"/>
              <w:rPr>
                <w:rFonts w:asciiTheme="majorHAnsi" w:hAnsiTheme="majorHAnsi"/>
                <w:sz w:val="18"/>
                <w:szCs w:val="18"/>
              </w:rPr>
            </w:pPr>
            <w:r>
              <w:rPr>
                <w:sz w:val="20"/>
                <w:szCs w:val="20"/>
              </w:rPr>
              <w:t>22,2%</w:t>
            </w:r>
          </w:p>
        </w:tc>
        <w:tc>
          <w:tcPr>
            <w:tcW w:w="1457" w:type="dxa"/>
            <w:vAlign w:val="center"/>
            <w:hideMark/>
          </w:tcPr>
          <w:p w:rsidR="00A45990" w:rsidRPr="00144364" w:rsidRDefault="00A45990" w:rsidP="00A45990">
            <w:pPr>
              <w:ind w:firstLine="0"/>
              <w:cnfStyle w:val="000000100000"/>
              <w:rPr>
                <w:rFonts w:asciiTheme="majorHAnsi" w:hAnsiTheme="majorHAnsi"/>
                <w:sz w:val="18"/>
                <w:szCs w:val="18"/>
              </w:rPr>
            </w:pPr>
            <w:r>
              <w:rPr>
                <w:sz w:val="20"/>
                <w:szCs w:val="20"/>
              </w:rPr>
              <w:t>22,2%</w:t>
            </w:r>
          </w:p>
        </w:tc>
        <w:tc>
          <w:tcPr>
            <w:tcW w:w="1457" w:type="dxa"/>
            <w:vAlign w:val="center"/>
            <w:hideMark/>
          </w:tcPr>
          <w:p w:rsidR="00A45990" w:rsidRPr="00144364" w:rsidRDefault="00A45990" w:rsidP="00A45990">
            <w:pPr>
              <w:ind w:firstLine="0"/>
              <w:cnfStyle w:val="000000100000"/>
              <w:rPr>
                <w:rFonts w:asciiTheme="majorHAnsi" w:hAnsiTheme="majorHAnsi"/>
                <w:sz w:val="18"/>
                <w:szCs w:val="18"/>
              </w:rPr>
            </w:pPr>
            <w:r>
              <w:rPr>
                <w:sz w:val="20"/>
                <w:szCs w:val="20"/>
              </w:rPr>
              <w:t>22,2%</w:t>
            </w:r>
          </w:p>
        </w:tc>
        <w:tc>
          <w:tcPr>
            <w:tcW w:w="1457" w:type="dxa"/>
            <w:vAlign w:val="center"/>
            <w:hideMark/>
          </w:tcPr>
          <w:p w:rsidR="00A45990" w:rsidRPr="00144364" w:rsidRDefault="00A45990" w:rsidP="00A45990">
            <w:pPr>
              <w:ind w:firstLine="0"/>
              <w:cnfStyle w:val="000000100000"/>
              <w:rPr>
                <w:rFonts w:asciiTheme="majorHAnsi" w:hAnsiTheme="majorHAnsi"/>
                <w:sz w:val="18"/>
                <w:szCs w:val="18"/>
              </w:rPr>
            </w:pPr>
            <w:r>
              <w:rPr>
                <w:sz w:val="20"/>
                <w:szCs w:val="20"/>
              </w:rPr>
              <w:t>22,2%</w:t>
            </w:r>
          </w:p>
        </w:tc>
      </w:tr>
    </w:tbl>
    <w:p w:rsidR="006719D3" w:rsidRDefault="006719D3" w:rsidP="00C1438C"/>
    <w:p w:rsidR="00C1438C" w:rsidRPr="00087082" w:rsidRDefault="00C1438C" w:rsidP="00C1438C">
      <w:pPr>
        <w:sectPr w:rsidR="00C1438C" w:rsidRPr="00087082" w:rsidSect="009D3429">
          <w:pgSz w:w="16838" w:h="11906" w:orient="landscape"/>
          <w:pgMar w:top="720" w:right="720" w:bottom="720" w:left="720" w:header="709" w:footer="709" w:gutter="0"/>
          <w:cols w:space="708"/>
          <w:titlePg/>
          <w:docGrid w:linePitch="360"/>
        </w:sectPr>
      </w:pPr>
    </w:p>
    <w:p w:rsidR="00F51A3A" w:rsidRPr="00292CCC" w:rsidRDefault="00F51A3A" w:rsidP="002C78FB">
      <w:pPr>
        <w:pStyle w:val="afffc"/>
      </w:pPr>
      <w:bookmarkStart w:id="187" w:name="_Toc183609316"/>
      <w:r w:rsidRPr="00292CCC">
        <w:lastRenderedPageBreak/>
        <w:t>8</w:t>
      </w:r>
      <w:r w:rsidR="0068607E" w:rsidRPr="00292CCC">
        <w:t>.</w:t>
      </w:r>
      <w:bookmarkEnd w:id="178"/>
      <w:bookmarkEnd w:id="179"/>
      <w:bookmarkEnd w:id="180"/>
      <w:bookmarkEnd w:id="181"/>
      <w:bookmarkEnd w:id="182"/>
      <w:r w:rsidR="00C36425" w:rsidRPr="00292CCC">
        <w:t xml:space="preserve">Анализ </w:t>
      </w:r>
      <w:r w:rsidR="00D24F29">
        <w:t>инвестиционного</w:t>
      </w:r>
      <w:r w:rsidR="00C36425" w:rsidRPr="00292CCC">
        <w:t xml:space="preserve"> проекта</w:t>
      </w:r>
      <w:bookmarkEnd w:id="187"/>
    </w:p>
    <w:p w:rsidR="00C36425" w:rsidRDefault="00C36425" w:rsidP="002C78FB">
      <w:pPr>
        <w:pStyle w:val="afffd"/>
      </w:pPr>
      <w:bookmarkStart w:id="188" w:name="_Toc183609317"/>
      <w:r w:rsidRPr="00292CCC">
        <w:t xml:space="preserve">8.1. Анализ сильных и слабых сторон </w:t>
      </w:r>
      <w:r w:rsidR="0082789B">
        <w:t xml:space="preserve">инвестиционного </w:t>
      </w:r>
      <w:r w:rsidRPr="00292CCC">
        <w:t>проекта, благоприятных возможностей и потенциальных угроз.</w:t>
      </w:r>
      <w:bookmarkEnd w:id="188"/>
    </w:p>
    <w:p w:rsidR="004F60FB" w:rsidRDefault="004F60FB" w:rsidP="004F60FB">
      <w:pPr>
        <w:pStyle w:val="affff3"/>
      </w:pPr>
      <w:r w:rsidRPr="00CA2ED8">
        <w:t xml:space="preserve">Был проведён SWOT-анализ концепции </w:t>
      </w:r>
      <w:r w:rsidR="005D6C68">
        <w:t xml:space="preserve">инвестиционного </w:t>
      </w:r>
      <w:r w:rsidRPr="00CA2ED8">
        <w:t>проекта. SWOT</w:t>
      </w:r>
      <w:r w:rsidR="005D6C68">
        <w:t>-</w:t>
      </w:r>
      <w:r w:rsidRPr="00CA2ED8">
        <w:t>анализ проекта представлен ниже</w:t>
      </w:r>
      <w:r>
        <w:t xml:space="preserve">: </w:t>
      </w:r>
    </w:p>
    <w:p w:rsidR="005D6C68" w:rsidRDefault="005D6C68" w:rsidP="005D6C68">
      <w:pPr>
        <w:pStyle w:val="a4"/>
        <w:keepNext/>
        <w:spacing w:before="100" w:beforeAutospacing="1" w:after="100" w:afterAutospacing="1"/>
        <w:ind w:firstLine="0"/>
      </w:pPr>
      <w:r>
        <w:t xml:space="preserve">Таблица </w:t>
      </w:r>
      <w:fldSimple w:instr=" SEQ Таблица \* ARABIC ">
        <w:r w:rsidR="00756FE4">
          <w:rPr>
            <w:noProof/>
          </w:rPr>
          <w:t>29</w:t>
        </w:r>
      </w:fldSimple>
      <w:r>
        <w:t xml:space="preserve"> - </w:t>
      </w:r>
      <w:r>
        <w:rPr>
          <w:lang w:val="en-US"/>
        </w:rPr>
        <w:t>SWOT</w:t>
      </w:r>
      <w:r w:rsidRPr="00D14C7F">
        <w:t>-</w:t>
      </w:r>
      <w:r>
        <w:t>анализ концепции проекта</w:t>
      </w:r>
    </w:p>
    <w:tbl>
      <w:tblPr>
        <w:tblW w:w="9214" w:type="dxa"/>
        <w:tblBorders>
          <w:top w:val="single" w:sz="4" w:space="0" w:color="70AD47"/>
          <w:left w:val="single" w:sz="4" w:space="0" w:color="70AD47"/>
          <w:bottom w:val="single" w:sz="4" w:space="0" w:color="70AD47"/>
          <w:right w:val="single" w:sz="4" w:space="0" w:color="70AD47"/>
        </w:tblBorders>
        <w:tblLayout w:type="fixed"/>
        <w:tblLook w:val="0000"/>
      </w:tblPr>
      <w:tblGrid>
        <w:gridCol w:w="4428"/>
        <w:gridCol w:w="4786"/>
      </w:tblGrid>
      <w:tr w:rsidR="005D6C68" w:rsidRPr="00CA2ED8" w:rsidTr="005D6C68">
        <w:tc>
          <w:tcPr>
            <w:tcW w:w="4428" w:type="dxa"/>
            <w:shd w:val="clear" w:color="auto" w:fill="1F497D" w:themeFill="text2"/>
          </w:tcPr>
          <w:p w:rsidR="005D6C68" w:rsidRPr="00CA2ED8" w:rsidRDefault="005D6C68" w:rsidP="005D6C68">
            <w:pPr>
              <w:ind w:firstLine="0"/>
              <w:jc w:val="center"/>
              <w:rPr>
                <w:rFonts w:ascii="Cambria" w:hAnsi="Cambria"/>
                <w:b/>
                <w:color w:val="FFFFFF"/>
                <w:sz w:val="20"/>
                <w:szCs w:val="20"/>
              </w:rPr>
            </w:pPr>
            <w:r w:rsidRPr="00CA2ED8">
              <w:rPr>
                <w:rFonts w:ascii="Cambria" w:hAnsi="Cambria"/>
                <w:b/>
                <w:color w:val="FFFFFF"/>
                <w:sz w:val="20"/>
                <w:szCs w:val="20"/>
              </w:rPr>
              <w:t>Сильные стороны</w:t>
            </w:r>
          </w:p>
        </w:tc>
        <w:tc>
          <w:tcPr>
            <w:tcW w:w="4786" w:type="dxa"/>
            <w:shd w:val="clear" w:color="auto" w:fill="1F497D" w:themeFill="text2"/>
          </w:tcPr>
          <w:p w:rsidR="005D6C68" w:rsidRPr="00CA2ED8" w:rsidRDefault="005D6C68" w:rsidP="005D6C68">
            <w:pPr>
              <w:ind w:firstLine="0"/>
              <w:jc w:val="center"/>
              <w:rPr>
                <w:rFonts w:ascii="Cambria" w:hAnsi="Cambria"/>
                <w:b/>
                <w:color w:val="FFFFFF"/>
                <w:sz w:val="20"/>
                <w:szCs w:val="20"/>
              </w:rPr>
            </w:pPr>
            <w:r w:rsidRPr="00CA2ED8">
              <w:rPr>
                <w:rFonts w:ascii="Cambria" w:hAnsi="Cambria"/>
                <w:b/>
                <w:color w:val="FFFFFF"/>
                <w:sz w:val="20"/>
                <w:szCs w:val="20"/>
              </w:rPr>
              <w:t>Слабые стороны</w:t>
            </w:r>
          </w:p>
        </w:tc>
      </w:tr>
      <w:tr w:rsidR="005D6C68" w:rsidRPr="00CA2ED8" w:rsidTr="005526F8">
        <w:tc>
          <w:tcPr>
            <w:tcW w:w="4428" w:type="dxa"/>
            <w:tcBorders>
              <w:left w:val="single" w:sz="4" w:space="0" w:color="70AD47"/>
              <w:right w:val="single" w:sz="4" w:space="0" w:color="70AD47"/>
            </w:tcBorders>
            <w:shd w:val="clear" w:color="auto" w:fill="auto"/>
          </w:tcPr>
          <w:p w:rsidR="005D6C68" w:rsidRPr="00CA2ED8" w:rsidRDefault="005D6C68" w:rsidP="003A7566">
            <w:pPr>
              <w:pStyle w:val="ab"/>
              <w:numPr>
                <w:ilvl w:val="0"/>
                <w:numId w:val="29"/>
              </w:numPr>
              <w:rPr>
                <w:rFonts w:ascii="Cambria" w:hAnsi="Cambria"/>
                <w:sz w:val="20"/>
                <w:szCs w:val="20"/>
                <w:lang w:eastAsia="en-US"/>
              </w:rPr>
            </w:pPr>
            <w:r>
              <w:rPr>
                <w:rFonts w:ascii="Cambria" w:hAnsi="Cambria"/>
                <w:sz w:val="20"/>
                <w:szCs w:val="20"/>
                <w:lang w:eastAsia="en-US"/>
              </w:rPr>
              <w:t>Современное производство (</w:t>
            </w:r>
            <w:r w:rsidRPr="005D6C68">
              <w:rPr>
                <w:rFonts w:ascii="Cambria" w:hAnsi="Cambria"/>
                <w:sz w:val="20"/>
                <w:szCs w:val="20"/>
                <w:lang w:eastAsia="en-US"/>
              </w:rPr>
              <w:t>энергоэффективное и безопасное оборудование</w:t>
            </w:r>
            <w:r>
              <w:rPr>
                <w:rFonts w:ascii="Cambria" w:hAnsi="Cambria"/>
                <w:sz w:val="20"/>
                <w:szCs w:val="20"/>
                <w:lang w:eastAsia="en-US"/>
              </w:rPr>
              <w:t>)</w:t>
            </w:r>
            <w:r w:rsidRPr="00CA2ED8">
              <w:rPr>
                <w:rFonts w:ascii="Cambria" w:hAnsi="Cambria"/>
                <w:sz w:val="20"/>
                <w:szCs w:val="20"/>
                <w:lang w:eastAsia="en-US"/>
              </w:rPr>
              <w:t>;</w:t>
            </w:r>
          </w:p>
          <w:p w:rsidR="005D6C68" w:rsidRPr="00CA2ED8" w:rsidRDefault="005D6C68" w:rsidP="003A7566">
            <w:pPr>
              <w:pStyle w:val="ab"/>
              <w:numPr>
                <w:ilvl w:val="0"/>
                <w:numId w:val="29"/>
              </w:numPr>
              <w:rPr>
                <w:rFonts w:ascii="Cambria" w:hAnsi="Cambria"/>
                <w:sz w:val="20"/>
                <w:szCs w:val="20"/>
                <w:lang w:eastAsia="en-US"/>
              </w:rPr>
            </w:pPr>
            <w:r>
              <w:rPr>
                <w:rFonts w:ascii="Cambria" w:hAnsi="Cambria"/>
                <w:sz w:val="20"/>
                <w:szCs w:val="20"/>
                <w:lang w:eastAsia="en-US"/>
              </w:rPr>
              <w:t>С</w:t>
            </w:r>
            <w:r w:rsidRPr="005D6C68">
              <w:rPr>
                <w:rFonts w:ascii="Cambria" w:hAnsi="Cambria"/>
                <w:sz w:val="20"/>
                <w:szCs w:val="20"/>
                <w:lang w:eastAsia="en-US"/>
              </w:rPr>
              <w:t>оздание экологически чистой, качественной продукции</w:t>
            </w:r>
            <w:r w:rsidRPr="00CA2ED8">
              <w:rPr>
                <w:rFonts w:ascii="Cambria" w:hAnsi="Cambria"/>
                <w:sz w:val="20"/>
                <w:szCs w:val="20"/>
                <w:lang w:eastAsia="en-US"/>
              </w:rPr>
              <w:t>;</w:t>
            </w:r>
          </w:p>
          <w:p w:rsidR="005D6C68" w:rsidRPr="005D6C68" w:rsidRDefault="005D6C68" w:rsidP="003A7566">
            <w:pPr>
              <w:pStyle w:val="ab"/>
              <w:numPr>
                <w:ilvl w:val="0"/>
                <w:numId w:val="29"/>
              </w:numPr>
              <w:rPr>
                <w:rFonts w:ascii="Cambria" w:hAnsi="Cambria"/>
                <w:sz w:val="20"/>
                <w:szCs w:val="20"/>
                <w:lang w:eastAsia="en-US"/>
              </w:rPr>
            </w:pPr>
            <w:r w:rsidRPr="005D6C68">
              <w:rPr>
                <w:rFonts w:ascii="Cambria" w:hAnsi="Cambria"/>
                <w:sz w:val="20"/>
                <w:szCs w:val="20"/>
                <w:lang w:eastAsia="en-US"/>
              </w:rPr>
              <w:t>Удобное месторасположение</w:t>
            </w:r>
          </w:p>
        </w:tc>
        <w:tc>
          <w:tcPr>
            <w:tcW w:w="4786" w:type="dxa"/>
            <w:shd w:val="clear" w:color="auto" w:fill="auto"/>
          </w:tcPr>
          <w:p w:rsidR="005D6C68" w:rsidRDefault="005D6C68" w:rsidP="003A7566">
            <w:pPr>
              <w:pStyle w:val="ab"/>
              <w:numPr>
                <w:ilvl w:val="0"/>
                <w:numId w:val="29"/>
              </w:numPr>
              <w:rPr>
                <w:rFonts w:ascii="Cambria" w:hAnsi="Cambria"/>
                <w:sz w:val="20"/>
                <w:szCs w:val="20"/>
                <w:lang w:eastAsia="en-US"/>
              </w:rPr>
            </w:pPr>
            <w:r>
              <w:rPr>
                <w:rFonts w:ascii="Cambria" w:hAnsi="Cambria"/>
                <w:sz w:val="20"/>
                <w:szCs w:val="20"/>
                <w:lang w:eastAsia="en-US"/>
              </w:rPr>
              <w:t>Н</w:t>
            </w:r>
            <w:r w:rsidRPr="00CA2ED8">
              <w:rPr>
                <w:rFonts w:ascii="Cambria" w:hAnsi="Cambria"/>
                <w:sz w:val="20"/>
                <w:szCs w:val="20"/>
                <w:lang w:eastAsia="en-US"/>
              </w:rPr>
              <w:t xml:space="preserve">аличие крупных конкурентов, специализирующихся на производстве </w:t>
            </w:r>
            <w:r>
              <w:rPr>
                <w:rFonts w:ascii="Cambria" w:hAnsi="Cambria"/>
                <w:sz w:val="20"/>
                <w:szCs w:val="20"/>
                <w:lang w:eastAsia="en-US"/>
              </w:rPr>
              <w:t xml:space="preserve">сельхозпродукции </w:t>
            </w:r>
            <w:r w:rsidRPr="00CA2ED8">
              <w:rPr>
                <w:rFonts w:ascii="Cambria" w:hAnsi="Cambria"/>
                <w:sz w:val="20"/>
                <w:szCs w:val="20"/>
                <w:lang w:eastAsia="en-US"/>
              </w:rPr>
              <w:t>на территории края</w:t>
            </w:r>
          </w:p>
          <w:p w:rsidR="003E4300" w:rsidRDefault="003E4300" w:rsidP="003A7566">
            <w:pPr>
              <w:pStyle w:val="ab"/>
              <w:numPr>
                <w:ilvl w:val="0"/>
                <w:numId w:val="29"/>
              </w:numPr>
              <w:rPr>
                <w:rFonts w:ascii="Cambria" w:hAnsi="Cambria"/>
                <w:sz w:val="20"/>
                <w:szCs w:val="20"/>
                <w:lang w:eastAsia="en-US"/>
              </w:rPr>
            </w:pPr>
            <w:r>
              <w:rPr>
                <w:rFonts w:ascii="Cambria" w:hAnsi="Cambria"/>
                <w:sz w:val="20"/>
                <w:szCs w:val="20"/>
                <w:lang w:eastAsia="en-US"/>
              </w:rPr>
              <w:t>О</w:t>
            </w:r>
            <w:r w:rsidRPr="003E4300">
              <w:rPr>
                <w:rFonts w:ascii="Cambria" w:hAnsi="Cambria"/>
                <w:sz w:val="20"/>
                <w:szCs w:val="20"/>
                <w:lang w:eastAsia="en-US"/>
              </w:rPr>
              <w:t>тсутствие предварительных договоров</w:t>
            </w:r>
          </w:p>
          <w:p w:rsidR="003E4300" w:rsidRPr="003E4300" w:rsidRDefault="003E4300" w:rsidP="003E4300">
            <w:pPr>
              <w:ind w:left="360" w:firstLine="0"/>
              <w:rPr>
                <w:rFonts w:ascii="Cambria" w:hAnsi="Cambria"/>
                <w:sz w:val="20"/>
                <w:szCs w:val="20"/>
                <w:lang w:eastAsia="en-US"/>
              </w:rPr>
            </w:pPr>
          </w:p>
        </w:tc>
      </w:tr>
      <w:tr w:rsidR="005D6C68" w:rsidRPr="00CA2ED8" w:rsidTr="005D6C68">
        <w:tc>
          <w:tcPr>
            <w:tcW w:w="4428" w:type="dxa"/>
            <w:shd w:val="clear" w:color="auto" w:fill="1F497D" w:themeFill="text2"/>
          </w:tcPr>
          <w:p w:rsidR="005D6C68" w:rsidRPr="00CA2ED8" w:rsidRDefault="005D6C68" w:rsidP="005D6C68">
            <w:pPr>
              <w:ind w:firstLine="0"/>
              <w:jc w:val="center"/>
              <w:rPr>
                <w:rFonts w:ascii="Cambria" w:hAnsi="Cambria"/>
                <w:b/>
                <w:color w:val="FFFFFF"/>
                <w:sz w:val="20"/>
                <w:szCs w:val="20"/>
              </w:rPr>
            </w:pPr>
            <w:r w:rsidRPr="00CA2ED8">
              <w:rPr>
                <w:rFonts w:ascii="Cambria" w:hAnsi="Cambria"/>
                <w:b/>
                <w:color w:val="FFFFFF"/>
                <w:sz w:val="20"/>
                <w:szCs w:val="20"/>
              </w:rPr>
              <w:t>Возможности</w:t>
            </w:r>
          </w:p>
        </w:tc>
        <w:tc>
          <w:tcPr>
            <w:tcW w:w="4786" w:type="dxa"/>
            <w:shd w:val="clear" w:color="auto" w:fill="1F497D" w:themeFill="text2"/>
          </w:tcPr>
          <w:p w:rsidR="005D6C68" w:rsidRPr="00CA2ED8" w:rsidRDefault="005D6C68" w:rsidP="005D6C68">
            <w:pPr>
              <w:ind w:firstLine="0"/>
              <w:jc w:val="center"/>
              <w:rPr>
                <w:rFonts w:ascii="Cambria" w:hAnsi="Cambria"/>
                <w:color w:val="FFFFFF"/>
                <w:sz w:val="20"/>
                <w:szCs w:val="20"/>
              </w:rPr>
            </w:pPr>
            <w:r w:rsidRPr="00CA2ED8">
              <w:rPr>
                <w:rFonts w:ascii="Cambria" w:hAnsi="Cambria"/>
                <w:b/>
                <w:color w:val="FFFFFF"/>
                <w:sz w:val="20"/>
                <w:szCs w:val="20"/>
              </w:rPr>
              <w:t>Угрозы</w:t>
            </w:r>
          </w:p>
        </w:tc>
      </w:tr>
      <w:tr w:rsidR="005D6C68" w:rsidRPr="00EF4848" w:rsidTr="005526F8">
        <w:tc>
          <w:tcPr>
            <w:tcW w:w="4428" w:type="dxa"/>
            <w:tcBorders>
              <w:left w:val="single" w:sz="4" w:space="0" w:color="70AD47"/>
              <w:right w:val="single" w:sz="4" w:space="0" w:color="70AD47"/>
            </w:tcBorders>
            <w:shd w:val="clear" w:color="auto" w:fill="auto"/>
          </w:tcPr>
          <w:p w:rsidR="005D6C68" w:rsidRPr="00CA2ED8" w:rsidRDefault="003E4300" w:rsidP="003A7566">
            <w:pPr>
              <w:pStyle w:val="ab"/>
              <w:numPr>
                <w:ilvl w:val="0"/>
                <w:numId w:val="29"/>
              </w:numPr>
              <w:rPr>
                <w:rFonts w:ascii="Cambria" w:hAnsi="Cambria"/>
                <w:sz w:val="20"/>
                <w:szCs w:val="20"/>
                <w:lang w:eastAsia="en-US"/>
              </w:rPr>
            </w:pPr>
            <w:r>
              <w:rPr>
                <w:rFonts w:ascii="Cambria" w:hAnsi="Cambria"/>
                <w:sz w:val="20"/>
                <w:szCs w:val="20"/>
                <w:lang w:eastAsia="en-US"/>
              </w:rPr>
              <w:t>Р</w:t>
            </w:r>
            <w:r w:rsidRPr="003E4300">
              <w:rPr>
                <w:rFonts w:ascii="Cambria" w:hAnsi="Cambria"/>
                <w:sz w:val="20"/>
                <w:szCs w:val="20"/>
                <w:lang w:eastAsia="en-US"/>
              </w:rPr>
              <w:t>аспространение продукции в други</w:t>
            </w:r>
            <w:r>
              <w:rPr>
                <w:rFonts w:ascii="Cambria" w:hAnsi="Cambria"/>
                <w:sz w:val="20"/>
                <w:szCs w:val="20"/>
                <w:lang w:eastAsia="en-US"/>
              </w:rPr>
              <w:t>е</w:t>
            </w:r>
            <w:r w:rsidRPr="003E4300">
              <w:rPr>
                <w:rFonts w:ascii="Cambria" w:hAnsi="Cambria"/>
                <w:sz w:val="20"/>
                <w:szCs w:val="20"/>
                <w:lang w:eastAsia="en-US"/>
              </w:rPr>
              <w:t xml:space="preserve"> район</w:t>
            </w:r>
            <w:r>
              <w:rPr>
                <w:rFonts w:ascii="Cambria" w:hAnsi="Cambria"/>
                <w:sz w:val="20"/>
                <w:szCs w:val="20"/>
                <w:lang w:eastAsia="en-US"/>
              </w:rPr>
              <w:t>ы</w:t>
            </w:r>
            <w:r w:rsidRPr="003E4300">
              <w:rPr>
                <w:rFonts w:ascii="Cambria" w:hAnsi="Cambria"/>
                <w:sz w:val="20"/>
                <w:szCs w:val="20"/>
                <w:lang w:eastAsia="en-US"/>
              </w:rPr>
              <w:t xml:space="preserve"> и субъекты РФ</w:t>
            </w:r>
            <w:r w:rsidR="005D6C68" w:rsidRPr="00CA2ED8">
              <w:rPr>
                <w:rFonts w:ascii="Cambria" w:hAnsi="Cambria"/>
                <w:sz w:val="20"/>
                <w:szCs w:val="20"/>
                <w:lang w:eastAsia="en-US"/>
              </w:rPr>
              <w:t>;</w:t>
            </w:r>
          </w:p>
          <w:p w:rsidR="005D6C68" w:rsidRPr="00CA2ED8" w:rsidRDefault="003E4300" w:rsidP="003A7566">
            <w:pPr>
              <w:pStyle w:val="ab"/>
              <w:numPr>
                <w:ilvl w:val="0"/>
                <w:numId w:val="29"/>
              </w:numPr>
              <w:rPr>
                <w:rFonts w:ascii="Cambria" w:hAnsi="Cambria"/>
                <w:sz w:val="20"/>
                <w:szCs w:val="20"/>
                <w:lang w:eastAsia="en-US"/>
              </w:rPr>
            </w:pPr>
            <w:r>
              <w:rPr>
                <w:rFonts w:ascii="Cambria" w:hAnsi="Cambria"/>
                <w:sz w:val="20"/>
                <w:szCs w:val="20"/>
                <w:lang w:eastAsia="en-US"/>
              </w:rPr>
              <w:t>У</w:t>
            </w:r>
            <w:r w:rsidR="005D6C68" w:rsidRPr="00CA2ED8">
              <w:rPr>
                <w:rFonts w:ascii="Cambria" w:hAnsi="Cambria"/>
                <w:sz w:val="20"/>
                <w:szCs w:val="20"/>
                <w:lang w:eastAsia="en-US"/>
              </w:rPr>
              <w:t xml:space="preserve">величение объема выпускаемой продукции в связи с приобретением более </w:t>
            </w:r>
            <w:r>
              <w:rPr>
                <w:rFonts w:ascii="Cambria" w:hAnsi="Cambria"/>
                <w:sz w:val="20"/>
                <w:szCs w:val="20"/>
                <w:lang w:eastAsia="en-US"/>
              </w:rPr>
              <w:t>современного</w:t>
            </w:r>
            <w:r w:rsidR="005D6C68" w:rsidRPr="00CA2ED8">
              <w:rPr>
                <w:rFonts w:ascii="Cambria" w:hAnsi="Cambria"/>
                <w:sz w:val="20"/>
                <w:szCs w:val="20"/>
                <w:lang w:eastAsia="en-US"/>
              </w:rPr>
              <w:t xml:space="preserve"> оборудования;</w:t>
            </w:r>
          </w:p>
          <w:p w:rsidR="005D6C68" w:rsidRPr="00CA2ED8" w:rsidRDefault="003E4300" w:rsidP="003A7566">
            <w:pPr>
              <w:pStyle w:val="ab"/>
              <w:numPr>
                <w:ilvl w:val="0"/>
                <w:numId w:val="29"/>
              </w:numPr>
              <w:rPr>
                <w:rFonts w:ascii="Cambria" w:hAnsi="Cambria"/>
                <w:sz w:val="20"/>
                <w:szCs w:val="20"/>
                <w:lang w:eastAsia="en-US"/>
              </w:rPr>
            </w:pPr>
            <w:r>
              <w:rPr>
                <w:rFonts w:ascii="Cambria" w:hAnsi="Cambria"/>
                <w:sz w:val="20"/>
                <w:szCs w:val="20"/>
                <w:lang w:eastAsia="en-US"/>
              </w:rPr>
              <w:t>Р</w:t>
            </w:r>
            <w:r w:rsidR="005D6C68" w:rsidRPr="00CA2ED8">
              <w:rPr>
                <w:rFonts w:ascii="Cambria" w:hAnsi="Cambria"/>
                <w:sz w:val="20"/>
                <w:szCs w:val="20"/>
                <w:lang w:eastAsia="en-US"/>
              </w:rPr>
              <w:t>асширение ассортиментнойлинейки</w:t>
            </w:r>
            <w:r>
              <w:rPr>
                <w:rFonts w:ascii="Cambria" w:hAnsi="Cambria"/>
                <w:sz w:val="20"/>
                <w:szCs w:val="20"/>
                <w:lang w:eastAsia="en-US"/>
              </w:rPr>
              <w:t xml:space="preserve"> видов продукции по проекту</w:t>
            </w:r>
            <w:r w:rsidR="005D6C68" w:rsidRPr="00CA2ED8">
              <w:rPr>
                <w:rFonts w:ascii="Cambria" w:hAnsi="Cambria"/>
                <w:sz w:val="20"/>
                <w:szCs w:val="20"/>
                <w:lang w:eastAsia="en-US"/>
              </w:rPr>
              <w:t>;</w:t>
            </w:r>
          </w:p>
          <w:p w:rsidR="005D6C68" w:rsidRPr="00CA2ED8" w:rsidRDefault="003E4300" w:rsidP="003A7566">
            <w:pPr>
              <w:pStyle w:val="ab"/>
              <w:numPr>
                <w:ilvl w:val="0"/>
                <w:numId w:val="29"/>
              </w:numPr>
              <w:rPr>
                <w:rFonts w:ascii="Cambria" w:hAnsi="Cambria"/>
                <w:sz w:val="20"/>
                <w:szCs w:val="20"/>
                <w:lang w:eastAsia="en-US"/>
              </w:rPr>
            </w:pPr>
            <w:r>
              <w:rPr>
                <w:rFonts w:ascii="Cambria" w:hAnsi="Cambria"/>
                <w:sz w:val="20"/>
                <w:szCs w:val="20"/>
                <w:lang w:eastAsia="en-US"/>
              </w:rPr>
              <w:t>С</w:t>
            </w:r>
            <w:r w:rsidR="005D6C68" w:rsidRPr="00CA2ED8">
              <w:rPr>
                <w:rFonts w:ascii="Cambria" w:hAnsi="Cambria"/>
                <w:sz w:val="20"/>
                <w:szCs w:val="20"/>
                <w:lang w:eastAsia="en-US"/>
              </w:rPr>
              <w:t>нижение себестоимости продукции в связи с использованием более энергоэффективного оборудования.</w:t>
            </w:r>
          </w:p>
        </w:tc>
        <w:tc>
          <w:tcPr>
            <w:tcW w:w="4786" w:type="dxa"/>
            <w:shd w:val="clear" w:color="auto" w:fill="auto"/>
          </w:tcPr>
          <w:p w:rsidR="005D6C68" w:rsidRPr="00CA2ED8" w:rsidRDefault="003E4300" w:rsidP="003A7566">
            <w:pPr>
              <w:pStyle w:val="ab"/>
              <w:numPr>
                <w:ilvl w:val="0"/>
                <w:numId w:val="29"/>
              </w:numPr>
              <w:rPr>
                <w:rFonts w:ascii="Cambria" w:hAnsi="Cambria"/>
                <w:sz w:val="20"/>
                <w:szCs w:val="20"/>
                <w:lang w:eastAsia="en-US"/>
              </w:rPr>
            </w:pPr>
            <w:r>
              <w:rPr>
                <w:rFonts w:ascii="Cambria" w:hAnsi="Cambria"/>
                <w:sz w:val="20"/>
                <w:szCs w:val="20"/>
                <w:lang w:eastAsia="en-US"/>
              </w:rPr>
              <w:t>Дополнительное п</w:t>
            </w:r>
            <w:r w:rsidR="005D6C68" w:rsidRPr="00CA2ED8">
              <w:rPr>
                <w:rFonts w:ascii="Cambria" w:hAnsi="Cambria"/>
                <w:sz w:val="20"/>
                <w:szCs w:val="20"/>
                <w:lang w:eastAsia="en-US"/>
              </w:rPr>
              <w:t xml:space="preserve">оявление на рынке крупных конкурентов </w:t>
            </w:r>
            <w:r>
              <w:rPr>
                <w:rFonts w:ascii="Cambria" w:hAnsi="Cambria"/>
                <w:sz w:val="20"/>
                <w:szCs w:val="20"/>
                <w:lang w:eastAsia="en-US"/>
              </w:rPr>
              <w:t xml:space="preserve">– локальных или </w:t>
            </w:r>
            <w:r>
              <w:rPr>
                <w:rFonts w:ascii="Cambria" w:hAnsi="Cambria"/>
                <w:sz w:val="20"/>
                <w:szCs w:val="20"/>
                <w:lang w:eastAsia="en-US"/>
              </w:rPr>
              <w:br/>
            </w:r>
            <w:r w:rsidR="005D6C68" w:rsidRPr="00CA2ED8">
              <w:rPr>
                <w:rFonts w:ascii="Cambria" w:hAnsi="Cambria"/>
                <w:sz w:val="20"/>
                <w:szCs w:val="20"/>
                <w:lang w:eastAsia="en-US"/>
              </w:rPr>
              <w:t>из других регионов;</w:t>
            </w:r>
          </w:p>
          <w:p w:rsidR="005D6C68" w:rsidRPr="00CA2ED8" w:rsidRDefault="003E4300" w:rsidP="003A7566">
            <w:pPr>
              <w:pStyle w:val="ab"/>
              <w:numPr>
                <w:ilvl w:val="0"/>
                <w:numId w:val="29"/>
              </w:numPr>
              <w:rPr>
                <w:rFonts w:ascii="Cambria" w:hAnsi="Cambria"/>
                <w:sz w:val="20"/>
                <w:szCs w:val="20"/>
                <w:lang w:eastAsia="en-US"/>
              </w:rPr>
            </w:pPr>
            <w:r>
              <w:rPr>
                <w:rFonts w:ascii="Cambria" w:eastAsia="Calibri" w:hAnsi="Cambria"/>
                <w:sz w:val="20"/>
                <w:szCs w:val="18"/>
              </w:rPr>
              <w:t>М</w:t>
            </w:r>
            <w:r w:rsidR="005D6C68" w:rsidRPr="00CA2ED8">
              <w:rPr>
                <w:rFonts w:ascii="Cambria" w:eastAsia="Calibri" w:hAnsi="Cambria"/>
                <w:sz w:val="20"/>
                <w:szCs w:val="18"/>
              </w:rPr>
              <w:t xml:space="preserve">одификация технологического </w:t>
            </w:r>
            <w:r>
              <w:rPr>
                <w:rFonts w:ascii="Cambria" w:eastAsia="Calibri" w:hAnsi="Cambria"/>
                <w:sz w:val="20"/>
                <w:szCs w:val="18"/>
              </w:rPr>
              <w:br/>
            </w:r>
            <w:r w:rsidR="005D6C68" w:rsidRPr="00CA2ED8">
              <w:rPr>
                <w:rFonts w:ascii="Cambria" w:eastAsia="Calibri" w:hAnsi="Cambria"/>
                <w:sz w:val="20"/>
                <w:szCs w:val="18"/>
              </w:rPr>
              <w:t xml:space="preserve">уровня существующих конкурентов,позволяющая им снизить стоимость готовой продукции. </w:t>
            </w:r>
          </w:p>
        </w:tc>
      </w:tr>
    </w:tbl>
    <w:p w:rsidR="003E4300" w:rsidRDefault="003E4300" w:rsidP="003E4300">
      <w:pPr>
        <w:pStyle w:val="affff3"/>
        <w:spacing w:before="100" w:beforeAutospacing="1" w:after="100" w:afterAutospacing="1"/>
      </w:pPr>
      <w:r w:rsidRPr="00CA2ED8">
        <w:t>Таким образом</w:t>
      </w:r>
      <w:r>
        <w:t>,</w:t>
      </w:r>
      <w:r w:rsidRPr="00CA2ED8">
        <w:t xml:space="preserve"> у предполагаемого </w:t>
      </w:r>
      <w:r>
        <w:t xml:space="preserve">к реализации </w:t>
      </w:r>
      <w:r w:rsidRPr="00CA2ED8">
        <w:t xml:space="preserve">проекта имеются сильные стороны,при использовании которых можно нивелировать имеющиеся угрозы </w:t>
      </w:r>
      <w:r>
        <w:br/>
      </w:r>
      <w:r w:rsidRPr="00CA2ED8">
        <w:t>и усилить рыночные позиции</w:t>
      </w:r>
      <w:r>
        <w:t>.</w:t>
      </w:r>
    </w:p>
    <w:p w:rsidR="00C36425" w:rsidRDefault="00C36425" w:rsidP="00E53DFC">
      <w:pPr>
        <w:pStyle w:val="afffd"/>
      </w:pPr>
      <w:bookmarkStart w:id="189" w:name="_Toc183609318"/>
      <w:r w:rsidRPr="00292CCC">
        <w:t xml:space="preserve">8.2. </w:t>
      </w:r>
      <w:r w:rsidR="00ED0B4B" w:rsidRPr="00ED0B4B">
        <w:t xml:space="preserve">Анализ эффективности реализации инвестиционного проекта </w:t>
      </w:r>
      <w:r w:rsidR="00ED0B4B">
        <w:br/>
      </w:r>
      <w:r w:rsidR="00ED0B4B" w:rsidRPr="00ED0B4B">
        <w:t>в случае изменений основных показателей (объема реализации продукции (товаров, работ, услуг), себестоимости единицы продукции (товара, работы, услуги), цены за единицу продукции (товара, работы, услуги), курса валют, стоимости источников финансирования)</w:t>
      </w:r>
      <w:r w:rsidRPr="00292CCC">
        <w:t>.</w:t>
      </w:r>
      <w:bookmarkEnd w:id="189"/>
    </w:p>
    <w:p w:rsidR="00B42385" w:rsidRDefault="00B42385" w:rsidP="00B42385">
      <w:pPr>
        <w:pStyle w:val="afffe"/>
        <w:spacing w:before="100" w:beforeAutospacing="1" w:after="100" w:afterAutospacing="1"/>
        <w:rPr>
          <w:lang w:eastAsia="en-US"/>
        </w:rPr>
      </w:pPr>
      <w:r>
        <w:rPr>
          <w:lang w:eastAsia="en-US"/>
        </w:rPr>
        <w:t xml:space="preserve">Цель анализа чувствительности – определение степени влияния изменения исходных данных проекта на его на финансовый результат. Анализ заключается </w:t>
      </w:r>
      <w:r>
        <w:rPr>
          <w:lang w:eastAsia="en-US"/>
        </w:rPr>
        <w:br/>
        <w:t xml:space="preserve">в определении критических границ изменения факторов. Например, насколько максимально можно снизить объемы продаж или цены на продукцию, работы или услуги, при которых чистый приведенный доход (NPV) будет положительным. </w:t>
      </w:r>
      <w:r>
        <w:rPr>
          <w:lang w:eastAsia="en-US"/>
        </w:rPr>
        <w:br/>
        <w:t xml:space="preserve">Чем шире диапазон параметров, в котором показатели эффективности остаются </w:t>
      </w:r>
      <w:r>
        <w:rPr>
          <w:lang w:eastAsia="en-US"/>
        </w:rPr>
        <w:br/>
        <w:t xml:space="preserve">в пределах приемлемых значений, тем выше запас прочности проекта, тем лучше </w:t>
      </w:r>
      <w:r>
        <w:rPr>
          <w:lang w:eastAsia="en-US"/>
        </w:rPr>
        <w:br/>
        <w:t>он защищен от колебаний различных факторов, оказывающих влияние на результаты реализации проекта.</w:t>
      </w:r>
    </w:p>
    <w:p w:rsidR="00B42385" w:rsidRDefault="00B42385" w:rsidP="00B42385">
      <w:pPr>
        <w:pStyle w:val="afffe"/>
        <w:spacing w:before="100" w:beforeAutospacing="1" w:after="100" w:afterAutospacing="1"/>
        <w:rPr>
          <w:lang w:eastAsia="en-US"/>
        </w:rPr>
      </w:pPr>
      <w:r>
        <w:rPr>
          <w:lang w:eastAsia="en-US"/>
        </w:rPr>
        <w:lastRenderedPageBreak/>
        <w:t>При выходе на проектную мощность и запланированный ценовой уровень дисконтированный срок окупаемости составит 5,50 лет, простой срок окупаемости – 4,25 лет. Рентабельность деятельности – 41,6%.</w:t>
      </w:r>
    </w:p>
    <w:p w:rsidR="00C36425" w:rsidRPr="00292CCC" w:rsidRDefault="00C36425" w:rsidP="00E53DFC">
      <w:pPr>
        <w:pStyle w:val="afffd"/>
      </w:pPr>
      <w:bookmarkStart w:id="190" w:name="_Toc183609319"/>
      <w:r w:rsidRPr="00292CCC">
        <w:t>8.</w:t>
      </w:r>
      <w:r w:rsidR="00256A4E" w:rsidRPr="00292CCC">
        <w:t>3</w:t>
      </w:r>
      <w:r w:rsidRPr="00292CCC">
        <w:t>. Описание основных видов рисков и способов их минимизации.</w:t>
      </w:r>
      <w:bookmarkEnd w:id="190"/>
    </w:p>
    <w:p w:rsidR="00C36425" w:rsidRPr="00AE5318" w:rsidRDefault="00C36425" w:rsidP="00236100">
      <w:pPr>
        <w:pStyle w:val="2a"/>
        <w:rPr>
          <w:lang w:eastAsia="en-US"/>
        </w:rPr>
      </w:pPr>
      <w:r w:rsidRPr="00AE5318">
        <w:rPr>
          <w:lang w:eastAsia="en-US"/>
        </w:rPr>
        <w:t xml:space="preserve">Технологический риск — </w:t>
      </w:r>
      <w:r w:rsidRPr="00236100">
        <w:rPr>
          <w:b w:val="0"/>
          <w:bCs w:val="0"/>
          <w:lang w:eastAsia="en-US"/>
        </w:rPr>
        <w:t>готовность технологии к использованию, исправность и ремонтопригодность оборудования, наличие запасных частей, дополнительной оснастки и приспособлений, оснащенность инструментом, подготовка обслуживающего персонала, наличие квалифицированных кадров</w:t>
      </w:r>
      <w:r w:rsidR="00590982">
        <w:rPr>
          <w:lang w:eastAsia="en-US"/>
        </w:rPr>
        <w:t>.</w:t>
      </w:r>
    </w:p>
    <w:p w:rsidR="00C36425" w:rsidRPr="00AE5318" w:rsidRDefault="00C36425" w:rsidP="00F819BE">
      <w:pPr>
        <w:pStyle w:val="afffe"/>
        <w:rPr>
          <w:lang w:eastAsia="en-US"/>
        </w:rPr>
      </w:pPr>
      <w:r w:rsidRPr="00AE5318">
        <w:rPr>
          <w:lang w:eastAsia="en-US"/>
        </w:rPr>
        <w:t>Технологический риск средний, так как основная технология известна и давно используется, но инициатор проекта возможно не будет иметь опыта использования данной технологии</w:t>
      </w:r>
      <w:r w:rsidR="0039615A" w:rsidRPr="00AE5318">
        <w:rPr>
          <w:lang w:eastAsia="en-US"/>
        </w:rPr>
        <w:t>.</w:t>
      </w:r>
    </w:p>
    <w:p w:rsidR="0039615A" w:rsidRDefault="0039615A" w:rsidP="00F819BE">
      <w:pPr>
        <w:pStyle w:val="afffe"/>
        <w:rPr>
          <w:lang w:eastAsia="en-US"/>
        </w:rPr>
      </w:pPr>
      <w:r w:rsidRPr="00AE5318">
        <w:rPr>
          <w:lang w:eastAsia="en-US"/>
        </w:rPr>
        <w:t xml:space="preserve">Для предупреждения риска необходим </w:t>
      </w:r>
      <w:r w:rsidR="00CF61FF">
        <w:rPr>
          <w:lang w:eastAsia="en-US"/>
        </w:rPr>
        <w:t xml:space="preserve">грамотный выбор поставщиков, </w:t>
      </w:r>
      <w:r w:rsidRPr="00AE5318">
        <w:rPr>
          <w:lang w:eastAsia="en-US"/>
        </w:rPr>
        <w:t xml:space="preserve">контроль </w:t>
      </w:r>
      <w:r w:rsidR="00CF61FF">
        <w:rPr>
          <w:lang w:eastAsia="en-US"/>
        </w:rPr>
        <w:br/>
      </w:r>
      <w:r w:rsidRPr="00AE5318">
        <w:rPr>
          <w:lang w:eastAsia="en-US"/>
        </w:rPr>
        <w:t>в установке, исправности и правильном использовании оборудования, а также обучение персонала навыкам правильной работы и безопасности.</w:t>
      </w:r>
    </w:p>
    <w:p w:rsidR="00CF61FF" w:rsidRPr="00AE5318" w:rsidRDefault="00CF61FF" w:rsidP="00F819BE">
      <w:pPr>
        <w:pStyle w:val="afffe"/>
        <w:rPr>
          <w:lang w:eastAsia="en-US"/>
        </w:rPr>
      </w:pPr>
      <w:r w:rsidRPr="00CA2ED8">
        <w:rPr>
          <w:rFonts w:eastAsia="Calibri"/>
        </w:rPr>
        <w:t xml:space="preserve">Такие же требования будут применяться к поставкам сырья, специальных средств, запасных частей для проведения мелкого ремонта оборудования, а также различных услуг.  </w:t>
      </w:r>
    </w:p>
    <w:p w:rsidR="00C36425" w:rsidRPr="00236100" w:rsidRDefault="00C36425" w:rsidP="00236100">
      <w:pPr>
        <w:pStyle w:val="2a"/>
        <w:rPr>
          <w:b w:val="0"/>
          <w:bCs w:val="0"/>
          <w:lang w:eastAsia="en-US"/>
        </w:rPr>
      </w:pPr>
      <w:r w:rsidRPr="00AE5318">
        <w:rPr>
          <w:lang w:eastAsia="en-US"/>
        </w:rPr>
        <w:t xml:space="preserve">Организационный и управленческий риск — </w:t>
      </w:r>
      <w:r w:rsidRPr="00236100">
        <w:rPr>
          <w:b w:val="0"/>
          <w:bCs w:val="0"/>
          <w:lang w:eastAsia="en-US"/>
        </w:rPr>
        <w:t>наличие и гарантия выполнения плана-графика проекта, ответственность участников за невыполнение плана-графика, наличие квалифицированного управленческого персонала (сертификация менеджеров) и другое.</w:t>
      </w:r>
    </w:p>
    <w:p w:rsidR="00B42385" w:rsidRDefault="00B42385" w:rsidP="00B42385">
      <w:pPr>
        <w:pStyle w:val="afffe"/>
        <w:rPr>
          <w:lang w:eastAsia="en-US"/>
        </w:rPr>
      </w:pPr>
      <w:r>
        <w:rPr>
          <w:lang w:eastAsia="en-US"/>
        </w:rPr>
        <w:t xml:space="preserve">Организационный и управленческий риски средние, так как предстоит создать сильную команду менеджеров-профессионалов, обладающую необходимым управленческим и аграрным опытом. </w:t>
      </w:r>
    </w:p>
    <w:p w:rsidR="00B42385" w:rsidRDefault="00B42385" w:rsidP="00B42385">
      <w:pPr>
        <w:pStyle w:val="afffe"/>
        <w:rPr>
          <w:lang w:eastAsia="en-US"/>
        </w:rPr>
      </w:pPr>
      <w:r>
        <w:rPr>
          <w:lang w:eastAsia="en-US"/>
        </w:rPr>
        <w:t xml:space="preserve">При реализации проекта составляется план-график работ по управлению проектом с закреплением ответственных лиц. </w:t>
      </w:r>
    </w:p>
    <w:p w:rsidR="00B42385" w:rsidRDefault="00B42385" w:rsidP="00B42385">
      <w:pPr>
        <w:pStyle w:val="afffe"/>
        <w:rPr>
          <w:lang w:eastAsia="en-US"/>
        </w:rPr>
      </w:pPr>
      <w:r>
        <w:rPr>
          <w:lang w:eastAsia="en-US"/>
        </w:rPr>
        <w:t>Минимизация риска осуществляется за счет взаимодействия с рекрутинговыми агентствами, и привлечением квалифицированных консультантов.</w:t>
      </w:r>
    </w:p>
    <w:p w:rsidR="00C36425" w:rsidRPr="00236100" w:rsidRDefault="00CF61FF" w:rsidP="00236100">
      <w:pPr>
        <w:pStyle w:val="2a"/>
        <w:rPr>
          <w:b w:val="0"/>
          <w:bCs w:val="0"/>
          <w:lang w:eastAsia="en-US"/>
        </w:rPr>
      </w:pPr>
      <w:r>
        <w:rPr>
          <w:lang w:eastAsia="en-US"/>
        </w:rPr>
        <w:t xml:space="preserve">Финансовые </w:t>
      </w:r>
      <w:r w:rsidR="00C36425" w:rsidRPr="00AE5318">
        <w:rPr>
          <w:lang w:eastAsia="en-US"/>
        </w:rPr>
        <w:t>риски (риски сбытовой политики)</w:t>
      </w:r>
      <w:r w:rsidR="00236100">
        <w:rPr>
          <w:lang w:eastAsia="en-US"/>
        </w:rPr>
        <w:t xml:space="preserve"> – </w:t>
      </w:r>
      <w:r w:rsidR="00236100" w:rsidRPr="00236100">
        <w:rPr>
          <w:b w:val="0"/>
          <w:bCs w:val="0"/>
          <w:lang w:eastAsia="en-US"/>
        </w:rPr>
        <w:t>оценка существующего финансового положения, вероятность неплатежей со стороны участников проекта, кредитный и процентный риски</w:t>
      </w:r>
    </w:p>
    <w:p w:rsidR="00C36425" w:rsidRPr="00AE5318" w:rsidRDefault="00C36425" w:rsidP="00F819BE">
      <w:pPr>
        <w:pStyle w:val="afffe"/>
        <w:rPr>
          <w:lang w:eastAsia="en-US"/>
        </w:rPr>
      </w:pPr>
      <w:r w:rsidRPr="00AE5318">
        <w:rPr>
          <w:lang w:eastAsia="en-US"/>
        </w:rPr>
        <w:t xml:space="preserve">Риски средние при наличии гарантированных источников финансирования (кредитных либо собственных средств) у потенциального инвестора. </w:t>
      </w:r>
    </w:p>
    <w:p w:rsidR="001B36B9" w:rsidRPr="00AE5318" w:rsidRDefault="001B36B9" w:rsidP="00F819BE">
      <w:pPr>
        <w:pStyle w:val="afffe"/>
        <w:rPr>
          <w:lang w:eastAsia="en-US"/>
        </w:rPr>
      </w:pPr>
      <w:r w:rsidRPr="00AE5318">
        <w:rPr>
          <w:lang w:eastAsia="en-US"/>
        </w:rPr>
        <w:t>Для предупреждения коммерческих рисков (рисков сбытовой политики) необходимо грамотное проведение маркетинговых мероприятий.</w:t>
      </w:r>
    </w:p>
    <w:p w:rsidR="00C36425" w:rsidRPr="00AE5318" w:rsidRDefault="00C36425" w:rsidP="00236100">
      <w:pPr>
        <w:pStyle w:val="2a"/>
        <w:rPr>
          <w:lang w:eastAsia="en-US"/>
        </w:rPr>
      </w:pPr>
      <w:bookmarkStart w:id="191" w:name="_Toc383593637"/>
      <w:r w:rsidRPr="0082789B">
        <w:rPr>
          <w:lang w:eastAsia="en-US"/>
        </w:rPr>
        <w:lastRenderedPageBreak/>
        <w:t>Риск материально-технического обеспечения</w:t>
      </w:r>
      <w:r w:rsidRPr="00AE5318">
        <w:rPr>
          <w:lang w:eastAsia="en-US"/>
        </w:rPr>
        <w:t xml:space="preserve"> — </w:t>
      </w:r>
      <w:r w:rsidRPr="00236100">
        <w:rPr>
          <w:b w:val="0"/>
          <w:bCs w:val="0"/>
          <w:lang w:eastAsia="en-US"/>
        </w:rPr>
        <w:t>оценка возможности перехода на альтернативное сырье, уровень организации входного контроля качества сырья.</w:t>
      </w:r>
      <w:bookmarkEnd w:id="191"/>
    </w:p>
    <w:p w:rsidR="00C36425" w:rsidRDefault="00C36425" w:rsidP="00F819BE">
      <w:pPr>
        <w:pStyle w:val="afffe"/>
      </w:pPr>
      <w:r w:rsidRPr="00AE5318">
        <w:t>Риск низкий ввиду высокого контроля качества и применения современных технологий.</w:t>
      </w:r>
    </w:p>
    <w:p w:rsidR="001B36B9" w:rsidRPr="00AE5318" w:rsidRDefault="00C36425" w:rsidP="00236100">
      <w:pPr>
        <w:pStyle w:val="2a"/>
        <w:rPr>
          <w:lang w:eastAsia="en-US"/>
        </w:rPr>
      </w:pPr>
      <w:r w:rsidRPr="00AE5318">
        <w:rPr>
          <w:lang w:eastAsia="en-US"/>
        </w:rPr>
        <w:t xml:space="preserve">Экономические риски – </w:t>
      </w:r>
      <w:r w:rsidR="00CF61FF" w:rsidRPr="00236100">
        <w:rPr>
          <w:b w:val="0"/>
          <w:bCs w:val="0"/>
          <w:lang w:eastAsia="en-US"/>
        </w:rPr>
        <w:t xml:space="preserve">устойчивость экономического положения претендента к изменениям макроэкономического положения в стране, оценка последствий повышения тарифов и цен на стратегические ресурсы, возможность снижения платёжеспособного спроса в Краснодарском крае и в целом по стране, наличие альтернативных возможностей использования, последствия ухудшения налогового климата. </w:t>
      </w:r>
      <w:r w:rsidR="001B36B9" w:rsidRPr="00236100">
        <w:rPr>
          <w:b w:val="0"/>
          <w:bCs w:val="0"/>
          <w:lang w:eastAsia="en-US"/>
        </w:rPr>
        <w:t xml:space="preserve">Для предупреждения экономических рисков необходим постоянный мониторинг и оценка </w:t>
      </w:r>
      <w:r w:rsidR="00CF61FF" w:rsidRPr="00236100">
        <w:rPr>
          <w:b w:val="0"/>
          <w:bCs w:val="0"/>
          <w:lang w:eastAsia="en-US"/>
        </w:rPr>
        <w:t xml:space="preserve">текущей </w:t>
      </w:r>
      <w:r w:rsidR="001B36B9" w:rsidRPr="00236100">
        <w:rPr>
          <w:b w:val="0"/>
          <w:bCs w:val="0"/>
          <w:lang w:eastAsia="en-US"/>
        </w:rPr>
        <w:t>ситуации.</w:t>
      </w:r>
    </w:p>
    <w:p w:rsidR="00C36425" w:rsidRPr="00AE5318" w:rsidRDefault="00C36425" w:rsidP="00F819BE">
      <w:pPr>
        <w:pStyle w:val="afffe"/>
      </w:pPr>
      <w:r w:rsidRPr="00AE5318">
        <w:rPr>
          <w:lang w:eastAsia="en-US"/>
        </w:rPr>
        <w:t>Проанализировав отраслевую информацию, можно сделать вывод о том, что положение в отрасли будет иметь положительную динамику.</w:t>
      </w:r>
      <w:r w:rsidR="00236100" w:rsidRPr="00CA2ED8">
        <w:rPr>
          <w:rFonts w:eastAsia="Calibri"/>
        </w:rPr>
        <w:t xml:space="preserve">Риск отсутствия или падения спроса </w:t>
      </w:r>
      <w:r w:rsidR="00236100">
        <w:rPr>
          <w:rFonts w:eastAsia="Calibri"/>
        </w:rPr>
        <w:t xml:space="preserve">– </w:t>
      </w:r>
      <w:r w:rsidR="00236100" w:rsidRPr="00CA2ED8">
        <w:rPr>
          <w:rFonts w:eastAsia="Calibri"/>
        </w:rPr>
        <w:t>маловероятен вследствие значительной ёмкости внутреннего регионального рынка</w:t>
      </w:r>
      <w:r w:rsidR="00236100">
        <w:rPr>
          <w:rFonts w:eastAsia="Calibri"/>
        </w:rPr>
        <w:t>.</w:t>
      </w:r>
    </w:p>
    <w:p w:rsidR="00CF61FF" w:rsidRPr="00AE5318" w:rsidRDefault="00CF61FF" w:rsidP="00236100">
      <w:pPr>
        <w:pStyle w:val="2a"/>
        <w:rPr>
          <w:lang w:eastAsia="en-US"/>
        </w:rPr>
      </w:pPr>
      <w:bookmarkStart w:id="192" w:name="_Toc163913180"/>
      <w:bookmarkStart w:id="193" w:name="_Toc231625518"/>
      <w:bookmarkStart w:id="194" w:name="_Toc267419519"/>
      <w:bookmarkStart w:id="195" w:name="_Toc289162630"/>
      <w:bookmarkStart w:id="196" w:name="_Toc292354919"/>
      <w:bookmarkEnd w:id="183"/>
      <w:bookmarkEnd w:id="184"/>
      <w:r w:rsidRPr="00AE5318">
        <w:rPr>
          <w:lang w:eastAsia="en-US"/>
        </w:rPr>
        <w:t xml:space="preserve">Экологические риски — </w:t>
      </w:r>
      <w:r w:rsidRPr="00236100">
        <w:rPr>
          <w:b w:val="0"/>
          <w:bCs w:val="0"/>
          <w:lang w:eastAsia="en-US"/>
        </w:rPr>
        <w:t xml:space="preserve">возможные штрафные санкции и их влияние </w:t>
      </w:r>
      <w:r w:rsidR="00236100">
        <w:rPr>
          <w:b w:val="0"/>
          <w:bCs w:val="0"/>
          <w:lang w:eastAsia="en-US"/>
        </w:rPr>
        <w:br/>
      </w:r>
      <w:r w:rsidRPr="00236100">
        <w:rPr>
          <w:b w:val="0"/>
          <w:bCs w:val="0"/>
          <w:lang w:eastAsia="en-US"/>
        </w:rPr>
        <w:t>на экономическое положение претендента</w:t>
      </w:r>
      <w:r w:rsidRPr="00AE5318">
        <w:rPr>
          <w:lang w:eastAsia="en-US"/>
        </w:rPr>
        <w:t>.</w:t>
      </w:r>
    </w:p>
    <w:p w:rsidR="00CF61FF" w:rsidRPr="00236100" w:rsidRDefault="00CF61FF" w:rsidP="00CF61FF">
      <w:pPr>
        <w:pStyle w:val="afffe"/>
        <w:rPr>
          <w:lang w:eastAsia="en-US"/>
        </w:rPr>
      </w:pPr>
      <w:r w:rsidRPr="00AE5318">
        <w:rPr>
          <w:lang w:eastAsia="en-US"/>
        </w:rPr>
        <w:t>В процессе реализации услуг планируется соблюдать экологические требования по защите и охране окружающей среды.</w:t>
      </w:r>
    </w:p>
    <w:p w:rsidR="00236100" w:rsidRDefault="00236100" w:rsidP="00236100">
      <w:pPr>
        <w:pStyle w:val="afffe"/>
        <w:rPr>
          <w:lang w:eastAsia="en-US"/>
        </w:rPr>
      </w:pPr>
      <w:bookmarkStart w:id="197" w:name="_Toc383593638"/>
      <w:r w:rsidRPr="00AE5318">
        <w:rPr>
          <w:lang w:eastAsia="en-US"/>
        </w:rPr>
        <w:t xml:space="preserve">Проведенные исследования факторов риска позволяют отметить достаточную устойчивость основных показателей, характеризующих эффективность проекта. </w:t>
      </w:r>
      <w:r>
        <w:rPr>
          <w:lang w:eastAsia="en-US"/>
        </w:rPr>
        <w:br/>
      </w:r>
      <w:r w:rsidRPr="00AE5318">
        <w:rPr>
          <w:lang w:eastAsia="en-US"/>
        </w:rPr>
        <w:t>Во всем исследованном диапазоне возможного изменения параметров внешней среды эти показатели остаются в пределах, обеспечивающих эффективность проекта.</w:t>
      </w:r>
      <w:bookmarkEnd w:id="197"/>
    </w:p>
    <w:p w:rsidR="00236100" w:rsidRPr="00CF61FF" w:rsidRDefault="00236100" w:rsidP="00CF61FF">
      <w:pPr>
        <w:pStyle w:val="afffe"/>
        <w:rPr>
          <w:b/>
          <w:color w:val="548DD4" w:themeColor="text2" w:themeTint="99"/>
        </w:rPr>
        <w:sectPr w:rsidR="00236100" w:rsidRPr="00CF61FF" w:rsidSect="00600D1C">
          <w:pgSz w:w="11906" w:h="16838"/>
          <w:pgMar w:top="1134" w:right="851" w:bottom="1134" w:left="1843" w:header="709" w:footer="709" w:gutter="0"/>
          <w:cols w:space="708"/>
          <w:titlePg/>
          <w:docGrid w:linePitch="360"/>
        </w:sectPr>
      </w:pPr>
    </w:p>
    <w:p w:rsidR="00F51A3A" w:rsidRPr="00292CCC" w:rsidRDefault="00F51A3A" w:rsidP="00206FE9">
      <w:pPr>
        <w:pStyle w:val="afffc"/>
      </w:pPr>
      <w:bookmarkStart w:id="198" w:name="_Toc183609320"/>
      <w:r w:rsidRPr="00292CCC">
        <w:lastRenderedPageBreak/>
        <w:t>9</w:t>
      </w:r>
      <w:r w:rsidR="0068607E" w:rsidRPr="00292CCC">
        <w:t>.</w:t>
      </w:r>
      <w:bookmarkEnd w:id="192"/>
      <w:bookmarkEnd w:id="193"/>
      <w:bookmarkEnd w:id="194"/>
      <w:bookmarkEnd w:id="195"/>
      <w:bookmarkEnd w:id="196"/>
      <w:r w:rsidR="00C36425" w:rsidRPr="00292CCC">
        <w:t xml:space="preserve">Сопутствующие эффекты </w:t>
      </w:r>
      <w:r w:rsidR="0082789B">
        <w:t>при</w:t>
      </w:r>
      <w:r w:rsidR="00C36425" w:rsidRPr="00292CCC">
        <w:t xml:space="preserve"> реализации </w:t>
      </w:r>
      <w:r w:rsidR="0082789B">
        <w:t xml:space="preserve">инвестиционного </w:t>
      </w:r>
      <w:r w:rsidR="00C36425" w:rsidRPr="00292CCC">
        <w:t>проекта</w:t>
      </w:r>
      <w:bookmarkEnd w:id="198"/>
    </w:p>
    <w:p w:rsidR="00C36425" w:rsidRDefault="00C36425" w:rsidP="00206FE9">
      <w:pPr>
        <w:pStyle w:val="afffd"/>
      </w:pPr>
      <w:bookmarkStart w:id="199" w:name="_Toc183609321"/>
      <w:bookmarkStart w:id="200" w:name="_Toc163913181"/>
      <w:bookmarkStart w:id="201" w:name="_Toc231625519"/>
      <w:bookmarkStart w:id="202" w:name="_Toc267419520"/>
      <w:bookmarkStart w:id="203" w:name="_Toc289162631"/>
      <w:bookmarkStart w:id="204" w:name="_Toc292354920"/>
      <w:r w:rsidRPr="00292CCC">
        <w:t xml:space="preserve">9.1. Экологическая безопасность </w:t>
      </w:r>
      <w:r w:rsidR="0082789B">
        <w:t xml:space="preserve">инвестиционного </w:t>
      </w:r>
      <w:r w:rsidRPr="00292CCC">
        <w:t>проекта, описание возможных выбросов и отходов.</w:t>
      </w:r>
      <w:bookmarkEnd w:id="199"/>
    </w:p>
    <w:p w:rsidR="00560167" w:rsidRPr="00F63BF6" w:rsidRDefault="00560167" w:rsidP="00560167">
      <w:pPr>
        <w:pStyle w:val="affff2"/>
      </w:pPr>
      <w:bookmarkStart w:id="205" w:name="_Toc183609322"/>
      <w:r w:rsidRPr="00F63BF6">
        <w:t xml:space="preserve">Согласно Федеральному закону от 10 января 2002 г. </w:t>
      </w:r>
      <w:r w:rsidR="0081482E">
        <w:t>№</w:t>
      </w:r>
      <w:r w:rsidRPr="00F63BF6">
        <w:t xml:space="preserve">7-ФЗ «Об охране </w:t>
      </w:r>
      <w:r>
        <w:br/>
      </w:r>
      <w:r w:rsidRPr="00F63BF6">
        <w:t>окружающей среды»будущее предприятие обеспечит рациональное использование и</w:t>
      </w:r>
      <w:r w:rsidR="009765C7">
        <w:t xml:space="preserve"> </w:t>
      </w:r>
      <w:r w:rsidRPr="00F63BF6">
        <w:t xml:space="preserve">воспроизводство природных ресурсов, предотвращение негативного воздействия хозяйственной и иной деятельности на окружающую среду и ликвидацию </w:t>
      </w:r>
      <w:r w:rsidR="0081482E">
        <w:br/>
      </w:r>
      <w:r w:rsidRPr="00F63BF6">
        <w:t>ее последствий.</w:t>
      </w:r>
    </w:p>
    <w:p w:rsidR="00560167" w:rsidRDefault="00560167" w:rsidP="00560167">
      <w:pPr>
        <w:pStyle w:val="affff2"/>
      </w:pPr>
      <w:r w:rsidRPr="00F63BF6">
        <w:t>Технологии, которые предлагается использовать, определяют возможность в проекте выпускать экологически чистый продукт</w:t>
      </w:r>
      <w:r>
        <w:t xml:space="preserve">. </w:t>
      </w:r>
      <w:r w:rsidRPr="00F63BF6">
        <w:t>Техническая безопасность обеспечивается соблюдением технологического процесса.</w:t>
      </w:r>
      <w:r>
        <w:t xml:space="preserve"> На стадии проектирования и строительства необходимо предусмотреть следующие противопожарные мероприятия:</w:t>
      </w:r>
    </w:p>
    <w:p w:rsidR="00560167" w:rsidRDefault="00560167" w:rsidP="003A7566">
      <w:pPr>
        <w:pStyle w:val="affff2"/>
        <w:numPr>
          <w:ilvl w:val="0"/>
          <w:numId w:val="27"/>
        </w:numPr>
      </w:pPr>
      <w:r>
        <w:t>противопожарные разрывы до соседних объектов, огнестойкость строительных конструкций, молниезащиту и другие противопожарные мероприятия выполнить в соответствии с действующими нормами и правилами;</w:t>
      </w:r>
    </w:p>
    <w:p w:rsidR="00560167" w:rsidRDefault="00560167" w:rsidP="003A7566">
      <w:pPr>
        <w:pStyle w:val="affff2"/>
        <w:numPr>
          <w:ilvl w:val="0"/>
          <w:numId w:val="27"/>
        </w:numPr>
      </w:pPr>
      <w:r>
        <w:t>обеспечить возможность проезда пожарных машин к зданию и доступ пожарных с автолестниц или автоподъемников;</w:t>
      </w:r>
    </w:p>
    <w:p w:rsidR="00560167" w:rsidRDefault="00560167" w:rsidP="003A7566">
      <w:pPr>
        <w:pStyle w:val="affff2"/>
        <w:numPr>
          <w:ilvl w:val="0"/>
          <w:numId w:val="27"/>
        </w:numPr>
      </w:pPr>
      <w:r>
        <w:t>предусмотреть водоснабжение для целей наружного и внутреннего пожаротушения. У мест расположения водоисточников установить соответствующие указатели, освещенные светильниками;</w:t>
      </w:r>
    </w:p>
    <w:p w:rsidR="00560167" w:rsidRDefault="00560167" w:rsidP="003A7566">
      <w:pPr>
        <w:pStyle w:val="affff2"/>
        <w:numPr>
          <w:ilvl w:val="0"/>
          <w:numId w:val="27"/>
        </w:numPr>
      </w:pPr>
      <w:r>
        <w:t>здание оборудовать системами автоматического тушения, извещения и оповещения людей о пожаре, противодымной защитой. Приемную станцию пожарной автоматики установить в помещении с круглосуточным дежурством обслуживающего персонала и телефоном;</w:t>
      </w:r>
    </w:p>
    <w:p w:rsidR="00560167" w:rsidRDefault="00560167" w:rsidP="003A7566">
      <w:pPr>
        <w:pStyle w:val="affff2"/>
        <w:numPr>
          <w:ilvl w:val="0"/>
          <w:numId w:val="27"/>
        </w:numPr>
      </w:pPr>
      <w:r>
        <w:t>электроснабжение противопожарных систем и устройств выполнить по первой категории надежности согласно ПУЭ;</w:t>
      </w:r>
    </w:p>
    <w:p w:rsidR="00560167" w:rsidRDefault="00560167" w:rsidP="003A7566">
      <w:pPr>
        <w:pStyle w:val="affff2"/>
        <w:numPr>
          <w:ilvl w:val="0"/>
          <w:numId w:val="27"/>
        </w:numPr>
      </w:pPr>
      <w:r>
        <w:t xml:space="preserve">предусмотреть установку только сертифицированного противопожарного оборудования и т.д. </w:t>
      </w:r>
    </w:p>
    <w:p w:rsidR="00560167" w:rsidRPr="00F63BF6" w:rsidRDefault="00560167" w:rsidP="00560167">
      <w:pPr>
        <w:pStyle w:val="affff2"/>
      </w:pPr>
      <w:r w:rsidRPr="00F63BF6">
        <w:t xml:space="preserve">Также необходимо проведение мероприятий, направленных на обеспечение готовности объекта к действиям по предупреждению, локализации и ликвидации последствии аварий или чрезвычайных ситуаций. </w:t>
      </w:r>
    </w:p>
    <w:p w:rsidR="00560167" w:rsidRDefault="00560167" w:rsidP="00560167">
      <w:pPr>
        <w:pStyle w:val="affff2"/>
      </w:pPr>
      <w:r w:rsidRPr="00F63BF6">
        <w:t xml:space="preserve">Намечаемая деятельность не связана с обращением с опасными веществами и отходами. </w:t>
      </w:r>
    </w:p>
    <w:p w:rsidR="0081482E" w:rsidRPr="00F63BF6" w:rsidRDefault="0081482E" w:rsidP="00560167">
      <w:pPr>
        <w:pStyle w:val="affff2"/>
      </w:pPr>
    </w:p>
    <w:p w:rsidR="00C36425" w:rsidRPr="00292CCC" w:rsidRDefault="00C36425" w:rsidP="00206FE9">
      <w:pPr>
        <w:pStyle w:val="afffd"/>
      </w:pPr>
      <w:r w:rsidRPr="00292CCC">
        <w:lastRenderedPageBreak/>
        <w:t xml:space="preserve">9.2. Основные социальные эффекты </w:t>
      </w:r>
      <w:r w:rsidR="0082789B" w:rsidRPr="0082789B">
        <w:t>(повышение занятости населения, развитие социальной инфраструктуры)</w:t>
      </w:r>
      <w:r w:rsidRPr="00292CCC">
        <w:t>.</w:t>
      </w:r>
      <w:bookmarkEnd w:id="205"/>
    </w:p>
    <w:p w:rsidR="003743F5" w:rsidRDefault="003743F5" w:rsidP="00D459A2">
      <w:pPr>
        <w:pStyle w:val="afffe"/>
        <w:spacing w:before="100" w:beforeAutospacing="1" w:after="100" w:afterAutospacing="1"/>
      </w:pPr>
      <w:r w:rsidRPr="00282A58">
        <w:t>Реализация проекта повлечет за собой такие социальные эффекты, как</w:t>
      </w:r>
      <w:r w:rsidR="00D459A2">
        <w:t>:</w:t>
      </w:r>
    </w:p>
    <w:p w:rsidR="00D459A2" w:rsidRPr="00D459A2" w:rsidRDefault="00D459A2" w:rsidP="00D459A2">
      <w:pPr>
        <w:spacing w:line="276" w:lineRule="auto"/>
        <w:ind w:firstLine="0"/>
        <w:rPr>
          <w:rFonts w:ascii="Cambria" w:hAnsi="Cambria" w:cs="Times New Roman"/>
          <w:szCs w:val="24"/>
        </w:rPr>
      </w:pPr>
      <w:r>
        <w:rPr>
          <w:rFonts w:ascii="Cambria" w:hAnsi="Cambria" w:cs="Times New Roman"/>
          <w:szCs w:val="24"/>
        </w:rPr>
        <w:t>Строительство тепличного комплекса для о</w:t>
      </w:r>
      <w:r w:rsidRPr="00D459A2">
        <w:rPr>
          <w:rFonts w:ascii="Cambria" w:hAnsi="Cambria" w:cs="Times New Roman"/>
          <w:szCs w:val="24"/>
        </w:rPr>
        <w:t>рганизаци</w:t>
      </w:r>
      <w:r>
        <w:rPr>
          <w:rFonts w:ascii="Cambria" w:hAnsi="Cambria" w:cs="Times New Roman"/>
          <w:szCs w:val="24"/>
        </w:rPr>
        <w:t xml:space="preserve">ипроизводства </w:t>
      </w:r>
      <w:r w:rsidRPr="00D459A2">
        <w:rPr>
          <w:rFonts w:ascii="Cambria" w:hAnsi="Cambria" w:cs="Times New Roman"/>
          <w:szCs w:val="24"/>
        </w:rPr>
        <w:t xml:space="preserve">сельскохозяйственной продукции на территории </w:t>
      </w:r>
      <w:r>
        <w:rPr>
          <w:rFonts w:ascii="Cambria" w:hAnsi="Cambria" w:cs="Times New Roman"/>
          <w:szCs w:val="24"/>
        </w:rPr>
        <w:t xml:space="preserve">Гулькевичского </w:t>
      </w:r>
      <w:r w:rsidRPr="00D459A2">
        <w:rPr>
          <w:rFonts w:ascii="Cambria" w:hAnsi="Cambria" w:cs="Times New Roman"/>
          <w:szCs w:val="24"/>
        </w:rPr>
        <w:t>района позволит добиться следующих социальных эффектов:</w:t>
      </w:r>
    </w:p>
    <w:p w:rsidR="00D459A2" w:rsidRPr="00D459A2" w:rsidRDefault="00D459A2" w:rsidP="003A7566">
      <w:pPr>
        <w:numPr>
          <w:ilvl w:val="0"/>
          <w:numId w:val="28"/>
        </w:numPr>
        <w:spacing w:before="100" w:beforeAutospacing="1" w:after="100" w:afterAutospacing="1" w:line="276" w:lineRule="auto"/>
        <w:ind w:left="1077" w:hanging="357"/>
        <w:jc w:val="left"/>
        <w:rPr>
          <w:rFonts w:ascii="Cambria" w:eastAsia="Times New Roman" w:hAnsi="Cambria" w:cs="Times New Roman"/>
          <w:szCs w:val="24"/>
          <w:lang w:eastAsia="en-US"/>
        </w:rPr>
      </w:pPr>
      <w:r w:rsidRPr="00D459A2">
        <w:rPr>
          <w:rFonts w:ascii="Cambria" w:eastAsia="Times New Roman" w:hAnsi="Cambria" w:cs="Times New Roman"/>
          <w:szCs w:val="24"/>
          <w:lang w:eastAsia="en-US"/>
        </w:rPr>
        <w:t>Удовлетворить спрос на качественные сельхозпродукты Кубанского производства</w:t>
      </w:r>
      <w:r>
        <w:rPr>
          <w:rFonts w:ascii="Cambria" w:eastAsia="Times New Roman" w:hAnsi="Cambria" w:cs="Times New Roman"/>
          <w:szCs w:val="24"/>
          <w:lang w:eastAsia="en-US"/>
        </w:rPr>
        <w:t>.</w:t>
      </w:r>
    </w:p>
    <w:p w:rsidR="00D459A2" w:rsidRPr="00D459A2" w:rsidRDefault="00D459A2" w:rsidP="003A7566">
      <w:pPr>
        <w:numPr>
          <w:ilvl w:val="0"/>
          <w:numId w:val="28"/>
        </w:numPr>
        <w:spacing w:before="100" w:beforeAutospacing="1" w:after="100" w:afterAutospacing="1" w:line="276" w:lineRule="auto"/>
        <w:ind w:left="1077" w:hanging="357"/>
        <w:jc w:val="left"/>
        <w:rPr>
          <w:rFonts w:ascii="Cambria" w:eastAsia="Times New Roman" w:hAnsi="Cambria" w:cs="Times New Roman"/>
          <w:szCs w:val="24"/>
          <w:lang w:eastAsia="en-US"/>
        </w:rPr>
      </w:pPr>
      <w:r w:rsidRPr="00D459A2">
        <w:rPr>
          <w:rFonts w:ascii="Cambria" w:eastAsia="Times New Roman" w:hAnsi="Cambria" w:cs="Times New Roman"/>
          <w:szCs w:val="24"/>
          <w:lang w:eastAsia="en-US"/>
        </w:rPr>
        <w:t xml:space="preserve">Простимулировать развитие сельскохозяйственной отрасли района и края в целом; </w:t>
      </w:r>
    </w:p>
    <w:p w:rsidR="00D459A2" w:rsidRPr="00D459A2" w:rsidRDefault="00D459A2" w:rsidP="003A7566">
      <w:pPr>
        <w:numPr>
          <w:ilvl w:val="0"/>
          <w:numId w:val="28"/>
        </w:numPr>
        <w:spacing w:before="100" w:beforeAutospacing="1" w:after="100" w:afterAutospacing="1" w:line="276" w:lineRule="auto"/>
        <w:ind w:left="1077" w:hanging="357"/>
        <w:jc w:val="left"/>
        <w:rPr>
          <w:rFonts w:ascii="Cambria" w:eastAsia="Times New Roman" w:hAnsi="Cambria" w:cs="Times New Roman"/>
          <w:szCs w:val="24"/>
          <w:lang w:eastAsia="en-US"/>
        </w:rPr>
      </w:pPr>
      <w:r w:rsidRPr="00D459A2">
        <w:rPr>
          <w:rFonts w:ascii="Cambria" w:eastAsia="Times New Roman" w:hAnsi="Cambria" w:cs="Times New Roman"/>
          <w:szCs w:val="24"/>
          <w:lang w:eastAsia="en-US"/>
        </w:rPr>
        <w:t>Улучшить инфраструктуру района;</w:t>
      </w:r>
    </w:p>
    <w:p w:rsidR="00D459A2" w:rsidRPr="00D459A2" w:rsidRDefault="00D459A2" w:rsidP="003A7566">
      <w:pPr>
        <w:numPr>
          <w:ilvl w:val="0"/>
          <w:numId w:val="28"/>
        </w:numPr>
        <w:spacing w:before="100" w:beforeAutospacing="1" w:after="100" w:afterAutospacing="1" w:line="276" w:lineRule="auto"/>
        <w:ind w:left="1077" w:hanging="357"/>
        <w:jc w:val="left"/>
        <w:rPr>
          <w:rFonts w:ascii="Cambria" w:eastAsia="Times New Roman" w:hAnsi="Cambria" w:cs="Times New Roman"/>
          <w:szCs w:val="24"/>
          <w:lang w:eastAsia="en-US"/>
        </w:rPr>
      </w:pPr>
      <w:r w:rsidRPr="00D459A2">
        <w:rPr>
          <w:rFonts w:ascii="Cambria" w:eastAsia="Times New Roman" w:hAnsi="Cambria" w:cs="Times New Roman"/>
          <w:szCs w:val="24"/>
          <w:lang w:eastAsia="en-US"/>
        </w:rPr>
        <w:t xml:space="preserve">Обеспечить </w:t>
      </w:r>
      <w:r>
        <w:rPr>
          <w:rFonts w:ascii="Cambria" w:eastAsia="Times New Roman" w:hAnsi="Cambria" w:cs="Times New Roman"/>
          <w:szCs w:val="24"/>
          <w:lang w:eastAsia="en-US"/>
        </w:rPr>
        <w:t xml:space="preserve">создание </w:t>
      </w:r>
      <w:r w:rsidRPr="00D459A2">
        <w:rPr>
          <w:rFonts w:ascii="Cambria" w:eastAsia="Times New Roman" w:hAnsi="Cambria" w:cs="Times New Roman"/>
          <w:szCs w:val="24"/>
          <w:lang w:eastAsia="en-US"/>
        </w:rPr>
        <w:t>5</w:t>
      </w:r>
      <w:r>
        <w:rPr>
          <w:rFonts w:ascii="Cambria" w:eastAsia="Times New Roman" w:hAnsi="Cambria" w:cs="Times New Roman"/>
          <w:szCs w:val="24"/>
          <w:lang w:eastAsia="en-US"/>
        </w:rPr>
        <w:t>5 новых</w:t>
      </w:r>
      <w:r w:rsidRPr="00D459A2">
        <w:rPr>
          <w:rFonts w:ascii="Cambria" w:eastAsia="Times New Roman" w:hAnsi="Cambria" w:cs="Times New Roman"/>
          <w:szCs w:val="24"/>
          <w:lang w:eastAsia="en-US"/>
        </w:rPr>
        <w:t xml:space="preserve"> рабочих мест;</w:t>
      </w:r>
    </w:p>
    <w:p w:rsidR="00D459A2" w:rsidRPr="00D459A2" w:rsidRDefault="00D459A2" w:rsidP="003A7566">
      <w:pPr>
        <w:numPr>
          <w:ilvl w:val="0"/>
          <w:numId w:val="28"/>
        </w:numPr>
        <w:spacing w:before="100" w:beforeAutospacing="1" w:after="100" w:afterAutospacing="1" w:line="276" w:lineRule="auto"/>
        <w:ind w:left="1077" w:hanging="357"/>
        <w:jc w:val="left"/>
        <w:rPr>
          <w:rFonts w:ascii="Cambria" w:eastAsia="Times New Roman" w:hAnsi="Cambria" w:cs="Times New Roman"/>
          <w:szCs w:val="24"/>
          <w:lang w:eastAsia="en-US"/>
        </w:rPr>
      </w:pPr>
      <w:r w:rsidRPr="00D459A2">
        <w:rPr>
          <w:rFonts w:ascii="Cambria" w:eastAsia="Times New Roman" w:hAnsi="Cambria" w:cs="Times New Roman"/>
          <w:szCs w:val="24"/>
          <w:lang w:eastAsia="en-US"/>
        </w:rPr>
        <w:t>Обеспечить поступление налоговых платежей в бюджеты всех уровней</w:t>
      </w:r>
      <w:r>
        <w:rPr>
          <w:rFonts w:ascii="Cambria" w:eastAsia="Times New Roman" w:hAnsi="Cambria" w:cs="Times New Roman"/>
          <w:szCs w:val="24"/>
          <w:lang w:eastAsia="en-US"/>
        </w:rPr>
        <w:t>.</w:t>
      </w:r>
    </w:p>
    <w:p w:rsidR="0081482E" w:rsidRPr="0081482E" w:rsidRDefault="0081482E" w:rsidP="00D459A2">
      <w:pPr>
        <w:spacing w:before="100" w:beforeAutospacing="1" w:after="100" w:afterAutospacing="1"/>
        <w:ind w:firstLine="0"/>
        <w:rPr>
          <w:rFonts w:ascii="Cambria" w:eastAsia="MS Mincho" w:hAnsi="Cambria" w:cs="Times New Roman"/>
          <w:szCs w:val="21"/>
        </w:rPr>
      </w:pPr>
      <w:r w:rsidRPr="0081482E">
        <w:rPr>
          <w:rFonts w:ascii="Cambria" w:eastAsia="MS Mincho" w:hAnsi="Cambria" w:cs="Times New Roman"/>
          <w:szCs w:val="21"/>
        </w:rPr>
        <w:t>При успешной реализации проекта появится возможность улучшить экономическую ситуацию в районе</w:t>
      </w:r>
      <w:r>
        <w:rPr>
          <w:rFonts w:ascii="Cambria" w:eastAsia="MS Mincho" w:hAnsi="Cambria" w:cs="Times New Roman"/>
          <w:szCs w:val="21"/>
        </w:rPr>
        <w:t xml:space="preserve"> и регионе в целом</w:t>
      </w:r>
      <w:r w:rsidRPr="0081482E">
        <w:rPr>
          <w:rFonts w:ascii="Cambria" w:eastAsia="MS Mincho" w:hAnsi="Cambria" w:cs="Times New Roman"/>
          <w:szCs w:val="21"/>
        </w:rPr>
        <w:t>, снизить социальную напряженность в обществе</w:t>
      </w:r>
      <w:r w:rsidR="00D459A2">
        <w:rPr>
          <w:rFonts w:ascii="Cambria" w:eastAsia="MS Mincho" w:hAnsi="Cambria" w:cs="Times New Roman"/>
          <w:szCs w:val="21"/>
        </w:rPr>
        <w:t xml:space="preserve">, дополнить </w:t>
      </w:r>
      <w:r w:rsidRPr="0081482E">
        <w:rPr>
          <w:rFonts w:ascii="Cambria" w:eastAsia="MS Mincho" w:hAnsi="Cambria" w:cs="Times New Roman"/>
          <w:szCs w:val="21"/>
        </w:rPr>
        <w:t>рынок качественной продукци</w:t>
      </w:r>
      <w:r w:rsidR="00D459A2">
        <w:rPr>
          <w:rFonts w:ascii="Cambria" w:eastAsia="MS Mincho" w:hAnsi="Cambria" w:cs="Times New Roman"/>
          <w:szCs w:val="21"/>
        </w:rPr>
        <w:t>ей.</w:t>
      </w:r>
    </w:p>
    <w:p w:rsidR="00C36425" w:rsidRPr="00292CCC" w:rsidRDefault="0081482E" w:rsidP="00D459A2">
      <w:pPr>
        <w:spacing w:before="100" w:beforeAutospacing="1" w:after="100" w:afterAutospacing="1"/>
        <w:ind w:firstLine="0"/>
        <w:rPr>
          <w:rFonts w:cs="Times New Roman"/>
          <w:sz w:val="28"/>
          <w:szCs w:val="28"/>
          <w:highlight w:val="yellow"/>
        </w:rPr>
      </w:pPr>
      <w:r w:rsidRPr="0081482E">
        <w:rPr>
          <w:rFonts w:ascii="Cambria" w:eastAsia="MS Mincho" w:hAnsi="Cambria" w:cs="Times New Roman"/>
          <w:szCs w:val="21"/>
        </w:rPr>
        <w:t xml:space="preserve">В результате реализации проекта будет создано 55 новых рабочих мест со средним уровнем заработной платы – </w:t>
      </w:r>
      <w:r>
        <w:rPr>
          <w:rFonts w:ascii="Cambria" w:eastAsia="MS Mincho" w:hAnsi="Cambria" w:cs="Times New Roman"/>
          <w:szCs w:val="21"/>
        </w:rPr>
        <w:t>60</w:t>
      </w:r>
      <w:r w:rsidRPr="0081482E">
        <w:rPr>
          <w:rFonts w:ascii="Cambria" w:eastAsia="MS Mincho" w:hAnsi="Cambria" w:cs="Times New Roman"/>
          <w:szCs w:val="21"/>
        </w:rPr>
        <w:t>,</w:t>
      </w:r>
      <w:r>
        <w:rPr>
          <w:rFonts w:ascii="Cambria" w:eastAsia="MS Mincho" w:hAnsi="Cambria" w:cs="Times New Roman"/>
          <w:szCs w:val="21"/>
        </w:rPr>
        <w:t>67</w:t>
      </w:r>
      <w:r w:rsidRPr="0081482E">
        <w:rPr>
          <w:rFonts w:ascii="Cambria" w:eastAsia="MS Mincho" w:hAnsi="Cambria" w:cs="Times New Roman"/>
          <w:szCs w:val="21"/>
        </w:rPr>
        <w:t xml:space="preserve"> тыс. руб. в месяц.</w:t>
      </w:r>
    </w:p>
    <w:p w:rsidR="00C36425" w:rsidRPr="00292CCC" w:rsidRDefault="00C36425" w:rsidP="009E60FA">
      <w:pPr>
        <w:spacing w:before="100" w:beforeAutospacing="1" w:after="100" w:afterAutospacing="1"/>
        <w:rPr>
          <w:rFonts w:cs="Times New Roman"/>
          <w:sz w:val="28"/>
          <w:szCs w:val="28"/>
          <w:highlight w:val="yellow"/>
        </w:rPr>
      </w:pPr>
    </w:p>
    <w:p w:rsidR="00C36425" w:rsidRPr="00292CCC" w:rsidRDefault="00C36425" w:rsidP="009E60FA">
      <w:pPr>
        <w:spacing w:before="100" w:beforeAutospacing="1" w:after="100" w:afterAutospacing="1"/>
        <w:rPr>
          <w:rFonts w:cs="Times New Roman"/>
          <w:sz w:val="28"/>
          <w:szCs w:val="28"/>
          <w:highlight w:val="yellow"/>
        </w:rPr>
      </w:pPr>
    </w:p>
    <w:p w:rsidR="00C36425" w:rsidRPr="00292CCC" w:rsidRDefault="00C36425" w:rsidP="009E60FA">
      <w:pPr>
        <w:spacing w:before="100" w:beforeAutospacing="1" w:after="100" w:afterAutospacing="1"/>
        <w:rPr>
          <w:rFonts w:cs="Times New Roman"/>
          <w:sz w:val="28"/>
          <w:szCs w:val="28"/>
          <w:highlight w:val="yellow"/>
        </w:rPr>
      </w:pPr>
    </w:p>
    <w:p w:rsidR="00C36425" w:rsidRPr="00292CCC" w:rsidRDefault="00C36425" w:rsidP="009E60FA">
      <w:pPr>
        <w:spacing w:before="100" w:beforeAutospacing="1" w:after="100" w:afterAutospacing="1"/>
        <w:rPr>
          <w:rFonts w:cs="Times New Roman"/>
          <w:sz w:val="28"/>
          <w:szCs w:val="28"/>
          <w:highlight w:val="yellow"/>
        </w:rPr>
      </w:pPr>
    </w:p>
    <w:p w:rsidR="00C36425" w:rsidRPr="00292CCC" w:rsidRDefault="00C36425" w:rsidP="009E60FA">
      <w:pPr>
        <w:spacing w:before="100" w:beforeAutospacing="1" w:after="100" w:afterAutospacing="1"/>
        <w:rPr>
          <w:rFonts w:cs="Times New Roman"/>
          <w:sz w:val="28"/>
          <w:szCs w:val="28"/>
          <w:highlight w:val="yellow"/>
        </w:rPr>
      </w:pPr>
    </w:p>
    <w:p w:rsidR="00C36425" w:rsidRPr="00292CCC" w:rsidRDefault="00C36425" w:rsidP="009E60FA">
      <w:pPr>
        <w:spacing w:before="100" w:beforeAutospacing="1" w:after="100" w:afterAutospacing="1"/>
        <w:rPr>
          <w:rFonts w:cs="Times New Roman"/>
          <w:sz w:val="28"/>
          <w:szCs w:val="28"/>
          <w:highlight w:val="yellow"/>
        </w:rPr>
      </w:pPr>
    </w:p>
    <w:p w:rsidR="00C36425" w:rsidRPr="00292CCC" w:rsidRDefault="00C36425" w:rsidP="009E60FA">
      <w:pPr>
        <w:spacing w:before="100" w:beforeAutospacing="1" w:after="100" w:afterAutospacing="1"/>
        <w:rPr>
          <w:rFonts w:cs="Times New Roman"/>
          <w:sz w:val="28"/>
          <w:szCs w:val="28"/>
          <w:highlight w:val="yellow"/>
        </w:rPr>
      </w:pPr>
    </w:p>
    <w:p w:rsidR="00C36425" w:rsidRPr="00292CCC" w:rsidRDefault="00C36425" w:rsidP="009E60FA">
      <w:pPr>
        <w:spacing w:before="100" w:beforeAutospacing="1" w:after="100" w:afterAutospacing="1"/>
        <w:rPr>
          <w:rFonts w:cs="Times New Roman"/>
          <w:sz w:val="28"/>
          <w:szCs w:val="28"/>
          <w:highlight w:val="yellow"/>
        </w:rPr>
      </w:pPr>
    </w:p>
    <w:p w:rsidR="00C36425" w:rsidRPr="00292CCC" w:rsidRDefault="00C36425" w:rsidP="009E60FA">
      <w:pPr>
        <w:spacing w:before="100" w:beforeAutospacing="1" w:after="100" w:afterAutospacing="1"/>
        <w:rPr>
          <w:rFonts w:cs="Times New Roman"/>
          <w:sz w:val="28"/>
          <w:szCs w:val="28"/>
          <w:highlight w:val="yellow"/>
        </w:rPr>
      </w:pPr>
    </w:p>
    <w:p w:rsidR="00C36425" w:rsidRPr="00292CCC" w:rsidRDefault="00C36425" w:rsidP="009E60FA">
      <w:pPr>
        <w:spacing w:before="100" w:beforeAutospacing="1" w:after="100" w:afterAutospacing="1"/>
        <w:rPr>
          <w:rFonts w:cs="Times New Roman"/>
          <w:sz w:val="28"/>
          <w:szCs w:val="28"/>
          <w:highlight w:val="yellow"/>
        </w:rPr>
      </w:pPr>
    </w:p>
    <w:p w:rsidR="00F51A3A" w:rsidRPr="00292CCC" w:rsidRDefault="00F51A3A" w:rsidP="00D22AE0">
      <w:pPr>
        <w:pStyle w:val="afffc"/>
      </w:pPr>
      <w:bookmarkStart w:id="206" w:name="_Toc183609323"/>
      <w:r w:rsidRPr="00292CCC">
        <w:lastRenderedPageBreak/>
        <w:t>10</w:t>
      </w:r>
      <w:r w:rsidR="0068607E" w:rsidRPr="00292CCC">
        <w:t>.</w:t>
      </w:r>
      <w:bookmarkStart w:id="207" w:name="_Toc292354921"/>
      <w:bookmarkEnd w:id="200"/>
      <w:bookmarkEnd w:id="201"/>
      <w:bookmarkEnd w:id="202"/>
      <w:bookmarkEnd w:id="203"/>
      <w:bookmarkEnd w:id="204"/>
      <w:r w:rsidR="00C36425" w:rsidRPr="00292CCC">
        <w:t>Лицензирование и сертификация</w:t>
      </w:r>
      <w:bookmarkEnd w:id="206"/>
    </w:p>
    <w:p w:rsidR="00C36425" w:rsidRDefault="00C36425" w:rsidP="00D22AE0">
      <w:pPr>
        <w:pStyle w:val="afffd"/>
      </w:pPr>
      <w:bookmarkStart w:id="208" w:name="_Toc183609324"/>
      <w:bookmarkEnd w:id="207"/>
      <w:r w:rsidRPr="00292CCC">
        <w:t>10.1. Патентно-правовая охрана производимой продукции и технологий.</w:t>
      </w:r>
      <w:bookmarkEnd w:id="208"/>
    </w:p>
    <w:p w:rsidR="00FF1D50" w:rsidRPr="00FF1D50" w:rsidRDefault="00FF1D50" w:rsidP="00FF1D50">
      <w:pPr>
        <w:pStyle w:val="2a"/>
        <w:spacing w:before="100" w:beforeAutospacing="1" w:after="100" w:afterAutospacing="1"/>
        <w:rPr>
          <w:b w:val="0"/>
          <w:bCs w:val="0"/>
          <w:i w:val="0"/>
          <w:iCs w:val="0"/>
          <w:color w:val="auto"/>
        </w:rPr>
      </w:pPr>
      <w:bookmarkStart w:id="209" w:name="_Toc183609325"/>
      <w:r w:rsidRPr="00FF1D50">
        <w:rPr>
          <w:b w:val="0"/>
          <w:bCs w:val="0"/>
          <w:i w:val="0"/>
          <w:iCs w:val="0"/>
          <w:color w:val="auto"/>
        </w:rPr>
        <w:t>Правовая защита производимой продукции не требуется. Использование уникальной технологии не планируется.</w:t>
      </w:r>
    </w:p>
    <w:p w:rsidR="00C36425" w:rsidRPr="00D22AE0" w:rsidRDefault="00C36425" w:rsidP="00F401F5">
      <w:pPr>
        <w:pStyle w:val="2a"/>
      </w:pPr>
      <w:r w:rsidRPr="00D22AE0">
        <w:t>10.</w:t>
      </w:r>
      <w:r w:rsidR="00424ACA" w:rsidRPr="00D22AE0">
        <w:t>1</w:t>
      </w:r>
      <w:r w:rsidRPr="00D22AE0">
        <w:t>.</w:t>
      </w:r>
      <w:r w:rsidR="00424ACA" w:rsidRPr="00D22AE0">
        <w:t>1.</w:t>
      </w:r>
      <w:r w:rsidRPr="00D22AE0">
        <w:t xml:space="preserve"> Наличие у заявителя зарегистрированных в установленном порядке прав на объекты интеллектуальной собственности, втом числ</w:t>
      </w:r>
      <w:r w:rsidR="00424ACA" w:rsidRPr="00D22AE0">
        <w:t>е в виде нематериальных активов</w:t>
      </w:r>
      <w:r w:rsidRPr="00D22AE0">
        <w:t>.</w:t>
      </w:r>
      <w:bookmarkEnd w:id="209"/>
    </w:p>
    <w:p w:rsidR="003743F5" w:rsidRPr="00B607EE" w:rsidRDefault="003743F5" w:rsidP="00D22AE0">
      <w:pPr>
        <w:pStyle w:val="afffe"/>
        <w:rPr>
          <w:b/>
        </w:rPr>
      </w:pPr>
      <w:r>
        <w:t xml:space="preserve">Администрация </w:t>
      </w:r>
      <w:r w:rsidR="00FF1D50">
        <w:t xml:space="preserve">муниципального образованияГулькевичский </w:t>
      </w:r>
      <w:r>
        <w:t>район не обладает зарегистрированными в установленном порядке правами на объекты интеллектуально собственности, в том числе в виде нематериальных активов, в рамках данного инвестиционного проекта.</w:t>
      </w:r>
    </w:p>
    <w:p w:rsidR="00424ACA" w:rsidRDefault="00424ACA" w:rsidP="00E50C34">
      <w:pPr>
        <w:pStyle w:val="2a"/>
      </w:pPr>
      <w:bookmarkStart w:id="210" w:name="_Toc183609326"/>
      <w:r w:rsidRPr="00292CCC">
        <w:t>10.1.2. План мероприятий по обеспечению правовой охраны объектов интеллектуальной собственности.</w:t>
      </w:r>
      <w:bookmarkEnd w:id="210"/>
    </w:p>
    <w:p w:rsidR="003743F5" w:rsidRDefault="003743F5" w:rsidP="00D22AE0">
      <w:pPr>
        <w:pStyle w:val="afffe"/>
      </w:pPr>
      <w:r w:rsidRPr="00AB6C12">
        <w:t>С целью</w:t>
      </w:r>
      <w:r>
        <w:t xml:space="preserve"> обеспечения правовой охраны объектов интеллектуальной собственности необходима регистрация логотипа компании, слогана</w:t>
      </w:r>
      <w:r w:rsidR="006211DC">
        <w:t xml:space="preserve">, товарного знака, фирменных наименований. </w:t>
      </w:r>
    </w:p>
    <w:p w:rsidR="00FF1D50" w:rsidRPr="00FF1D50" w:rsidRDefault="00FF1D50" w:rsidP="00FF1D50">
      <w:pPr>
        <w:pStyle w:val="2a"/>
        <w:rPr>
          <w:b w:val="0"/>
          <w:bCs w:val="0"/>
          <w:u w:val="single"/>
        </w:rPr>
      </w:pPr>
      <w:r w:rsidRPr="00FF1D50">
        <w:rPr>
          <w:b w:val="0"/>
          <w:bCs w:val="0"/>
          <w:u w:val="single"/>
        </w:rPr>
        <w:t>Подача заявки в патентное ведомство</w:t>
      </w:r>
    </w:p>
    <w:p w:rsidR="00FF1D50" w:rsidRDefault="00FF1D50" w:rsidP="00FF1D50">
      <w:pPr>
        <w:pStyle w:val="afffe"/>
      </w:pPr>
      <w:r>
        <w:t>Поступившей в патентное ведомство заявке присваивается регистрационный номер, после чего проводится формальная экспертиза заявки.</w:t>
      </w:r>
    </w:p>
    <w:p w:rsidR="00FF1D50" w:rsidRDefault="00FF1D50" w:rsidP="00FF1D50">
      <w:pPr>
        <w:pStyle w:val="afffe"/>
      </w:pPr>
      <w:r>
        <w:t xml:space="preserve">Формальная экспертиза включает проверку содержания заявки, оплаты пошлин, наличие необходимых документов, а также соответствия их оформления установленным требованиям. Формальная экспертиза заявки проводится в месячный срок с даты ее поступления в Патентное ведомство. </w:t>
      </w:r>
    </w:p>
    <w:p w:rsidR="00FF1D50" w:rsidRDefault="00FF1D50" w:rsidP="00FF1D50">
      <w:pPr>
        <w:pStyle w:val="afffe"/>
      </w:pPr>
      <w:r>
        <w:t>Этот срок может быть продлен в случае, если заявителю будет направлен запрос экспертизы. Заявитель должен ответить на запрос экспертизы в течение двух месяцев с момента его получения. При положительном результате формальной экспертизы заявителю направляется решение о принятии заявки к рассмотрению с уведомлением о дате поступления заявки и дате приоритета товарного знака.</w:t>
      </w:r>
    </w:p>
    <w:p w:rsidR="00FF1D50" w:rsidRPr="00FF1D50" w:rsidRDefault="00FF1D50" w:rsidP="00FF1D50">
      <w:pPr>
        <w:pStyle w:val="2a"/>
        <w:rPr>
          <w:b w:val="0"/>
          <w:bCs w:val="0"/>
          <w:u w:val="single"/>
        </w:rPr>
      </w:pPr>
      <w:r w:rsidRPr="00FF1D50">
        <w:rPr>
          <w:b w:val="0"/>
          <w:bCs w:val="0"/>
          <w:u w:val="single"/>
        </w:rPr>
        <w:t>Экспертиза заявки</w:t>
      </w:r>
    </w:p>
    <w:p w:rsidR="00FF1D50" w:rsidRDefault="00FF1D50" w:rsidP="00FF1D50">
      <w:pPr>
        <w:pStyle w:val="afffe"/>
      </w:pPr>
      <w:r>
        <w:t>Далее проводится экспертиза заявленного обозначения, включающая: проверку товарного знака на отсутствие абсолютных оснований для отказа в регистрации и проверку по иным основаниям для отказа в регистрации в соответствии со ст. 1483 ГК РФ, включающая:</w:t>
      </w:r>
    </w:p>
    <w:p w:rsidR="00FF1D50" w:rsidRDefault="00FF1D50" w:rsidP="003A7566">
      <w:pPr>
        <w:pStyle w:val="afffe"/>
        <w:numPr>
          <w:ilvl w:val="0"/>
          <w:numId w:val="26"/>
        </w:numPr>
      </w:pPr>
      <w:r>
        <w:t>поиск тождественных и сходных ранее зарегистрированных товарных знаков;</w:t>
      </w:r>
    </w:p>
    <w:p w:rsidR="00FF1D50" w:rsidRDefault="00FF1D50" w:rsidP="003A7566">
      <w:pPr>
        <w:pStyle w:val="afffe"/>
        <w:numPr>
          <w:ilvl w:val="0"/>
          <w:numId w:val="26"/>
        </w:numPr>
      </w:pPr>
      <w:r>
        <w:t>определение степени сходства, заявленного и выявленных в процессе поиска обозначений;</w:t>
      </w:r>
    </w:p>
    <w:p w:rsidR="00FF1D50" w:rsidRDefault="00FF1D50" w:rsidP="003A7566">
      <w:pPr>
        <w:pStyle w:val="afffe"/>
        <w:numPr>
          <w:ilvl w:val="0"/>
          <w:numId w:val="26"/>
        </w:numPr>
      </w:pPr>
      <w:r>
        <w:lastRenderedPageBreak/>
        <w:t>однородность заявленных товаров и услуг, товарам и услугам, для которых зарегистрированы выявленные товарные знаки.</w:t>
      </w:r>
    </w:p>
    <w:p w:rsidR="00FF1D50" w:rsidRDefault="00FF1D50" w:rsidP="00FF1D50">
      <w:pPr>
        <w:pStyle w:val="afffe"/>
      </w:pPr>
      <w:r>
        <w:t xml:space="preserve">В ходе проведения экспертизы заявленного обозначения заявителю могут быть направлены запросы для уточнения материалов заявки или решения вопросов, обусловленных выявлением сходных товарных знаков или обозначений, ранее заявленных на регистрацию. </w:t>
      </w:r>
    </w:p>
    <w:p w:rsidR="00FF1D50" w:rsidRPr="00FF1D50" w:rsidRDefault="00FF1D50" w:rsidP="00D22AE0">
      <w:pPr>
        <w:pStyle w:val="afffe"/>
      </w:pPr>
      <w:r>
        <w:t>В случае вынесения положительного решения, после оплаты пошлины производится регистрация товарного знака в Государственном реестре, после чего сведения о регистрации товарного знака публикуются в бюллетене «Товарные знаки», ежемесячно издаваемом Российским Патентным ведомством. Выдача свидетельства о регистрации товарного знака производится через 1 месяц после поступления в Патентное ведомство документа, подтверждающего оплату пошлины.</w:t>
      </w:r>
    </w:p>
    <w:p w:rsidR="00424ACA" w:rsidRDefault="00424ACA" w:rsidP="00D22AE0">
      <w:pPr>
        <w:pStyle w:val="afffd"/>
      </w:pPr>
      <w:bookmarkStart w:id="211" w:name="_Toc183609327"/>
      <w:r w:rsidRPr="00292CCC">
        <w:t>10.2. Сертификация продукции.</w:t>
      </w:r>
      <w:bookmarkEnd w:id="211"/>
    </w:p>
    <w:p w:rsidR="00FF1D50" w:rsidRPr="00FF1D50" w:rsidRDefault="00FF1D50" w:rsidP="00560167">
      <w:pPr>
        <w:pStyle w:val="2a"/>
        <w:spacing w:before="100" w:beforeAutospacing="1" w:after="100" w:afterAutospacing="1"/>
        <w:rPr>
          <w:b w:val="0"/>
          <w:bCs w:val="0"/>
          <w:i w:val="0"/>
          <w:iCs w:val="0"/>
          <w:color w:val="auto"/>
        </w:rPr>
      </w:pPr>
      <w:bookmarkStart w:id="212" w:name="_Toc183609328"/>
      <w:r w:rsidRPr="00FF1D50">
        <w:rPr>
          <w:b w:val="0"/>
          <w:bCs w:val="0"/>
          <w:i w:val="0"/>
          <w:iCs w:val="0"/>
          <w:color w:val="auto"/>
        </w:rPr>
        <w:t>Сертификат соответствия – специальный документ, подтверждающий соответствие какой-либо продукции определенным требованиям безопасности и качества, которые устанавливаются в нормативных документах или стандартах. Такими документами являются ГОСТы или технические регламенты.</w:t>
      </w:r>
    </w:p>
    <w:p w:rsidR="00424ACA" w:rsidRDefault="00424ACA" w:rsidP="00E50C34">
      <w:pPr>
        <w:pStyle w:val="2a"/>
      </w:pPr>
      <w:r w:rsidRPr="00292CCC">
        <w:t>10.2.1. Необходимые сертификаты на продукцию, условия, сроки и стоимость получения, с указанием уже полученных.</w:t>
      </w:r>
      <w:bookmarkEnd w:id="212"/>
    </w:p>
    <w:p w:rsidR="00FF1D50" w:rsidRDefault="00D55085" w:rsidP="00560167">
      <w:pPr>
        <w:pStyle w:val="afffe"/>
        <w:spacing w:before="100" w:beforeAutospacing="1" w:after="100" w:afterAutospacing="1"/>
      </w:pPr>
      <w:r>
        <w:t xml:space="preserve">На момент </w:t>
      </w:r>
      <w:r w:rsidR="00FF1D50">
        <w:t>разработки</w:t>
      </w:r>
      <w:r>
        <w:t xml:space="preserve"> бизнес-плана необходимые сертификаты получены не были.</w:t>
      </w:r>
    </w:p>
    <w:p w:rsidR="00FF1D50" w:rsidRDefault="006A0CE8" w:rsidP="00560167">
      <w:pPr>
        <w:pStyle w:val="afffe"/>
        <w:spacing w:before="100" w:beforeAutospacing="1" w:after="100" w:afterAutospacing="1"/>
        <w:rPr>
          <w:szCs w:val="28"/>
        </w:rPr>
      </w:pPr>
      <w:r w:rsidRPr="00D178D0">
        <w:rPr>
          <w:szCs w:val="28"/>
        </w:rPr>
        <w:t>Система сертификации ГОСТ</w:t>
      </w:r>
      <w:r w:rsidRPr="00047362">
        <w:rPr>
          <w:szCs w:val="28"/>
        </w:rPr>
        <w:t xml:space="preserve"> Р включает системы обязательной сертификации, добровольной сертификации и декларирования соответствия. </w:t>
      </w:r>
      <w:r w:rsidRPr="00047362">
        <w:rPr>
          <w:bCs/>
          <w:szCs w:val="28"/>
        </w:rPr>
        <w:t xml:space="preserve">Существует два основных вида сертифицирования продукции – добровольная </w:t>
      </w:r>
      <w:r w:rsidRPr="00047362">
        <w:rPr>
          <w:szCs w:val="28"/>
        </w:rPr>
        <w:t>и обязательная</w:t>
      </w:r>
      <w:r>
        <w:rPr>
          <w:szCs w:val="28"/>
        </w:rPr>
        <w:t>. Обязательное сертифицирование</w:t>
      </w:r>
      <w:r w:rsidRPr="00047362">
        <w:rPr>
          <w:szCs w:val="28"/>
        </w:rPr>
        <w:t xml:space="preserve"> производится для тех продуктов, к которым предъявляются необходимые требования по ее качеству. Перечень продукции (товаров), подлежащих обязательной сертификации, определяется постановлением Правительства РФ</w:t>
      </w:r>
      <w:r>
        <w:rPr>
          <w:szCs w:val="28"/>
        </w:rPr>
        <w:t xml:space="preserve"> от 23 декабря 2021 г. № 2425 «</w:t>
      </w:r>
      <w:r w:rsidRPr="006A0CE8">
        <w:rPr>
          <w:szCs w:val="28"/>
        </w:rPr>
        <w:t xml:space="preserve">Об утверждении единого перечня продукции, подлежащей обязательной сертификации, и единого перечня продукции, подлежащей декларированию соответствия, внесении изменений </w:t>
      </w:r>
      <w:r>
        <w:rPr>
          <w:szCs w:val="28"/>
        </w:rPr>
        <w:br/>
      </w:r>
      <w:r w:rsidRPr="006A0CE8">
        <w:rPr>
          <w:szCs w:val="28"/>
        </w:rPr>
        <w:t xml:space="preserve">в постановление Правительства Российской Федерации от 31 декабря 2020 г. </w:t>
      </w:r>
      <w:r>
        <w:rPr>
          <w:szCs w:val="28"/>
        </w:rPr>
        <w:t>№</w:t>
      </w:r>
      <w:r w:rsidRPr="006A0CE8">
        <w:rPr>
          <w:szCs w:val="28"/>
        </w:rPr>
        <w:t>2467 и признании утратившими силу некоторых актов Правительства Российской Федерации</w:t>
      </w:r>
      <w:r>
        <w:rPr>
          <w:szCs w:val="28"/>
        </w:rPr>
        <w:t xml:space="preserve">». </w:t>
      </w:r>
    </w:p>
    <w:p w:rsidR="00560167" w:rsidRDefault="00560167" w:rsidP="00560167">
      <w:pPr>
        <w:pStyle w:val="afffe"/>
        <w:spacing w:before="100" w:beforeAutospacing="1" w:after="100" w:afterAutospacing="1"/>
      </w:pPr>
      <w:r>
        <w:t xml:space="preserve">Добровольное сертифицирование проводится, исключительно, по собственной инициативе. Сертификат продукции является бесспорным подтверждением ее качества. Покупателю совершенно не важно, добровольно, или в обязательном порядке получен сертификат, для него главное – наличие документа, который </w:t>
      </w:r>
      <w:r>
        <w:lastRenderedPageBreak/>
        <w:t>подтвердил бы, что товар отвечает всем требованиям стандартов и является безопасным и качественным. Поэтому в дальнейшем возможна добровольная сертификация продукции.</w:t>
      </w:r>
    </w:p>
    <w:p w:rsidR="00560167" w:rsidRDefault="00560167" w:rsidP="00560167">
      <w:pPr>
        <w:pStyle w:val="afffe"/>
        <w:spacing w:before="100" w:beforeAutospacing="1" w:after="100" w:afterAutospacing="1"/>
      </w:pPr>
      <w:r>
        <w:t>Декларирование является альтернативным способом подтверждения качества продукции и услуг, а декларация соответствия служит официальным документом, подтверждающим качество той или иной продукции. То есть если продукция не подлежит обязательной сертификации нужно проверить, не подлежит ли данный вид продукции декларированию соответствия. Агентством Ростехрегулирования установлена Номенклатура продукции, соответствие которой может быть подтверждено декларацией о соответствии.</w:t>
      </w:r>
    </w:p>
    <w:p w:rsidR="00560167" w:rsidRDefault="00560167" w:rsidP="00560167">
      <w:pPr>
        <w:pStyle w:val="afffe"/>
        <w:spacing w:before="100" w:beforeAutospacing="1" w:after="100" w:afterAutospacing="1"/>
      </w:pPr>
      <w:r>
        <w:t>Выпускаемый обществом вид продукции не подлежит обязательной сертификации, однако входит в перечень продукции, подлежащей декларированию соответствия.</w:t>
      </w:r>
    </w:p>
    <w:p w:rsidR="00560167" w:rsidRDefault="00560167" w:rsidP="00560167">
      <w:pPr>
        <w:pStyle w:val="afffe"/>
        <w:spacing w:before="100" w:beforeAutospacing="1" w:after="100" w:afterAutospacing="1"/>
      </w:pPr>
      <w:r>
        <w:t>Сроки и стоимость оформления сертификатов зависит от специфики самого товара, наличия ранее оформленных сертификатов, типа продукции, особенностей проводимых тестов, количества товара (партия, контракт, серийное производство) и его специфических особенностей.</w:t>
      </w:r>
    </w:p>
    <w:p w:rsidR="00424ACA" w:rsidRPr="00E50C34" w:rsidRDefault="00424ACA" w:rsidP="00E50C34">
      <w:pPr>
        <w:pStyle w:val="2a"/>
      </w:pPr>
      <w:bookmarkStart w:id="213" w:name="_Toc183609329"/>
      <w:r w:rsidRPr="00E50C34">
        <w:t>10.2.2. Необходимые сертификаты при экспорте продукции, условия, сроки и стоимость получения.</w:t>
      </w:r>
      <w:bookmarkEnd w:id="213"/>
    </w:p>
    <w:p w:rsidR="00560167" w:rsidRDefault="00560167" w:rsidP="00560167">
      <w:pPr>
        <w:pStyle w:val="afffe"/>
        <w:spacing w:before="100" w:beforeAutospacing="1" w:after="100" w:afterAutospacing="1"/>
      </w:pPr>
      <w:r w:rsidRPr="00560167">
        <w:t xml:space="preserve">Экспорт продукции </w:t>
      </w:r>
      <w:r>
        <w:t xml:space="preserve">проекта </w:t>
      </w:r>
      <w:r w:rsidRPr="00560167">
        <w:t>не предусмотрен.</w:t>
      </w:r>
    </w:p>
    <w:p w:rsidR="00424ACA" w:rsidRDefault="00424ACA" w:rsidP="00D22AE0">
      <w:pPr>
        <w:pStyle w:val="afffd"/>
      </w:pPr>
      <w:bookmarkStart w:id="214" w:name="_Toc183609330"/>
      <w:r w:rsidRPr="00292CCC">
        <w:t>10.3. Лицензирование осуществляемой деятельности.</w:t>
      </w:r>
      <w:bookmarkEnd w:id="214"/>
    </w:p>
    <w:p w:rsidR="003743F5" w:rsidRPr="00292CCC" w:rsidRDefault="003743F5" w:rsidP="00560167">
      <w:pPr>
        <w:pStyle w:val="afffe"/>
        <w:spacing w:before="100" w:beforeAutospacing="1" w:after="100" w:afterAutospacing="1"/>
        <w:rPr>
          <w:b/>
          <w:sz w:val="28"/>
          <w:szCs w:val="28"/>
          <w:lang w:eastAsia="en-US"/>
        </w:rPr>
      </w:pPr>
      <w:r>
        <w:t>В рамках данного инвестиционного проекта лицензирование осуществляемой деятельности не требуется.</w:t>
      </w:r>
    </w:p>
    <w:p w:rsidR="001C41D7" w:rsidRPr="00292CCC" w:rsidRDefault="001C41D7">
      <w:pPr>
        <w:rPr>
          <w:rFonts w:cs="Times New Roman"/>
        </w:rPr>
      </w:pPr>
    </w:p>
    <w:p w:rsidR="006139EC" w:rsidRPr="00292CCC" w:rsidRDefault="006139EC">
      <w:pPr>
        <w:rPr>
          <w:rFonts w:cs="Times New Roman"/>
        </w:rPr>
      </w:pPr>
    </w:p>
    <w:sectPr w:rsidR="006139EC" w:rsidRPr="00292CCC" w:rsidSect="00600D1C">
      <w:pgSz w:w="11906" w:h="16838"/>
      <w:pgMar w:top="1134" w:right="851" w:bottom="1134" w:left="1843"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4177" w:rsidRDefault="00044177">
      <w:r>
        <w:separator/>
      </w:r>
    </w:p>
  </w:endnote>
  <w:endnote w:type="continuationSeparator" w:id="1">
    <w:p w:rsidR="00044177" w:rsidRDefault="000441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ndara">
    <w:panose1 w:val="020E0502030303020204"/>
    <w:charset w:val="CC"/>
    <w:family w:val="swiss"/>
    <w:pitch w:val="variable"/>
    <w:sig w:usb0="A00002EF" w:usb1="4000A44B" w:usb2="00000000" w:usb3="00000000" w:csb0="0000019F" w:csb1="00000000"/>
  </w:font>
  <w:font w:name="CG Times">
    <w:altName w:val="Times New Roman"/>
    <w:charset w:val="00"/>
    <w:family w:val="roman"/>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OpenSansLight">
    <w:altName w:val="Cambri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31881"/>
      <w:docPartObj>
        <w:docPartGallery w:val="Page Numbers (Bottom of Page)"/>
        <w:docPartUnique/>
      </w:docPartObj>
    </w:sdtPr>
    <w:sdtEndPr>
      <w:rPr>
        <w:rFonts w:asciiTheme="majorHAnsi" w:hAnsiTheme="majorHAnsi"/>
      </w:rPr>
    </w:sdtEndPr>
    <w:sdtContent>
      <w:p w:rsidR="00D96A99" w:rsidRPr="003B2450" w:rsidRDefault="00EF3E73">
        <w:pPr>
          <w:pStyle w:val="af8"/>
          <w:jc w:val="right"/>
          <w:rPr>
            <w:rFonts w:asciiTheme="majorHAnsi" w:hAnsiTheme="majorHAnsi"/>
          </w:rPr>
        </w:pPr>
        <w:r w:rsidRPr="003B2450">
          <w:rPr>
            <w:rFonts w:asciiTheme="majorHAnsi" w:hAnsiTheme="majorHAnsi"/>
          </w:rPr>
          <w:fldChar w:fldCharType="begin"/>
        </w:r>
        <w:r w:rsidR="00D96A99" w:rsidRPr="003B2450">
          <w:rPr>
            <w:rFonts w:asciiTheme="majorHAnsi" w:hAnsiTheme="majorHAnsi"/>
          </w:rPr>
          <w:instrText>PAGE   \* MERGEFORMAT</w:instrText>
        </w:r>
        <w:r w:rsidRPr="003B2450">
          <w:rPr>
            <w:rFonts w:asciiTheme="majorHAnsi" w:hAnsiTheme="majorHAnsi"/>
          </w:rPr>
          <w:fldChar w:fldCharType="separate"/>
        </w:r>
        <w:r w:rsidR="00C10D72">
          <w:rPr>
            <w:rFonts w:asciiTheme="majorHAnsi" w:hAnsiTheme="majorHAnsi"/>
            <w:noProof/>
          </w:rPr>
          <w:t>8</w:t>
        </w:r>
        <w:r w:rsidRPr="003B2450">
          <w:rPr>
            <w:rFonts w:asciiTheme="majorHAnsi" w:hAnsiTheme="majorHAnsi"/>
          </w:rPr>
          <w:fldChar w:fldCharType="end"/>
        </w:r>
      </w:p>
    </w:sdtContent>
  </w:sdt>
  <w:p w:rsidR="00D96A99" w:rsidRDefault="00D96A99">
    <w:pPr>
      <w:pStyle w:val="af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31882"/>
      <w:docPartObj>
        <w:docPartGallery w:val="Page Numbers (Bottom of Page)"/>
        <w:docPartUnique/>
      </w:docPartObj>
    </w:sdtPr>
    <w:sdtContent>
      <w:p w:rsidR="00D96A99" w:rsidRDefault="00EF3E73">
        <w:pPr>
          <w:pStyle w:val="af8"/>
          <w:jc w:val="right"/>
        </w:pPr>
        <w:fldSimple w:instr="PAGE   \* MERGEFORMAT">
          <w:r w:rsidR="00F566D4">
            <w:rPr>
              <w:noProof/>
            </w:rPr>
            <w:t>1</w:t>
          </w:r>
        </w:fldSimple>
      </w:p>
    </w:sdtContent>
  </w:sdt>
  <w:p w:rsidR="00D96A99" w:rsidRDefault="00D96A99" w:rsidP="002630AA">
    <w:pPr>
      <w:pStyle w:val="af8"/>
      <w:ind w:right="36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rPr>
      <w:id w:val="25231883"/>
      <w:docPartObj>
        <w:docPartGallery w:val="Page Numbers (Bottom of Page)"/>
        <w:docPartUnique/>
      </w:docPartObj>
    </w:sdtPr>
    <w:sdtContent>
      <w:p w:rsidR="00D96A99" w:rsidRPr="003B2450" w:rsidRDefault="00EF3E73">
        <w:pPr>
          <w:pStyle w:val="af8"/>
          <w:jc w:val="right"/>
          <w:rPr>
            <w:rFonts w:asciiTheme="majorHAnsi" w:hAnsiTheme="majorHAnsi"/>
          </w:rPr>
        </w:pPr>
        <w:r w:rsidRPr="003B2450">
          <w:rPr>
            <w:rFonts w:asciiTheme="majorHAnsi" w:hAnsiTheme="majorHAnsi"/>
          </w:rPr>
          <w:fldChar w:fldCharType="begin"/>
        </w:r>
        <w:r w:rsidR="00D96A99" w:rsidRPr="003B2450">
          <w:rPr>
            <w:rFonts w:asciiTheme="majorHAnsi" w:hAnsiTheme="majorHAnsi"/>
          </w:rPr>
          <w:instrText>PAGE   \* MERGEFORMAT</w:instrText>
        </w:r>
        <w:r w:rsidRPr="003B2450">
          <w:rPr>
            <w:rFonts w:asciiTheme="majorHAnsi" w:hAnsiTheme="majorHAnsi"/>
          </w:rPr>
          <w:fldChar w:fldCharType="separate"/>
        </w:r>
        <w:r w:rsidR="00C10D72">
          <w:rPr>
            <w:rFonts w:asciiTheme="majorHAnsi" w:hAnsiTheme="majorHAnsi"/>
            <w:noProof/>
          </w:rPr>
          <w:t>69</w:t>
        </w:r>
        <w:r w:rsidRPr="003B2450">
          <w:rPr>
            <w:rFonts w:asciiTheme="majorHAnsi" w:hAnsiTheme="majorHAnsi"/>
            <w:noProof/>
          </w:rPr>
          <w:fldChar w:fldCharType="end"/>
        </w:r>
      </w:p>
    </w:sdtContent>
  </w:sdt>
  <w:p w:rsidR="00D96A99" w:rsidRDefault="00D96A99">
    <w:pPr>
      <w:pStyle w:val="af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31884"/>
      <w:docPartObj>
        <w:docPartGallery w:val="Page Numbers (Bottom of Page)"/>
        <w:docPartUnique/>
      </w:docPartObj>
    </w:sdtPr>
    <w:sdtEndPr>
      <w:rPr>
        <w:rFonts w:asciiTheme="majorHAnsi" w:hAnsiTheme="majorHAnsi"/>
      </w:rPr>
    </w:sdtEndPr>
    <w:sdtContent>
      <w:p w:rsidR="00D96A99" w:rsidRPr="003B2450" w:rsidRDefault="00EF3E73">
        <w:pPr>
          <w:pStyle w:val="af8"/>
          <w:jc w:val="right"/>
          <w:rPr>
            <w:rFonts w:asciiTheme="majorHAnsi" w:hAnsiTheme="majorHAnsi"/>
          </w:rPr>
        </w:pPr>
        <w:r w:rsidRPr="003B2450">
          <w:rPr>
            <w:rFonts w:asciiTheme="majorHAnsi" w:hAnsiTheme="majorHAnsi"/>
          </w:rPr>
          <w:fldChar w:fldCharType="begin"/>
        </w:r>
        <w:r w:rsidR="00D96A99" w:rsidRPr="003B2450">
          <w:rPr>
            <w:rFonts w:asciiTheme="majorHAnsi" w:hAnsiTheme="majorHAnsi"/>
          </w:rPr>
          <w:instrText>PAGE   \* MERGEFORMAT</w:instrText>
        </w:r>
        <w:r w:rsidRPr="003B2450">
          <w:rPr>
            <w:rFonts w:asciiTheme="majorHAnsi" w:hAnsiTheme="majorHAnsi"/>
          </w:rPr>
          <w:fldChar w:fldCharType="separate"/>
        </w:r>
        <w:r w:rsidR="00C10D72">
          <w:rPr>
            <w:rFonts w:asciiTheme="majorHAnsi" w:hAnsiTheme="majorHAnsi"/>
            <w:noProof/>
          </w:rPr>
          <w:t>65</w:t>
        </w:r>
        <w:r w:rsidRPr="003B2450">
          <w:rPr>
            <w:rFonts w:asciiTheme="majorHAnsi" w:hAnsiTheme="majorHAnsi"/>
          </w:rPr>
          <w:fldChar w:fldCharType="end"/>
        </w:r>
      </w:p>
    </w:sdtContent>
  </w:sdt>
  <w:p w:rsidR="00D96A99" w:rsidRDefault="00D96A99" w:rsidP="002630AA">
    <w:pPr>
      <w:pStyle w:val="af8"/>
      <w:ind w:right="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4177" w:rsidRDefault="00044177">
      <w:r>
        <w:separator/>
      </w:r>
    </w:p>
  </w:footnote>
  <w:footnote w:type="continuationSeparator" w:id="1">
    <w:p w:rsidR="00044177" w:rsidRDefault="000441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A99" w:rsidRDefault="00D96A99" w:rsidP="003B2450">
    <w:pPr>
      <w:pStyle w:val="af6"/>
      <w:ind w:firstLine="0"/>
    </w:pPr>
  </w:p>
  <w:p w:rsidR="00D96A99" w:rsidRDefault="00D96A99">
    <w:pPr>
      <w:pStyle w:val="af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75B34"/>
    <w:multiLevelType w:val="hybridMultilevel"/>
    <w:tmpl w:val="594E8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1C7D97"/>
    <w:multiLevelType w:val="hybridMultilevel"/>
    <w:tmpl w:val="A26EF81C"/>
    <w:lvl w:ilvl="0" w:tplc="8B8CE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FD5136"/>
    <w:multiLevelType w:val="hybridMultilevel"/>
    <w:tmpl w:val="B48C0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A34CEB"/>
    <w:multiLevelType w:val="hybridMultilevel"/>
    <w:tmpl w:val="3EBC22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9381DFD"/>
    <w:multiLevelType w:val="hybridMultilevel"/>
    <w:tmpl w:val="397A5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1057DB"/>
    <w:multiLevelType w:val="hybridMultilevel"/>
    <w:tmpl w:val="88E4FE58"/>
    <w:lvl w:ilvl="0" w:tplc="04190001">
      <w:start w:val="1"/>
      <w:numFmt w:val="bullet"/>
      <w:lvlText w:val=""/>
      <w:lvlJc w:val="left"/>
      <w:pPr>
        <w:ind w:left="1080" w:hanging="360"/>
      </w:pPr>
      <w:rPr>
        <w:rFonts w:ascii="Symbol" w:hAnsi="Symbol" w:hint="default"/>
        <w:color w:val="365F91" w:themeColor="accent1" w:themeShade="BF"/>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2DBB1D08"/>
    <w:multiLevelType w:val="hybridMultilevel"/>
    <w:tmpl w:val="C5BE7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58F6C04"/>
    <w:multiLevelType w:val="hybridMultilevel"/>
    <w:tmpl w:val="6AEE95CE"/>
    <w:lvl w:ilvl="0" w:tplc="8B8CE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C2D39D7"/>
    <w:multiLevelType w:val="hybridMultilevel"/>
    <w:tmpl w:val="5D34E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C9A28C8"/>
    <w:multiLevelType w:val="hybridMultilevel"/>
    <w:tmpl w:val="79808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0A3012C"/>
    <w:multiLevelType w:val="hybridMultilevel"/>
    <w:tmpl w:val="8E2CC020"/>
    <w:lvl w:ilvl="0" w:tplc="9246F7CC">
      <w:start w:val="1"/>
      <w:numFmt w:val="bullet"/>
      <w:lvlText w:val=""/>
      <w:lvlJc w:val="left"/>
      <w:pPr>
        <w:ind w:left="1080" w:hanging="360"/>
      </w:pPr>
      <w:rPr>
        <w:rFonts w:ascii="Wingdings" w:hAnsi="Wingdings" w:hint="default"/>
        <w:color w:val="365F91" w:themeColor="accent1" w:themeShade="BF"/>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41731811"/>
    <w:multiLevelType w:val="hybridMultilevel"/>
    <w:tmpl w:val="F2240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18D1117"/>
    <w:multiLevelType w:val="hybridMultilevel"/>
    <w:tmpl w:val="8F3EC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F314703"/>
    <w:multiLevelType w:val="hybridMultilevel"/>
    <w:tmpl w:val="E320BE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5AD20E6"/>
    <w:multiLevelType w:val="hybridMultilevel"/>
    <w:tmpl w:val="98627B20"/>
    <w:lvl w:ilvl="0" w:tplc="8B8CE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77E3EF4"/>
    <w:multiLevelType w:val="hybridMultilevel"/>
    <w:tmpl w:val="D038A6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B5803EB"/>
    <w:multiLevelType w:val="hybridMultilevel"/>
    <w:tmpl w:val="05609D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FB91998"/>
    <w:multiLevelType w:val="hybridMultilevel"/>
    <w:tmpl w:val="1C1226C2"/>
    <w:lvl w:ilvl="0" w:tplc="8B8CE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1C3362D"/>
    <w:multiLevelType w:val="hybridMultilevel"/>
    <w:tmpl w:val="428A29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26F1215"/>
    <w:multiLevelType w:val="hybridMultilevel"/>
    <w:tmpl w:val="B84CB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7A61799"/>
    <w:multiLevelType w:val="hybridMultilevel"/>
    <w:tmpl w:val="E81AD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7F03CAB"/>
    <w:multiLevelType w:val="hybridMultilevel"/>
    <w:tmpl w:val="50FEAEB6"/>
    <w:lvl w:ilvl="0" w:tplc="8B8CE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919345E"/>
    <w:multiLevelType w:val="hybridMultilevel"/>
    <w:tmpl w:val="5C629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D0773F0"/>
    <w:multiLevelType w:val="hybridMultilevel"/>
    <w:tmpl w:val="3314D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F973DAA"/>
    <w:multiLevelType w:val="hybridMultilevel"/>
    <w:tmpl w:val="EB34E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0C16F22"/>
    <w:multiLevelType w:val="hybridMultilevel"/>
    <w:tmpl w:val="8DBE36DE"/>
    <w:lvl w:ilvl="0" w:tplc="8B8CE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60B5A00"/>
    <w:multiLevelType w:val="hybridMultilevel"/>
    <w:tmpl w:val="ED58DA30"/>
    <w:lvl w:ilvl="0" w:tplc="F50A0518">
      <w:start w:val="1"/>
      <w:numFmt w:val="bullet"/>
      <w:pStyle w:val="a"/>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79A16A99"/>
    <w:multiLevelType w:val="hybridMultilevel"/>
    <w:tmpl w:val="989AD3BE"/>
    <w:lvl w:ilvl="0" w:tplc="8B8CE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A98747C"/>
    <w:multiLevelType w:val="hybridMultilevel"/>
    <w:tmpl w:val="5FC818AC"/>
    <w:lvl w:ilvl="0" w:tplc="BE2656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0"/>
  </w:num>
  <w:num w:numId="3">
    <w:abstractNumId w:val="17"/>
  </w:num>
  <w:num w:numId="4">
    <w:abstractNumId w:val="28"/>
  </w:num>
  <w:num w:numId="5">
    <w:abstractNumId w:val="25"/>
  </w:num>
  <w:num w:numId="6">
    <w:abstractNumId w:val="8"/>
  </w:num>
  <w:num w:numId="7">
    <w:abstractNumId w:val="15"/>
  </w:num>
  <w:num w:numId="8">
    <w:abstractNumId w:val="0"/>
  </w:num>
  <w:num w:numId="9">
    <w:abstractNumId w:val="1"/>
  </w:num>
  <w:num w:numId="10">
    <w:abstractNumId w:val="27"/>
  </w:num>
  <w:num w:numId="11">
    <w:abstractNumId w:val="14"/>
  </w:num>
  <w:num w:numId="12">
    <w:abstractNumId w:val="7"/>
  </w:num>
  <w:num w:numId="13">
    <w:abstractNumId w:val="13"/>
  </w:num>
  <w:num w:numId="14">
    <w:abstractNumId w:val="21"/>
  </w:num>
  <w:num w:numId="15">
    <w:abstractNumId w:val="12"/>
  </w:num>
  <w:num w:numId="16">
    <w:abstractNumId w:val="22"/>
  </w:num>
  <w:num w:numId="17">
    <w:abstractNumId w:val="4"/>
  </w:num>
  <w:num w:numId="18">
    <w:abstractNumId w:val="6"/>
  </w:num>
  <w:num w:numId="19">
    <w:abstractNumId w:val="2"/>
  </w:num>
  <w:num w:numId="20">
    <w:abstractNumId w:val="11"/>
  </w:num>
  <w:num w:numId="21">
    <w:abstractNumId w:val="23"/>
  </w:num>
  <w:num w:numId="22">
    <w:abstractNumId w:val="9"/>
  </w:num>
  <w:num w:numId="23">
    <w:abstractNumId w:val="3"/>
  </w:num>
  <w:num w:numId="24">
    <w:abstractNumId w:val="24"/>
  </w:num>
  <w:num w:numId="25">
    <w:abstractNumId w:val="18"/>
  </w:num>
  <w:num w:numId="26">
    <w:abstractNumId w:val="19"/>
  </w:num>
  <w:num w:numId="27">
    <w:abstractNumId w:val="20"/>
  </w:num>
  <w:num w:numId="28">
    <w:abstractNumId w:val="5"/>
  </w:num>
  <w:num w:numId="29">
    <w:abstractNumId w:val="16"/>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32770"/>
  </w:hdrShapeDefaults>
  <w:footnotePr>
    <w:footnote w:id="0"/>
    <w:footnote w:id="1"/>
  </w:footnotePr>
  <w:endnotePr>
    <w:endnote w:id="0"/>
    <w:endnote w:id="1"/>
  </w:endnotePr>
  <w:compat>
    <w:useFELayout/>
  </w:compat>
  <w:rsids>
    <w:rsidRoot w:val="006139EC"/>
    <w:rsid w:val="00000223"/>
    <w:rsid w:val="00001401"/>
    <w:rsid w:val="00001E07"/>
    <w:rsid w:val="00003B17"/>
    <w:rsid w:val="00003E56"/>
    <w:rsid w:val="0000408E"/>
    <w:rsid w:val="00004B9F"/>
    <w:rsid w:val="0000544B"/>
    <w:rsid w:val="00005DFA"/>
    <w:rsid w:val="000073EB"/>
    <w:rsid w:val="0000793A"/>
    <w:rsid w:val="00007AA3"/>
    <w:rsid w:val="0001111C"/>
    <w:rsid w:val="00011AED"/>
    <w:rsid w:val="000122DE"/>
    <w:rsid w:val="00013060"/>
    <w:rsid w:val="00013155"/>
    <w:rsid w:val="000133AE"/>
    <w:rsid w:val="00015BE7"/>
    <w:rsid w:val="0001692C"/>
    <w:rsid w:val="00017625"/>
    <w:rsid w:val="0001782A"/>
    <w:rsid w:val="0002058C"/>
    <w:rsid w:val="0002076C"/>
    <w:rsid w:val="00020F78"/>
    <w:rsid w:val="000214A1"/>
    <w:rsid w:val="00022841"/>
    <w:rsid w:val="000228D2"/>
    <w:rsid w:val="000232AB"/>
    <w:rsid w:val="000235D9"/>
    <w:rsid w:val="00023BD8"/>
    <w:rsid w:val="00024445"/>
    <w:rsid w:val="000265CD"/>
    <w:rsid w:val="00027584"/>
    <w:rsid w:val="00030FB1"/>
    <w:rsid w:val="000319F9"/>
    <w:rsid w:val="00032228"/>
    <w:rsid w:val="000328C1"/>
    <w:rsid w:val="00033732"/>
    <w:rsid w:val="000339C3"/>
    <w:rsid w:val="00034A57"/>
    <w:rsid w:val="00035C5A"/>
    <w:rsid w:val="00035E46"/>
    <w:rsid w:val="00036158"/>
    <w:rsid w:val="00041262"/>
    <w:rsid w:val="00042938"/>
    <w:rsid w:val="00042D03"/>
    <w:rsid w:val="00043E00"/>
    <w:rsid w:val="00044177"/>
    <w:rsid w:val="00044F32"/>
    <w:rsid w:val="00051918"/>
    <w:rsid w:val="000521BE"/>
    <w:rsid w:val="00052C0E"/>
    <w:rsid w:val="00052FBF"/>
    <w:rsid w:val="00053CDC"/>
    <w:rsid w:val="00054B7A"/>
    <w:rsid w:val="00055D64"/>
    <w:rsid w:val="00055FCB"/>
    <w:rsid w:val="000561CE"/>
    <w:rsid w:val="00056ABA"/>
    <w:rsid w:val="00057170"/>
    <w:rsid w:val="0006074F"/>
    <w:rsid w:val="0006100C"/>
    <w:rsid w:val="00061640"/>
    <w:rsid w:val="00061B30"/>
    <w:rsid w:val="00061DE6"/>
    <w:rsid w:val="0006269E"/>
    <w:rsid w:val="00064136"/>
    <w:rsid w:val="00064331"/>
    <w:rsid w:val="000649CE"/>
    <w:rsid w:val="000656C6"/>
    <w:rsid w:val="000676F5"/>
    <w:rsid w:val="00067E0D"/>
    <w:rsid w:val="000740D1"/>
    <w:rsid w:val="000741A4"/>
    <w:rsid w:val="00074BFE"/>
    <w:rsid w:val="000756C8"/>
    <w:rsid w:val="00075C86"/>
    <w:rsid w:val="00076528"/>
    <w:rsid w:val="00076F5D"/>
    <w:rsid w:val="00077418"/>
    <w:rsid w:val="000805D0"/>
    <w:rsid w:val="00080A7F"/>
    <w:rsid w:val="0008102D"/>
    <w:rsid w:val="00081F12"/>
    <w:rsid w:val="000825EE"/>
    <w:rsid w:val="00082CCD"/>
    <w:rsid w:val="00082E72"/>
    <w:rsid w:val="0008358F"/>
    <w:rsid w:val="000840E9"/>
    <w:rsid w:val="000856D0"/>
    <w:rsid w:val="00085A25"/>
    <w:rsid w:val="00087082"/>
    <w:rsid w:val="000901E8"/>
    <w:rsid w:val="000917D5"/>
    <w:rsid w:val="00091DE8"/>
    <w:rsid w:val="000928CF"/>
    <w:rsid w:val="00092F5C"/>
    <w:rsid w:val="00093BB0"/>
    <w:rsid w:val="00094128"/>
    <w:rsid w:val="00095BF7"/>
    <w:rsid w:val="000965F9"/>
    <w:rsid w:val="00096EB1"/>
    <w:rsid w:val="00097C08"/>
    <w:rsid w:val="000A045B"/>
    <w:rsid w:val="000A0910"/>
    <w:rsid w:val="000A2240"/>
    <w:rsid w:val="000A3229"/>
    <w:rsid w:val="000A3FF4"/>
    <w:rsid w:val="000A415C"/>
    <w:rsid w:val="000A43B2"/>
    <w:rsid w:val="000A4886"/>
    <w:rsid w:val="000A5DCF"/>
    <w:rsid w:val="000A77C9"/>
    <w:rsid w:val="000B1597"/>
    <w:rsid w:val="000B2590"/>
    <w:rsid w:val="000B33C1"/>
    <w:rsid w:val="000B4BA7"/>
    <w:rsid w:val="000B4D95"/>
    <w:rsid w:val="000B6225"/>
    <w:rsid w:val="000B7027"/>
    <w:rsid w:val="000B70EC"/>
    <w:rsid w:val="000B710E"/>
    <w:rsid w:val="000C10EC"/>
    <w:rsid w:val="000C132B"/>
    <w:rsid w:val="000C14FB"/>
    <w:rsid w:val="000C1D31"/>
    <w:rsid w:val="000C274A"/>
    <w:rsid w:val="000C27DE"/>
    <w:rsid w:val="000C296B"/>
    <w:rsid w:val="000C2D5A"/>
    <w:rsid w:val="000C2E71"/>
    <w:rsid w:val="000C2F84"/>
    <w:rsid w:val="000C39B3"/>
    <w:rsid w:val="000C3DA9"/>
    <w:rsid w:val="000C44D6"/>
    <w:rsid w:val="000C56EC"/>
    <w:rsid w:val="000C5B57"/>
    <w:rsid w:val="000C5D9A"/>
    <w:rsid w:val="000D09B3"/>
    <w:rsid w:val="000D0C8B"/>
    <w:rsid w:val="000D138C"/>
    <w:rsid w:val="000D1BD4"/>
    <w:rsid w:val="000D21B8"/>
    <w:rsid w:val="000D2DAC"/>
    <w:rsid w:val="000D31BD"/>
    <w:rsid w:val="000D4FB1"/>
    <w:rsid w:val="000D5216"/>
    <w:rsid w:val="000D67E4"/>
    <w:rsid w:val="000D67EF"/>
    <w:rsid w:val="000D6A86"/>
    <w:rsid w:val="000D6BEC"/>
    <w:rsid w:val="000D6DDF"/>
    <w:rsid w:val="000D6E01"/>
    <w:rsid w:val="000E04D4"/>
    <w:rsid w:val="000E1C52"/>
    <w:rsid w:val="000E2232"/>
    <w:rsid w:val="000E3C9D"/>
    <w:rsid w:val="000E4334"/>
    <w:rsid w:val="000E5875"/>
    <w:rsid w:val="000E5C74"/>
    <w:rsid w:val="000E64DA"/>
    <w:rsid w:val="000E698C"/>
    <w:rsid w:val="000E6B2E"/>
    <w:rsid w:val="000E7073"/>
    <w:rsid w:val="000F0539"/>
    <w:rsid w:val="000F166A"/>
    <w:rsid w:val="000F257D"/>
    <w:rsid w:val="000F2B2F"/>
    <w:rsid w:val="000F35A1"/>
    <w:rsid w:val="000F3A8D"/>
    <w:rsid w:val="000F5338"/>
    <w:rsid w:val="000F60DB"/>
    <w:rsid w:val="000F7CDA"/>
    <w:rsid w:val="00100175"/>
    <w:rsid w:val="00101BC3"/>
    <w:rsid w:val="001055C3"/>
    <w:rsid w:val="00105B8C"/>
    <w:rsid w:val="00106F2D"/>
    <w:rsid w:val="001074CD"/>
    <w:rsid w:val="00107E9E"/>
    <w:rsid w:val="001106AF"/>
    <w:rsid w:val="00110ED1"/>
    <w:rsid w:val="00111081"/>
    <w:rsid w:val="001117E1"/>
    <w:rsid w:val="00112415"/>
    <w:rsid w:val="00112C91"/>
    <w:rsid w:val="0011457B"/>
    <w:rsid w:val="00115CAA"/>
    <w:rsid w:val="00116657"/>
    <w:rsid w:val="00116ABE"/>
    <w:rsid w:val="00117323"/>
    <w:rsid w:val="001174EB"/>
    <w:rsid w:val="00117B1C"/>
    <w:rsid w:val="00117B1D"/>
    <w:rsid w:val="00120877"/>
    <w:rsid w:val="00120E25"/>
    <w:rsid w:val="00121D9F"/>
    <w:rsid w:val="00121F94"/>
    <w:rsid w:val="00122255"/>
    <w:rsid w:val="00122BE7"/>
    <w:rsid w:val="00124CB8"/>
    <w:rsid w:val="00124D12"/>
    <w:rsid w:val="00124FFF"/>
    <w:rsid w:val="001250D7"/>
    <w:rsid w:val="001251E8"/>
    <w:rsid w:val="00125EEC"/>
    <w:rsid w:val="00126603"/>
    <w:rsid w:val="00126A6F"/>
    <w:rsid w:val="00126B89"/>
    <w:rsid w:val="00126F39"/>
    <w:rsid w:val="001301CE"/>
    <w:rsid w:val="00130657"/>
    <w:rsid w:val="00131CFA"/>
    <w:rsid w:val="0013260E"/>
    <w:rsid w:val="00132FE8"/>
    <w:rsid w:val="001341EC"/>
    <w:rsid w:val="001341EF"/>
    <w:rsid w:val="00134B35"/>
    <w:rsid w:val="00135087"/>
    <w:rsid w:val="001363A2"/>
    <w:rsid w:val="00136DED"/>
    <w:rsid w:val="0013790D"/>
    <w:rsid w:val="00137CAD"/>
    <w:rsid w:val="001400D3"/>
    <w:rsid w:val="00140375"/>
    <w:rsid w:val="00140D9F"/>
    <w:rsid w:val="00140E28"/>
    <w:rsid w:val="00143425"/>
    <w:rsid w:val="001436AB"/>
    <w:rsid w:val="00143ABB"/>
    <w:rsid w:val="00143EF2"/>
    <w:rsid w:val="00144187"/>
    <w:rsid w:val="00144364"/>
    <w:rsid w:val="00144B38"/>
    <w:rsid w:val="00144EAA"/>
    <w:rsid w:val="00147A95"/>
    <w:rsid w:val="00147B87"/>
    <w:rsid w:val="00150D00"/>
    <w:rsid w:val="00151D9C"/>
    <w:rsid w:val="00152727"/>
    <w:rsid w:val="00152C05"/>
    <w:rsid w:val="00155466"/>
    <w:rsid w:val="00157A6B"/>
    <w:rsid w:val="001614A7"/>
    <w:rsid w:val="00161EDB"/>
    <w:rsid w:val="001636A5"/>
    <w:rsid w:val="00163826"/>
    <w:rsid w:val="00163FEB"/>
    <w:rsid w:val="001650E8"/>
    <w:rsid w:val="00166302"/>
    <w:rsid w:val="00166C0B"/>
    <w:rsid w:val="00170524"/>
    <w:rsid w:val="001706A6"/>
    <w:rsid w:val="00170F99"/>
    <w:rsid w:val="0017104C"/>
    <w:rsid w:val="001716D4"/>
    <w:rsid w:val="00171DF2"/>
    <w:rsid w:val="00172A23"/>
    <w:rsid w:val="00172A56"/>
    <w:rsid w:val="00173295"/>
    <w:rsid w:val="00174EDB"/>
    <w:rsid w:val="00175545"/>
    <w:rsid w:val="00177896"/>
    <w:rsid w:val="00177D1C"/>
    <w:rsid w:val="0018128C"/>
    <w:rsid w:val="0018227E"/>
    <w:rsid w:val="00182490"/>
    <w:rsid w:val="00182599"/>
    <w:rsid w:val="0018301F"/>
    <w:rsid w:val="00183DA1"/>
    <w:rsid w:val="0018585D"/>
    <w:rsid w:val="00187486"/>
    <w:rsid w:val="001877A2"/>
    <w:rsid w:val="0019120D"/>
    <w:rsid w:val="00191B29"/>
    <w:rsid w:val="001927D0"/>
    <w:rsid w:val="00192F1E"/>
    <w:rsid w:val="0019312A"/>
    <w:rsid w:val="00193B35"/>
    <w:rsid w:val="00193F1B"/>
    <w:rsid w:val="00193F4D"/>
    <w:rsid w:val="001949AA"/>
    <w:rsid w:val="00197612"/>
    <w:rsid w:val="00197E21"/>
    <w:rsid w:val="001A076D"/>
    <w:rsid w:val="001A07DC"/>
    <w:rsid w:val="001A0B8F"/>
    <w:rsid w:val="001A0C37"/>
    <w:rsid w:val="001A29DE"/>
    <w:rsid w:val="001A2C4E"/>
    <w:rsid w:val="001A2E61"/>
    <w:rsid w:val="001A3568"/>
    <w:rsid w:val="001A382F"/>
    <w:rsid w:val="001A4046"/>
    <w:rsid w:val="001A5220"/>
    <w:rsid w:val="001A604E"/>
    <w:rsid w:val="001A6512"/>
    <w:rsid w:val="001A6E8E"/>
    <w:rsid w:val="001A7034"/>
    <w:rsid w:val="001A7A9B"/>
    <w:rsid w:val="001A7E23"/>
    <w:rsid w:val="001B039F"/>
    <w:rsid w:val="001B244E"/>
    <w:rsid w:val="001B2705"/>
    <w:rsid w:val="001B36B9"/>
    <w:rsid w:val="001B39BE"/>
    <w:rsid w:val="001B3B3A"/>
    <w:rsid w:val="001B5AA7"/>
    <w:rsid w:val="001B6F4C"/>
    <w:rsid w:val="001B7232"/>
    <w:rsid w:val="001C3411"/>
    <w:rsid w:val="001C41D7"/>
    <w:rsid w:val="001C5528"/>
    <w:rsid w:val="001C702F"/>
    <w:rsid w:val="001C75C8"/>
    <w:rsid w:val="001C783F"/>
    <w:rsid w:val="001C7948"/>
    <w:rsid w:val="001D0EF8"/>
    <w:rsid w:val="001D104A"/>
    <w:rsid w:val="001D1211"/>
    <w:rsid w:val="001D2E6B"/>
    <w:rsid w:val="001D3063"/>
    <w:rsid w:val="001D50F1"/>
    <w:rsid w:val="001D5EA4"/>
    <w:rsid w:val="001D7E08"/>
    <w:rsid w:val="001E0C29"/>
    <w:rsid w:val="001E1DE9"/>
    <w:rsid w:val="001E1E1F"/>
    <w:rsid w:val="001E1EAC"/>
    <w:rsid w:val="001E202F"/>
    <w:rsid w:val="001E241E"/>
    <w:rsid w:val="001E2A46"/>
    <w:rsid w:val="001E35FA"/>
    <w:rsid w:val="001E37A0"/>
    <w:rsid w:val="001E3FA8"/>
    <w:rsid w:val="001E628B"/>
    <w:rsid w:val="001E6343"/>
    <w:rsid w:val="001E6E9E"/>
    <w:rsid w:val="001E763D"/>
    <w:rsid w:val="001E777D"/>
    <w:rsid w:val="001E7C09"/>
    <w:rsid w:val="001F0682"/>
    <w:rsid w:val="001F0716"/>
    <w:rsid w:val="001F1AD1"/>
    <w:rsid w:val="001F3395"/>
    <w:rsid w:val="001F485D"/>
    <w:rsid w:val="001F5EA2"/>
    <w:rsid w:val="001F60BC"/>
    <w:rsid w:val="001F6236"/>
    <w:rsid w:val="001F7372"/>
    <w:rsid w:val="001F75C5"/>
    <w:rsid w:val="001F76F7"/>
    <w:rsid w:val="001F773D"/>
    <w:rsid w:val="0020059C"/>
    <w:rsid w:val="00200A24"/>
    <w:rsid w:val="00200AEC"/>
    <w:rsid w:val="0020159C"/>
    <w:rsid w:val="00202697"/>
    <w:rsid w:val="00202B3C"/>
    <w:rsid w:val="00203D9A"/>
    <w:rsid w:val="00206AB5"/>
    <w:rsid w:val="00206FE9"/>
    <w:rsid w:val="00211335"/>
    <w:rsid w:val="002116DF"/>
    <w:rsid w:val="00212896"/>
    <w:rsid w:val="00212D26"/>
    <w:rsid w:val="0021329E"/>
    <w:rsid w:val="00213B87"/>
    <w:rsid w:val="00213C48"/>
    <w:rsid w:val="002149D8"/>
    <w:rsid w:val="00214B6F"/>
    <w:rsid w:val="00214C16"/>
    <w:rsid w:val="0021543A"/>
    <w:rsid w:val="00215746"/>
    <w:rsid w:val="00217755"/>
    <w:rsid w:val="00217B88"/>
    <w:rsid w:val="00220E1F"/>
    <w:rsid w:val="002231A5"/>
    <w:rsid w:val="002240AA"/>
    <w:rsid w:val="002250C2"/>
    <w:rsid w:val="002254D0"/>
    <w:rsid w:val="00227CD9"/>
    <w:rsid w:val="00230F90"/>
    <w:rsid w:val="00231039"/>
    <w:rsid w:val="002318AE"/>
    <w:rsid w:val="00232125"/>
    <w:rsid w:val="00232FDB"/>
    <w:rsid w:val="00234C8E"/>
    <w:rsid w:val="00235043"/>
    <w:rsid w:val="00236100"/>
    <w:rsid w:val="00236815"/>
    <w:rsid w:val="00236F06"/>
    <w:rsid w:val="0023758E"/>
    <w:rsid w:val="002401C0"/>
    <w:rsid w:val="0024055E"/>
    <w:rsid w:val="00240C25"/>
    <w:rsid w:val="00242035"/>
    <w:rsid w:val="00242C8C"/>
    <w:rsid w:val="00243821"/>
    <w:rsid w:val="00244F37"/>
    <w:rsid w:val="00246627"/>
    <w:rsid w:val="00246F72"/>
    <w:rsid w:val="00247B81"/>
    <w:rsid w:val="00247DB6"/>
    <w:rsid w:val="002508A6"/>
    <w:rsid w:val="00251976"/>
    <w:rsid w:val="00252016"/>
    <w:rsid w:val="00252580"/>
    <w:rsid w:val="00253E82"/>
    <w:rsid w:val="002540E2"/>
    <w:rsid w:val="002543F1"/>
    <w:rsid w:val="002546D7"/>
    <w:rsid w:val="0025483D"/>
    <w:rsid w:val="00255758"/>
    <w:rsid w:val="002563D3"/>
    <w:rsid w:val="00256A4E"/>
    <w:rsid w:val="00257444"/>
    <w:rsid w:val="002575B2"/>
    <w:rsid w:val="00257600"/>
    <w:rsid w:val="00257C05"/>
    <w:rsid w:val="002600A8"/>
    <w:rsid w:val="00260B02"/>
    <w:rsid w:val="00261269"/>
    <w:rsid w:val="00262798"/>
    <w:rsid w:val="002629BD"/>
    <w:rsid w:val="002630AA"/>
    <w:rsid w:val="002634AE"/>
    <w:rsid w:val="00263BED"/>
    <w:rsid w:val="00263F83"/>
    <w:rsid w:val="00264574"/>
    <w:rsid w:val="00270514"/>
    <w:rsid w:val="00270ADC"/>
    <w:rsid w:val="00270DE5"/>
    <w:rsid w:val="00271D9A"/>
    <w:rsid w:val="0027238F"/>
    <w:rsid w:val="0027265E"/>
    <w:rsid w:val="00272804"/>
    <w:rsid w:val="00273D35"/>
    <w:rsid w:val="00274CB6"/>
    <w:rsid w:val="002761B1"/>
    <w:rsid w:val="00276AB5"/>
    <w:rsid w:val="00276FF3"/>
    <w:rsid w:val="00280C5A"/>
    <w:rsid w:val="002824A7"/>
    <w:rsid w:val="00282A58"/>
    <w:rsid w:val="00284844"/>
    <w:rsid w:val="00285701"/>
    <w:rsid w:val="00286D19"/>
    <w:rsid w:val="00287A8B"/>
    <w:rsid w:val="00290951"/>
    <w:rsid w:val="00292181"/>
    <w:rsid w:val="00292638"/>
    <w:rsid w:val="00292CCC"/>
    <w:rsid w:val="0029499B"/>
    <w:rsid w:val="00294C59"/>
    <w:rsid w:val="00294F09"/>
    <w:rsid w:val="00295302"/>
    <w:rsid w:val="00295343"/>
    <w:rsid w:val="002965D2"/>
    <w:rsid w:val="00297342"/>
    <w:rsid w:val="002A02A9"/>
    <w:rsid w:val="002A0426"/>
    <w:rsid w:val="002A2DB5"/>
    <w:rsid w:val="002A3EF7"/>
    <w:rsid w:val="002A4083"/>
    <w:rsid w:val="002A4498"/>
    <w:rsid w:val="002A4D61"/>
    <w:rsid w:val="002A6AF5"/>
    <w:rsid w:val="002A6AFF"/>
    <w:rsid w:val="002B4284"/>
    <w:rsid w:val="002B4528"/>
    <w:rsid w:val="002B4A36"/>
    <w:rsid w:val="002B4A8B"/>
    <w:rsid w:val="002B4B40"/>
    <w:rsid w:val="002B55CF"/>
    <w:rsid w:val="002B6006"/>
    <w:rsid w:val="002C09E1"/>
    <w:rsid w:val="002C0FB3"/>
    <w:rsid w:val="002C25E7"/>
    <w:rsid w:val="002C2C13"/>
    <w:rsid w:val="002C4C43"/>
    <w:rsid w:val="002C4F70"/>
    <w:rsid w:val="002C57B1"/>
    <w:rsid w:val="002C6EC2"/>
    <w:rsid w:val="002C78FB"/>
    <w:rsid w:val="002C7B63"/>
    <w:rsid w:val="002D0098"/>
    <w:rsid w:val="002D0AAF"/>
    <w:rsid w:val="002D142C"/>
    <w:rsid w:val="002D1DAC"/>
    <w:rsid w:val="002D1E21"/>
    <w:rsid w:val="002D2A4B"/>
    <w:rsid w:val="002D2DB0"/>
    <w:rsid w:val="002D2E14"/>
    <w:rsid w:val="002D2E62"/>
    <w:rsid w:val="002D4073"/>
    <w:rsid w:val="002D4252"/>
    <w:rsid w:val="002D4D98"/>
    <w:rsid w:val="002D6003"/>
    <w:rsid w:val="002D74EC"/>
    <w:rsid w:val="002D7FC5"/>
    <w:rsid w:val="002E030D"/>
    <w:rsid w:val="002E1464"/>
    <w:rsid w:val="002E2738"/>
    <w:rsid w:val="002E379E"/>
    <w:rsid w:val="002E4263"/>
    <w:rsid w:val="002E4658"/>
    <w:rsid w:val="002E48A6"/>
    <w:rsid w:val="002E5EE3"/>
    <w:rsid w:val="002F07B5"/>
    <w:rsid w:val="002F0869"/>
    <w:rsid w:val="002F227D"/>
    <w:rsid w:val="002F391A"/>
    <w:rsid w:val="002F49DA"/>
    <w:rsid w:val="002F60A8"/>
    <w:rsid w:val="002F68FB"/>
    <w:rsid w:val="002F71EB"/>
    <w:rsid w:val="002F76E5"/>
    <w:rsid w:val="00301904"/>
    <w:rsid w:val="00302627"/>
    <w:rsid w:val="00302975"/>
    <w:rsid w:val="00303469"/>
    <w:rsid w:val="0030382D"/>
    <w:rsid w:val="00305724"/>
    <w:rsid w:val="00310293"/>
    <w:rsid w:val="00310451"/>
    <w:rsid w:val="0031092B"/>
    <w:rsid w:val="00310A0B"/>
    <w:rsid w:val="00310B40"/>
    <w:rsid w:val="003118D5"/>
    <w:rsid w:val="00314605"/>
    <w:rsid w:val="00315FE2"/>
    <w:rsid w:val="003161ED"/>
    <w:rsid w:val="00316D5F"/>
    <w:rsid w:val="00317DF7"/>
    <w:rsid w:val="003202E1"/>
    <w:rsid w:val="003207B3"/>
    <w:rsid w:val="003214B6"/>
    <w:rsid w:val="003219D5"/>
    <w:rsid w:val="003220FC"/>
    <w:rsid w:val="00325632"/>
    <w:rsid w:val="00325C56"/>
    <w:rsid w:val="0032695C"/>
    <w:rsid w:val="003278D9"/>
    <w:rsid w:val="00327ABE"/>
    <w:rsid w:val="00327E7B"/>
    <w:rsid w:val="00330C46"/>
    <w:rsid w:val="0033148F"/>
    <w:rsid w:val="0033497B"/>
    <w:rsid w:val="003365DB"/>
    <w:rsid w:val="003373C5"/>
    <w:rsid w:val="003374AE"/>
    <w:rsid w:val="00340128"/>
    <w:rsid w:val="003408E1"/>
    <w:rsid w:val="00340B1A"/>
    <w:rsid w:val="0034166A"/>
    <w:rsid w:val="00341B9F"/>
    <w:rsid w:val="0034223B"/>
    <w:rsid w:val="003434BE"/>
    <w:rsid w:val="00343808"/>
    <w:rsid w:val="00343D6E"/>
    <w:rsid w:val="00343D70"/>
    <w:rsid w:val="0034461D"/>
    <w:rsid w:val="00345483"/>
    <w:rsid w:val="00345BE3"/>
    <w:rsid w:val="003500BC"/>
    <w:rsid w:val="0035050E"/>
    <w:rsid w:val="003509FC"/>
    <w:rsid w:val="00350CEC"/>
    <w:rsid w:val="00351106"/>
    <w:rsid w:val="0035217B"/>
    <w:rsid w:val="0035255C"/>
    <w:rsid w:val="003526A2"/>
    <w:rsid w:val="003533EF"/>
    <w:rsid w:val="00354C1D"/>
    <w:rsid w:val="00356B65"/>
    <w:rsid w:val="00357CFD"/>
    <w:rsid w:val="00362958"/>
    <w:rsid w:val="00362A54"/>
    <w:rsid w:val="00362D71"/>
    <w:rsid w:val="003630CD"/>
    <w:rsid w:val="0036329D"/>
    <w:rsid w:val="00364D28"/>
    <w:rsid w:val="00365097"/>
    <w:rsid w:val="003662C8"/>
    <w:rsid w:val="00370330"/>
    <w:rsid w:val="00373186"/>
    <w:rsid w:val="003732E9"/>
    <w:rsid w:val="003743F5"/>
    <w:rsid w:val="00375557"/>
    <w:rsid w:val="003768BA"/>
    <w:rsid w:val="00377C4E"/>
    <w:rsid w:val="00377F70"/>
    <w:rsid w:val="003815A8"/>
    <w:rsid w:val="00381A74"/>
    <w:rsid w:val="00381AD2"/>
    <w:rsid w:val="003820DD"/>
    <w:rsid w:val="0038225E"/>
    <w:rsid w:val="00383112"/>
    <w:rsid w:val="003834E4"/>
    <w:rsid w:val="003835D1"/>
    <w:rsid w:val="003836FA"/>
    <w:rsid w:val="00383D73"/>
    <w:rsid w:val="003844EA"/>
    <w:rsid w:val="00384C00"/>
    <w:rsid w:val="003872DB"/>
    <w:rsid w:val="00390188"/>
    <w:rsid w:val="00391EC0"/>
    <w:rsid w:val="00392261"/>
    <w:rsid w:val="003935F3"/>
    <w:rsid w:val="003941F1"/>
    <w:rsid w:val="0039615A"/>
    <w:rsid w:val="00397257"/>
    <w:rsid w:val="00397CC5"/>
    <w:rsid w:val="00397E2B"/>
    <w:rsid w:val="003A0303"/>
    <w:rsid w:val="003A0969"/>
    <w:rsid w:val="003A14FB"/>
    <w:rsid w:val="003A25A6"/>
    <w:rsid w:val="003A28C3"/>
    <w:rsid w:val="003A2A22"/>
    <w:rsid w:val="003A2D57"/>
    <w:rsid w:val="003A4B4A"/>
    <w:rsid w:val="003A70AE"/>
    <w:rsid w:val="003A747D"/>
    <w:rsid w:val="003A7566"/>
    <w:rsid w:val="003B2450"/>
    <w:rsid w:val="003B2969"/>
    <w:rsid w:val="003B4580"/>
    <w:rsid w:val="003B526F"/>
    <w:rsid w:val="003B5587"/>
    <w:rsid w:val="003B622B"/>
    <w:rsid w:val="003B63A7"/>
    <w:rsid w:val="003B6562"/>
    <w:rsid w:val="003B6977"/>
    <w:rsid w:val="003B6CD0"/>
    <w:rsid w:val="003B7B8A"/>
    <w:rsid w:val="003C0B23"/>
    <w:rsid w:val="003C11E5"/>
    <w:rsid w:val="003C1A4E"/>
    <w:rsid w:val="003C26B8"/>
    <w:rsid w:val="003C29C2"/>
    <w:rsid w:val="003C29D2"/>
    <w:rsid w:val="003C2A17"/>
    <w:rsid w:val="003C33C3"/>
    <w:rsid w:val="003C493C"/>
    <w:rsid w:val="003C69EE"/>
    <w:rsid w:val="003C72EA"/>
    <w:rsid w:val="003D05DA"/>
    <w:rsid w:val="003D0B56"/>
    <w:rsid w:val="003D2306"/>
    <w:rsid w:val="003D314D"/>
    <w:rsid w:val="003D34A6"/>
    <w:rsid w:val="003D3E44"/>
    <w:rsid w:val="003D3F37"/>
    <w:rsid w:val="003D3F44"/>
    <w:rsid w:val="003D4320"/>
    <w:rsid w:val="003D4355"/>
    <w:rsid w:val="003D45C6"/>
    <w:rsid w:val="003D4ACD"/>
    <w:rsid w:val="003D747B"/>
    <w:rsid w:val="003E02A8"/>
    <w:rsid w:val="003E04AF"/>
    <w:rsid w:val="003E12C6"/>
    <w:rsid w:val="003E1D1E"/>
    <w:rsid w:val="003E1E65"/>
    <w:rsid w:val="003E2224"/>
    <w:rsid w:val="003E2A82"/>
    <w:rsid w:val="003E302A"/>
    <w:rsid w:val="003E3219"/>
    <w:rsid w:val="003E3C94"/>
    <w:rsid w:val="003E4300"/>
    <w:rsid w:val="003E4517"/>
    <w:rsid w:val="003F00ED"/>
    <w:rsid w:val="003F00F7"/>
    <w:rsid w:val="003F0233"/>
    <w:rsid w:val="003F16F5"/>
    <w:rsid w:val="003F2C40"/>
    <w:rsid w:val="003F3322"/>
    <w:rsid w:val="003F3B90"/>
    <w:rsid w:val="003F3E77"/>
    <w:rsid w:val="003F4A7E"/>
    <w:rsid w:val="003F4C83"/>
    <w:rsid w:val="003F4DCA"/>
    <w:rsid w:val="003F5962"/>
    <w:rsid w:val="003F690B"/>
    <w:rsid w:val="003F7A64"/>
    <w:rsid w:val="00400760"/>
    <w:rsid w:val="00400F19"/>
    <w:rsid w:val="00401A3D"/>
    <w:rsid w:val="00402496"/>
    <w:rsid w:val="004026DC"/>
    <w:rsid w:val="004030F0"/>
    <w:rsid w:val="00404519"/>
    <w:rsid w:val="00410351"/>
    <w:rsid w:val="0041155A"/>
    <w:rsid w:val="0041175A"/>
    <w:rsid w:val="00411E86"/>
    <w:rsid w:val="00412ABB"/>
    <w:rsid w:val="00412FD5"/>
    <w:rsid w:val="004135E9"/>
    <w:rsid w:val="004144BB"/>
    <w:rsid w:val="00414D4D"/>
    <w:rsid w:val="00415C17"/>
    <w:rsid w:val="004170A1"/>
    <w:rsid w:val="0041718D"/>
    <w:rsid w:val="00417409"/>
    <w:rsid w:val="00417D78"/>
    <w:rsid w:val="00420694"/>
    <w:rsid w:val="00421A5C"/>
    <w:rsid w:val="004221CF"/>
    <w:rsid w:val="0042244E"/>
    <w:rsid w:val="00422DDF"/>
    <w:rsid w:val="00422FD6"/>
    <w:rsid w:val="00423D84"/>
    <w:rsid w:val="00424027"/>
    <w:rsid w:val="004246C9"/>
    <w:rsid w:val="00424ACA"/>
    <w:rsid w:val="004267CB"/>
    <w:rsid w:val="00427F9A"/>
    <w:rsid w:val="00430C3D"/>
    <w:rsid w:val="00430D08"/>
    <w:rsid w:val="00431027"/>
    <w:rsid w:val="0043377A"/>
    <w:rsid w:val="004351BF"/>
    <w:rsid w:val="0043537F"/>
    <w:rsid w:val="00435A5C"/>
    <w:rsid w:val="00436188"/>
    <w:rsid w:val="00436C75"/>
    <w:rsid w:val="004376B9"/>
    <w:rsid w:val="00437A80"/>
    <w:rsid w:val="00440838"/>
    <w:rsid w:val="00441543"/>
    <w:rsid w:val="00441E81"/>
    <w:rsid w:val="0044248B"/>
    <w:rsid w:val="0044257F"/>
    <w:rsid w:val="004425A7"/>
    <w:rsid w:val="00442DAB"/>
    <w:rsid w:val="00442E58"/>
    <w:rsid w:val="004438A9"/>
    <w:rsid w:val="00443E79"/>
    <w:rsid w:val="00443FCE"/>
    <w:rsid w:val="004447C6"/>
    <w:rsid w:val="00444D89"/>
    <w:rsid w:val="00445F98"/>
    <w:rsid w:val="00446019"/>
    <w:rsid w:val="00447859"/>
    <w:rsid w:val="00452788"/>
    <w:rsid w:val="004532E1"/>
    <w:rsid w:val="00453699"/>
    <w:rsid w:val="0045437A"/>
    <w:rsid w:val="00455EF5"/>
    <w:rsid w:val="00456385"/>
    <w:rsid w:val="00456A66"/>
    <w:rsid w:val="004608C6"/>
    <w:rsid w:val="004612F9"/>
    <w:rsid w:val="00462435"/>
    <w:rsid w:val="0046291B"/>
    <w:rsid w:val="004638A7"/>
    <w:rsid w:val="004639DE"/>
    <w:rsid w:val="004644F6"/>
    <w:rsid w:val="00465436"/>
    <w:rsid w:val="00466FD6"/>
    <w:rsid w:val="00467647"/>
    <w:rsid w:val="004709F7"/>
    <w:rsid w:val="004720D2"/>
    <w:rsid w:val="00472495"/>
    <w:rsid w:val="004734E1"/>
    <w:rsid w:val="004734E7"/>
    <w:rsid w:val="00473886"/>
    <w:rsid w:val="00473D55"/>
    <w:rsid w:val="004743A9"/>
    <w:rsid w:val="00474F15"/>
    <w:rsid w:val="00476045"/>
    <w:rsid w:val="00477A4B"/>
    <w:rsid w:val="00480CE3"/>
    <w:rsid w:val="00481A36"/>
    <w:rsid w:val="00481E34"/>
    <w:rsid w:val="00482F01"/>
    <w:rsid w:val="00483223"/>
    <w:rsid w:val="00483D3A"/>
    <w:rsid w:val="00483EB4"/>
    <w:rsid w:val="004843A6"/>
    <w:rsid w:val="00484C9F"/>
    <w:rsid w:val="0048507B"/>
    <w:rsid w:val="00485D7F"/>
    <w:rsid w:val="00486EFE"/>
    <w:rsid w:val="00487CF5"/>
    <w:rsid w:val="004901D9"/>
    <w:rsid w:val="00491336"/>
    <w:rsid w:val="00491DC3"/>
    <w:rsid w:val="00492636"/>
    <w:rsid w:val="00493506"/>
    <w:rsid w:val="00494535"/>
    <w:rsid w:val="00494785"/>
    <w:rsid w:val="004A0262"/>
    <w:rsid w:val="004A114E"/>
    <w:rsid w:val="004A191C"/>
    <w:rsid w:val="004A1B30"/>
    <w:rsid w:val="004A20F9"/>
    <w:rsid w:val="004A26B0"/>
    <w:rsid w:val="004A3272"/>
    <w:rsid w:val="004A39BA"/>
    <w:rsid w:val="004A3F80"/>
    <w:rsid w:val="004A413C"/>
    <w:rsid w:val="004A6343"/>
    <w:rsid w:val="004A714B"/>
    <w:rsid w:val="004A7581"/>
    <w:rsid w:val="004A7D74"/>
    <w:rsid w:val="004B09FF"/>
    <w:rsid w:val="004B1CAE"/>
    <w:rsid w:val="004B1FA0"/>
    <w:rsid w:val="004B2977"/>
    <w:rsid w:val="004B355E"/>
    <w:rsid w:val="004B52FC"/>
    <w:rsid w:val="004B5E0D"/>
    <w:rsid w:val="004B7BCA"/>
    <w:rsid w:val="004B7F04"/>
    <w:rsid w:val="004C0C9B"/>
    <w:rsid w:val="004C1AB4"/>
    <w:rsid w:val="004C2269"/>
    <w:rsid w:val="004C357D"/>
    <w:rsid w:val="004C44B4"/>
    <w:rsid w:val="004C4506"/>
    <w:rsid w:val="004C47DB"/>
    <w:rsid w:val="004C4A47"/>
    <w:rsid w:val="004C4C11"/>
    <w:rsid w:val="004C52A4"/>
    <w:rsid w:val="004C64C3"/>
    <w:rsid w:val="004C68C0"/>
    <w:rsid w:val="004D35AF"/>
    <w:rsid w:val="004D3F6F"/>
    <w:rsid w:val="004D562F"/>
    <w:rsid w:val="004D5C20"/>
    <w:rsid w:val="004D6A5C"/>
    <w:rsid w:val="004D724B"/>
    <w:rsid w:val="004D736D"/>
    <w:rsid w:val="004D7B79"/>
    <w:rsid w:val="004D7BBB"/>
    <w:rsid w:val="004D7E34"/>
    <w:rsid w:val="004E0231"/>
    <w:rsid w:val="004E0C86"/>
    <w:rsid w:val="004E1712"/>
    <w:rsid w:val="004E4121"/>
    <w:rsid w:val="004E4214"/>
    <w:rsid w:val="004E4496"/>
    <w:rsid w:val="004E6B48"/>
    <w:rsid w:val="004E7CBE"/>
    <w:rsid w:val="004F0FAF"/>
    <w:rsid w:val="004F1170"/>
    <w:rsid w:val="004F1191"/>
    <w:rsid w:val="004F2208"/>
    <w:rsid w:val="004F3E1B"/>
    <w:rsid w:val="004F46D4"/>
    <w:rsid w:val="004F575D"/>
    <w:rsid w:val="004F60FB"/>
    <w:rsid w:val="004F677C"/>
    <w:rsid w:val="004F6F1F"/>
    <w:rsid w:val="004F7381"/>
    <w:rsid w:val="004F7D0F"/>
    <w:rsid w:val="0050034E"/>
    <w:rsid w:val="005016C8"/>
    <w:rsid w:val="00501A1F"/>
    <w:rsid w:val="00501DC5"/>
    <w:rsid w:val="005027A9"/>
    <w:rsid w:val="00502AC0"/>
    <w:rsid w:val="00504455"/>
    <w:rsid w:val="00505099"/>
    <w:rsid w:val="00505399"/>
    <w:rsid w:val="0050721D"/>
    <w:rsid w:val="00507E5F"/>
    <w:rsid w:val="005102CF"/>
    <w:rsid w:val="00512A6E"/>
    <w:rsid w:val="0051306A"/>
    <w:rsid w:val="005151CE"/>
    <w:rsid w:val="00515464"/>
    <w:rsid w:val="0051751C"/>
    <w:rsid w:val="005216AD"/>
    <w:rsid w:val="00521C0B"/>
    <w:rsid w:val="0052241A"/>
    <w:rsid w:val="00524FC2"/>
    <w:rsid w:val="005262E1"/>
    <w:rsid w:val="00526677"/>
    <w:rsid w:val="00526E1B"/>
    <w:rsid w:val="00526E9F"/>
    <w:rsid w:val="00532AF8"/>
    <w:rsid w:val="005331F2"/>
    <w:rsid w:val="00533B57"/>
    <w:rsid w:val="00534DDF"/>
    <w:rsid w:val="00535CA5"/>
    <w:rsid w:val="005369DB"/>
    <w:rsid w:val="00536D27"/>
    <w:rsid w:val="005404CA"/>
    <w:rsid w:val="005405D6"/>
    <w:rsid w:val="00541338"/>
    <w:rsid w:val="00544D13"/>
    <w:rsid w:val="005453DD"/>
    <w:rsid w:val="00547D08"/>
    <w:rsid w:val="00550029"/>
    <w:rsid w:val="00551409"/>
    <w:rsid w:val="005526F8"/>
    <w:rsid w:val="00552B99"/>
    <w:rsid w:val="005531A9"/>
    <w:rsid w:val="005538C2"/>
    <w:rsid w:val="005548B0"/>
    <w:rsid w:val="00560167"/>
    <w:rsid w:val="00560C69"/>
    <w:rsid w:val="0056393B"/>
    <w:rsid w:val="0056514E"/>
    <w:rsid w:val="00565E4E"/>
    <w:rsid w:val="005662EA"/>
    <w:rsid w:val="00566E20"/>
    <w:rsid w:val="005675FE"/>
    <w:rsid w:val="00567657"/>
    <w:rsid w:val="00567E50"/>
    <w:rsid w:val="00567E70"/>
    <w:rsid w:val="005705E3"/>
    <w:rsid w:val="00570810"/>
    <w:rsid w:val="00571296"/>
    <w:rsid w:val="00571488"/>
    <w:rsid w:val="005716C6"/>
    <w:rsid w:val="00572673"/>
    <w:rsid w:val="005737B0"/>
    <w:rsid w:val="00574BFA"/>
    <w:rsid w:val="00575230"/>
    <w:rsid w:val="00577AEF"/>
    <w:rsid w:val="00577B35"/>
    <w:rsid w:val="00577E70"/>
    <w:rsid w:val="005808F7"/>
    <w:rsid w:val="00580D85"/>
    <w:rsid w:val="00581B62"/>
    <w:rsid w:val="00582981"/>
    <w:rsid w:val="00583644"/>
    <w:rsid w:val="00583D8B"/>
    <w:rsid w:val="005841F5"/>
    <w:rsid w:val="00584D4A"/>
    <w:rsid w:val="00586215"/>
    <w:rsid w:val="00586327"/>
    <w:rsid w:val="00587A54"/>
    <w:rsid w:val="00587DFF"/>
    <w:rsid w:val="00587EBD"/>
    <w:rsid w:val="005900C8"/>
    <w:rsid w:val="00590982"/>
    <w:rsid w:val="00590A64"/>
    <w:rsid w:val="005915C4"/>
    <w:rsid w:val="0059176C"/>
    <w:rsid w:val="00591870"/>
    <w:rsid w:val="00591CEB"/>
    <w:rsid w:val="00592BE0"/>
    <w:rsid w:val="0059339E"/>
    <w:rsid w:val="005939F9"/>
    <w:rsid w:val="0059569B"/>
    <w:rsid w:val="005964BF"/>
    <w:rsid w:val="005977FC"/>
    <w:rsid w:val="0059795B"/>
    <w:rsid w:val="00597C4B"/>
    <w:rsid w:val="005A22EF"/>
    <w:rsid w:val="005A2543"/>
    <w:rsid w:val="005A2E6F"/>
    <w:rsid w:val="005A34CF"/>
    <w:rsid w:val="005A3F55"/>
    <w:rsid w:val="005A4832"/>
    <w:rsid w:val="005A6647"/>
    <w:rsid w:val="005A799A"/>
    <w:rsid w:val="005A7A1E"/>
    <w:rsid w:val="005B17FF"/>
    <w:rsid w:val="005B1C10"/>
    <w:rsid w:val="005B2B7D"/>
    <w:rsid w:val="005B652B"/>
    <w:rsid w:val="005B656E"/>
    <w:rsid w:val="005B65E7"/>
    <w:rsid w:val="005B777B"/>
    <w:rsid w:val="005C0300"/>
    <w:rsid w:val="005C23DC"/>
    <w:rsid w:val="005C27BA"/>
    <w:rsid w:val="005C2D63"/>
    <w:rsid w:val="005C3067"/>
    <w:rsid w:val="005C329B"/>
    <w:rsid w:val="005C32EB"/>
    <w:rsid w:val="005C351A"/>
    <w:rsid w:val="005C3C66"/>
    <w:rsid w:val="005C3C7D"/>
    <w:rsid w:val="005C4425"/>
    <w:rsid w:val="005C4E60"/>
    <w:rsid w:val="005C5613"/>
    <w:rsid w:val="005C5DFB"/>
    <w:rsid w:val="005C6591"/>
    <w:rsid w:val="005C7391"/>
    <w:rsid w:val="005C7D00"/>
    <w:rsid w:val="005D0F53"/>
    <w:rsid w:val="005D1238"/>
    <w:rsid w:val="005D3146"/>
    <w:rsid w:val="005D3C90"/>
    <w:rsid w:val="005D3FE9"/>
    <w:rsid w:val="005D5566"/>
    <w:rsid w:val="005D58D0"/>
    <w:rsid w:val="005D5E45"/>
    <w:rsid w:val="005D6C68"/>
    <w:rsid w:val="005D7D46"/>
    <w:rsid w:val="005E0BED"/>
    <w:rsid w:val="005E14D8"/>
    <w:rsid w:val="005E1DAC"/>
    <w:rsid w:val="005E2D20"/>
    <w:rsid w:val="005E3B95"/>
    <w:rsid w:val="005E49F8"/>
    <w:rsid w:val="005E50E0"/>
    <w:rsid w:val="005E5904"/>
    <w:rsid w:val="005E5C71"/>
    <w:rsid w:val="005E5FE5"/>
    <w:rsid w:val="005E61AF"/>
    <w:rsid w:val="005E6B39"/>
    <w:rsid w:val="005F00E0"/>
    <w:rsid w:val="005F0682"/>
    <w:rsid w:val="005F123F"/>
    <w:rsid w:val="005F2213"/>
    <w:rsid w:val="005F28F2"/>
    <w:rsid w:val="005F326D"/>
    <w:rsid w:val="005F5E20"/>
    <w:rsid w:val="005F66AF"/>
    <w:rsid w:val="005F76BC"/>
    <w:rsid w:val="00600745"/>
    <w:rsid w:val="00600A13"/>
    <w:rsid w:val="00600D1C"/>
    <w:rsid w:val="006015D6"/>
    <w:rsid w:val="006018E3"/>
    <w:rsid w:val="00602FDE"/>
    <w:rsid w:val="00604303"/>
    <w:rsid w:val="00604B46"/>
    <w:rsid w:val="00604BC1"/>
    <w:rsid w:val="00605094"/>
    <w:rsid w:val="00605B59"/>
    <w:rsid w:val="00605D00"/>
    <w:rsid w:val="00605DA0"/>
    <w:rsid w:val="00606BE8"/>
    <w:rsid w:val="00607BBD"/>
    <w:rsid w:val="00610ABB"/>
    <w:rsid w:val="00611983"/>
    <w:rsid w:val="00611E03"/>
    <w:rsid w:val="00612465"/>
    <w:rsid w:val="006132A2"/>
    <w:rsid w:val="00613343"/>
    <w:rsid w:val="006139EC"/>
    <w:rsid w:val="006148A1"/>
    <w:rsid w:val="006207C0"/>
    <w:rsid w:val="006211DC"/>
    <w:rsid w:val="006214AD"/>
    <w:rsid w:val="006217D1"/>
    <w:rsid w:val="00621FD5"/>
    <w:rsid w:val="006223A6"/>
    <w:rsid w:val="006224B0"/>
    <w:rsid w:val="006255B8"/>
    <w:rsid w:val="00625705"/>
    <w:rsid w:val="00626833"/>
    <w:rsid w:val="00626CBD"/>
    <w:rsid w:val="0063023C"/>
    <w:rsid w:val="00630E6C"/>
    <w:rsid w:val="00631776"/>
    <w:rsid w:val="00631D59"/>
    <w:rsid w:val="00632512"/>
    <w:rsid w:val="0063280B"/>
    <w:rsid w:val="006330EB"/>
    <w:rsid w:val="006338FA"/>
    <w:rsid w:val="0063394D"/>
    <w:rsid w:val="00634CC6"/>
    <w:rsid w:val="00634F7C"/>
    <w:rsid w:val="00635FD4"/>
    <w:rsid w:val="006400D1"/>
    <w:rsid w:val="00642876"/>
    <w:rsid w:val="006435F2"/>
    <w:rsid w:val="00643907"/>
    <w:rsid w:val="00643C1D"/>
    <w:rsid w:val="006441C7"/>
    <w:rsid w:val="00644A2A"/>
    <w:rsid w:val="00644DE9"/>
    <w:rsid w:val="00645F4D"/>
    <w:rsid w:val="006460F6"/>
    <w:rsid w:val="00646DCA"/>
    <w:rsid w:val="00647EBF"/>
    <w:rsid w:val="0065158E"/>
    <w:rsid w:val="00651D15"/>
    <w:rsid w:val="006532E0"/>
    <w:rsid w:val="00653AD4"/>
    <w:rsid w:val="006544EF"/>
    <w:rsid w:val="00654615"/>
    <w:rsid w:val="0065479F"/>
    <w:rsid w:val="00655236"/>
    <w:rsid w:val="00655C38"/>
    <w:rsid w:val="00655D01"/>
    <w:rsid w:val="00656548"/>
    <w:rsid w:val="0065751B"/>
    <w:rsid w:val="006617CA"/>
    <w:rsid w:val="006633CE"/>
    <w:rsid w:val="00663FF1"/>
    <w:rsid w:val="00664523"/>
    <w:rsid w:val="00664F3B"/>
    <w:rsid w:val="006651AC"/>
    <w:rsid w:val="00666E03"/>
    <w:rsid w:val="00666E80"/>
    <w:rsid w:val="00667441"/>
    <w:rsid w:val="006700B3"/>
    <w:rsid w:val="00671385"/>
    <w:rsid w:val="00671413"/>
    <w:rsid w:val="006719D3"/>
    <w:rsid w:val="00672D0E"/>
    <w:rsid w:val="00673D3F"/>
    <w:rsid w:val="00674347"/>
    <w:rsid w:val="00674BFF"/>
    <w:rsid w:val="0067586C"/>
    <w:rsid w:val="00675B74"/>
    <w:rsid w:val="00675D91"/>
    <w:rsid w:val="00675F56"/>
    <w:rsid w:val="006761AD"/>
    <w:rsid w:val="00677933"/>
    <w:rsid w:val="00680840"/>
    <w:rsid w:val="0068167E"/>
    <w:rsid w:val="00681E63"/>
    <w:rsid w:val="00684738"/>
    <w:rsid w:val="00684FDB"/>
    <w:rsid w:val="006851EE"/>
    <w:rsid w:val="00685216"/>
    <w:rsid w:val="006857B3"/>
    <w:rsid w:val="0068607E"/>
    <w:rsid w:val="006868FC"/>
    <w:rsid w:val="00687C82"/>
    <w:rsid w:val="00690B3B"/>
    <w:rsid w:val="00692483"/>
    <w:rsid w:val="00693CEE"/>
    <w:rsid w:val="006944F9"/>
    <w:rsid w:val="00694B33"/>
    <w:rsid w:val="00694E60"/>
    <w:rsid w:val="00695A2F"/>
    <w:rsid w:val="00695A46"/>
    <w:rsid w:val="00695CF2"/>
    <w:rsid w:val="00696C52"/>
    <w:rsid w:val="00697EEF"/>
    <w:rsid w:val="006A0CCE"/>
    <w:rsid w:val="006A0CE8"/>
    <w:rsid w:val="006A0EB2"/>
    <w:rsid w:val="006A2D5A"/>
    <w:rsid w:val="006A35CC"/>
    <w:rsid w:val="006A49D0"/>
    <w:rsid w:val="006A51BF"/>
    <w:rsid w:val="006A591C"/>
    <w:rsid w:val="006A79EB"/>
    <w:rsid w:val="006B0E7B"/>
    <w:rsid w:val="006B1206"/>
    <w:rsid w:val="006B195B"/>
    <w:rsid w:val="006B254D"/>
    <w:rsid w:val="006B3547"/>
    <w:rsid w:val="006B461C"/>
    <w:rsid w:val="006B4A4A"/>
    <w:rsid w:val="006B4ACD"/>
    <w:rsid w:val="006C125B"/>
    <w:rsid w:val="006C27FE"/>
    <w:rsid w:val="006C30C3"/>
    <w:rsid w:val="006C384D"/>
    <w:rsid w:val="006C4158"/>
    <w:rsid w:val="006C46D5"/>
    <w:rsid w:val="006C59ED"/>
    <w:rsid w:val="006C5DA4"/>
    <w:rsid w:val="006D0987"/>
    <w:rsid w:val="006D0A92"/>
    <w:rsid w:val="006D1527"/>
    <w:rsid w:val="006D3D37"/>
    <w:rsid w:val="006D45A4"/>
    <w:rsid w:val="006D48FD"/>
    <w:rsid w:val="006D580A"/>
    <w:rsid w:val="006D61F8"/>
    <w:rsid w:val="006D7B9F"/>
    <w:rsid w:val="006D7BDF"/>
    <w:rsid w:val="006E0948"/>
    <w:rsid w:val="006E0EAC"/>
    <w:rsid w:val="006E1FFE"/>
    <w:rsid w:val="006E3C4D"/>
    <w:rsid w:val="006E44DD"/>
    <w:rsid w:val="006E5445"/>
    <w:rsid w:val="006E59F4"/>
    <w:rsid w:val="006E6751"/>
    <w:rsid w:val="006F0218"/>
    <w:rsid w:val="006F0C09"/>
    <w:rsid w:val="006F27EB"/>
    <w:rsid w:val="006F30F2"/>
    <w:rsid w:val="006F34CF"/>
    <w:rsid w:val="006F3E1C"/>
    <w:rsid w:val="006F4685"/>
    <w:rsid w:val="006F51B8"/>
    <w:rsid w:val="006F6471"/>
    <w:rsid w:val="006F73D9"/>
    <w:rsid w:val="006F753C"/>
    <w:rsid w:val="006F7D4B"/>
    <w:rsid w:val="00700278"/>
    <w:rsid w:val="0070461F"/>
    <w:rsid w:val="007056B6"/>
    <w:rsid w:val="00705777"/>
    <w:rsid w:val="00705F96"/>
    <w:rsid w:val="0070600C"/>
    <w:rsid w:val="00706411"/>
    <w:rsid w:val="0070678F"/>
    <w:rsid w:val="00707910"/>
    <w:rsid w:val="007109B6"/>
    <w:rsid w:val="00710DF5"/>
    <w:rsid w:val="00711CCB"/>
    <w:rsid w:val="00714303"/>
    <w:rsid w:val="0071460C"/>
    <w:rsid w:val="0071706F"/>
    <w:rsid w:val="007214FA"/>
    <w:rsid w:val="00721568"/>
    <w:rsid w:val="007217C0"/>
    <w:rsid w:val="007229B9"/>
    <w:rsid w:val="00724532"/>
    <w:rsid w:val="0072520C"/>
    <w:rsid w:val="00726849"/>
    <w:rsid w:val="00727882"/>
    <w:rsid w:val="007278EF"/>
    <w:rsid w:val="00730414"/>
    <w:rsid w:val="00730B3D"/>
    <w:rsid w:val="007317F3"/>
    <w:rsid w:val="007335A3"/>
    <w:rsid w:val="00734CAA"/>
    <w:rsid w:val="00736762"/>
    <w:rsid w:val="00737742"/>
    <w:rsid w:val="00740A92"/>
    <w:rsid w:val="0074191D"/>
    <w:rsid w:val="00744CC6"/>
    <w:rsid w:val="00744F8C"/>
    <w:rsid w:val="00745555"/>
    <w:rsid w:val="007457F8"/>
    <w:rsid w:val="00746A7C"/>
    <w:rsid w:val="00747011"/>
    <w:rsid w:val="007474F9"/>
    <w:rsid w:val="00750F7B"/>
    <w:rsid w:val="00751CFA"/>
    <w:rsid w:val="00752663"/>
    <w:rsid w:val="007544BA"/>
    <w:rsid w:val="00754B6C"/>
    <w:rsid w:val="007562B9"/>
    <w:rsid w:val="00756FE4"/>
    <w:rsid w:val="00757043"/>
    <w:rsid w:val="007606E1"/>
    <w:rsid w:val="00761D29"/>
    <w:rsid w:val="00761F3C"/>
    <w:rsid w:val="00762231"/>
    <w:rsid w:val="007622A3"/>
    <w:rsid w:val="007629E3"/>
    <w:rsid w:val="00763242"/>
    <w:rsid w:val="00764824"/>
    <w:rsid w:val="0076495C"/>
    <w:rsid w:val="0076498E"/>
    <w:rsid w:val="00765574"/>
    <w:rsid w:val="00766325"/>
    <w:rsid w:val="00766AEF"/>
    <w:rsid w:val="00766E7E"/>
    <w:rsid w:val="00767D32"/>
    <w:rsid w:val="00771425"/>
    <w:rsid w:val="00772010"/>
    <w:rsid w:val="007738C6"/>
    <w:rsid w:val="00773C4D"/>
    <w:rsid w:val="007740D3"/>
    <w:rsid w:val="00775206"/>
    <w:rsid w:val="0078083E"/>
    <w:rsid w:val="00780CEF"/>
    <w:rsid w:val="00781F4F"/>
    <w:rsid w:val="00782C1D"/>
    <w:rsid w:val="00783200"/>
    <w:rsid w:val="00783775"/>
    <w:rsid w:val="00783A68"/>
    <w:rsid w:val="007850AD"/>
    <w:rsid w:val="00785203"/>
    <w:rsid w:val="00786FB9"/>
    <w:rsid w:val="007874EB"/>
    <w:rsid w:val="00790D85"/>
    <w:rsid w:val="00791D42"/>
    <w:rsid w:val="00791DC4"/>
    <w:rsid w:val="00793147"/>
    <w:rsid w:val="0079562C"/>
    <w:rsid w:val="00795C77"/>
    <w:rsid w:val="007962BE"/>
    <w:rsid w:val="00796AA2"/>
    <w:rsid w:val="007970D5"/>
    <w:rsid w:val="007A0B27"/>
    <w:rsid w:val="007A1521"/>
    <w:rsid w:val="007A2BEE"/>
    <w:rsid w:val="007A32FF"/>
    <w:rsid w:val="007A3ED2"/>
    <w:rsid w:val="007A42C0"/>
    <w:rsid w:val="007A4C1E"/>
    <w:rsid w:val="007A4E2C"/>
    <w:rsid w:val="007A51FD"/>
    <w:rsid w:val="007A624C"/>
    <w:rsid w:val="007A692F"/>
    <w:rsid w:val="007A6E60"/>
    <w:rsid w:val="007A7287"/>
    <w:rsid w:val="007A747E"/>
    <w:rsid w:val="007A7DA9"/>
    <w:rsid w:val="007B0711"/>
    <w:rsid w:val="007B1ABA"/>
    <w:rsid w:val="007B1B3B"/>
    <w:rsid w:val="007B212C"/>
    <w:rsid w:val="007B3E97"/>
    <w:rsid w:val="007B4F84"/>
    <w:rsid w:val="007B7704"/>
    <w:rsid w:val="007C064B"/>
    <w:rsid w:val="007C12A0"/>
    <w:rsid w:val="007C1395"/>
    <w:rsid w:val="007C17AA"/>
    <w:rsid w:val="007C2351"/>
    <w:rsid w:val="007C23BC"/>
    <w:rsid w:val="007C4495"/>
    <w:rsid w:val="007C49FA"/>
    <w:rsid w:val="007C4C27"/>
    <w:rsid w:val="007C5564"/>
    <w:rsid w:val="007C5623"/>
    <w:rsid w:val="007C5E46"/>
    <w:rsid w:val="007C5FF8"/>
    <w:rsid w:val="007C61BD"/>
    <w:rsid w:val="007C68EA"/>
    <w:rsid w:val="007D2875"/>
    <w:rsid w:val="007D2B45"/>
    <w:rsid w:val="007D2CE5"/>
    <w:rsid w:val="007D2FE0"/>
    <w:rsid w:val="007D3582"/>
    <w:rsid w:val="007D3BDC"/>
    <w:rsid w:val="007D4C7D"/>
    <w:rsid w:val="007D5473"/>
    <w:rsid w:val="007D5F22"/>
    <w:rsid w:val="007D7E01"/>
    <w:rsid w:val="007E0732"/>
    <w:rsid w:val="007E26DA"/>
    <w:rsid w:val="007E3861"/>
    <w:rsid w:val="007E55A5"/>
    <w:rsid w:val="007E6BD5"/>
    <w:rsid w:val="007E7A1D"/>
    <w:rsid w:val="007E7B3C"/>
    <w:rsid w:val="007E7EA9"/>
    <w:rsid w:val="007F1D54"/>
    <w:rsid w:val="007F31F5"/>
    <w:rsid w:val="007F493B"/>
    <w:rsid w:val="007F59E9"/>
    <w:rsid w:val="007F5A39"/>
    <w:rsid w:val="007F69EC"/>
    <w:rsid w:val="007F7299"/>
    <w:rsid w:val="007F759D"/>
    <w:rsid w:val="007F7845"/>
    <w:rsid w:val="007F7DF2"/>
    <w:rsid w:val="007F7F46"/>
    <w:rsid w:val="00800325"/>
    <w:rsid w:val="00801559"/>
    <w:rsid w:val="00801C1B"/>
    <w:rsid w:val="008023A5"/>
    <w:rsid w:val="008026F8"/>
    <w:rsid w:val="00802B27"/>
    <w:rsid w:val="008037A9"/>
    <w:rsid w:val="008040D8"/>
    <w:rsid w:val="008041ED"/>
    <w:rsid w:val="00804725"/>
    <w:rsid w:val="00805A87"/>
    <w:rsid w:val="00805EA5"/>
    <w:rsid w:val="008063EF"/>
    <w:rsid w:val="00806684"/>
    <w:rsid w:val="00806FDB"/>
    <w:rsid w:val="008072E6"/>
    <w:rsid w:val="00810D0B"/>
    <w:rsid w:val="00811C86"/>
    <w:rsid w:val="008124C9"/>
    <w:rsid w:val="00813B5E"/>
    <w:rsid w:val="0081482E"/>
    <w:rsid w:val="00814912"/>
    <w:rsid w:val="00814C9C"/>
    <w:rsid w:val="00816BEC"/>
    <w:rsid w:val="00817090"/>
    <w:rsid w:val="008175AE"/>
    <w:rsid w:val="008176D4"/>
    <w:rsid w:val="00817B61"/>
    <w:rsid w:val="00817E70"/>
    <w:rsid w:val="00820E83"/>
    <w:rsid w:val="008216D4"/>
    <w:rsid w:val="00821A50"/>
    <w:rsid w:val="00821AE5"/>
    <w:rsid w:val="00822F32"/>
    <w:rsid w:val="00823B99"/>
    <w:rsid w:val="00825590"/>
    <w:rsid w:val="00826898"/>
    <w:rsid w:val="00826E1A"/>
    <w:rsid w:val="0082764E"/>
    <w:rsid w:val="0082789B"/>
    <w:rsid w:val="008300DB"/>
    <w:rsid w:val="008316B8"/>
    <w:rsid w:val="00832632"/>
    <w:rsid w:val="00834327"/>
    <w:rsid w:val="0083435F"/>
    <w:rsid w:val="00835AC0"/>
    <w:rsid w:val="00835EDC"/>
    <w:rsid w:val="0084031E"/>
    <w:rsid w:val="00840A4E"/>
    <w:rsid w:val="00840C9E"/>
    <w:rsid w:val="008421CD"/>
    <w:rsid w:val="00843B1E"/>
    <w:rsid w:val="00843C34"/>
    <w:rsid w:val="00844858"/>
    <w:rsid w:val="00844ABE"/>
    <w:rsid w:val="00844B55"/>
    <w:rsid w:val="00845478"/>
    <w:rsid w:val="0084625C"/>
    <w:rsid w:val="00846588"/>
    <w:rsid w:val="00846A49"/>
    <w:rsid w:val="00846C36"/>
    <w:rsid w:val="008471B4"/>
    <w:rsid w:val="00850559"/>
    <w:rsid w:val="00850C86"/>
    <w:rsid w:val="00851D42"/>
    <w:rsid w:val="00851E40"/>
    <w:rsid w:val="00851E80"/>
    <w:rsid w:val="00852C2F"/>
    <w:rsid w:val="00853EC7"/>
    <w:rsid w:val="00853F94"/>
    <w:rsid w:val="008552E5"/>
    <w:rsid w:val="0085586B"/>
    <w:rsid w:val="0085690B"/>
    <w:rsid w:val="00857762"/>
    <w:rsid w:val="00857E5A"/>
    <w:rsid w:val="0086034D"/>
    <w:rsid w:val="008605A5"/>
    <w:rsid w:val="00860855"/>
    <w:rsid w:val="0086159F"/>
    <w:rsid w:val="00861BC5"/>
    <w:rsid w:val="0086212C"/>
    <w:rsid w:val="00862F3C"/>
    <w:rsid w:val="00864123"/>
    <w:rsid w:val="008643BA"/>
    <w:rsid w:val="00864509"/>
    <w:rsid w:val="00864CDB"/>
    <w:rsid w:val="00865056"/>
    <w:rsid w:val="00865215"/>
    <w:rsid w:val="008659BB"/>
    <w:rsid w:val="00866173"/>
    <w:rsid w:val="00870796"/>
    <w:rsid w:val="008709B0"/>
    <w:rsid w:val="00870C7D"/>
    <w:rsid w:val="00871681"/>
    <w:rsid w:val="00873EB3"/>
    <w:rsid w:val="00876597"/>
    <w:rsid w:val="008807EA"/>
    <w:rsid w:val="0088115F"/>
    <w:rsid w:val="0088311A"/>
    <w:rsid w:val="00884823"/>
    <w:rsid w:val="008862D5"/>
    <w:rsid w:val="00886A5E"/>
    <w:rsid w:val="00887239"/>
    <w:rsid w:val="008872EB"/>
    <w:rsid w:val="00890410"/>
    <w:rsid w:val="008906CC"/>
    <w:rsid w:val="00890F55"/>
    <w:rsid w:val="00891990"/>
    <w:rsid w:val="00892521"/>
    <w:rsid w:val="008947E9"/>
    <w:rsid w:val="00895036"/>
    <w:rsid w:val="00896C4C"/>
    <w:rsid w:val="00896CAC"/>
    <w:rsid w:val="008A036C"/>
    <w:rsid w:val="008A0D04"/>
    <w:rsid w:val="008A1676"/>
    <w:rsid w:val="008A1D19"/>
    <w:rsid w:val="008A1D93"/>
    <w:rsid w:val="008A23D1"/>
    <w:rsid w:val="008A372F"/>
    <w:rsid w:val="008A4A4A"/>
    <w:rsid w:val="008A51C2"/>
    <w:rsid w:val="008A543A"/>
    <w:rsid w:val="008A585F"/>
    <w:rsid w:val="008A65A3"/>
    <w:rsid w:val="008A684D"/>
    <w:rsid w:val="008A7ADF"/>
    <w:rsid w:val="008A7F42"/>
    <w:rsid w:val="008B1EF2"/>
    <w:rsid w:val="008B20D7"/>
    <w:rsid w:val="008B35DD"/>
    <w:rsid w:val="008B4808"/>
    <w:rsid w:val="008B5A87"/>
    <w:rsid w:val="008B5CD5"/>
    <w:rsid w:val="008B605A"/>
    <w:rsid w:val="008B63A7"/>
    <w:rsid w:val="008B6D75"/>
    <w:rsid w:val="008B6DC7"/>
    <w:rsid w:val="008B7028"/>
    <w:rsid w:val="008B7212"/>
    <w:rsid w:val="008B7591"/>
    <w:rsid w:val="008B76B2"/>
    <w:rsid w:val="008B7ACF"/>
    <w:rsid w:val="008C12E2"/>
    <w:rsid w:val="008C2120"/>
    <w:rsid w:val="008C3CD7"/>
    <w:rsid w:val="008C448A"/>
    <w:rsid w:val="008C4A1E"/>
    <w:rsid w:val="008C50D0"/>
    <w:rsid w:val="008C7E91"/>
    <w:rsid w:val="008D080F"/>
    <w:rsid w:val="008D0D13"/>
    <w:rsid w:val="008D1BB0"/>
    <w:rsid w:val="008D2305"/>
    <w:rsid w:val="008D29D7"/>
    <w:rsid w:val="008D2ECB"/>
    <w:rsid w:val="008D47DF"/>
    <w:rsid w:val="008D4BE9"/>
    <w:rsid w:val="008D4CFC"/>
    <w:rsid w:val="008D57BD"/>
    <w:rsid w:val="008D64C5"/>
    <w:rsid w:val="008E060D"/>
    <w:rsid w:val="008E1025"/>
    <w:rsid w:val="008E1675"/>
    <w:rsid w:val="008E18B2"/>
    <w:rsid w:val="008E1FC7"/>
    <w:rsid w:val="008E21B8"/>
    <w:rsid w:val="008E2EF8"/>
    <w:rsid w:val="008E34C7"/>
    <w:rsid w:val="008E4451"/>
    <w:rsid w:val="008E4652"/>
    <w:rsid w:val="008E5EEC"/>
    <w:rsid w:val="008E6127"/>
    <w:rsid w:val="008E66F9"/>
    <w:rsid w:val="008E671B"/>
    <w:rsid w:val="008E6C11"/>
    <w:rsid w:val="008E7F4C"/>
    <w:rsid w:val="008F07F2"/>
    <w:rsid w:val="008F31FD"/>
    <w:rsid w:val="008F3238"/>
    <w:rsid w:val="008F5974"/>
    <w:rsid w:val="008F5BE9"/>
    <w:rsid w:val="008F5C7D"/>
    <w:rsid w:val="009008AF"/>
    <w:rsid w:val="00900AEE"/>
    <w:rsid w:val="00900FF8"/>
    <w:rsid w:val="00902BE4"/>
    <w:rsid w:val="00902C5E"/>
    <w:rsid w:val="00903E9D"/>
    <w:rsid w:val="0090627D"/>
    <w:rsid w:val="00907F14"/>
    <w:rsid w:val="009118D9"/>
    <w:rsid w:val="00912B46"/>
    <w:rsid w:val="0091352C"/>
    <w:rsid w:val="00914DB5"/>
    <w:rsid w:val="00914F7D"/>
    <w:rsid w:val="0091599F"/>
    <w:rsid w:val="00915C33"/>
    <w:rsid w:val="00917332"/>
    <w:rsid w:val="0091749F"/>
    <w:rsid w:val="0092238C"/>
    <w:rsid w:val="00922605"/>
    <w:rsid w:val="00922DF5"/>
    <w:rsid w:val="00923D0E"/>
    <w:rsid w:val="009240E2"/>
    <w:rsid w:val="009256FE"/>
    <w:rsid w:val="00926A12"/>
    <w:rsid w:val="00926ADC"/>
    <w:rsid w:val="00927EE7"/>
    <w:rsid w:val="00930F4C"/>
    <w:rsid w:val="00931554"/>
    <w:rsid w:val="00931CC3"/>
    <w:rsid w:val="0093245B"/>
    <w:rsid w:val="009325FA"/>
    <w:rsid w:val="00932E95"/>
    <w:rsid w:val="00933664"/>
    <w:rsid w:val="00933B91"/>
    <w:rsid w:val="009346D7"/>
    <w:rsid w:val="009369AD"/>
    <w:rsid w:val="00936FD3"/>
    <w:rsid w:val="009372C5"/>
    <w:rsid w:val="00937A11"/>
    <w:rsid w:val="009404A9"/>
    <w:rsid w:val="00941991"/>
    <w:rsid w:val="00942C1D"/>
    <w:rsid w:val="009430A5"/>
    <w:rsid w:val="0094319C"/>
    <w:rsid w:val="0094346A"/>
    <w:rsid w:val="009437C1"/>
    <w:rsid w:val="0094429C"/>
    <w:rsid w:val="009449E6"/>
    <w:rsid w:val="00944F5C"/>
    <w:rsid w:val="00945072"/>
    <w:rsid w:val="009452AC"/>
    <w:rsid w:val="009456E5"/>
    <w:rsid w:val="00945C34"/>
    <w:rsid w:val="00945CD9"/>
    <w:rsid w:val="0094638D"/>
    <w:rsid w:val="009471DC"/>
    <w:rsid w:val="00950063"/>
    <w:rsid w:val="0095074F"/>
    <w:rsid w:val="00950E11"/>
    <w:rsid w:val="0095195C"/>
    <w:rsid w:val="00953349"/>
    <w:rsid w:val="009539D0"/>
    <w:rsid w:val="00954981"/>
    <w:rsid w:val="0095583C"/>
    <w:rsid w:val="00956AB6"/>
    <w:rsid w:val="00956B1F"/>
    <w:rsid w:val="0096128F"/>
    <w:rsid w:val="009620FE"/>
    <w:rsid w:val="00962241"/>
    <w:rsid w:val="00962626"/>
    <w:rsid w:val="00962D88"/>
    <w:rsid w:val="00962DAE"/>
    <w:rsid w:val="00962E26"/>
    <w:rsid w:val="00963307"/>
    <w:rsid w:val="00964837"/>
    <w:rsid w:val="00965AF1"/>
    <w:rsid w:val="00966122"/>
    <w:rsid w:val="00966FA4"/>
    <w:rsid w:val="0096731E"/>
    <w:rsid w:val="0096755C"/>
    <w:rsid w:val="00967AC6"/>
    <w:rsid w:val="0097028A"/>
    <w:rsid w:val="00970FFB"/>
    <w:rsid w:val="009728CF"/>
    <w:rsid w:val="00974630"/>
    <w:rsid w:val="009759F1"/>
    <w:rsid w:val="009765C7"/>
    <w:rsid w:val="00977300"/>
    <w:rsid w:val="00977BF3"/>
    <w:rsid w:val="00977F0E"/>
    <w:rsid w:val="009801A2"/>
    <w:rsid w:val="00980817"/>
    <w:rsid w:val="00980C19"/>
    <w:rsid w:val="00981098"/>
    <w:rsid w:val="009817CE"/>
    <w:rsid w:val="009826B4"/>
    <w:rsid w:val="0098270B"/>
    <w:rsid w:val="00982ED6"/>
    <w:rsid w:val="00984335"/>
    <w:rsid w:val="0098485E"/>
    <w:rsid w:val="00985126"/>
    <w:rsid w:val="00986B1D"/>
    <w:rsid w:val="00987359"/>
    <w:rsid w:val="0099098D"/>
    <w:rsid w:val="00990AED"/>
    <w:rsid w:val="00990BB2"/>
    <w:rsid w:val="00990D32"/>
    <w:rsid w:val="00990DD5"/>
    <w:rsid w:val="009918D6"/>
    <w:rsid w:val="009925C5"/>
    <w:rsid w:val="009925E7"/>
    <w:rsid w:val="00992611"/>
    <w:rsid w:val="0099268B"/>
    <w:rsid w:val="00993005"/>
    <w:rsid w:val="00993BA3"/>
    <w:rsid w:val="00993D2D"/>
    <w:rsid w:val="00994ACF"/>
    <w:rsid w:val="00996233"/>
    <w:rsid w:val="0099633A"/>
    <w:rsid w:val="009967A5"/>
    <w:rsid w:val="0099703D"/>
    <w:rsid w:val="009A3DC4"/>
    <w:rsid w:val="009A4CF6"/>
    <w:rsid w:val="009A4DF5"/>
    <w:rsid w:val="009A55D0"/>
    <w:rsid w:val="009A654E"/>
    <w:rsid w:val="009A755C"/>
    <w:rsid w:val="009B1716"/>
    <w:rsid w:val="009B2F86"/>
    <w:rsid w:val="009B41F3"/>
    <w:rsid w:val="009B493A"/>
    <w:rsid w:val="009B5038"/>
    <w:rsid w:val="009B571B"/>
    <w:rsid w:val="009B5A1D"/>
    <w:rsid w:val="009B627A"/>
    <w:rsid w:val="009B6981"/>
    <w:rsid w:val="009B6FE0"/>
    <w:rsid w:val="009B79F3"/>
    <w:rsid w:val="009C0421"/>
    <w:rsid w:val="009C0A2F"/>
    <w:rsid w:val="009C0C4D"/>
    <w:rsid w:val="009C0EE0"/>
    <w:rsid w:val="009C157E"/>
    <w:rsid w:val="009C2B1C"/>
    <w:rsid w:val="009C2C96"/>
    <w:rsid w:val="009C30E8"/>
    <w:rsid w:val="009C4995"/>
    <w:rsid w:val="009C5ABC"/>
    <w:rsid w:val="009C68BC"/>
    <w:rsid w:val="009D06BF"/>
    <w:rsid w:val="009D0BAB"/>
    <w:rsid w:val="009D2B5B"/>
    <w:rsid w:val="009D30BE"/>
    <w:rsid w:val="009D3429"/>
    <w:rsid w:val="009D4506"/>
    <w:rsid w:val="009D5385"/>
    <w:rsid w:val="009D598C"/>
    <w:rsid w:val="009D69AF"/>
    <w:rsid w:val="009D7ED3"/>
    <w:rsid w:val="009E0386"/>
    <w:rsid w:val="009E13A6"/>
    <w:rsid w:val="009E4E15"/>
    <w:rsid w:val="009E5C14"/>
    <w:rsid w:val="009E60FA"/>
    <w:rsid w:val="009E6D94"/>
    <w:rsid w:val="009E6F96"/>
    <w:rsid w:val="009E7C86"/>
    <w:rsid w:val="009E7DF1"/>
    <w:rsid w:val="009F11E0"/>
    <w:rsid w:val="009F272F"/>
    <w:rsid w:val="009F40E6"/>
    <w:rsid w:val="009F65BC"/>
    <w:rsid w:val="009F7AA0"/>
    <w:rsid w:val="009F7E97"/>
    <w:rsid w:val="00A0043D"/>
    <w:rsid w:val="00A02134"/>
    <w:rsid w:val="00A03551"/>
    <w:rsid w:val="00A052A4"/>
    <w:rsid w:val="00A066BD"/>
    <w:rsid w:val="00A07865"/>
    <w:rsid w:val="00A07B47"/>
    <w:rsid w:val="00A07F38"/>
    <w:rsid w:val="00A10CCA"/>
    <w:rsid w:val="00A13313"/>
    <w:rsid w:val="00A139C1"/>
    <w:rsid w:val="00A13A0C"/>
    <w:rsid w:val="00A14281"/>
    <w:rsid w:val="00A1479C"/>
    <w:rsid w:val="00A14901"/>
    <w:rsid w:val="00A1500E"/>
    <w:rsid w:val="00A1578A"/>
    <w:rsid w:val="00A15B61"/>
    <w:rsid w:val="00A15F87"/>
    <w:rsid w:val="00A162D1"/>
    <w:rsid w:val="00A1734C"/>
    <w:rsid w:val="00A2418D"/>
    <w:rsid w:val="00A25281"/>
    <w:rsid w:val="00A26E3B"/>
    <w:rsid w:val="00A27612"/>
    <w:rsid w:val="00A30627"/>
    <w:rsid w:val="00A3127A"/>
    <w:rsid w:val="00A3246C"/>
    <w:rsid w:val="00A3386F"/>
    <w:rsid w:val="00A33EDC"/>
    <w:rsid w:val="00A341F2"/>
    <w:rsid w:val="00A34479"/>
    <w:rsid w:val="00A3483A"/>
    <w:rsid w:val="00A350C6"/>
    <w:rsid w:val="00A37570"/>
    <w:rsid w:val="00A40659"/>
    <w:rsid w:val="00A40FA5"/>
    <w:rsid w:val="00A42954"/>
    <w:rsid w:val="00A42AF1"/>
    <w:rsid w:val="00A42F40"/>
    <w:rsid w:val="00A45241"/>
    <w:rsid w:val="00A45990"/>
    <w:rsid w:val="00A46BA4"/>
    <w:rsid w:val="00A46C25"/>
    <w:rsid w:val="00A46DDC"/>
    <w:rsid w:val="00A473BE"/>
    <w:rsid w:val="00A507AC"/>
    <w:rsid w:val="00A50D19"/>
    <w:rsid w:val="00A51242"/>
    <w:rsid w:val="00A51EAD"/>
    <w:rsid w:val="00A521A0"/>
    <w:rsid w:val="00A522FE"/>
    <w:rsid w:val="00A52EF1"/>
    <w:rsid w:val="00A5321E"/>
    <w:rsid w:val="00A54946"/>
    <w:rsid w:val="00A556FC"/>
    <w:rsid w:val="00A569AE"/>
    <w:rsid w:val="00A60416"/>
    <w:rsid w:val="00A610EB"/>
    <w:rsid w:val="00A63A61"/>
    <w:rsid w:val="00A64CBA"/>
    <w:rsid w:val="00A662BF"/>
    <w:rsid w:val="00A66437"/>
    <w:rsid w:val="00A7013F"/>
    <w:rsid w:val="00A71542"/>
    <w:rsid w:val="00A741A9"/>
    <w:rsid w:val="00A74741"/>
    <w:rsid w:val="00A75489"/>
    <w:rsid w:val="00A75DE7"/>
    <w:rsid w:val="00A7616B"/>
    <w:rsid w:val="00A76DC6"/>
    <w:rsid w:val="00A7710B"/>
    <w:rsid w:val="00A77278"/>
    <w:rsid w:val="00A779E5"/>
    <w:rsid w:val="00A808F4"/>
    <w:rsid w:val="00A80F5C"/>
    <w:rsid w:val="00A814E1"/>
    <w:rsid w:val="00A821F2"/>
    <w:rsid w:val="00A82508"/>
    <w:rsid w:val="00A84160"/>
    <w:rsid w:val="00A8648E"/>
    <w:rsid w:val="00A91070"/>
    <w:rsid w:val="00A9115C"/>
    <w:rsid w:val="00A919C9"/>
    <w:rsid w:val="00A91D4D"/>
    <w:rsid w:val="00A930E6"/>
    <w:rsid w:val="00A94432"/>
    <w:rsid w:val="00A9445A"/>
    <w:rsid w:val="00A9461E"/>
    <w:rsid w:val="00A94695"/>
    <w:rsid w:val="00A953F2"/>
    <w:rsid w:val="00A95994"/>
    <w:rsid w:val="00A97AE1"/>
    <w:rsid w:val="00AA1FBC"/>
    <w:rsid w:val="00AA29D7"/>
    <w:rsid w:val="00AA3050"/>
    <w:rsid w:val="00AA47F8"/>
    <w:rsid w:val="00AA53ED"/>
    <w:rsid w:val="00AA5AE4"/>
    <w:rsid w:val="00AA627D"/>
    <w:rsid w:val="00AA6916"/>
    <w:rsid w:val="00AA696F"/>
    <w:rsid w:val="00AA6C22"/>
    <w:rsid w:val="00AB284B"/>
    <w:rsid w:val="00AB2877"/>
    <w:rsid w:val="00AB4C0A"/>
    <w:rsid w:val="00AB4F06"/>
    <w:rsid w:val="00AB5104"/>
    <w:rsid w:val="00AB638C"/>
    <w:rsid w:val="00AB63DB"/>
    <w:rsid w:val="00AB685C"/>
    <w:rsid w:val="00AB6C12"/>
    <w:rsid w:val="00AB7D11"/>
    <w:rsid w:val="00AC0F2D"/>
    <w:rsid w:val="00AC4D5F"/>
    <w:rsid w:val="00AC623E"/>
    <w:rsid w:val="00AC6269"/>
    <w:rsid w:val="00AC6932"/>
    <w:rsid w:val="00AD0D67"/>
    <w:rsid w:val="00AD3B7E"/>
    <w:rsid w:val="00AD3BCC"/>
    <w:rsid w:val="00AD3C30"/>
    <w:rsid w:val="00AD51A2"/>
    <w:rsid w:val="00AD6C19"/>
    <w:rsid w:val="00AD716B"/>
    <w:rsid w:val="00AE053D"/>
    <w:rsid w:val="00AE1486"/>
    <w:rsid w:val="00AE1FFF"/>
    <w:rsid w:val="00AE2C00"/>
    <w:rsid w:val="00AE2CD4"/>
    <w:rsid w:val="00AE33A3"/>
    <w:rsid w:val="00AE3889"/>
    <w:rsid w:val="00AE44F1"/>
    <w:rsid w:val="00AE5318"/>
    <w:rsid w:val="00AE5A5E"/>
    <w:rsid w:val="00AE60DA"/>
    <w:rsid w:val="00AE7451"/>
    <w:rsid w:val="00AF05E5"/>
    <w:rsid w:val="00AF0646"/>
    <w:rsid w:val="00AF1650"/>
    <w:rsid w:val="00AF1ACF"/>
    <w:rsid w:val="00AF20BB"/>
    <w:rsid w:val="00AF29DA"/>
    <w:rsid w:val="00AF2CC8"/>
    <w:rsid w:val="00AF5812"/>
    <w:rsid w:val="00AF5C1B"/>
    <w:rsid w:val="00AF5D2E"/>
    <w:rsid w:val="00AF7729"/>
    <w:rsid w:val="00AF7AF7"/>
    <w:rsid w:val="00B00C97"/>
    <w:rsid w:val="00B01719"/>
    <w:rsid w:val="00B0250F"/>
    <w:rsid w:val="00B03978"/>
    <w:rsid w:val="00B0422B"/>
    <w:rsid w:val="00B04276"/>
    <w:rsid w:val="00B0460D"/>
    <w:rsid w:val="00B04732"/>
    <w:rsid w:val="00B04C28"/>
    <w:rsid w:val="00B04F6E"/>
    <w:rsid w:val="00B055A7"/>
    <w:rsid w:val="00B105D7"/>
    <w:rsid w:val="00B10957"/>
    <w:rsid w:val="00B10DAF"/>
    <w:rsid w:val="00B1126A"/>
    <w:rsid w:val="00B125AC"/>
    <w:rsid w:val="00B13068"/>
    <w:rsid w:val="00B145E4"/>
    <w:rsid w:val="00B145F2"/>
    <w:rsid w:val="00B1604B"/>
    <w:rsid w:val="00B166AE"/>
    <w:rsid w:val="00B167E5"/>
    <w:rsid w:val="00B171CB"/>
    <w:rsid w:val="00B17351"/>
    <w:rsid w:val="00B20309"/>
    <w:rsid w:val="00B20DFC"/>
    <w:rsid w:val="00B22BDE"/>
    <w:rsid w:val="00B23A42"/>
    <w:rsid w:val="00B23CE4"/>
    <w:rsid w:val="00B24414"/>
    <w:rsid w:val="00B24D64"/>
    <w:rsid w:val="00B259A5"/>
    <w:rsid w:val="00B26D70"/>
    <w:rsid w:val="00B2743A"/>
    <w:rsid w:val="00B30386"/>
    <w:rsid w:val="00B309D5"/>
    <w:rsid w:val="00B309F1"/>
    <w:rsid w:val="00B31E53"/>
    <w:rsid w:val="00B32E01"/>
    <w:rsid w:val="00B34BDD"/>
    <w:rsid w:val="00B34F0B"/>
    <w:rsid w:val="00B3510D"/>
    <w:rsid w:val="00B358A5"/>
    <w:rsid w:val="00B364ED"/>
    <w:rsid w:val="00B42267"/>
    <w:rsid w:val="00B42385"/>
    <w:rsid w:val="00B42D08"/>
    <w:rsid w:val="00B42F10"/>
    <w:rsid w:val="00B43512"/>
    <w:rsid w:val="00B4411E"/>
    <w:rsid w:val="00B443B2"/>
    <w:rsid w:val="00B44631"/>
    <w:rsid w:val="00B44E7A"/>
    <w:rsid w:val="00B4554C"/>
    <w:rsid w:val="00B45704"/>
    <w:rsid w:val="00B457CE"/>
    <w:rsid w:val="00B468C3"/>
    <w:rsid w:val="00B46A94"/>
    <w:rsid w:val="00B46DE3"/>
    <w:rsid w:val="00B47F02"/>
    <w:rsid w:val="00B50389"/>
    <w:rsid w:val="00B51005"/>
    <w:rsid w:val="00B514D7"/>
    <w:rsid w:val="00B535B7"/>
    <w:rsid w:val="00B53C4A"/>
    <w:rsid w:val="00B5467A"/>
    <w:rsid w:val="00B55055"/>
    <w:rsid w:val="00B551A1"/>
    <w:rsid w:val="00B56E5C"/>
    <w:rsid w:val="00B57150"/>
    <w:rsid w:val="00B60051"/>
    <w:rsid w:val="00B6053F"/>
    <w:rsid w:val="00B607EE"/>
    <w:rsid w:val="00B60893"/>
    <w:rsid w:val="00B62878"/>
    <w:rsid w:val="00B62BB7"/>
    <w:rsid w:val="00B64BCF"/>
    <w:rsid w:val="00B64EF1"/>
    <w:rsid w:val="00B65943"/>
    <w:rsid w:val="00B6621E"/>
    <w:rsid w:val="00B66C96"/>
    <w:rsid w:val="00B71641"/>
    <w:rsid w:val="00B72993"/>
    <w:rsid w:val="00B73144"/>
    <w:rsid w:val="00B7342B"/>
    <w:rsid w:val="00B74641"/>
    <w:rsid w:val="00B746B1"/>
    <w:rsid w:val="00B7723B"/>
    <w:rsid w:val="00B7744D"/>
    <w:rsid w:val="00B77E3B"/>
    <w:rsid w:val="00B80F41"/>
    <w:rsid w:val="00B824C9"/>
    <w:rsid w:val="00B8351E"/>
    <w:rsid w:val="00B83A61"/>
    <w:rsid w:val="00B8421C"/>
    <w:rsid w:val="00B84808"/>
    <w:rsid w:val="00B84FE9"/>
    <w:rsid w:val="00B85E0E"/>
    <w:rsid w:val="00B85E2D"/>
    <w:rsid w:val="00B86161"/>
    <w:rsid w:val="00B903AA"/>
    <w:rsid w:val="00B90671"/>
    <w:rsid w:val="00B907A8"/>
    <w:rsid w:val="00B9147A"/>
    <w:rsid w:val="00B9161C"/>
    <w:rsid w:val="00B91966"/>
    <w:rsid w:val="00B91A82"/>
    <w:rsid w:val="00B91F1E"/>
    <w:rsid w:val="00B927B1"/>
    <w:rsid w:val="00B92ABB"/>
    <w:rsid w:val="00B94175"/>
    <w:rsid w:val="00B94DF2"/>
    <w:rsid w:val="00B94E40"/>
    <w:rsid w:val="00B9684D"/>
    <w:rsid w:val="00B96D44"/>
    <w:rsid w:val="00B97940"/>
    <w:rsid w:val="00B97D78"/>
    <w:rsid w:val="00B97DBB"/>
    <w:rsid w:val="00B97F1B"/>
    <w:rsid w:val="00BA0AD8"/>
    <w:rsid w:val="00BA0E5F"/>
    <w:rsid w:val="00BA164C"/>
    <w:rsid w:val="00BA172A"/>
    <w:rsid w:val="00BA20E9"/>
    <w:rsid w:val="00BA33D1"/>
    <w:rsid w:val="00BA3C24"/>
    <w:rsid w:val="00BA42FA"/>
    <w:rsid w:val="00BA5A92"/>
    <w:rsid w:val="00BA5DB7"/>
    <w:rsid w:val="00BA6035"/>
    <w:rsid w:val="00BA7C9C"/>
    <w:rsid w:val="00BB15C6"/>
    <w:rsid w:val="00BB18FD"/>
    <w:rsid w:val="00BB1CAC"/>
    <w:rsid w:val="00BB3F13"/>
    <w:rsid w:val="00BB4270"/>
    <w:rsid w:val="00BB42C9"/>
    <w:rsid w:val="00BB4840"/>
    <w:rsid w:val="00BB5623"/>
    <w:rsid w:val="00BB6431"/>
    <w:rsid w:val="00BB6485"/>
    <w:rsid w:val="00BC0AA5"/>
    <w:rsid w:val="00BC2FAD"/>
    <w:rsid w:val="00BC3564"/>
    <w:rsid w:val="00BC3906"/>
    <w:rsid w:val="00BC45D3"/>
    <w:rsid w:val="00BC45E6"/>
    <w:rsid w:val="00BC4601"/>
    <w:rsid w:val="00BC46E3"/>
    <w:rsid w:val="00BC497D"/>
    <w:rsid w:val="00BC4A1D"/>
    <w:rsid w:val="00BC50EB"/>
    <w:rsid w:val="00BC52ED"/>
    <w:rsid w:val="00BC7C0A"/>
    <w:rsid w:val="00BD0C2E"/>
    <w:rsid w:val="00BD105A"/>
    <w:rsid w:val="00BD10E7"/>
    <w:rsid w:val="00BD3762"/>
    <w:rsid w:val="00BD3DB8"/>
    <w:rsid w:val="00BD4F67"/>
    <w:rsid w:val="00BD66AA"/>
    <w:rsid w:val="00BD6D51"/>
    <w:rsid w:val="00BD7815"/>
    <w:rsid w:val="00BE0DCB"/>
    <w:rsid w:val="00BE122F"/>
    <w:rsid w:val="00BE1D14"/>
    <w:rsid w:val="00BE2162"/>
    <w:rsid w:val="00BE2239"/>
    <w:rsid w:val="00BE2737"/>
    <w:rsid w:val="00BE3201"/>
    <w:rsid w:val="00BE50BD"/>
    <w:rsid w:val="00BE5487"/>
    <w:rsid w:val="00BE5CC7"/>
    <w:rsid w:val="00BE69C4"/>
    <w:rsid w:val="00BE6CAC"/>
    <w:rsid w:val="00BE7BFE"/>
    <w:rsid w:val="00BE7D40"/>
    <w:rsid w:val="00BF0396"/>
    <w:rsid w:val="00BF03CD"/>
    <w:rsid w:val="00BF0424"/>
    <w:rsid w:val="00BF127D"/>
    <w:rsid w:val="00BF1F35"/>
    <w:rsid w:val="00BF2B0B"/>
    <w:rsid w:val="00BF3827"/>
    <w:rsid w:val="00BF3A6E"/>
    <w:rsid w:val="00BF3B17"/>
    <w:rsid w:val="00BF47D7"/>
    <w:rsid w:val="00BF490B"/>
    <w:rsid w:val="00BF495C"/>
    <w:rsid w:val="00BF549C"/>
    <w:rsid w:val="00BF55DA"/>
    <w:rsid w:val="00BF58C4"/>
    <w:rsid w:val="00BF6048"/>
    <w:rsid w:val="00BF6A87"/>
    <w:rsid w:val="00C0058A"/>
    <w:rsid w:val="00C007AE"/>
    <w:rsid w:val="00C021C6"/>
    <w:rsid w:val="00C024E4"/>
    <w:rsid w:val="00C0318F"/>
    <w:rsid w:val="00C03D4F"/>
    <w:rsid w:val="00C03DEE"/>
    <w:rsid w:val="00C041BA"/>
    <w:rsid w:val="00C049AD"/>
    <w:rsid w:val="00C06739"/>
    <w:rsid w:val="00C070A1"/>
    <w:rsid w:val="00C10478"/>
    <w:rsid w:val="00C10D72"/>
    <w:rsid w:val="00C1182E"/>
    <w:rsid w:val="00C1246B"/>
    <w:rsid w:val="00C12C31"/>
    <w:rsid w:val="00C13919"/>
    <w:rsid w:val="00C13A81"/>
    <w:rsid w:val="00C13F32"/>
    <w:rsid w:val="00C1438C"/>
    <w:rsid w:val="00C145CB"/>
    <w:rsid w:val="00C1467F"/>
    <w:rsid w:val="00C14906"/>
    <w:rsid w:val="00C14EB8"/>
    <w:rsid w:val="00C162AA"/>
    <w:rsid w:val="00C162DF"/>
    <w:rsid w:val="00C162F3"/>
    <w:rsid w:val="00C172D5"/>
    <w:rsid w:val="00C20D3F"/>
    <w:rsid w:val="00C2151D"/>
    <w:rsid w:val="00C21864"/>
    <w:rsid w:val="00C21ED2"/>
    <w:rsid w:val="00C222B3"/>
    <w:rsid w:val="00C22DC2"/>
    <w:rsid w:val="00C23038"/>
    <w:rsid w:val="00C233C9"/>
    <w:rsid w:val="00C24BDE"/>
    <w:rsid w:val="00C24D4E"/>
    <w:rsid w:val="00C24D6F"/>
    <w:rsid w:val="00C25290"/>
    <w:rsid w:val="00C256EA"/>
    <w:rsid w:val="00C26883"/>
    <w:rsid w:val="00C26D7B"/>
    <w:rsid w:val="00C274FF"/>
    <w:rsid w:val="00C33B62"/>
    <w:rsid w:val="00C358D6"/>
    <w:rsid w:val="00C36425"/>
    <w:rsid w:val="00C376C1"/>
    <w:rsid w:val="00C37DB7"/>
    <w:rsid w:val="00C37E5A"/>
    <w:rsid w:val="00C4085F"/>
    <w:rsid w:val="00C41214"/>
    <w:rsid w:val="00C4203B"/>
    <w:rsid w:val="00C42507"/>
    <w:rsid w:val="00C427C7"/>
    <w:rsid w:val="00C4281A"/>
    <w:rsid w:val="00C45C73"/>
    <w:rsid w:val="00C4629A"/>
    <w:rsid w:val="00C4639A"/>
    <w:rsid w:val="00C4697C"/>
    <w:rsid w:val="00C47207"/>
    <w:rsid w:val="00C47D8E"/>
    <w:rsid w:val="00C47FD6"/>
    <w:rsid w:val="00C51DBA"/>
    <w:rsid w:val="00C52263"/>
    <w:rsid w:val="00C54358"/>
    <w:rsid w:val="00C54825"/>
    <w:rsid w:val="00C54890"/>
    <w:rsid w:val="00C55BC0"/>
    <w:rsid w:val="00C55CB7"/>
    <w:rsid w:val="00C57037"/>
    <w:rsid w:val="00C570C6"/>
    <w:rsid w:val="00C57238"/>
    <w:rsid w:val="00C578F1"/>
    <w:rsid w:val="00C60438"/>
    <w:rsid w:val="00C616E4"/>
    <w:rsid w:val="00C6180F"/>
    <w:rsid w:val="00C6361D"/>
    <w:rsid w:val="00C63714"/>
    <w:rsid w:val="00C63B66"/>
    <w:rsid w:val="00C645A6"/>
    <w:rsid w:val="00C64669"/>
    <w:rsid w:val="00C65780"/>
    <w:rsid w:val="00C659E3"/>
    <w:rsid w:val="00C665A0"/>
    <w:rsid w:val="00C67AE3"/>
    <w:rsid w:val="00C67D26"/>
    <w:rsid w:val="00C7000E"/>
    <w:rsid w:val="00C701D5"/>
    <w:rsid w:val="00C71619"/>
    <w:rsid w:val="00C71807"/>
    <w:rsid w:val="00C71BF8"/>
    <w:rsid w:val="00C71CCB"/>
    <w:rsid w:val="00C7223E"/>
    <w:rsid w:val="00C7286D"/>
    <w:rsid w:val="00C7299E"/>
    <w:rsid w:val="00C73AF9"/>
    <w:rsid w:val="00C76573"/>
    <w:rsid w:val="00C779E3"/>
    <w:rsid w:val="00C800AB"/>
    <w:rsid w:val="00C803DF"/>
    <w:rsid w:val="00C816D2"/>
    <w:rsid w:val="00C81E7F"/>
    <w:rsid w:val="00C8216D"/>
    <w:rsid w:val="00C8262D"/>
    <w:rsid w:val="00C82739"/>
    <w:rsid w:val="00C84931"/>
    <w:rsid w:val="00C85BEB"/>
    <w:rsid w:val="00C865DE"/>
    <w:rsid w:val="00C874D9"/>
    <w:rsid w:val="00C875E9"/>
    <w:rsid w:val="00C87CE0"/>
    <w:rsid w:val="00C906B0"/>
    <w:rsid w:val="00C911BB"/>
    <w:rsid w:val="00C916BB"/>
    <w:rsid w:val="00C9228A"/>
    <w:rsid w:val="00C92C88"/>
    <w:rsid w:val="00C93006"/>
    <w:rsid w:val="00C930EF"/>
    <w:rsid w:val="00C94311"/>
    <w:rsid w:val="00C94D36"/>
    <w:rsid w:val="00C9686D"/>
    <w:rsid w:val="00CA002D"/>
    <w:rsid w:val="00CA24DA"/>
    <w:rsid w:val="00CA289D"/>
    <w:rsid w:val="00CA299E"/>
    <w:rsid w:val="00CA2E68"/>
    <w:rsid w:val="00CA3426"/>
    <w:rsid w:val="00CA3880"/>
    <w:rsid w:val="00CA3AA0"/>
    <w:rsid w:val="00CA41F1"/>
    <w:rsid w:val="00CA429E"/>
    <w:rsid w:val="00CA4369"/>
    <w:rsid w:val="00CA4A52"/>
    <w:rsid w:val="00CA5DFA"/>
    <w:rsid w:val="00CA64AF"/>
    <w:rsid w:val="00CA725A"/>
    <w:rsid w:val="00CA772C"/>
    <w:rsid w:val="00CB0801"/>
    <w:rsid w:val="00CB1521"/>
    <w:rsid w:val="00CB18EC"/>
    <w:rsid w:val="00CB197E"/>
    <w:rsid w:val="00CB1EE1"/>
    <w:rsid w:val="00CB21B6"/>
    <w:rsid w:val="00CB2266"/>
    <w:rsid w:val="00CB239D"/>
    <w:rsid w:val="00CB2AFC"/>
    <w:rsid w:val="00CB5E81"/>
    <w:rsid w:val="00CB66EE"/>
    <w:rsid w:val="00CB6A6A"/>
    <w:rsid w:val="00CB78ED"/>
    <w:rsid w:val="00CC156E"/>
    <w:rsid w:val="00CC18EA"/>
    <w:rsid w:val="00CC1E38"/>
    <w:rsid w:val="00CC324C"/>
    <w:rsid w:val="00CC38CC"/>
    <w:rsid w:val="00CC39E6"/>
    <w:rsid w:val="00CC46F4"/>
    <w:rsid w:val="00CC6A3C"/>
    <w:rsid w:val="00CC7B2E"/>
    <w:rsid w:val="00CC7C0F"/>
    <w:rsid w:val="00CD0BC3"/>
    <w:rsid w:val="00CD2C31"/>
    <w:rsid w:val="00CD3A66"/>
    <w:rsid w:val="00CD3FA2"/>
    <w:rsid w:val="00CD4194"/>
    <w:rsid w:val="00CD438B"/>
    <w:rsid w:val="00CD44B2"/>
    <w:rsid w:val="00CD45E8"/>
    <w:rsid w:val="00CD6860"/>
    <w:rsid w:val="00CD68D6"/>
    <w:rsid w:val="00CD6EFD"/>
    <w:rsid w:val="00CE00A2"/>
    <w:rsid w:val="00CE08F6"/>
    <w:rsid w:val="00CE1C4D"/>
    <w:rsid w:val="00CE1CA9"/>
    <w:rsid w:val="00CE3FDF"/>
    <w:rsid w:val="00CE4EC0"/>
    <w:rsid w:val="00CE4F86"/>
    <w:rsid w:val="00CE6090"/>
    <w:rsid w:val="00CE7B4F"/>
    <w:rsid w:val="00CF068E"/>
    <w:rsid w:val="00CF06C1"/>
    <w:rsid w:val="00CF0906"/>
    <w:rsid w:val="00CF19F9"/>
    <w:rsid w:val="00CF25FF"/>
    <w:rsid w:val="00CF29D6"/>
    <w:rsid w:val="00CF2D6F"/>
    <w:rsid w:val="00CF2E93"/>
    <w:rsid w:val="00CF2EED"/>
    <w:rsid w:val="00CF4125"/>
    <w:rsid w:val="00CF4856"/>
    <w:rsid w:val="00CF4DAF"/>
    <w:rsid w:val="00CF5049"/>
    <w:rsid w:val="00CF522A"/>
    <w:rsid w:val="00CF5B5A"/>
    <w:rsid w:val="00CF61FF"/>
    <w:rsid w:val="00CF63F8"/>
    <w:rsid w:val="00D00DB6"/>
    <w:rsid w:val="00D01222"/>
    <w:rsid w:val="00D01695"/>
    <w:rsid w:val="00D0220E"/>
    <w:rsid w:val="00D02459"/>
    <w:rsid w:val="00D02B8B"/>
    <w:rsid w:val="00D040A5"/>
    <w:rsid w:val="00D057DB"/>
    <w:rsid w:val="00D05A52"/>
    <w:rsid w:val="00D061B6"/>
    <w:rsid w:val="00D07529"/>
    <w:rsid w:val="00D124F5"/>
    <w:rsid w:val="00D12691"/>
    <w:rsid w:val="00D1276F"/>
    <w:rsid w:val="00D12D2F"/>
    <w:rsid w:val="00D13D13"/>
    <w:rsid w:val="00D13E48"/>
    <w:rsid w:val="00D144F3"/>
    <w:rsid w:val="00D14855"/>
    <w:rsid w:val="00D14C7F"/>
    <w:rsid w:val="00D152D1"/>
    <w:rsid w:val="00D153B4"/>
    <w:rsid w:val="00D166EC"/>
    <w:rsid w:val="00D16EA9"/>
    <w:rsid w:val="00D16FBC"/>
    <w:rsid w:val="00D174E8"/>
    <w:rsid w:val="00D176D7"/>
    <w:rsid w:val="00D1781F"/>
    <w:rsid w:val="00D20CD1"/>
    <w:rsid w:val="00D22AE0"/>
    <w:rsid w:val="00D22C79"/>
    <w:rsid w:val="00D23476"/>
    <w:rsid w:val="00D24051"/>
    <w:rsid w:val="00D24F29"/>
    <w:rsid w:val="00D252B5"/>
    <w:rsid w:val="00D262B9"/>
    <w:rsid w:val="00D27283"/>
    <w:rsid w:val="00D30902"/>
    <w:rsid w:val="00D31AF0"/>
    <w:rsid w:val="00D32D8F"/>
    <w:rsid w:val="00D335F1"/>
    <w:rsid w:val="00D341C9"/>
    <w:rsid w:val="00D359AA"/>
    <w:rsid w:val="00D361D6"/>
    <w:rsid w:val="00D3675E"/>
    <w:rsid w:val="00D3755C"/>
    <w:rsid w:val="00D40136"/>
    <w:rsid w:val="00D4058A"/>
    <w:rsid w:val="00D40B9A"/>
    <w:rsid w:val="00D41353"/>
    <w:rsid w:val="00D416CC"/>
    <w:rsid w:val="00D43EC1"/>
    <w:rsid w:val="00D44DD2"/>
    <w:rsid w:val="00D45234"/>
    <w:rsid w:val="00D459A2"/>
    <w:rsid w:val="00D459CB"/>
    <w:rsid w:val="00D46330"/>
    <w:rsid w:val="00D46B2F"/>
    <w:rsid w:val="00D46CE5"/>
    <w:rsid w:val="00D50730"/>
    <w:rsid w:val="00D51157"/>
    <w:rsid w:val="00D516DE"/>
    <w:rsid w:val="00D526D1"/>
    <w:rsid w:val="00D52727"/>
    <w:rsid w:val="00D52854"/>
    <w:rsid w:val="00D52CA6"/>
    <w:rsid w:val="00D547BA"/>
    <w:rsid w:val="00D54BD1"/>
    <w:rsid w:val="00D54BF4"/>
    <w:rsid w:val="00D55085"/>
    <w:rsid w:val="00D55491"/>
    <w:rsid w:val="00D5594F"/>
    <w:rsid w:val="00D60628"/>
    <w:rsid w:val="00D618B1"/>
    <w:rsid w:val="00D61BA0"/>
    <w:rsid w:val="00D61C7E"/>
    <w:rsid w:val="00D63989"/>
    <w:rsid w:val="00D64A16"/>
    <w:rsid w:val="00D6564F"/>
    <w:rsid w:val="00D70066"/>
    <w:rsid w:val="00D70DB7"/>
    <w:rsid w:val="00D713F5"/>
    <w:rsid w:val="00D73579"/>
    <w:rsid w:val="00D754E3"/>
    <w:rsid w:val="00D7623D"/>
    <w:rsid w:val="00D76403"/>
    <w:rsid w:val="00D77A82"/>
    <w:rsid w:val="00D818F3"/>
    <w:rsid w:val="00D81B88"/>
    <w:rsid w:val="00D83B9C"/>
    <w:rsid w:val="00D8535B"/>
    <w:rsid w:val="00D85847"/>
    <w:rsid w:val="00D9072E"/>
    <w:rsid w:val="00D91B15"/>
    <w:rsid w:val="00D91F98"/>
    <w:rsid w:val="00D923D4"/>
    <w:rsid w:val="00D928AB"/>
    <w:rsid w:val="00D93C52"/>
    <w:rsid w:val="00D943BA"/>
    <w:rsid w:val="00D95565"/>
    <w:rsid w:val="00D95D9A"/>
    <w:rsid w:val="00D96A99"/>
    <w:rsid w:val="00D97B44"/>
    <w:rsid w:val="00D97FBA"/>
    <w:rsid w:val="00DA01DF"/>
    <w:rsid w:val="00DA0409"/>
    <w:rsid w:val="00DA279A"/>
    <w:rsid w:val="00DA3507"/>
    <w:rsid w:val="00DA51DA"/>
    <w:rsid w:val="00DA5696"/>
    <w:rsid w:val="00DA5AF1"/>
    <w:rsid w:val="00DA5F0E"/>
    <w:rsid w:val="00DA643D"/>
    <w:rsid w:val="00DA7F35"/>
    <w:rsid w:val="00DB036C"/>
    <w:rsid w:val="00DB05DA"/>
    <w:rsid w:val="00DB06F5"/>
    <w:rsid w:val="00DB0CE3"/>
    <w:rsid w:val="00DB0F8D"/>
    <w:rsid w:val="00DB1897"/>
    <w:rsid w:val="00DB22A9"/>
    <w:rsid w:val="00DB24B1"/>
    <w:rsid w:val="00DB49CE"/>
    <w:rsid w:val="00DB5B0C"/>
    <w:rsid w:val="00DB5BB4"/>
    <w:rsid w:val="00DB67D8"/>
    <w:rsid w:val="00DB7354"/>
    <w:rsid w:val="00DB7C23"/>
    <w:rsid w:val="00DC0C28"/>
    <w:rsid w:val="00DC16F9"/>
    <w:rsid w:val="00DC31DE"/>
    <w:rsid w:val="00DC39A3"/>
    <w:rsid w:val="00DC523E"/>
    <w:rsid w:val="00DC600F"/>
    <w:rsid w:val="00DC75B7"/>
    <w:rsid w:val="00DD0155"/>
    <w:rsid w:val="00DD02CF"/>
    <w:rsid w:val="00DD036D"/>
    <w:rsid w:val="00DD0D28"/>
    <w:rsid w:val="00DD1030"/>
    <w:rsid w:val="00DD2077"/>
    <w:rsid w:val="00DD267B"/>
    <w:rsid w:val="00DD2D8F"/>
    <w:rsid w:val="00DD31BD"/>
    <w:rsid w:val="00DD5D79"/>
    <w:rsid w:val="00DE060F"/>
    <w:rsid w:val="00DE1C45"/>
    <w:rsid w:val="00DE3103"/>
    <w:rsid w:val="00DE34CD"/>
    <w:rsid w:val="00DE40F6"/>
    <w:rsid w:val="00DE5AE8"/>
    <w:rsid w:val="00DE6456"/>
    <w:rsid w:val="00DE6538"/>
    <w:rsid w:val="00DE6B17"/>
    <w:rsid w:val="00DE707D"/>
    <w:rsid w:val="00DE734C"/>
    <w:rsid w:val="00DE798B"/>
    <w:rsid w:val="00DF0F64"/>
    <w:rsid w:val="00DF2BD8"/>
    <w:rsid w:val="00DF65B0"/>
    <w:rsid w:val="00E0076E"/>
    <w:rsid w:val="00E00FE0"/>
    <w:rsid w:val="00E0130C"/>
    <w:rsid w:val="00E01A59"/>
    <w:rsid w:val="00E024C5"/>
    <w:rsid w:val="00E02824"/>
    <w:rsid w:val="00E02C0B"/>
    <w:rsid w:val="00E02F13"/>
    <w:rsid w:val="00E03187"/>
    <w:rsid w:val="00E04168"/>
    <w:rsid w:val="00E06FB8"/>
    <w:rsid w:val="00E10302"/>
    <w:rsid w:val="00E1325E"/>
    <w:rsid w:val="00E13606"/>
    <w:rsid w:val="00E1364E"/>
    <w:rsid w:val="00E13F1D"/>
    <w:rsid w:val="00E14B8F"/>
    <w:rsid w:val="00E14D7A"/>
    <w:rsid w:val="00E153E9"/>
    <w:rsid w:val="00E17484"/>
    <w:rsid w:val="00E175A4"/>
    <w:rsid w:val="00E20BF8"/>
    <w:rsid w:val="00E22459"/>
    <w:rsid w:val="00E23728"/>
    <w:rsid w:val="00E2392C"/>
    <w:rsid w:val="00E23997"/>
    <w:rsid w:val="00E23BE8"/>
    <w:rsid w:val="00E23F93"/>
    <w:rsid w:val="00E24081"/>
    <w:rsid w:val="00E2521F"/>
    <w:rsid w:val="00E25437"/>
    <w:rsid w:val="00E25C2B"/>
    <w:rsid w:val="00E25CEB"/>
    <w:rsid w:val="00E26625"/>
    <w:rsid w:val="00E266FD"/>
    <w:rsid w:val="00E271D3"/>
    <w:rsid w:val="00E27293"/>
    <w:rsid w:val="00E27D60"/>
    <w:rsid w:val="00E27F6C"/>
    <w:rsid w:val="00E30798"/>
    <w:rsid w:val="00E308E4"/>
    <w:rsid w:val="00E3185C"/>
    <w:rsid w:val="00E3284A"/>
    <w:rsid w:val="00E32A59"/>
    <w:rsid w:val="00E33342"/>
    <w:rsid w:val="00E34591"/>
    <w:rsid w:val="00E347C1"/>
    <w:rsid w:val="00E34FBF"/>
    <w:rsid w:val="00E35341"/>
    <w:rsid w:val="00E376BA"/>
    <w:rsid w:val="00E42DF2"/>
    <w:rsid w:val="00E4486A"/>
    <w:rsid w:val="00E459CE"/>
    <w:rsid w:val="00E4658A"/>
    <w:rsid w:val="00E50C34"/>
    <w:rsid w:val="00E51709"/>
    <w:rsid w:val="00E52283"/>
    <w:rsid w:val="00E52732"/>
    <w:rsid w:val="00E52A10"/>
    <w:rsid w:val="00E53129"/>
    <w:rsid w:val="00E53DFC"/>
    <w:rsid w:val="00E54510"/>
    <w:rsid w:val="00E54E44"/>
    <w:rsid w:val="00E550D9"/>
    <w:rsid w:val="00E5519A"/>
    <w:rsid w:val="00E55E46"/>
    <w:rsid w:val="00E5736B"/>
    <w:rsid w:val="00E577A1"/>
    <w:rsid w:val="00E6027D"/>
    <w:rsid w:val="00E60A76"/>
    <w:rsid w:val="00E635CE"/>
    <w:rsid w:val="00E63FBD"/>
    <w:rsid w:val="00E64107"/>
    <w:rsid w:val="00E64756"/>
    <w:rsid w:val="00E647A5"/>
    <w:rsid w:val="00E65D5A"/>
    <w:rsid w:val="00E663F5"/>
    <w:rsid w:val="00E6704A"/>
    <w:rsid w:val="00E67771"/>
    <w:rsid w:val="00E700A0"/>
    <w:rsid w:val="00E702DD"/>
    <w:rsid w:val="00E70998"/>
    <w:rsid w:val="00E737AE"/>
    <w:rsid w:val="00E74400"/>
    <w:rsid w:val="00E769D4"/>
    <w:rsid w:val="00E80597"/>
    <w:rsid w:val="00E81215"/>
    <w:rsid w:val="00E81A10"/>
    <w:rsid w:val="00E820FD"/>
    <w:rsid w:val="00E8236A"/>
    <w:rsid w:val="00E824B4"/>
    <w:rsid w:val="00E847A8"/>
    <w:rsid w:val="00E85C55"/>
    <w:rsid w:val="00E86B7C"/>
    <w:rsid w:val="00E87560"/>
    <w:rsid w:val="00E901CB"/>
    <w:rsid w:val="00E90512"/>
    <w:rsid w:val="00E933A3"/>
    <w:rsid w:val="00E938F5"/>
    <w:rsid w:val="00E93BD3"/>
    <w:rsid w:val="00E97155"/>
    <w:rsid w:val="00EA0BF1"/>
    <w:rsid w:val="00EA1414"/>
    <w:rsid w:val="00EA5A21"/>
    <w:rsid w:val="00EA6EC7"/>
    <w:rsid w:val="00EB248D"/>
    <w:rsid w:val="00EB2BE5"/>
    <w:rsid w:val="00EB2E40"/>
    <w:rsid w:val="00EB4626"/>
    <w:rsid w:val="00EB46EC"/>
    <w:rsid w:val="00EB4E9F"/>
    <w:rsid w:val="00EB525C"/>
    <w:rsid w:val="00EB7F04"/>
    <w:rsid w:val="00EC0154"/>
    <w:rsid w:val="00EC062F"/>
    <w:rsid w:val="00EC12A7"/>
    <w:rsid w:val="00EC1846"/>
    <w:rsid w:val="00EC267F"/>
    <w:rsid w:val="00EC2B14"/>
    <w:rsid w:val="00EC2CDA"/>
    <w:rsid w:val="00EC3A26"/>
    <w:rsid w:val="00EC3CF3"/>
    <w:rsid w:val="00EC4302"/>
    <w:rsid w:val="00EC43D3"/>
    <w:rsid w:val="00EC44A2"/>
    <w:rsid w:val="00EC556B"/>
    <w:rsid w:val="00EC74FF"/>
    <w:rsid w:val="00EC7B02"/>
    <w:rsid w:val="00EC7B8B"/>
    <w:rsid w:val="00EC7F4E"/>
    <w:rsid w:val="00ED05EB"/>
    <w:rsid w:val="00ED0640"/>
    <w:rsid w:val="00ED0B4B"/>
    <w:rsid w:val="00ED126C"/>
    <w:rsid w:val="00ED17F5"/>
    <w:rsid w:val="00ED234F"/>
    <w:rsid w:val="00ED4DAB"/>
    <w:rsid w:val="00ED5967"/>
    <w:rsid w:val="00ED7429"/>
    <w:rsid w:val="00EE0BC0"/>
    <w:rsid w:val="00EE0C31"/>
    <w:rsid w:val="00EE1697"/>
    <w:rsid w:val="00EE1CF2"/>
    <w:rsid w:val="00EE21D4"/>
    <w:rsid w:val="00EE2599"/>
    <w:rsid w:val="00EE29AA"/>
    <w:rsid w:val="00EE55C3"/>
    <w:rsid w:val="00EE6637"/>
    <w:rsid w:val="00EF17C6"/>
    <w:rsid w:val="00EF17E0"/>
    <w:rsid w:val="00EF2D5D"/>
    <w:rsid w:val="00EF2DF2"/>
    <w:rsid w:val="00EF3E73"/>
    <w:rsid w:val="00EF4BF1"/>
    <w:rsid w:val="00EF5831"/>
    <w:rsid w:val="00EF6730"/>
    <w:rsid w:val="00F01157"/>
    <w:rsid w:val="00F01885"/>
    <w:rsid w:val="00F02434"/>
    <w:rsid w:val="00F02835"/>
    <w:rsid w:val="00F02896"/>
    <w:rsid w:val="00F029D7"/>
    <w:rsid w:val="00F044A4"/>
    <w:rsid w:val="00F04C09"/>
    <w:rsid w:val="00F04C0C"/>
    <w:rsid w:val="00F05CAC"/>
    <w:rsid w:val="00F06471"/>
    <w:rsid w:val="00F07B96"/>
    <w:rsid w:val="00F124F2"/>
    <w:rsid w:val="00F13BB9"/>
    <w:rsid w:val="00F143CD"/>
    <w:rsid w:val="00F1481C"/>
    <w:rsid w:val="00F148C7"/>
    <w:rsid w:val="00F1762C"/>
    <w:rsid w:val="00F17BA2"/>
    <w:rsid w:val="00F20C26"/>
    <w:rsid w:val="00F2223C"/>
    <w:rsid w:val="00F225D6"/>
    <w:rsid w:val="00F22692"/>
    <w:rsid w:val="00F23562"/>
    <w:rsid w:val="00F23A93"/>
    <w:rsid w:val="00F25A5F"/>
    <w:rsid w:val="00F26356"/>
    <w:rsid w:val="00F269D6"/>
    <w:rsid w:val="00F26B16"/>
    <w:rsid w:val="00F26BEB"/>
    <w:rsid w:val="00F30137"/>
    <w:rsid w:val="00F30C3F"/>
    <w:rsid w:val="00F31ADF"/>
    <w:rsid w:val="00F31B60"/>
    <w:rsid w:val="00F326E1"/>
    <w:rsid w:val="00F328E8"/>
    <w:rsid w:val="00F3328B"/>
    <w:rsid w:val="00F34094"/>
    <w:rsid w:val="00F34803"/>
    <w:rsid w:val="00F34A38"/>
    <w:rsid w:val="00F351C1"/>
    <w:rsid w:val="00F3525A"/>
    <w:rsid w:val="00F37BBE"/>
    <w:rsid w:val="00F401F5"/>
    <w:rsid w:val="00F4067E"/>
    <w:rsid w:val="00F41751"/>
    <w:rsid w:val="00F42811"/>
    <w:rsid w:val="00F433CE"/>
    <w:rsid w:val="00F46114"/>
    <w:rsid w:val="00F46A40"/>
    <w:rsid w:val="00F47173"/>
    <w:rsid w:val="00F47588"/>
    <w:rsid w:val="00F502B5"/>
    <w:rsid w:val="00F51A3A"/>
    <w:rsid w:val="00F51D39"/>
    <w:rsid w:val="00F533DE"/>
    <w:rsid w:val="00F537F6"/>
    <w:rsid w:val="00F53BE2"/>
    <w:rsid w:val="00F54AB4"/>
    <w:rsid w:val="00F55C3D"/>
    <w:rsid w:val="00F566D4"/>
    <w:rsid w:val="00F56A70"/>
    <w:rsid w:val="00F56FFE"/>
    <w:rsid w:val="00F60D90"/>
    <w:rsid w:val="00F62430"/>
    <w:rsid w:val="00F633BE"/>
    <w:rsid w:val="00F63A95"/>
    <w:rsid w:val="00F649F7"/>
    <w:rsid w:val="00F65505"/>
    <w:rsid w:val="00F66BB8"/>
    <w:rsid w:val="00F66BE5"/>
    <w:rsid w:val="00F730F0"/>
    <w:rsid w:val="00F7334E"/>
    <w:rsid w:val="00F73521"/>
    <w:rsid w:val="00F74632"/>
    <w:rsid w:val="00F75076"/>
    <w:rsid w:val="00F77FC6"/>
    <w:rsid w:val="00F8043F"/>
    <w:rsid w:val="00F819BE"/>
    <w:rsid w:val="00F81BEE"/>
    <w:rsid w:val="00F8204C"/>
    <w:rsid w:val="00F834EA"/>
    <w:rsid w:val="00F83C69"/>
    <w:rsid w:val="00F84518"/>
    <w:rsid w:val="00F85661"/>
    <w:rsid w:val="00F87393"/>
    <w:rsid w:val="00F8755F"/>
    <w:rsid w:val="00F929EB"/>
    <w:rsid w:val="00F92F0A"/>
    <w:rsid w:val="00F93322"/>
    <w:rsid w:val="00F93E21"/>
    <w:rsid w:val="00F94AA7"/>
    <w:rsid w:val="00F95DF3"/>
    <w:rsid w:val="00F9619E"/>
    <w:rsid w:val="00F967EC"/>
    <w:rsid w:val="00F96F18"/>
    <w:rsid w:val="00F96FB9"/>
    <w:rsid w:val="00F9774C"/>
    <w:rsid w:val="00F97936"/>
    <w:rsid w:val="00FA08E6"/>
    <w:rsid w:val="00FA0961"/>
    <w:rsid w:val="00FA1507"/>
    <w:rsid w:val="00FA226C"/>
    <w:rsid w:val="00FA301B"/>
    <w:rsid w:val="00FA6324"/>
    <w:rsid w:val="00FA68CE"/>
    <w:rsid w:val="00FA73AD"/>
    <w:rsid w:val="00FA74D8"/>
    <w:rsid w:val="00FA764F"/>
    <w:rsid w:val="00FA7FB9"/>
    <w:rsid w:val="00FB0464"/>
    <w:rsid w:val="00FB2D34"/>
    <w:rsid w:val="00FB3166"/>
    <w:rsid w:val="00FB34BC"/>
    <w:rsid w:val="00FB359D"/>
    <w:rsid w:val="00FB68AA"/>
    <w:rsid w:val="00FB72CB"/>
    <w:rsid w:val="00FC096B"/>
    <w:rsid w:val="00FC0E3F"/>
    <w:rsid w:val="00FC1531"/>
    <w:rsid w:val="00FC2140"/>
    <w:rsid w:val="00FC2278"/>
    <w:rsid w:val="00FC239C"/>
    <w:rsid w:val="00FC2FAA"/>
    <w:rsid w:val="00FC514F"/>
    <w:rsid w:val="00FC526A"/>
    <w:rsid w:val="00FC5D37"/>
    <w:rsid w:val="00FC7BC8"/>
    <w:rsid w:val="00FC7E4C"/>
    <w:rsid w:val="00FD1DA4"/>
    <w:rsid w:val="00FD1E6D"/>
    <w:rsid w:val="00FD2190"/>
    <w:rsid w:val="00FD249E"/>
    <w:rsid w:val="00FD339B"/>
    <w:rsid w:val="00FD394B"/>
    <w:rsid w:val="00FD47A6"/>
    <w:rsid w:val="00FD4E21"/>
    <w:rsid w:val="00FD51D3"/>
    <w:rsid w:val="00FD67D1"/>
    <w:rsid w:val="00FD72F8"/>
    <w:rsid w:val="00FD7B85"/>
    <w:rsid w:val="00FE003B"/>
    <w:rsid w:val="00FE0204"/>
    <w:rsid w:val="00FE0C7D"/>
    <w:rsid w:val="00FE0D8E"/>
    <w:rsid w:val="00FE111B"/>
    <w:rsid w:val="00FE1CD7"/>
    <w:rsid w:val="00FE2704"/>
    <w:rsid w:val="00FE300F"/>
    <w:rsid w:val="00FE3670"/>
    <w:rsid w:val="00FE3C59"/>
    <w:rsid w:val="00FE4974"/>
    <w:rsid w:val="00FE5B06"/>
    <w:rsid w:val="00FE6617"/>
    <w:rsid w:val="00FE7C3B"/>
    <w:rsid w:val="00FF0264"/>
    <w:rsid w:val="00FF140D"/>
    <w:rsid w:val="00FF1D50"/>
    <w:rsid w:val="00FF442B"/>
    <w:rsid w:val="00FF4AF0"/>
    <w:rsid w:val="00FF4CE7"/>
    <w:rsid w:val="00FF5CF8"/>
    <w:rsid w:val="00FF7430"/>
    <w:rsid w:val="00FF7B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70"/>
    <o:shapelayout v:ext="edit">
      <o:idmap v:ext="edit" data="1"/>
      <o:rules v:ext="edit">
        <o:r id="V:Rule9" type="connector" idref="#Прямая со стрелкой 32"/>
        <o:r id="V:Rule10" type="connector" idref="#Прямая со стрелкой 31"/>
        <o:r id="V:Rule11" type="connector" idref="#Прямая со стрелкой 39"/>
        <o:r id="V:Rule12" type="connector" idref="#Прямая со стрелкой 40"/>
        <o:r id="V:Rule13" type="connector" idref="#Прямая со стрелкой 46"/>
        <o:r id="V:Rule14" type="connector" idref="#Прямая со стрелкой 30"/>
        <o:r id="V:Rule15" type="connector" idref="#Прямая со стрелкой 34"/>
        <o:r id="V:Rule16" type="connector" idref="#Прямая со стрелкой 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8648E"/>
    <w:pPr>
      <w:spacing w:after="0" w:line="240" w:lineRule="auto"/>
      <w:ind w:firstLine="567"/>
      <w:jc w:val="both"/>
    </w:pPr>
    <w:rPr>
      <w:rFonts w:ascii="Times New Roman" w:hAnsi="Times New Roman"/>
      <w:sz w:val="24"/>
    </w:rPr>
  </w:style>
  <w:style w:type="paragraph" w:styleId="1">
    <w:name w:val="heading 1"/>
    <w:aliases w:val="Heading 1 Char,Heading 1 Char2 Char,Heading 1 Char1 Char1 Char,Heading 1 Char Char Char1 Char,Heading 1 Char1 Char Char Char Char,Heading 1 Char Char Char Char Char Char,Head 1 Char Char Char Char Char Char,Heading 1 Char Char1 Char Char"/>
    <w:basedOn w:val="a0"/>
    <w:next w:val="a0"/>
    <w:link w:val="10"/>
    <w:uiPriority w:val="99"/>
    <w:qFormat/>
    <w:rsid w:val="006139E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Paragraph,2,n2_for Appl,n2"/>
    <w:basedOn w:val="a0"/>
    <w:link w:val="20"/>
    <w:uiPriority w:val="9"/>
    <w:qFormat/>
    <w:rsid w:val="006139EC"/>
    <w:pPr>
      <w:spacing w:before="100" w:beforeAutospacing="1" w:after="100" w:afterAutospacing="1"/>
      <w:outlineLvl w:val="1"/>
    </w:pPr>
    <w:rPr>
      <w:rFonts w:eastAsia="Times New Roman" w:cs="Times New Roman"/>
      <w:b/>
      <w:bCs/>
      <w:sz w:val="36"/>
      <w:szCs w:val="36"/>
    </w:rPr>
  </w:style>
  <w:style w:type="paragraph" w:styleId="3">
    <w:name w:val="heading 3"/>
    <w:basedOn w:val="a0"/>
    <w:next w:val="a0"/>
    <w:link w:val="30"/>
    <w:uiPriority w:val="9"/>
    <w:unhideWhenUsed/>
    <w:qFormat/>
    <w:rsid w:val="00A9599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DD0D28"/>
    <w:pPr>
      <w:keepNext/>
      <w:keepLines/>
      <w:spacing w:before="200"/>
      <w:outlineLvl w:val="3"/>
    </w:pPr>
    <w:rPr>
      <w:rFonts w:asciiTheme="majorHAnsi" w:eastAsiaTheme="majorEastAsia" w:hAnsiTheme="majorHAnsi" w:cstheme="majorBidi"/>
      <w:b/>
      <w:bCs/>
      <w:i/>
      <w:iCs/>
      <w:color w:val="4F81BD" w:themeColor="accent1"/>
    </w:rPr>
  </w:style>
  <w:style w:type="paragraph" w:styleId="7">
    <w:name w:val="heading 7"/>
    <w:basedOn w:val="a0"/>
    <w:next w:val="a0"/>
    <w:link w:val="70"/>
    <w:uiPriority w:val="9"/>
    <w:semiHidden/>
    <w:unhideWhenUsed/>
    <w:qFormat/>
    <w:rsid w:val="00785203"/>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78520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qFormat/>
    <w:rsid w:val="00785203"/>
    <w:pPr>
      <w:spacing w:before="240" w:after="60"/>
      <w:outlineLvl w:val="8"/>
    </w:pPr>
    <w:rPr>
      <w:rFonts w:ascii="Arial" w:eastAsia="Times New Roman" w:hAnsi="Arial" w:cs="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Heading 1 Char Знак,Heading 1 Char2 Char Знак,Heading 1 Char1 Char1 Char Знак,Heading 1 Char Char Char1 Char Знак,Heading 1 Char1 Char Char Char Char Знак,Heading 1 Char Char Char Char Char Char Знак,Heading 1 Char Char1 Char Char Знак"/>
    <w:basedOn w:val="a1"/>
    <w:link w:val="1"/>
    <w:uiPriority w:val="99"/>
    <w:rsid w:val="006139E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Paragraph Знак,2 Знак,n2_for Appl Знак,n2 Знак"/>
    <w:basedOn w:val="a1"/>
    <w:link w:val="2"/>
    <w:uiPriority w:val="9"/>
    <w:rsid w:val="006139EC"/>
    <w:rPr>
      <w:rFonts w:ascii="Times New Roman" w:eastAsia="Times New Roman" w:hAnsi="Times New Roman" w:cs="Times New Roman"/>
      <w:b/>
      <w:bCs/>
      <w:sz w:val="36"/>
      <w:szCs w:val="36"/>
    </w:rPr>
  </w:style>
  <w:style w:type="character" w:customStyle="1" w:styleId="30">
    <w:name w:val="Заголовок 3 Знак"/>
    <w:basedOn w:val="a1"/>
    <w:link w:val="3"/>
    <w:uiPriority w:val="9"/>
    <w:rsid w:val="00A95994"/>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semiHidden/>
    <w:rsid w:val="00DD0D28"/>
    <w:rPr>
      <w:rFonts w:asciiTheme="majorHAnsi" w:eastAsiaTheme="majorEastAsia" w:hAnsiTheme="majorHAnsi" w:cstheme="majorBidi"/>
      <w:b/>
      <w:bCs/>
      <w:i/>
      <w:iCs/>
      <w:color w:val="4F81BD" w:themeColor="accent1"/>
    </w:rPr>
  </w:style>
  <w:style w:type="character" w:customStyle="1" w:styleId="70">
    <w:name w:val="Заголовок 7 Знак"/>
    <w:basedOn w:val="a1"/>
    <w:link w:val="7"/>
    <w:uiPriority w:val="9"/>
    <w:semiHidden/>
    <w:rsid w:val="00785203"/>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78520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1"/>
    <w:link w:val="9"/>
    <w:rsid w:val="00785203"/>
    <w:rPr>
      <w:rFonts w:ascii="Arial" w:eastAsia="Times New Roman" w:hAnsi="Arial" w:cs="Arial"/>
    </w:rPr>
  </w:style>
  <w:style w:type="paragraph" w:customStyle="1" w:styleId="1TimesNewRoman">
    <w:name w:val="Стиль Заголовок 1 + Times New Roman"/>
    <w:basedOn w:val="1"/>
    <w:autoRedefine/>
    <w:uiPriority w:val="99"/>
    <w:rsid w:val="00DB05DA"/>
    <w:pPr>
      <w:pageBreakBefore/>
    </w:pPr>
    <w:rPr>
      <w:rFonts w:eastAsia="Calibri" w:cs="Times New Roman"/>
      <w:color w:val="1F497D" w:themeColor="text2"/>
      <w:lang w:eastAsia="en-US"/>
    </w:rPr>
  </w:style>
  <w:style w:type="paragraph" w:styleId="a4">
    <w:name w:val="caption"/>
    <w:aliases w:val="Caption Char,Caption Char1 Char,Caption Char Char Char,Caption Char1,Caption Char Char,Caption Char2 Char,Caption Char Char1 Char,Caption Char1 Char Char Char,Caption Char Char Char Char Char,Caption Char1 Char1 Char,Знак1 Знак2 Знак"/>
    <w:basedOn w:val="a0"/>
    <w:next w:val="a0"/>
    <w:link w:val="a5"/>
    <w:uiPriority w:val="35"/>
    <w:unhideWhenUsed/>
    <w:qFormat/>
    <w:rsid w:val="00170F99"/>
    <w:rPr>
      <w:b/>
      <w:bCs/>
      <w:color w:val="4F81BD" w:themeColor="accent1"/>
      <w:sz w:val="18"/>
      <w:szCs w:val="18"/>
    </w:rPr>
  </w:style>
  <w:style w:type="character" w:customStyle="1" w:styleId="apple-converted-space">
    <w:name w:val="apple-converted-space"/>
    <w:basedOn w:val="a1"/>
    <w:rsid w:val="004447C6"/>
  </w:style>
  <w:style w:type="character" w:styleId="a6">
    <w:name w:val="Hyperlink"/>
    <w:basedOn w:val="a1"/>
    <w:uiPriority w:val="99"/>
    <w:unhideWhenUsed/>
    <w:rsid w:val="004447C6"/>
    <w:rPr>
      <w:color w:val="0000FF"/>
      <w:u w:val="single"/>
    </w:rPr>
  </w:style>
  <w:style w:type="paragraph" w:styleId="a7">
    <w:name w:val="Normal (Web)"/>
    <w:aliases w:val="Обычный (веб)5,Обычный (Web)4,Обычный (веб)11112,Обычный (веб)1112,Обычный (веб,Обычный (Web)5,Обычный (веб)8,Обычный (веб)9,Обычный (Web)6,Обычный (веб)10,Обычный (Web)61,Обычный (веб)911,Обычный (Web)51,Обычный (в,Обычный "/>
    <w:basedOn w:val="a0"/>
    <w:link w:val="a8"/>
    <w:uiPriority w:val="99"/>
    <w:unhideWhenUsed/>
    <w:rsid w:val="004447C6"/>
    <w:pPr>
      <w:spacing w:before="100" w:beforeAutospacing="1" w:after="100" w:afterAutospacing="1"/>
    </w:pPr>
    <w:rPr>
      <w:rFonts w:eastAsia="Times New Roman" w:cs="Times New Roman"/>
      <w:szCs w:val="24"/>
    </w:rPr>
  </w:style>
  <w:style w:type="character" w:customStyle="1" w:styleId="a8">
    <w:name w:val="Обычный (веб) Знак"/>
    <w:aliases w:val="Обычный (веб)5 Знак,Обычный (Web)4 Знак,Обычный (веб)11112 Знак,Обычный (веб)1112 Знак,Обычный (веб Знак,Обычный (Web)5 Знак,Обычный (веб)8 Знак,Обычный (веб)9 Знак,Обычный (Web)6 Знак,Обычный (веб)10 Знак,Обычный (Web)61 Знак"/>
    <w:link w:val="a7"/>
    <w:rsid w:val="00801559"/>
    <w:rPr>
      <w:rFonts w:ascii="Times New Roman" w:eastAsia="Times New Roman" w:hAnsi="Times New Roman" w:cs="Times New Roman"/>
      <w:sz w:val="24"/>
      <w:szCs w:val="24"/>
    </w:rPr>
  </w:style>
  <w:style w:type="paragraph" w:customStyle="1" w:styleId="cont">
    <w:name w:val="cont"/>
    <w:basedOn w:val="a0"/>
    <w:rsid w:val="000E1C52"/>
    <w:pPr>
      <w:spacing w:before="100" w:beforeAutospacing="1" w:after="100" w:afterAutospacing="1"/>
    </w:pPr>
    <w:rPr>
      <w:rFonts w:eastAsia="Times New Roman" w:cs="Times New Roman"/>
      <w:szCs w:val="24"/>
    </w:rPr>
  </w:style>
  <w:style w:type="paragraph" w:styleId="a9">
    <w:name w:val="Balloon Text"/>
    <w:basedOn w:val="a0"/>
    <w:link w:val="aa"/>
    <w:uiPriority w:val="99"/>
    <w:semiHidden/>
    <w:unhideWhenUsed/>
    <w:rsid w:val="009B2F86"/>
    <w:rPr>
      <w:rFonts w:ascii="Tahoma" w:hAnsi="Tahoma" w:cs="Tahoma"/>
      <w:sz w:val="16"/>
      <w:szCs w:val="16"/>
    </w:rPr>
  </w:style>
  <w:style w:type="character" w:customStyle="1" w:styleId="aa">
    <w:name w:val="Текст выноски Знак"/>
    <w:basedOn w:val="a1"/>
    <w:link w:val="a9"/>
    <w:uiPriority w:val="99"/>
    <w:semiHidden/>
    <w:rsid w:val="009B2F86"/>
    <w:rPr>
      <w:rFonts w:ascii="Tahoma" w:hAnsi="Tahoma" w:cs="Tahoma"/>
      <w:sz w:val="16"/>
      <w:szCs w:val="16"/>
    </w:rPr>
  </w:style>
  <w:style w:type="paragraph" w:styleId="ab">
    <w:name w:val="List Paragraph"/>
    <w:aliases w:val="Number Bullets,Figure caption,List Paragraph Amos,Amos Paragraph,Johan bulletList Paragraph,Johan bulletList Paragraph1,Casella di testo,List Paragraph (numbered (a)),Lvl 1 Bullet,Casella di testo1,List Paragraph (numbered (a))1"/>
    <w:basedOn w:val="a0"/>
    <w:link w:val="ac"/>
    <w:uiPriority w:val="34"/>
    <w:qFormat/>
    <w:rsid w:val="00EC556B"/>
    <w:pPr>
      <w:ind w:left="720"/>
      <w:contextualSpacing/>
    </w:pPr>
  </w:style>
  <w:style w:type="character" w:styleId="ad">
    <w:name w:val="Strong"/>
    <w:basedOn w:val="a1"/>
    <w:uiPriority w:val="22"/>
    <w:qFormat/>
    <w:rsid w:val="00236F06"/>
    <w:rPr>
      <w:b/>
      <w:bCs/>
    </w:rPr>
  </w:style>
  <w:style w:type="paragraph" w:customStyle="1" w:styleId="preamble">
    <w:name w:val="preamble"/>
    <w:basedOn w:val="a0"/>
    <w:rsid w:val="00DD267B"/>
    <w:pPr>
      <w:spacing w:before="100" w:beforeAutospacing="1" w:after="100" w:afterAutospacing="1"/>
    </w:pPr>
    <w:rPr>
      <w:rFonts w:eastAsia="Times New Roman" w:cs="Times New Roman"/>
      <w:szCs w:val="24"/>
    </w:rPr>
  </w:style>
  <w:style w:type="table" w:styleId="ae">
    <w:name w:val="Table Grid"/>
    <w:basedOn w:val="a2"/>
    <w:uiPriority w:val="59"/>
    <w:rsid w:val="000C10E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Title"/>
    <w:basedOn w:val="a0"/>
    <w:next w:val="a0"/>
    <w:link w:val="af0"/>
    <w:uiPriority w:val="10"/>
    <w:qFormat/>
    <w:rsid w:val="0080155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0">
    <w:name w:val="Название Знак"/>
    <w:basedOn w:val="a1"/>
    <w:link w:val="af"/>
    <w:uiPriority w:val="10"/>
    <w:rsid w:val="00801559"/>
    <w:rPr>
      <w:rFonts w:asciiTheme="majorHAnsi" w:eastAsiaTheme="majorEastAsia" w:hAnsiTheme="majorHAnsi" w:cstheme="majorBidi"/>
      <w:color w:val="17365D" w:themeColor="text2" w:themeShade="BF"/>
      <w:spacing w:val="5"/>
      <w:kern w:val="28"/>
      <w:sz w:val="52"/>
      <w:szCs w:val="52"/>
    </w:rPr>
  </w:style>
  <w:style w:type="paragraph" w:styleId="af1">
    <w:name w:val="Document Map"/>
    <w:basedOn w:val="a0"/>
    <w:link w:val="af2"/>
    <w:uiPriority w:val="99"/>
    <w:semiHidden/>
    <w:unhideWhenUsed/>
    <w:rsid w:val="007F7DF2"/>
    <w:rPr>
      <w:rFonts w:ascii="Tahoma" w:hAnsi="Tahoma" w:cs="Tahoma"/>
      <w:sz w:val="16"/>
      <w:szCs w:val="16"/>
    </w:rPr>
  </w:style>
  <w:style w:type="character" w:customStyle="1" w:styleId="af2">
    <w:name w:val="Схема документа Знак"/>
    <w:basedOn w:val="a1"/>
    <w:link w:val="af1"/>
    <w:uiPriority w:val="99"/>
    <w:semiHidden/>
    <w:rsid w:val="007F7DF2"/>
    <w:rPr>
      <w:rFonts w:ascii="Tahoma" w:hAnsi="Tahoma" w:cs="Tahoma"/>
      <w:sz w:val="16"/>
      <w:szCs w:val="16"/>
    </w:rPr>
  </w:style>
  <w:style w:type="paragraph" w:customStyle="1" w:styleId="2TimesNewRoman">
    <w:name w:val="Стиль Заголовок 2 + Times New Roman"/>
    <w:basedOn w:val="2"/>
    <w:autoRedefine/>
    <w:uiPriority w:val="99"/>
    <w:rsid w:val="00D52854"/>
    <w:pPr>
      <w:keepNext/>
      <w:keepLines/>
      <w:spacing w:before="200" w:beforeAutospacing="0" w:after="0" w:afterAutospacing="0" w:line="276" w:lineRule="auto"/>
    </w:pPr>
    <w:rPr>
      <w:rFonts w:asciiTheme="majorHAnsi" w:hAnsiTheme="majorHAnsi"/>
      <w:color w:val="548DD4" w:themeColor="text2" w:themeTint="99"/>
      <w:sz w:val="24"/>
      <w:szCs w:val="24"/>
    </w:rPr>
  </w:style>
  <w:style w:type="paragraph" w:customStyle="1" w:styleId="TimesNewRoman1551">
    <w:name w:val="Стиль Times New Roman Первая строка:  15 см Перед:  5 пт После:...1"/>
    <w:basedOn w:val="a0"/>
    <w:rsid w:val="00430D08"/>
    <w:pPr>
      <w:spacing w:before="100" w:beforeAutospacing="1" w:after="100" w:afterAutospacing="1"/>
      <w:ind w:firstLine="851"/>
    </w:pPr>
    <w:rPr>
      <w:rFonts w:eastAsia="Times New Roman" w:cs="Times New Roman"/>
      <w:szCs w:val="20"/>
      <w:lang w:eastAsia="en-US"/>
    </w:rPr>
  </w:style>
  <w:style w:type="paragraph" w:customStyle="1" w:styleId="af3">
    <w:name w:val="БП_основной текст"/>
    <w:basedOn w:val="af4"/>
    <w:rsid w:val="00430D08"/>
    <w:pPr>
      <w:spacing w:before="60" w:after="60"/>
      <w:contextualSpacing/>
    </w:pPr>
    <w:rPr>
      <w:rFonts w:ascii="Verdana" w:eastAsia="Times New Roman" w:hAnsi="Verdana" w:cs="Times New Roman"/>
      <w:szCs w:val="24"/>
    </w:rPr>
  </w:style>
  <w:style w:type="paragraph" w:styleId="af4">
    <w:name w:val="Body Text"/>
    <w:basedOn w:val="a0"/>
    <w:link w:val="af5"/>
    <w:uiPriority w:val="99"/>
    <w:semiHidden/>
    <w:unhideWhenUsed/>
    <w:rsid w:val="00430D08"/>
    <w:pPr>
      <w:spacing w:after="120"/>
    </w:pPr>
  </w:style>
  <w:style w:type="character" w:customStyle="1" w:styleId="af5">
    <w:name w:val="Основной текст Знак"/>
    <w:basedOn w:val="a1"/>
    <w:link w:val="af4"/>
    <w:uiPriority w:val="99"/>
    <w:semiHidden/>
    <w:rsid w:val="00430D08"/>
  </w:style>
  <w:style w:type="paragraph" w:styleId="af6">
    <w:name w:val="header"/>
    <w:aliases w:val="??????? ??????????"/>
    <w:basedOn w:val="a0"/>
    <w:link w:val="af7"/>
    <w:uiPriority w:val="99"/>
    <w:rsid w:val="00F51A3A"/>
    <w:pPr>
      <w:tabs>
        <w:tab w:val="center" w:pos="4677"/>
        <w:tab w:val="right" w:pos="9355"/>
      </w:tabs>
    </w:pPr>
    <w:rPr>
      <w:rFonts w:ascii="Calibri" w:eastAsia="Calibri" w:hAnsi="Calibri" w:cs="Times New Roman"/>
      <w:lang w:eastAsia="en-US"/>
    </w:rPr>
  </w:style>
  <w:style w:type="character" w:customStyle="1" w:styleId="af7">
    <w:name w:val="Верхний колонтитул Знак"/>
    <w:aliases w:val="??????? ?????????? Знак"/>
    <w:basedOn w:val="a1"/>
    <w:link w:val="af6"/>
    <w:uiPriority w:val="99"/>
    <w:rsid w:val="00F51A3A"/>
    <w:rPr>
      <w:rFonts w:ascii="Calibri" w:eastAsia="Calibri" w:hAnsi="Calibri" w:cs="Times New Roman"/>
      <w:lang w:eastAsia="en-US"/>
    </w:rPr>
  </w:style>
  <w:style w:type="paragraph" w:styleId="af8">
    <w:name w:val="footer"/>
    <w:basedOn w:val="a0"/>
    <w:link w:val="af9"/>
    <w:uiPriority w:val="99"/>
    <w:rsid w:val="00F51A3A"/>
    <w:pPr>
      <w:tabs>
        <w:tab w:val="center" w:pos="4677"/>
        <w:tab w:val="right" w:pos="9355"/>
      </w:tabs>
    </w:pPr>
    <w:rPr>
      <w:rFonts w:ascii="Calibri" w:eastAsia="Calibri" w:hAnsi="Calibri" w:cs="Times New Roman"/>
      <w:lang w:eastAsia="en-US"/>
    </w:rPr>
  </w:style>
  <w:style w:type="character" w:customStyle="1" w:styleId="af9">
    <w:name w:val="Нижний колонтитул Знак"/>
    <w:basedOn w:val="a1"/>
    <w:link w:val="af8"/>
    <w:uiPriority w:val="99"/>
    <w:rsid w:val="00F51A3A"/>
    <w:rPr>
      <w:rFonts w:ascii="Calibri" w:eastAsia="Calibri" w:hAnsi="Calibri" w:cs="Times New Roman"/>
      <w:lang w:eastAsia="en-US"/>
    </w:rPr>
  </w:style>
  <w:style w:type="character" w:styleId="afa">
    <w:name w:val="page number"/>
    <w:basedOn w:val="a1"/>
    <w:rsid w:val="00F51A3A"/>
    <w:rPr>
      <w:rFonts w:cs="Times New Roman"/>
    </w:rPr>
  </w:style>
  <w:style w:type="table" w:customStyle="1" w:styleId="-11">
    <w:name w:val="Светлый список - Акцент 11"/>
    <w:basedOn w:val="a2"/>
    <w:uiPriority w:val="61"/>
    <w:rsid w:val="00CF090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11">
    <w:name w:val="Светлый список - Акцент 111"/>
    <w:basedOn w:val="a2"/>
    <w:uiPriority w:val="61"/>
    <w:rsid w:val="009A4DF5"/>
    <w:pPr>
      <w:spacing w:after="0" w:line="240" w:lineRule="auto"/>
    </w:pPr>
    <w:rPr>
      <w:lang w:val="en-US" w:eastAsia="en-US"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23">
    <w:name w:val="Основной текст 23"/>
    <w:basedOn w:val="a0"/>
    <w:rsid w:val="009A4DF5"/>
    <w:pPr>
      <w:ind w:firstLine="720"/>
    </w:pPr>
    <w:rPr>
      <w:rFonts w:eastAsia="Times New Roman" w:cs="Times New Roman"/>
      <w:sz w:val="28"/>
      <w:szCs w:val="20"/>
    </w:rPr>
  </w:style>
  <w:style w:type="paragraph" w:customStyle="1" w:styleId="afb">
    <w:name w:val="Таблицы (моноширинный)"/>
    <w:basedOn w:val="a0"/>
    <w:next w:val="a0"/>
    <w:uiPriority w:val="99"/>
    <w:rsid w:val="00AF05E5"/>
    <w:pPr>
      <w:widowControl w:val="0"/>
      <w:autoSpaceDE w:val="0"/>
      <w:autoSpaceDN w:val="0"/>
      <w:adjustRightInd w:val="0"/>
    </w:pPr>
    <w:rPr>
      <w:rFonts w:ascii="Courier New" w:eastAsia="Times New Roman" w:hAnsi="Courier New" w:cs="Courier New"/>
      <w:sz w:val="20"/>
      <w:szCs w:val="20"/>
    </w:rPr>
  </w:style>
  <w:style w:type="paragraph" w:styleId="afc">
    <w:name w:val="TOC Heading"/>
    <w:basedOn w:val="1"/>
    <w:next w:val="a0"/>
    <w:uiPriority w:val="39"/>
    <w:unhideWhenUsed/>
    <w:qFormat/>
    <w:rsid w:val="009B41F3"/>
    <w:pPr>
      <w:outlineLvl w:val="9"/>
    </w:pPr>
    <w:rPr>
      <w:lang w:eastAsia="en-US"/>
    </w:rPr>
  </w:style>
  <w:style w:type="paragraph" w:styleId="11">
    <w:name w:val="toc 1"/>
    <w:basedOn w:val="a0"/>
    <w:next w:val="a0"/>
    <w:autoRedefine/>
    <w:uiPriority w:val="39"/>
    <w:unhideWhenUsed/>
    <w:rsid w:val="0068607E"/>
    <w:pPr>
      <w:tabs>
        <w:tab w:val="right" w:leader="dot" w:pos="9345"/>
      </w:tabs>
      <w:spacing w:before="120"/>
    </w:pPr>
    <w:rPr>
      <w:rFonts w:asciiTheme="majorHAnsi" w:hAnsiTheme="majorHAnsi"/>
      <w:b/>
      <w:color w:val="548DD4"/>
      <w:szCs w:val="24"/>
    </w:rPr>
  </w:style>
  <w:style w:type="paragraph" w:styleId="21">
    <w:name w:val="toc 2"/>
    <w:basedOn w:val="a0"/>
    <w:next w:val="a0"/>
    <w:autoRedefine/>
    <w:uiPriority w:val="39"/>
    <w:unhideWhenUsed/>
    <w:rsid w:val="00A8648E"/>
    <w:pPr>
      <w:tabs>
        <w:tab w:val="right" w:leader="dot" w:pos="9345"/>
      </w:tabs>
      <w:ind w:firstLine="0"/>
    </w:pPr>
    <w:rPr>
      <w:noProof/>
      <w:color w:val="548DD4" w:themeColor="text2" w:themeTint="99"/>
    </w:rPr>
  </w:style>
  <w:style w:type="character" w:styleId="afd">
    <w:name w:val="Emphasis"/>
    <w:basedOn w:val="a1"/>
    <w:uiPriority w:val="20"/>
    <w:qFormat/>
    <w:rsid w:val="00401A3D"/>
    <w:rPr>
      <w:i/>
      <w:iCs/>
    </w:rPr>
  </w:style>
  <w:style w:type="character" w:styleId="afe">
    <w:name w:val="Placeholder Text"/>
    <w:basedOn w:val="a1"/>
    <w:uiPriority w:val="99"/>
    <w:semiHidden/>
    <w:rsid w:val="00401A3D"/>
    <w:rPr>
      <w:color w:val="808080"/>
    </w:rPr>
  </w:style>
  <w:style w:type="paragraph" w:styleId="31">
    <w:name w:val="toc 3"/>
    <w:basedOn w:val="a0"/>
    <w:next w:val="a0"/>
    <w:autoRedefine/>
    <w:uiPriority w:val="39"/>
    <w:unhideWhenUsed/>
    <w:rsid w:val="00675D91"/>
    <w:pPr>
      <w:ind w:left="220"/>
    </w:pPr>
    <w:rPr>
      <w:i/>
    </w:rPr>
  </w:style>
  <w:style w:type="paragraph" w:styleId="41">
    <w:name w:val="toc 4"/>
    <w:basedOn w:val="a0"/>
    <w:next w:val="a0"/>
    <w:autoRedefine/>
    <w:uiPriority w:val="39"/>
    <w:unhideWhenUsed/>
    <w:rsid w:val="00675D91"/>
    <w:pPr>
      <w:pBdr>
        <w:between w:val="double" w:sz="6" w:space="0" w:color="auto"/>
      </w:pBdr>
      <w:ind w:left="440"/>
    </w:pPr>
    <w:rPr>
      <w:sz w:val="20"/>
      <w:szCs w:val="20"/>
    </w:rPr>
  </w:style>
  <w:style w:type="paragraph" w:styleId="5">
    <w:name w:val="toc 5"/>
    <w:basedOn w:val="a0"/>
    <w:next w:val="a0"/>
    <w:autoRedefine/>
    <w:uiPriority w:val="39"/>
    <w:unhideWhenUsed/>
    <w:rsid w:val="00675D91"/>
    <w:pPr>
      <w:pBdr>
        <w:between w:val="double" w:sz="6" w:space="0" w:color="auto"/>
      </w:pBdr>
      <w:ind w:left="660"/>
    </w:pPr>
    <w:rPr>
      <w:sz w:val="20"/>
      <w:szCs w:val="20"/>
    </w:rPr>
  </w:style>
  <w:style w:type="paragraph" w:styleId="6">
    <w:name w:val="toc 6"/>
    <w:basedOn w:val="a0"/>
    <w:next w:val="a0"/>
    <w:autoRedefine/>
    <w:uiPriority w:val="39"/>
    <w:unhideWhenUsed/>
    <w:rsid w:val="00675D91"/>
    <w:pPr>
      <w:pBdr>
        <w:between w:val="double" w:sz="6" w:space="0" w:color="auto"/>
      </w:pBdr>
      <w:ind w:left="880"/>
    </w:pPr>
    <w:rPr>
      <w:sz w:val="20"/>
      <w:szCs w:val="20"/>
    </w:rPr>
  </w:style>
  <w:style w:type="paragraph" w:styleId="71">
    <w:name w:val="toc 7"/>
    <w:basedOn w:val="a0"/>
    <w:next w:val="a0"/>
    <w:autoRedefine/>
    <w:uiPriority w:val="39"/>
    <w:unhideWhenUsed/>
    <w:rsid w:val="00675D91"/>
    <w:pPr>
      <w:pBdr>
        <w:between w:val="double" w:sz="6" w:space="0" w:color="auto"/>
      </w:pBdr>
      <w:ind w:left="1100"/>
    </w:pPr>
    <w:rPr>
      <w:sz w:val="20"/>
      <w:szCs w:val="20"/>
    </w:rPr>
  </w:style>
  <w:style w:type="paragraph" w:styleId="81">
    <w:name w:val="toc 8"/>
    <w:basedOn w:val="a0"/>
    <w:next w:val="a0"/>
    <w:autoRedefine/>
    <w:uiPriority w:val="39"/>
    <w:unhideWhenUsed/>
    <w:rsid w:val="00675D91"/>
    <w:pPr>
      <w:pBdr>
        <w:between w:val="double" w:sz="6" w:space="0" w:color="auto"/>
      </w:pBdr>
      <w:ind w:left="1320"/>
    </w:pPr>
    <w:rPr>
      <w:sz w:val="20"/>
      <w:szCs w:val="20"/>
    </w:rPr>
  </w:style>
  <w:style w:type="paragraph" w:styleId="91">
    <w:name w:val="toc 9"/>
    <w:basedOn w:val="a0"/>
    <w:next w:val="a0"/>
    <w:autoRedefine/>
    <w:uiPriority w:val="39"/>
    <w:unhideWhenUsed/>
    <w:rsid w:val="00675D91"/>
    <w:pPr>
      <w:pBdr>
        <w:between w:val="double" w:sz="6" w:space="0" w:color="auto"/>
      </w:pBdr>
      <w:ind w:left="1540"/>
    </w:pPr>
    <w:rPr>
      <w:sz w:val="20"/>
      <w:szCs w:val="20"/>
    </w:rPr>
  </w:style>
  <w:style w:type="table" w:customStyle="1" w:styleId="-12">
    <w:name w:val="Светлый список - Акцент 12"/>
    <w:basedOn w:val="a2"/>
    <w:uiPriority w:val="61"/>
    <w:rsid w:val="0023212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ff">
    <w:name w:val="Знак Знак Знак Знак"/>
    <w:basedOn w:val="a0"/>
    <w:rsid w:val="00F01885"/>
    <w:pPr>
      <w:spacing w:before="100" w:beforeAutospacing="1" w:after="100" w:afterAutospacing="1"/>
    </w:pPr>
    <w:rPr>
      <w:rFonts w:ascii="Tahoma" w:eastAsia="Times New Roman" w:hAnsi="Tahoma" w:cs="Tahoma"/>
      <w:sz w:val="20"/>
      <w:szCs w:val="20"/>
      <w:lang w:val="en-US" w:eastAsia="en-US"/>
    </w:rPr>
  </w:style>
  <w:style w:type="paragraph" w:styleId="22">
    <w:name w:val="Body Text Indent 2"/>
    <w:basedOn w:val="a0"/>
    <w:link w:val="24"/>
    <w:uiPriority w:val="99"/>
    <w:rsid w:val="00DB05DA"/>
    <w:pPr>
      <w:spacing w:after="120" w:line="480" w:lineRule="auto"/>
      <w:ind w:left="283"/>
    </w:pPr>
    <w:rPr>
      <w:rFonts w:eastAsia="Times New Roman" w:cs="Times New Roman"/>
      <w:szCs w:val="24"/>
    </w:rPr>
  </w:style>
  <w:style w:type="character" w:customStyle="1" w:styleId="24">
    <w:name w:val="Основной текст с отступом 2 Знак"/>
    <w:basedOn w:val="a1"/>
    <w:link w:val="22"/>
    <w:uiPriority w:val="99"/>
    <w:rsid w:val="00DB05DA"/>
    <w:rPr>
      <w:rFonts w:ascii="Times New Roman" w:eastAsia="Times New Roman" w:hAnsi="Times New Roman" w:cs="Times New Roman"/>
      <w:sz w:val="24"/>
      <w:szCs w:val="24"/>
    </w:rPr>
  </w:style>
  <w:style w:type="table" w:customStyle="1" w:styleId="1-11">
    <w:name w:val="Средняя заливка 1 - Акцент 11"/>
    <w:basedOn w:val="a2"/>
    <w:uiPriority w:val="63"/>
    <w:rsid w:val="001A0C3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
    <w:name w:val="Default"/>
    <w:rsid w:val="00DF0F6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60">
    <w:name w:val="çàãîëîâîê 6"/>
    <w:basedOn w:val="a0"/>
    <w:next w:val="a0"/>
    <w:rsid w:val="00C701D5"/>
    <w:pPr>
      <w:keepNext/>
      <w:overflowPunct w:val="0"/>
      <w:autoSpaceDE w:val="0"/>
      <w:autoSpaceDN w:val="0"/>
      <w:adjustRightInd w:val="0"/>
      <w:jc w:val="center"/>
      <w:textAlignment w:val="baseline"/>
    </w:pPr>
    <w:rPr>
      <w:rFonts w:eastAsia="Times New Roman" w:cs="Times New Roman"/>
      <w:noProof/>
      <w:sz w:val="28"/>
      <w:szCs w:val="28"/>
      <w:lang w:eastAsia="en-US"/>
    </w:rPr>
  </w:style>
  <w:style w:type="character" w:customStyle="1" w:styleId="highlighthighlightactive">
    <w:name w:val="highlight highlight_active"/>
    <w:basedOn w:val="a1"/>
    <w:rsid w:val="00D526D1"/>
  </w:style>
  <w:style w:type="table" w:customStyle="1" w:styleId="-110">
    <w:name w:val="Светлая заливка - Акцент 11"/>
    <w:basedOn w:val="a2"/>
    <w:uiPriority w:val="60"/>
    <w:rsid w:val="007E7EA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ff0">
    <w:name w:val="Основной"/>
    <w:basedOn w:val="a0"/>
    <w:link w:val="aff1"/>
    <w:qFormat/>
    <w:rsid w:val="00436C75"/>
    <w:pPr>
      <w:spacing w:after="100" w:afterAutospacing="1"/>
    </w:pPr>
    <w:rPr>
      <w:szCs w:val="24"/>
    </w:rPr>
  </w:style>
  <w:style w:type="character" w:customStyle="1" w:styleId="aff1">
    <w:name w:val="Основной Знак"/>
    <w:basedOn w:val="a1"/>
    <w:link w:val="aff0"/>
    <w:rsid w:val="00436C75"/>
    <w:rPr>
      <w:sz w:val="24"/>
      <w:szCs w:val="24"/>
    </w:rPr>
  </w:style>
  <w:style w:type="character" w:customStyle="1" w:styleId="udar">
    <w:name w:val="udar"/>
    <w:basedOn w:val="a1"/>
    <w:rsid w:val="00E70998"/>
  </w:style>
  <w:style w:type="paragraph" w:customStyle="1" w:styleId="aff2">
    <w:name w:val="размещено"/>
    <w:basedOn w:val="a0"/>
    <w:autoRedefine/>
    <w:uiPriority w:val="99"/>
    <w:rsid w:val="00F47588"/>
    <w:pPr>
      <w:spacing w:line="360" w:lineRule="auto"/>
      <w:ind w:firstLine="709"/>
    </w:pPr>
    <w:rPr>
      <w:rFonts w:eastAsia="Times New Roman" w:cs="Times New Roman"/>
      <w:color w:val="FFFFFF"/>
      <w:sz w:val="28"/>
      <w:szCs w:val="28"/>
    </w:rPr>
  </w:style>
  <w:style w:type="paragraph" w:customStyle="1" w:styleId="25">
    <w:name w:val="Знак2 Знак Знак Знак Знак Знак Знак"/>
    <w:basedOn w:val="a0"/>
    <w:rsid w:val="00117323"/>
    <w:pPr>
      <w:spacing w:after="160" w:line="240" w:lineRule="exact"/>
    </w:pPr>
    <w:rPr>
      <w:rFonts w:eastAsia="Times New Roman" w:cs="Times New Roman"/>
      <w:sz w:val="20"/>
      <w:szCs w:val="20"/>
    </w:rPr>
  </w:style>
  <w:style w:type="paragraph" w:styleId="aff3">
    <w:name w:val="Body Text Indent"/>
    <w:basedOn w:val="a0"/>
    <w:link w:val="aff4"/>
    <w:rsid w:val="00445F98"/>
    <w:pPr>
      <w:spacing w:after="120"/>
      <w:ind w:left="283"/>
    </w:pPr>
    <w:rPr>
      <w:rFonts w:eastAsia="Times New Roman" w:cs="Times New Roman"/>
      <w:szCs w:val="24"/>
    </w:rPr>
  </w:style>
  <w:style w:type="character" w:customStyle="1" w:styleId="aff4">
    <w:name w:val="Основной текст с отступом Знак"/>
    <w:basedOn w:val="a1"/>
    <w:link w:val="aff3"/>
    <w:rsid w:val="00445F98"/>
    <w:rPr>
      <w:rFonts w:ascii="Times New Roman" w:eastAsia="Times New Roman" w:hAnsi="Times New Roman" w:cs="Times New Roman"/>
      <w:sz w:val="24"/>
      <w:szCs w:val="24"/>
    </w:rPr>
  </w:style>
  <w:style w:type="paragraph" w:styleId="26">
    <w:name w:val="Quote"/>
    <w:basedOn w:val="a0"/>
    <w:next w:val="a0"/>
    <w:link w:val="27"/>
    <w:uiPriority w:val="29"/>
    <w:qFormat/>
    <w:rsid w:val="00CA24DA"/>
    <w:rPr>
      <w:i/>
      <w:iCs/>
      <w:color w:val="000000" w:themeColor="text1"/>
    </w:rPr>
  </w:style>
  <w:style w:type="character" w:customStyle="1" w:styleId="27">
    <w:name w:val="Цитата 2 Знак"/>
    <w:basedOn w:val="a1"/>
    <w:link w:val="26"/>
    <w:uiPriority w:val="29"/>
    <w:rsid w:val="00CA24DA"/>
    <w:rPr>
      <w:i/>
      <w:iCs/>
      <w:color w:val="000000" w:themeColor="text1"/>
    </w:rPr>
  </w:style>
  <w:style w:type="paragraph" w:customStyle="1" w:styleId="CharCharCarCarCharCharCarCarCharCharCarCarCharChar">
    <w:name w:val="Char Char Car Car Char Char Car Car Char Char Car Car Char Char"/>
    <w:basedOn w:val="a0"/>
    <w:rsid w:val="00933B91"/>
    <w:pPr>
      <w:spacing w:after="160" w:line="240" w:lineRule="exact"/>
    </w:pPr>
    <w:rPr>
      <w:rFonts w:eastAsia="Times New Roman" w:cs="Times New Roman"/>
      <w:sz w:val="20"/>
      <w:szCs w:val="20"/>
    </w:rPr>
  </w:style>
  <w:style w:type="character" w:customStyle="1" w:styleId="FontStyle114">
    <w:name w:val="Font Style114"/>
    <w:uiPriority w:val="99"/>
    <w:rsid w:val="005C2D63"/>
    <w:rPr>
      <w:rFonts w:ascii="Times New Roman" w:hAnsi="Times New Roman" w:cs="Times New Roman"/>
      <w:sz w:val="26"/>
      <w:szCs w:val="26"/>
    </w:rPr>
  </w:style>
  <w:style w:type="paragraph" w:customStyle="1" w:styleId="Style19">
    <w:name w:val="Style19"/>
    <w:basedOn w:val="a0"/>
    <w:uiPriority w:val="99"/>
    <w:rsid w:val="005C2D63"/>
    <w:pPr>
      <w:widowControl w:val="0"/>
      <w:autoSpaceDE w:val="0"/>
      <w:autoSpaceDN w:val="0"/>
      <w:adjustRightInd w:val="0"/>
      <w:spacing w:line="317" w:lineRule="exact"/>
      <w:jc w:val="center"/>
    </w:pPr>
    <w:rPr>
      <w:rFonts w:eastAsia="Times New Roman" w:cs="Times New Roman"/>
      <w:szCs w:val="24"/>
    </w:rPr>
  </w:style>
  <w:style w:type="paragraph" w:customStyle="1" w:styleId="CharCharCarCarCharCharCarCarCharCharCarCarCharChar3">
    <w:name w:val="Char Char Car Car Char Char Car Car Char Char Car Car Char Char3"/>
    <w:basedOn w:val="a0"/>
    <w:rsid w:val="003F690B"/>
    <w:pPr>
      <w:spacing w:after="160" w:line="240" w:lineRule="exact"/>
    </w:pPr>
    <w:rPr>
      <w:rFonts w:eastAsia="Times New Roman" w:cs="Times New Roman"/>
      <w:sz w:val="20"/>
      <w:szCs w:val="20"/>
    </w:rPr>
  </w:style>
  <w:style w:type="paragraph" w:customStyle="1" w:styleId="210">
    <w:name w:val="Знак2 Знак Знак Знак Знак Знак Знак1"/>
    <w:basedOn w:val="a0"/>
    <w:rsid w:val="000F0539"/>
    <w:pPr>
      <w:spacing w:after="160" w:line="240" w:lineRule="exact"/>
    </w:pPr>
    <w:rPr>
      <w:rFonts w:eastAsia="Times New Roman" w:cs="Times New Roman"/>
      <w:sz w:val="20"/>
      <w:szCs w:val="20"/>
    </w:rPr>
  </w:style>
  <w:style w:type="paragraph" w:customStyle="1" w:styleId="310">
    <w:name w:val="Основной текст с отступом 31"/>
    <w:basedOn w:val="a0"/>
    <w:rsid w:val="000F0539"/>
    <w:pPr>
      <w:suppressAutoHyphens/>
      <w:spacing w:after="120"/>
      <w:ind w:left="283"/>
    </w:pPr>
    <w:rPr>
      <w:rFonts w:eastAsia="Times New Roman" w:cs="Times New Roman"/>
      <w:sz w:val="16"/>
      <w:szCs w:val="16"/>
      <w:lang w:eastAsia="ar-SA"/>
    </w:rPr>
  </w:style>
  <w:style w:type="paragraph" w:customStyle="1" w:styleId="Style3">
    <w:name w:val="Style3"/>
    <w:basedOn w:val="a0"/>
    <w:uiPriority w:val="99"/>
    <w:rsid w:val="005151CE"/>
    <w:pPr>
      <w:widowControl w:val="0"/>
      <w:autoSpaceDE w:val="0"/>
      <w:autoSpaceDN w:val="0"/>
      <w:adjustRightInd w:val="0"/>
      <w:spacing w:line="356" w:lineRule="exact"/>
      <w:ind w:firstLine="706"/>
    </w:pPr>
    <w:rPr>
      <w:rFonts w:eastAsia="Times New Roman" w:cs="Times New Roman"/>
      <w:szCs w:val="24"/>
    </w:rPr>
  </w:style>
  <w:style w:type="paragraph" w:customStyle="1" w:styleId="CharCharCarCarCharCharCarCarCharCharCarCarCharChar2">
    <w:name w:val="Char Char Car Car Char Char Car Car Char Char Car Car Char Char2"/>
    <w:basedOn w:val="a0"/>
    <w:rsid w:val="00C24BDE"/>
    <w:pPr>
      <w:spacing w:after="160" w:line="240" w:lineRule="exact"/>
    </w:pPr>
    <w:rPr>
      <w:rFonts w:eastAsia="Times New Roman" w:cs="Times New Roman"/>
      <w:sz w:val="20"/>
      <w:szCs w:val="20"/>
    </w:rPr>
  </w:style>
  <w:style w:type="paragraph" w:styleId="HTML">
    <w:name w:val="HTML Preformatted"/>
    <w:basedOn w:val="a0"/>
    <w:link w:val="HTML0"/>
    <w:uiPriority w:val="99"/>
    <w:unhideWhenUsed/>
    <w:rsid w:val="00C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C93006"/>
    <w:rPr>
      <w:rFonts w:ascii="Courier New" w:eastAsia="Times New Roman" w:hAnsi="Courier New" w:cs="Courier New"/>
      <w:sz w:val="20"/>
      <w:szCs w:val="20"/>
    </w:rPr>
  </w:style>
  <w:style w:type="paragraph" w:customStyle="1" w:styleId="CharCharCarCarCharCharCarCarCharCharCarCarCharChar1">
    <w:name w:val="Char Char Car Car Char Char Car Car Char Char Car Car Char Char1"/>
    <w:basedOn w:val="a0"/>
    <w:rsid w:val="003C26B8"/>
    <w:pPr>
      <w:spacing w:after="160" w:line="240" w:lineRule="exact"/>
    </w:pPr>
    <w:rPr>
      <w:rFonts w:eastAsia="Times New Roman" w:cs="Times New Roman"/>
      <w:sz w:val="20"/>
      <w:szCs w:val="20"/>
    </w:rPr>
  </w:style>
  <w:style w:type="paragraph" w:customStyle="1" w:styleId="aff5">
    <w:name w:val="Содержимое таблицы"/>
    <w:basedOn w:val="a0"/>
    <w:rsid w:val="004843A6"/>
    <w:pPr>
      <w:widowControl w:val="0"/>
      <w:suppressLineNumbers/>
      <w:suppressAutoHyphens/>
    </w:pPr>
    <w:rPr>
      <w:rFonts w:eastAsia="Arial Unicode MS" w:cs="Tahoma"/>
      <w:color w:val="000000"/>
      <w:szCs w:val="24"/>
      <w:lang w:val="en-US" w:eastAsia="en-US" w:bidi="en-US"/>
    </w:rPr>
  </w:style>
  <w:style w:type="paragraph" w:customStyle="1" w:styleId="CharChar">
    <w:name w:val="Char Знак Знак Char Знак Знак Знак Знак Знак Знак Знак Знак Знак Знак Знак Знак Знак Знак Знак Знак"/>
    <w:basedOn w:val="a0"/>
    <w:rsid w:val="00736762"/>
    <w:rPr>
      <w:rFonts w:ascii="Verdana" w:eastAsia="Times New Roman" w:hAnsi="Verdana" w:cs="Verdana"/>
      <w:sz w:val="20"/>
      <w:szCs w:val="20"/>
      <w:lang w:val="en-US" w:eastAsia="en-US"/>
    </w:rPr>
  </w:style>
  <w:style w:type="paragraph" w:customStyle="1" w:styleId="consplusnormal">
    <w:name w:val="consplusnormal"/>
    <w:basedOn w:val="a0"/>
    <w:rsid w:val="00736762"/>
    <w:pPr>
      <w:spacing w:before="100" w:beforeAutospacing="1" w:after="100" w:afterAutospacing="1"/>
    </w:pPr>
    <w:rPr>
      <w:rFonts w:eastAsia="Times New Roman" w:cs="Times New Roman"/>
      <w:szCs w:val="24"/>
    </w:rPr>
  </w:style>
  <w:style w:type="paragraph" w:customStyle="1" w:styleId="ParaAttribute27">
    <w:name w:val="ParaAttribute27"/>
    <w:rsid w:val="00EF17C6"/>
    <w:pPr>
      <w:wordWrap w:val="0"/>
      <w:spacing w:after="280" w:line="240" w:lineRule="auto"/>
      <w:jc w:val="both"/>
    </w:pPr>
    <w:rPr>
      <w:rFonts w:ascii="Times New Roman" w:eastAsia="Batang" w:hAnsi="Times New Roman" w:cs="Times New Roman"/>
      <w:sz w:val="20"/>
      <w:szCs w:val="20"/>
    </w:rPr>
  </w:style>
  <w:style w:type="paragraph" w:customStyle="1" w:styleId="ParaAttribute28">
    <w:name w:val="ParaAttribute28"/>
    <w:rsid w:val="00EF17C6"/>
    <w:pPr>
      <w:wordWrap w:val="0"/>
      <w:spacing w:after="280" w:line="240" w:lineRule="auto"/>
      <w:jc w:val="center"/>
    </w:pPr>
    <w:rPr>
      <w:rFonts w:ascii="Times New Roman" w:eastAsia="Batang" w:hAnsi="Times New Roman" w:cs="Times New Roman"/>
      <w:sz w:val="20"/>
      <w:szCs w:val="20"/>
    </w:rPr>
  </w:style>
  <w:style w:type="character" w:customStyle="1" w:styleId="CharAttribute4">
    <w:name w:val="CharAttribute4"/>
    <w:rsid w:val="00EF17C6"/>
    <w:rPr>
      <w:rFonts w:ascii="Calibri" w:eastAsia="Calibri" w:hAnsi="Calibri" w:hint="default"/>
      <w:sz w:val="24"/>
    </w:rPr>
  </w:style>
  <w:style w:type="character" w:customStyle="1" w:styleId="CharAttribute41">
    <w:name w:val="CharAttribute41"/>
    <w:rsid w:val="00EF17C6"/>
    <w:rPr>
      <w:rFonts w:ascii="Calibri" w:eastAsia="Calibri" w:hAnsi="Calibri" w:hint="default"/>
      <w:color w:val="FFFFFF"/>
      <w:sz w:val="24"/>
    </w:rPr>
  </w:style>
  <w:style w:type="table" w:customStyle="1" w:styleId="DefaultTable">
    <w:name w:val="Default Table"/>
    <w:rsid w:val="00EF17C6"/>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6">
    <w:name w:val="No Spacing"/>
    <w:link w:val="aff7"/>
    <w:uiPriority w:val="99"/>
    <w:qFormat/>
    <w:rsid w:val="00785203"/>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f7">
    <w:name w:val="Без интервала Знак"/>
    <w:basedOn w:val="a1"/>
    <w:link w:val="aff6"/>
    <w:uiPriority w:val="99"/>
    <w:rsid w:val="00785203"/>
    <w:rPr>
      <w:rFonts w:ascii="Times New Roman" w:eastAsia="Times New Roman" w:hAnsi="Times New Roman" w:cs="Times New Roman"/>
      <w:sz w:val="20"/>
      <w:szCs w:val="20"/>
    </w:rPr>
  </w:style>
  <w:style w:type="paragraph" w:styleId="aff8">
    <w:name w:val="Subtitle"/>
    <w:basedOn w:val="a0"/>
    <w:next w:val="a0"/>
    <w:link w:val="aff9"/>
    <w:qFormat/>
    <w:rsid w:val="00785203"/>
    <w:pPr>
      <w:numPr>
        <w:ilvl w:val="1"/>
      </w:numPr>
      <w:spacing w:before="100" w:beforeAutospacing="1" w:afterAutospacing="1"/>
      <w:ind w:firstLine="567"/>
    </w:pPr>
    <w:rPr>
      <w:rFonts w:asciiTheme="majorHAnsi" w:eastAsiaTheme="majorEastAsia" w:hAnsiTheme="majorHAnsi" w:cstheme="majorBidi"/>
      <w:i/>
      <w:iCs/>
      <w:color w:val="4F81BD" w:themeColor="accent1"/>
      <w:spacing w:val="15"/>
      <w:szCs w:val="24"/>
      <w:lang w:val="en-US" w:eastAsia="en-US" w:bidi="en-US"/>
    </w:rPr>
  </w:style>
  <w:style w:type="character" w:customStyle="1" w:styleId="aff9">
    <w:name w:val="Подзаголовок Знак"/>
    <w:basedOn w:val="a1"/>
    <w:link w:val="aff8"/>
    <w:rsid w:val="00785203"/>
    <w:rPr>
      <w:rFonts w:asciiTheme="majorHAnsi" w:eastAsiaTheme="majorEastAsia" w:hAnsiTheme="majorHAnsi" w:cstheme="majorBidi"/>
      <w:i/>
      <w:iCs/>
      <w:color w:val="4F81BD" w:themeColor="accent1"/>
      <w:spacing w:val="15"/>
      <w:sz w:val="24"/>
      <w:szCs w:val="24"/>
      <w:lang w:val="en-US" w:eastAsia="en-US" w:bidi="en-US"/>
    </w:rPr>
  </w:style>
  <w:style w:type="paragraph" w:customStyle="1" w:styleId="Style1">
    <w:name w:val="Style1"/>
    <w:basedOn w:val="a0"/>
    <w:uiPriority w:val="99"/>
    <w:rsid w:val="00785203"/>
    <w:pPr>
      <w:widowControl w:val="0"/>
      <w:autoSpaceDE w:val="0"/>
      <w:autoSpaceDN w:val="0"/>
      <w:adjustRightInd w:val="0"/>
      <w:spacing w:line="283" w:lineRule="exact"/>
    </w:pPr>
    <w:rPr>
      <w:rFonts w:eastAsia="Times New Roman" w:cs="Times New Roman"/>
      <w:szCs w:val="24"/>
    </w:rPr>
  </w:style>
  <w:style w:type="paragraph" w:customStyle="1" w:styleId="Style18">
    <w:name w:val="Style18"/>
    <w:basedOn w:val="a0"/>
    <w:uiPriority w:val="99"/>
    <w:rsid w:val="00785203"/>
    <w:pPr>
      <w:widowControl w:val="0"/>
      <w:autoSpaceDE w:val="0"/>
      <w:autoSpaceDN w:val="0"/>
      <w:adjustRightInd w:val="0"/>
      <w:spacing w:line="281" w:lineRule="exact"/>
    </w:pPr>
    <w:rPr>
      <w:rFonts w:eastAsia="Times New Roman" w:cs="Times New Roman"/>
      <w:szCs w:val="24"/>
    </w:rPr>
  </w:style>
  <w:style w:type="paragraph" w:customStyle="1" w:styleId="Style20">
    <w:name w:val="Style20"/>
    <w:basedOn w:val="a0"/>
    <w:uiPriority w:val="99"/>
    <w:rsid w:val="00785203"/>
    <w:pPr>
      <w:widowControl w:val="0"/>
      <w:autoSpaceDE w:val="0"/>
      <w:autoSpaceDN w:val="0"/>
      <w:adjustRightInd w:val="0"/>
      <w:spacing w:line="282" w:lineRule="exact"/>
    </w:pPr>
    <w:rPr>
      <w:rFonts w:eastAsia="Times New Roman" w:cs="Times New Roman"/>
      <w:szCs w:val="24"/>
    </w:rPr>
  </w:style>
  <w:style w:type="character" w:customStyle="1" w:styleId="FontStyle47">
    <w:name w:val="Font Style47"/>
    <w:basedOn w:val="a1"/>
    <w:uiPriority w:val="99"/>
    <w:rsid w:val="00785203"/>
    <w:rPr>
      <w:rFonts w:ascii="Times New Roman" w:hAnsi="Times New Roman" w:cs="Times New Roman"/>
      <w:b/>
      <w:bCs/>
      <w:sz w:val="22"/>
      <w:szCs w:val="22"/>
    </w:rPr>
  </w:style>
  <w:style w:type="character" w:customStyle="1" w:styleId="FontStyle48">
    <w:name w:val="Font Style48"/>
    <w:basedOn w:val="a1"/>
    <w:uiPriority w:val="99"/>
    <w:rsid w:val="00785203"/>
    <w:rPr>
      <w:rFonts w:ascii="Times New Roman" w:hAnsi="Times New Roman" w:cs="Times New Roman"/>
      <w:sz w:val="22"/>
      <w:szCs w:val="22"/>
    </w:rPr>
  </w:style>
  <w:style w:type="paragraph" w:customStyle="1" w:styleId="Style9">
    <w:name w:val="Style9"/>
    <w:basedOn w:val="a0"/>
    <w:uiPriority w:val="99"/>
    <w:rsid w:val="00785203"/>
    <w:pPr>
      <w:widowControl w:val="0"/>
      <w:autoSpaceDE w:val="0"/>
      <w:autoSpaceDN w:val="0"/>
      <w:adjustRightInd w:val="0"/>
    </w:pPr>
    <w:rPr>
      <w:rFonts w:eastAsia="Times New Roman" w:cs="Times New Roman"/>
      <w:szCs w:val="24"/>
    </w:rPr>
  </w:style>
  <w:style w:type="paragraph" w:customStyle="1" w:styleId="Style15">
    <w:name w:val="Style15"/>
    <w:basedOn w:val="a0"/>
    <w:uiPriority w:val="99"/>
    <w:rsid w:val="00785203"/>
    <w:pPr>
      <w:widowControl w:val="0"/>
      <w:autoSpaceDE w:val="0"/>
      <w:autoSpaceDN w:val="0"/>
      <w:adjustRightInd w:val="0"/>
    </w:pPr>
    <w:rPr>
      <w:rFonts w:eastAsia="Times New Roman" w:cs="Times New Roman"/>
      <w:szCs w:val="24"/>
    </w:rPr>
  </w:style>
  <w:style w:type="paragraph" w:customStyle="1" w:styleId="Style24">
    <w:name w:val="Style24"/>
    <w:basedOn w:val="a0"/>
    <w:uiPriority w:val="99"/>
    <w:rsid w:val="00785203"/>
    <w:pPr>
      <w:widowControl w:val="0"/>
      <w:autoSpaceDE w:val="0"/>
      <w:autoSpaceDN w:val="0"/>
      <w:adjustRightInd w:val="0"/>
      <w:spacing w:line="283" w:lineRule="exact"/>
    </w:pPr>
    <w:rPr>
      <w:rFonts w:eastAsia="Times New Roman" w:cs="Times New Roman"/>
      <w:szCs w:val="24"/>
    </w:rPr>
  </w:style>
  <w:style w:type="paragraph" w:customStyle="1" w:styleId="Style16">
    <w:name w:val="Style16"/>
    <w:basedOn w:val="a0"/>
    <w:uiPriority w:val="99"/>
    <w:rsid w:val="00785203"/>
    <w:pPr>
      <w:widowControl w:val="0"/>
      <w:autoSpaceDE w:val="0"/>
      <w:autoSpaceDN w:val="0"/>
      <w:adjustRightInd w:val="0"/>
      <w:spacing w:line="283" w:lineRule="exact"/>
      <w:ind w:hanging="710"/>
    </w:pPr>
    <w:rPr>
      <w:rFonts w:eastAsia="Times New Roman" w:cs="Times New Roman"/>
      <w:szCs w:val="24"/>
    </w:rPr>
  </w:style>
  <w:style w:type="paragraph" w:customStyle="1" w:styleId="Style25">
    <w:name w:val="Style25"/>
    <w:basedOn w:val="a0"/>
    <w:uiPriority w:val="99"/>
    <w:rsid w:val="00785203"/>
    <w:pPr>
      <w:widowControl w:val="0"/>
      <w:autoSpaceDE w:val="0"/>
      <w:autoSpaceDN w:val="0"/>
      <w:adjustRightInd w:val="0"/>
      <w:spacing w:line="282" w:lineRule="exact"/>
      <w:ind w:hanging="350"/>
    </w:pPr>
    <w:rPr>
      <w:rFonts w:eastAsia="Times New Roman" w:cs="Times New Roman"/>
      <w:szCs w:val="24"/>
    </w:rPr>
  </w:style>
  <w:style w:type="paragraph" w:customStyle="1" w:styleId="Style8">
    <w:name w:val="Style8"/>
    <w:basedOn w:val="a0"/>
    <w:uiPriority w:val="99"/>
    <w:rsid w:val="00785203"/>
    <w:pPr>
      <w:widowControl w:val="0"/>
      <w:autoSpaceDE w:val="0"/>
      <w:autoSpaceDN w:val="0"/>
      <w:adjustRightInd w:val="0"/>
    </w:pPr>
    <w:rPr>
      <w:rFonts w:eastAsia="Times New Roman" w:cs="Times New Roman"/>
      <w:szCs w:val="24"/>
    </w:rPr>
  </w:style>
  <w:style w:type="paragraph" w:customStyle="1" w:styleId="Style17">
    <w:name w:val="Style17"/>
    <w:basedOn w:val="a0"/>
    <w:uiPriority w:val="99"/>
    <w:rsid w:val="00785203"/>
    <w:pPr>
      <w:widowControl w:val="0"/>
      <w:autoSpaceDE w:val="0"/>
      <w:autoSpaceDN w:val="0"/>
      <w:adjustRightInd w:val="0"/>
      <w:spacing w:line="571" w:lineRule="exact"/>
      <w:ind w:hanging="533"/>
    </w:pPr>
    <w:rPr>
      <w:rFonts w:eastAsia="Times New Roman" w:cs="Times New Roman"/>
      <w:szCs w:val="24"/>
    </w:rPr>
  </w:style>
  <w:style w:type="character" w:customStyle="1" w:styleId="FontStyle41">
    <w:name w:val="Font Style41"/>
    <w:basedOn w:val="a1"/>
    <w:uiPriority w:val="99"/>
    <w:rsid w:val="00785203"/>
    <w:rPr>
      <w:rFonts w:ascii="Times New Roman" w:hAnsi="Times New Roman" w:cs="Times New Roman"/>
      <w:i/>
      <w:iCs/>
      <w:sz w:val="22"/>
      <w:szCs w:val="22"/>
    </w:rPr>
  </w:style>
  <w:style w:type="paragraph" w:customStyle="1" w:styleId="Style13">
    <w:name w:val="Style13"/>
    <w:basedOn w:val="a0"/>
    <w:uiPriority w:val="99"/>
    <w:rsid w:val="00785203"/>
    <w:pPr>
      <w:widowControl w:val="0"/>
      <w:autoSpaceDE w:val="0"/>
      <w:autoSpaceDN w:val="0"/>
      <w:adjustRightInd w:val="0"/>
      <w:spacing w:line="475" w:lineRule="exact"/>
    </w:pPr>
    <w:rPr>
      <w:rFonts w:eastAsia="Times New Roman" w:cs="Times New Roman"/>
      <w:szCs w:val="24"/>
    </w:rPr>
  </w:style>
  <w:style w:type="character" w:customStyle="1" w:styleId="FontStyle37">
    <w:name w:val="Font Style37"/>
    <w:basedOn w:val="a1"/>
    <w:uiPriority w:val="99"/>
    <w:rsid w:val="00785203"/>
    <w:rPr>
      <w:rFonts w:ascii="Times New Roman" w:hAnsi="Times New Roman" w:cs="Times New Roman"/>
      <w:b/>
      <w:bCs/>
      <w:sz w:val="18"/>
      <w:szCs w:val="18"/>
    </w:rPr>
  </w:style>
  <w:style w:type="character" w:customStyle="1" w:styleId="FontStyle40">
    <w:name w:val="Font Style40"/>
    <w:basedOn w:val="a1"/>
    <w:uiPriority w:val="99"/>
    <w:rsid w:val="00785203"/>
    <w:rPr>
      <w:rFonts w:ascii="Candara" w:hAnsi="Candara" w:cs="Candara"/>
      <w:b/>
      <w:bCs/>
      <w:sz w:val="22"/>
      <w:szCs w:val="22"/>
    </w:rPr>
  </w:style>
  <w:style w:type="paragraph" w:customStyle="1" w:styleId="Style27">
    <w:name w:val="Style27"/>
    <w:basedOn w:val="a0"/>
    <w:uiPriority w:val="99"/>
    <w:rsid w:val="00785203"/>
    <w:pPr>
      <w:widowControl w:val="0"/>
      <w:autoSpaceDE w:val="0"/>
      <w:autoSpaceDN w:val="0"/>
      <w:adjustRightInd w:val="0"/>
    </w:pPr>
    <w:rPr>
      <w:rFonts w:eastAsia="Times New Roman" w:cs="Times New Roman"/>
      <w:szCs w:val="24"/>
    </w:rPr>
  </w:style>
  <w:style w:type="paragraph" w:customStyle="1" w:styleId="Style21">
    <w:name w:val="Style21"/>
    <w:basedOn w:val="a0"/>
    <w:uiPriority w:val="99"/>
    <w:rsid w:val="00785203"/>
    <w:pPr>
      <w:widowControl w:val="0"/>
      <w:autoSpaceDE w:val="0"/>
      <w:autoSpaceDN w:val="0"/>
      <w:adjustRightInd w:val="0"/>
      <w:spacing w:line="288" w:lineRule="exact"/>
      <w:ind w:hanging="336"/>
    </w:pPr>
    <w:rPr>
      <w:rFonts w:eastAsia="Times New Roman" w:cs="Times New Roman"/>
      <w:szCs w:val="24"/>
    </w:rPr>
  </w:style>
  <w:style w:type="paragraph" w:customStyle="1" w:styleId="Style4">
    <w:name w:val="Style4"/>
    <w:basedOn w:val="a0"/>
    <w:uiPriority w:val="99"/>
    <w:rsid w:val="00785203"/>
    <w:pPr>
      <w:widowControl w:val="0"/>
      <w:autoSpaceDE w:val="0"/>
      <w:autoSpaceDN w:val="0"/>
      <w:adjustRightInd w:val="0"/>
      <w:spacing w:line="322" w:lineRule="exact"/>
      <w:ind w:firstLine="878"/>
    </w:pPr>
    <w:rPr>
      <w:rFonts w:eastAsia="Times New Roman" w:cs="Times New Roman"/>
      <w:szCs w:val="24"/>
    </w:rPr>
  </w:style>
  <w:style w:type="table" w:styleId="-4">
    <w:name w:val="Light Shading Accent 4"/>
    <w:basedOn w:val="a2"/>
    <w:uiPriority w:val="60"/>
    <w:rsid w:val="00785203"/>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13">
    <w:name w:val="Светлый список - Акцент 13"/>
    <w:basedOn w:val="a2"/>
    <w:uiPriority w:val="61"/>
    <w:rsid w:val="00785203"/>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100">
    <w:name w:val="ариал 10"/>
    <w:basedOn w:val="a0"/>
    <w:link w:val="101"/>
    <w:rsid w:val="00785203"/>
    <w:pPr>
      <w:spacing w:line="360" w:lineRule="auto"/>
    </w:pPr>
    <w:rPr>
      <w:rFonts w:ascii="Arial" w:eastAsia="Times New Roman" w:hAnsi="Arial" w:cs="Arial"/>
      <w:sz w:val="20"/>
      <w:szCs w:val="20"/>
    </w:rPr>
  </w:style>
  <w:style w:type="character" w:customStyle="1" w:styleId="101">
    <w:name w:val="ариал 10 Знак"/>
    <w:basedOn w:val="a1"/>
    <w:link w:val="100"/>
    <w:rsid w:val="00785203"/>
    <w:rPr>
      <w:rFonts w:ascii="Arial" w:eastAsia="Times New Roman" w:hAnsi="Arial" w:cs="Arial"/>
      <w:sz w:val="20"/>
      <w:szCs w:val="20"/>
    </w:rPr>
  </w:style>
  <w:style w:type="character" w:customStyle="1" w:styleId="32">
    <w:name w:val="Основной текст с отступом 3 Знак"/>
    <w:basedOn w:val="a1"/>
    <w:link w:val="33"/>
    <w:uiPriority w:val="99"/>
    <w:semiHidden/>
    <w:rsid w:val="00785203"/>
    <w:rPr>
      <w:sz w:val="16"/>
      <w:szCs w:val="16"/>
    </w:rPr>
  </w:style>
  <w:style w:type="paragraph" w:styleId="33">
    <w:name w:val="Body Text Indent 3"/>
    <w:basedOn w:val="a0"/>
    <w:link w:val="32"/>
    <w:uiPriority w:val="99"/>
    <w:semiHidden/>
    <w:unhideWhenUsed/>
    <w:rsid w:val="00785203"/>
    <w:pPr>
      <w:spacing w:before="100" w:beforeAutospacing="1" w:after="120" w:afterAutospacing="1"/>
      <w:ind w:left="283"/>
    </w:pPr>
    <w:rPr>
      <w:sz w:val="16"/>
      <w:szCs w:val="16"/>
    </w:rPr>
  </w:style>
  <w:style w:type="character" w:customStyle="1" w:styleId="311">
    <w:name w:val="Основной текст с отступом 3 Знак1"/>
    <w:basedOn w:val="a1"/>
    <w:uiPriority w:val="99"/>
    <w:semiHidden/>
    <w:rsid w:val="00785203"/>
    <w:rPr>
      <w:sz w:val="16"/>
      <w:szCs w:val="16"/>
    </w:rPr>
  </w:style>
  <w:style w:type="character" w:customStyle="1" w:styleId="affa">
    <w:name w:val="Текст примечания Знак"/>
    <w:basedOn w:val="a1"/>
    <w:link w:val="affb"/>
    <w:uiPriority w:val="99"/>
    <w:semiHidden/>
    <w:rsid w:val="00785203"/>
    <w:rPr>
      <w:sz w:val="20"/>
      <w:szCs w:val="20"/>
    </w:rPr>
  </w:style>
  <w:style w:type="paragraph" w:styleId="affb">
    <w:name w:val="annotation text"/>
    <w:basedOn w:val="a0"/>
    <w:link w:val="affa"/>
    <w:uiPriority w:val="99"/>
    <w:semiHidden/>
    <w:unhideWhenUsed/>
    <w:rsid w:val="00785203"/>
    <w:pPr>
      <w:spacing w:before="100" w:beforeAutospacing="1" w:after="100" w:afterAutospacing="1"/>
    </w:pPr>
    <w:rPr>
      <w:sz w:val="20"/>
      <w:szCs w:val="20"/>
    </w:rPr>
  </w:style>
  <w:style w:type="character" w:customStyle="1" w:styleId="12">
    <w:name w:val="Текст примечания Знак1"/>
    <w:basedOn w:val="a1"/>
    <w:uiPriority w:val="99"/>
    <w:semiHidden/>
    <w:rsid w:val="00785203"/>
    <w:rPr>
      <w:sz w:val="20"/>
      <w:szCs w:val="20"/>
    </w:rPr>
  </w:style>
  <w:style w:type="character" w:customStyle="1" w:styleId="affc">
    <w:name w:val="Тема примечания Знак"/>
    <w:basedOn w:val="affa"/>
    <w:link w:val="affd"/>
    <w:uiPriority w:val="99"/>
    <w:semiHidden/>
    <w:rsid w:val="00785203"/>
    <w:rPr>
      <w:b/>
      <w:bCs/>
      <w:sz w:val="20"/>
      <w:szCs w:val="20"/>
    </w:rPr>
  </w:style>
  <w:style w:type="paragraph" w:styleId="affd">
    <w:name w:val="annotation subject"/>
    <w:basedOn w:val="affb"/>
    <w:next w:val="affb"/>
    <w:link w:val="affc"/>
    <w:uiPriority w:val="99"/>
    <w:semiHidden/>
    <w:unhideWhenUsed/>
    <w:rsid w:val="00785203"/>
    <w:rPr>
      <w:b/>
      <w:bCs/>
    </w:rPr>
  </w:style>
  <w:style w:type="character" w:customStyle="1" w:styleId="13">
    <w:name w:val="Тема примечания Знак1"/>
    <w:basedOn w:val="12"/>
    <w:uiPriority w:val="99"/>
    <w:semiHidden/>
    <w:rsid w:val="00785203"/>
    <w:rPr>
      <w:b/>
      <w:bCs/>
      <w:sz w:val="20"/>
      <w:szCs w:val="20"/>
    </w:rPr>
  </w:style>
  <w:style w:type="paragraph" w:styleId="affe">
    <w:name w:val="footnote text"/>
    <w:basedOn w:val="a0"/>
    <w:link w:val="afff"/>
    <w:uiPriority w:val="99"/>
    <w:semiHidden/>
    <w:unhideWhenUsed/>
    <w:rsid w:val="00785203"/>
    <w:pPr>
      <w:spacing w:beforeAutospacing="1" w:afterAutospacing="1"/>
    </w:pPr>
    <w:rPr>
      <w:sz w:val="20"/>
      <w:szCs w:val="20"/>
    </w:rPr>
  </w:style>
  <w:style w:type="character" w:customStyle="1" w:styleId="afff">
    <w:name w:val="Текст сноски Знак"/>
    <w:basedOn w:val="a1"/>
    <w:link w:val="affe"/>
    <w:uiPriority w:val="99"/>
    <w:semiHidden/>
    <w:rsid w:val="00785203"/>
    <w:rPr>
      <w:sz w:val="20"/>
      <w:szCs w:val="20"/>
    </w:rPr>
  </w:style>
  <w:style w:type="character" w:styleId="afff0">
    <w:name w:val="footnote reference"/>
    <w:basedOn w:val="a1"/>
    <w:uiPriority w:val="99"/>
    <w:semiHidden/>
    <w:unhideWhenUsed/>
    <w:rsid w:val="00785203"/>
    <w:rPr>
      <w:vertAlign w:val="superscript"/>
    </w:rPr>
  </w:style>
  <w:style w:type="character" w:styleId="afff1">
    <w:name w:val="Intense Emphasis"/>
    <w:basedOn w:val="a1"/>
    <w:uiPriority w:val="21"/>
    <w:qFormat/>
    <w:rsid w:val="00785203"/>
    <w:rPr>
      <w:b/>
      <w:bCs/>
      <w:i/>
      <w:iCs/>
      <w:color w:val="4F81BD" w:themeColor="accent1"/>
    </w:rPr>
  </w:style>
  <w:style w:type="paragraph" w:customStyle="1" w:styleId="formattext">
    <w:name w:val="formattext"/>
    <w:basedOn w:val="a0"/>
    <w:rsid w:val="00785203"/>
    <w:pPr>
      <w:spacing w:before="100" w:beforeAutospacing="1" w:after="100" w:afterAutospacing="1"/>
    </w:pPr>
    <w:rPr>
      <w:rFonts w:eastAsia="Times New Roman" w:cs="Times New Roman"/>
      <w:szCs w:val="24"/>
    </w:rPr>
  </w:style>
  <w:style w:type="table" w:customStyle="1" w:styleId="-14">
    <w:name w:val="Светлый список - Акцент 14"/>
    <w:basedOn w:val="a2"/>
    <w:uiPriority w:val="61"/>
    <w:rsid w:val="0078520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fff2">
    <w:name w:val="Знак"/>
    <w:basedOn w:val="a0"/>
    <w:rsid w:val="00785203"/>
    <w:pPr>
      <w:spacing w:after="160" w:line="240" w:lineRule="exact"/>
    </w:pPr>
    <w:rPr>
      <w:rFonts w:ascii="Verdana" w:eastAsia="Times New Roman" w:hAnsi="Verdana" w:cs="Verdana"/>
      <w:sz w:val="20"/>
      <w:szCs w:val="20"/>
      <w:lang w:val="en-US" w:eastAsia="en-US"/>
    </w:rPr>
  </w:style>
  <w:style w:type="table" w:customStyle="1" w:styleId="1-110">
    <w:name w:val="Средний список 1 - Акцент 11"/>
    <w:basedOn w:val="a2"/>
    <w:uiPriority w:val="65"/>
    <w:rsid w:val="00785203"/>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
    <w:name w:val="Средний список 21"/>
    <w:basedOn w:val="a2"/>
    <w:uiPriority w:val="66"/>
    <w:rsid w:val="0078520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28">
    <w:name w:val="Body Text 2"/>
    <w:basedOn w:val="a0"/>
    <w:link w:val="29"/>
    <w:uiPriority w:val="99"/>
    <w:semiHidden/>
    <w:unhideWhenUsed/>
    <w:rsid w:val="00785203"/>
    <w:pPr>
      <w:spacing w:after="120" w:line="480" w:lineRule="auto"/>
    </w:pPr>
  </w:style>
  <w:style w:type="character" w:customStyle="1" w:styleId="29">
    <w:name w:val="Основной текст 2 Знак"/>
    <w:basedOn w:val="a1"/>
    <w:link w:val="28"/>
    <w:uiPriority w:val="99"/>
    <w:semiHidden/>
    <w:rsid w:val="00785203"/>
  </w:style>
  <w:style w:type="paragraph" w:styleId="afff3">
    <w:name w:val="Block Text"/>
    <w:basedOn w:val="a0"/>
    <w:rsid w:val="00785203"/>
    <w:pPr>
      <w:shd w:val="clear" w:color="auto" w:fill="FFFFFF"/>
      <w:spacing w:before="5" w:line="480" w:lineRule="auto"/>
      <w:ind w:left="426" w:right="14"/>
    </w:pPr>
    <w:rPr>
      <w:rFonts w:ascii="CG Times" w:eastAsia="Times New Roman" w:hAnsi="CG Times" w:cs="Times New Roman"/>
      <w:color w:val="000000"/>
      <w:szCs w:val="18"/>
    </w:rPr>
  </w:style>
  <w:style w:type="character" w:customStyle="1" w:styleId="apple-style-span">
    <w:name w:val="apple-style-span"/>
    <w:basedOn w:val="a1"/>
    <w:rsid w:val="00785203"/>
  </w:style>
  <w:style w:type="character" w:customStyle="1" w:styleId="FontStyle18">
    <w:name w:val="Font Style18"/>
    <w:rsid w:val="00785203"/>
    <w:rPr>
      <w:rFonts w:ascii="Times New Roman" w:hAnsi="Times New Roman" w:cs="Times New Roman"/>
      <w:sz w:val="16"/>
      <w:szCs w:val="16"/>
    </w:rPr>
  </w:style>
  <w:style w:type="character" w:customStyle="1" w:styleId="FontStyle19">
    <w:name w:val="Font Style19"/>
    <w:rsid w:val="00785203"/>
    <w:rPr>
      <w:rFonts w:ascii="Times New Roman" w:hAnsi="Times New Roman" w:cs="Times New Roman"/>
      <w:b/>
      <w:bCs/>
      <w:sz w:val="16"/>
      <w:szCs w:val="16"/>
    </w:rPr>
  </w:style>
  <w:style w:type="character" w:customStyle="1" w:styleId="afff4">
    <w:name w:val="инвентика_основной Знак"/>
    <w:link w:val="afff5"/>
    <w:locked/>
    <w:rsid w:val="00785203"/>
    <w:rPr>
      <w:bCs/>
    </w:rPr>
  </w:style>
  <w:style w:type="paragraph" w:customStyle="1" w:styleId="afff5">
    <w:name w:val="инвентика_основной"/>
    <w:basedOn w:val="a0"/>
    <w:link w:val="afff4"/>
    <w:autoRedefine/>
    <w:qFormat/>
    <w:rsid w:val="00785203"/>
    <w:pPr>
      <w:tabs>
        <w:tab w:val="left" w:pos="709"/>
        <w:tab w:val="left" w:pos="5670"/>
        <w:tab w:val="left" w:pos="5812"/>
        <w:tab w:val="left" w:pos="6379"/>
        <w:tab w:val="left" w:pos="6521"/>
        <w:tab w:val="left" w:pos="6804"/>
      </w:tabs>
      <w:spacing w:before="120" w:line="288" w:lineRule="auto"/>
      <w:ind w:left="1134"/>
    </w:pPr>
    <w:rPr>
      <w:bCs/>
    </w:rPr>
  </w:style>
  <w:style w:type="character" w:customStyle="1" w:styleId="afff6">
    <w:name w:val="инвентика_маркер Знак"/>
    <w:link w:val="afff7"/>
    <w:locked/>
    <w:rsid w:val="00785203"/>
    <w:rPr>
      <w:rFonts w:ascii="Calibri" w:hAnsi="Calibri" w:cs="Calibri"/>
      <w:bCs/>
    </w:rPr>
  </w:style>
  <w:style w:type="paragraph" w:customStyle="1" w:styleId="afff7">
    <w:name w:val="инвентика_маркер"/>
    <w:basedOn w:val="afff8"/>
    <w:link w:val="afff6"/>
    <w:qFormat/>
    <w:rsid w:val="00785203"/>
    <w:pPr>
      <w:spacing w:before="120" w:line="312" w:lineRule="auto"/>
      <w:ind w:left="1843" w:hanging="425"/>
      <w:contextualSpacing/>
    </w:pPr>
    <w:rPr>
      <w:rFonts w:ascii="Calibri" w:hAnsi="Calibri" w:cs="Calibri"/>
      <w:bCs/>
    </w:rPr>
  </w:style>
  <w:style w:type="paragraph" w:styleId="afff8">
    <w:name w:val="Normal Indent"/>
    <w:basedOn w:val="a0"/>
    <w:uiPriority w:val="99"/>
    <w:semiHidden/>
    <w:unhideWhenUsed/>
    <w:rsid w:val="00785203"/>
    <w:pPr>
      <w:ind w:left="708"/>
    </w:pPr>
  </w:style>
  <w:style w:type="paragraph" w:customStyle="1" w:styleId="ConsPlusNormal0">
    <w:name w:val="ConsPlusNormal"/>
    <w:uiPriority w:val="99"/>
    <w:rsid w:val="00785203"/>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PlusCell">
    <w:name w:val="ConsPlusCell"/>
    <w:uiPriority w:val="99"/>
    <w:rsid w:val="00785203"/>
    <w:pPr>
      <w:widowControl w:val="0"/>
      <w:autoSpaceDE w:val="0"/>
      <w:autoSpaceDN w:val="0"/>
      <w:adjustRightInd w:val="0"/>
      <w:spacing w:after="0" w:line="240" w:lineRule="auto"/>
    </w:pPr>
    <w:rPr>
      <w:rFonts w:ascii="Calibri" w:eastAsia="Times New Roman" w:hAnsi="Calibri" w:cs="Calibri"/>
    </w:rPr>
  </w:style>
  <w:style w:type="character" w:customStyle="1" w:styleId="text1">
    <w:name w:val="text1"/>
    <w:basedOn w:val="a1"/>
    <w:rsid w:val="00785203"/>
  </w:style>
  <w:style w:type="character" w:customStyle="1" w:styleId="light-text">
    <w:name w:val="light-text"/>
    <w:basedOn w:val="a1"/>
    <w:rsid w:val="00EC3A26"/>
  </w:style>
  <w:style w:type="paragraph" w:customStyle="1" w:styleId="titleitem">
    <w:name w:val="title_item"/>
    <w:basedOn w:val="a0"/>
    <w:rsid w:val="00C47FD6"/>
    <w:pPr>
      <w:spacing w:before="100" w:beforeAutospacing="1" w:after="100" w:afterAutospacing="1"/>
    </w:pPr>
    <w:rPr>
      <w:rFonts w:eastAsia="Times New Roman" w:cs="Times New Roman"/>
      <w:szCs w:val="24"/>
    </w:rPr>
  </w:style>
  <w:style w:type="table" w:styleId="-1">
    <w:name w:val="Light List Accent 1"/>
    <w:basedOn w:val="a2"/>
    <w:uiPriority w:val="61"/>
    <w:rsid w:val="00D618B1"/>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malltab">
    <w:name w:val="small_tab"/>
    <w:basedOn w:val="a0"/>
    <w:rsid w:val="00963307"/>
    <w:pPr>
      <w:spacing w:before="100" w:beforeAutospacing="1" w:after="100" w:afterAutospacing="1"/>
    </w:pPr>
    <w:rPr>
      <w:rFonts w:eastAsia="Times New Roman" w:cs="Times New Roman"/>
      <w:szCs w:val="24"/>
    </w:rPr>
  </w:style>
  <w:style w:type="character" w:styleId="afff9">
    <w:name w:val="FollowedHyperlink"/>
    <w:basedOn w:val="a1"/>
    <w:uiPriority w:val="99"/>
    <w:semiHidden/>
    <w:unhideWhenUsed/>
    <w:rsid w:val="00B43512"/>
    <w:rPr>
      <w:color w:val="954F72"/>
      <w:u w:val="single"/>
    </w:rPr>
  </w:style>
  <w:style w:type="paragraph" w:customStyle="1" w:styleId="xl71">
    <w:name w:val="xl71"/>
    <w:basedOn w:val="a0"/>
    <w:rsid w:val="00B435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16"/>
      <w:szCs w:val="16"/>
    </w:rPr>
  </w:style>
  <w:style w:type="paragraph" w:customStyle="1" w:styleId="xl72">
    <w:name w:val="xl72"/>
    <w:basedOn w:val="a0"/>
    <w:rsid w:val="00B43512"/>
    <w:pPr>
      <w:pBdr>
        <w:top w:val="single" w:sz="4" w:space="0" w:color="auto"/>
        <w:left w:val="single" w:sz="4" w:space="0" w:color="auto"/>
        <w:bottom w:val="single" w:sz="4" w:space="0" w:color="auto"/>
        <w:right w:val="single" w:sz="4" w:space="0" w:color="auto"/>
      </w:pBdr>
      <w:shd w:val="clear" w:color="000000" w:fill="333399"/>
      <w:spacing w:before="100" w:beforeAutospacing="1" w:after="100" w:afterAutospacing="1"/>
      <w:jc w:val="center"/>
      <w:textAlignment w:val="center"/>
    </w:pPr>
    <w:rPr>
      <w:rFonts w:eastAsia="Times New Roman" w:cs="Times New Roman"/>
      <w:b/>
      <w:bCs/>
      <w:color w:val="FFFFFF"/>
      <w:sz w:val="16"/>
      <w:szCs w:val="16"/>
    </w:rPr>
  </w:style>
  <w:style w:type="paragraph" w:customStyle="1" w:styleId="xl73">
    <w:name w:val="xl73"/>
    <w:basedOn w:val="a0"/>
    <w:rsid w:val="00B435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6"/>
      <w:szCs w:val="16"/>
    </w:rPr>
  </w:style>
  <w:style w:type="paragraph" w:customStyle="1" w:styleId="xl74">
    <w:name w:val="xl74"/>
    <w:basedOn w:val="a0"/>
    <w:rsid w:val="00B435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16"/>
      <w:szCs w:val="16"/>
    </w:rPr>
  </w:style>
  <w:style w:type="paragraph" w:customStyle="1" w:styleId="xl75">
    <w:name w:val="xl75"/>
    <w:basedOn w:val="a0"/>
    <w:rsid w:val="00B435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16"/>
      <w:szCs w:val="16"/>
    </w:rPr>
  </w:style>
  <w:style w:type="paragraph" w:customStyle="1" w:styleId="xl76">
    <w:name w:val="xl76"/>
    <w:basedOn w:val="a0"/>
    <w:rsid w:val="00B435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16"/>
      <w:szCs w:val="16"/>
    </w:rPr>
  </w:style>
  <w:style w:type="paragraph" w:customStyle="1" w:styleId="xl77">
    <w:name w:val="xl77"/>
    <w:basedOn w:val="a0"/>
    <w:rsid w:val="00B435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16"/>
      <w:szCs w:val="16"/>
    </w:rPr>
  </w:style>
  <w:style w:type="paragraph" w:customStyle="1" w:styleId="xl78">
    <w:name w:val="xl78"/>
    <w:basedOn w:val="a0"/>
    <w:rsid w:val="00B43512"/>
    <w:pPr>
      <w:pBdr>
        <w:top w:val="single" w:sz="4" w:space="0" w:color="auto"/>
        <w:left w:val="single" w:sz="4" w:space="0" w:color="auto"/>
        <w:bottom w:val="single" w:sz="4" w:space="0" w:color="auto"/>
        <w:right w:val="single" w:sz="4" w:space="0" w:color="auto"/>
      </w:pBdr>
      <w:shd w:val="clear" w:color="000000" w:fill="203764"/>
      <w:spacing w:before="100" w:beforeAutospacing="1" w:after="100" w:afterAutospacing="1"/>
      <w:jc w:val="center"/>
      <w:textAlignment w:val="center"/>
    </w:pPr>
    <w:rPr>
      <w:rFonts w:eastAsia="Times New Roman" w:cs="Times New Roman"/>
      <w:b/>
      <w:bCs/>
      <w:color w:val="FFFFFF"/>
      <w:sz w:val="16"/>
      <w:szCs w:val="16"/>
    </w:rPr>
  </w:style>
  <w:style w:type="paragraph" w:customStyle="1" w:styleId="xl79">
    <w:name w:val="xl79"/>
    <w:basedOn w:val="a0"/>
    <w:rsid w:val="00B43512"/>
    <w:pPr>
      <w:pBdr>
        <w:top w:val="single" w:sz="4" w:space="0" w:color="auto"/>
        <w:left w:val="single" w:sz="4" w:space="0" w:color="auto"/>
        <w:bottom w:val="single" w:sz="4" w:space="0" w:color="auto"/>
        <w:right w:val="single" w:sz="4" w:space="0" w:color="auto"/>
      </w:pBdr>
      <w:shd w:val="clear" w:color="000000" w:fill="203764"/>
      <w:spacing w:before="100" w:beforeAutospacing="1" w:after="100" w:afterAutospacing="1"/>
      <w:jc w:val="center"/>
      <w:textAlignment w:val="center"/>
    </w:pPr>
    <w:rPr>
      <w:rFonts w:eastAsia="Times New Roman" w:cs="Times New Roman"/>
      <w:color w:val="FFFFFF"/>
      <w:sz w:val="16"/>
      <w:szCs w:val="16"/>
    </w:rPr>
  </w:style>
  <w:style w:type="paragraph" w:customStyle="1" w:styleId="xl80">
    <w:name w:val="xl80"/>
    <w:basedOn w:val="a0"/>
    <w:rsid w:val="00B43512"/>
    <w:pPr>
      <w:pBdr>
        <w:top w:val="single" w:sz="4" w:space="0" w:color="auto"/>
        <w:left w:val="single" w:sz="4" w:space="0" w:color="auto"/>
        <w:bottom w:val="single" w:sz="4" w:space="0" w:color="auto"/>
        <w:right w:val="single" w:sz="4" w:space="0" w:color="auto"/>
      </w:pBdr>
      <w:shd w:val="clear" w:color="000000" w:fill="203764"/>
      <w:spacing w:before="100" w:beforeAutospacing="1" w:after="100" w:afterAutospacing="1"/>
      <w:jc w:val="center"/>
      <w:textAlignment w:val="center"/>
    </w:pPr>
    <w:rPr>
      <w:rFonts w:eastAsia="Times New Roman" w:cs="Times New Roman"/>
      <w:sz w:val="16"/>
      <w:szCs w:val="16"/>
    </w:rPr>
  </w:style>
  <w:style w:type="paragraph" w:customStyle="1" w:styleId="xl81">
    <w:name w:val="xl81"/>
    <w:basedOn w:val="a0"/>
    <w:rsid w:val="00B43512"/>
    <w:pPr>
      <w:pBdr>
        <w:top w:val="single" w:sz="4" w:space="0" w:color="auto"/>
        <w:left w:val="single" w:sz="4" w:space="0" w:color="auto"/>
        <w:bottom w:val="single" w:sz="4" w:space="0" w:color="auto"/>
        <w:right w:val="single" w:sz="4" w:space="0" w:color="auto"/>
      </w:pBdr>
      <w:shd w:val="clear" w:color="000000" w:fill="203764"/>
      <w:spacing w:before="100" w:beforeAutospacing="1" w:after="100" w:afterAutospacing="1"/>
      <w:jc w:val="center"/>
      <w:textAlignment w:val="center"/>
    </w:pPr>
    <w:rPr>
      <w:rFonts w:eastAsia="Times New Roman" w:cs="Times New Roman"/>
      <w:b/>
      <w:bCs/>
      <w:color w:val="FFFFFF"/>
      <w:sz w:val="16"/>
      <w:szCs w:val="16"/>
    </w:rPr>
  </w:style>
  <w:style w:type="paragraph" w:customStyle="1" w:styleId="xl82">
    <w:name w:val="xl82"/>
    <w:basedOn w:val="a0"/>
    <w:rsid w:val="00B43512"/>
    <w:pPr>
      <w:pBdr>
        <w:top w:val="single" w:sz="4" w:space="0" w:color="auto"/>
        <w:left w:val="single" w:sz="4" w:space="0" w:color="auto"/>
        <w:bottom w:val="single" w:sz="4" w:space="0" w:color="auto"/>
        <w:right w:val="single" w:sz="4" w:space="0" w:color="auto"/>
      </w:pBdr>
      <w:shd w:val="clear" w:color="000000" w:fill="203764"/>
      <w:spacing w:before="100" w:beforeAutospacing="1" w:after="100" w:afterAutospacing="1"/>
      <w:jc w:val="center"/>
      <w:textAlignment w:val="center"/>
    </w:pPr>
    <w:rPr>
      <w:rFonts w:eastAsia="Times New Roman" w:cs="Times New Roman"/>
      <w:color w:val="FFFFFF"/>
      <w:sz w:val="16"/>
      <w:szCs w:val="16"/>
    </w:rPr>
  </w:style>
  <w:style w:type="paragraph" w:customStyle="1" w:styleId="xl83">
    <w:name w:val="xl83"/>
    <w:basedOn w:val="a0"/>
    <w:rsid w:val="00B43512"/>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rFonts w:eastAsia="Times New Roman" w:cs="Times New Roman"/>
      <w:sz w:val="16"/>
      <w:szCs w:val="16"/>
    </w:rPr>
  </w:style>
  <w:style w:type="paragraph" w:customStyle="1" w:styleId="xl84">
    <w:name w:val="xl84"/>
    <w:basedOn w:val="a0"/>
    <w:rsid w:val="00B43512"/>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rFonts w:eastAsia="Times New Roman" w:cs="Times New Roman"/>
      <w:sz w:val="16"/>
      <w:szCs w:val="16"/>
    </w:rPr>
  </w:style>
  <w:style w:type="paragraph" w:customStyle="1" w:styleId="xl85">
    <w:name w:val="xl85"/>
    <w:basedOn w:val="a0"/>
    <w:rsid w:val="00B43512"/>
    <w:pPr>
      <w:pBdr>
        <w:top w:val="single" w:sz="4" w:space="0" w:color="auto"/>
        <w:left w:val="single" w:sz="4" w:space="0" w:color="auto"/>
        <w:bottom w:val="single" w:sz="4" w:space="0" w:color="auto"/>
        <w:right w:val="single" w:sz="4" w:space="0" w:color="auto"/>
      </w:pBdr>
      <w:shd w:val="clear" w:color="000000" w:fill="203764"/>
      <w:spacing w:before="100" w:beforeAutospacing="1" w:after="100" w:afterAutospacing="1"/>
      <w:jc w:val="center"/>
      <w:textAlignment w:val="center"/>
    </w:pPr>
    <w:rPr>
      <w:rFonts w:eastAsia="Times New Roman" w:cs="Times New Roman"/>
      <w:b/>
      <w:bCs/>
      <w:color w:val="FFFFFF"/>
      <w:sz w:val="16"/>
      <w:szCs w:val="16"/>
    </w:rPr>
  </w:style>
  <w:style w:type="paragraph" w:customStyle="1" w:styleId="xl86">
    <w:name w:val="xl86"/>
    <w:basedOn w:val="a0"/>
    <w:rsid w:val="00B43512"/>
    <w:pPr>
      <w:pBdr>
        <w:top w:val="single" w:sz="4" w:space="0" w:color="auto"/>
        <w:left w:val="single" w:sz="4" w:space="0" w:color="auto"/>
        <w:bottom w:val="single" w:sz="4" w:space="0" w:color="auto"/>
        <w:right w:val="single" w:sz="4" w:space="0" w:color="auto"/>
      </w:pBdr>
      <w:shd w:val="clear" w:color="000000" w:fill="333399"/>
      <w:spacing w:before="100" w:beforeAutospacing="1" w:after="100" w:afterAutospacing="1"/>
      <w:jc w:val="center"/>
      <w:textAlignment w:val="center"/>
    </w:pPr>
    <w:rPr>
      <w:rFonts w:eastAsia="Times New Roman" w:cs="Times New Roman"/>
      <w:b/>
      <w:bCs/>
      <w:color w:val="FFFFFF"/>
      <w:sz w:val="16"/>
      <w:szCs w:val="16"/>
    </w:rPr>
  </w:style>
  <w:style w:type="paragraph" w:customStyle="1" w:styleId="xl87">
    <w:name w:val="xl87"/>
    <w:basedOn w:val="a0"/>
    <w:rsid w:val="00B435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6"/>
      <w:szCs w:val="16"/>
    </w:rPr>
  </w:style>
  <w:style w:type="paragraph" w:customStyle="1" w:styleId="xl88">
    <w:name w:val="xl88"/>
    <w:basedOn w:val="a0"/>
    <w:rsid w:val="00B43512"/>
    <w:pPr>
      <w:pBdr>
        <w:top w:val="single" w:sz="4" w:space="0" w:color="auto"/>
        <w:left w:val="single" w:sz="4" w:space="0" w:color="auto"/>
        <w:bottom w:val="single" w:sz="4" w:space="0" w:color="auto"/>
        <w:right w:val="single" w:sz="4" w:space="0" w:color="auto"/>
      </w:pBdr>
      <w:shd w:val="clear" w:color="000000" w:fill="203764"/>
      <w:spacing w:before="100" w:beforeAutospacing="1" w:after="100" w:afterAutospacing="1"/>
      <w:jc w:val="center"/>
      <w:textAlignment w:val="center"/>
    </w:pPr>
    <w:rPr>
      <w:rFonts w:eastAsia="Times New Roman" w:cs="Times New Roman"/>
      <w:color w:val="FFFFFF"/>
      <w:sz w:val="16"/>
      <w:szCs w:val="16"/>
    </w:rPr>
  </w:style>
  <w:style w:type="paragraph" w:customStyle="1" w:styleId="xl89">
    <w:name w:val="xl89"/>
    <w:basedOn w:val="a0"/>
    <w:rsid w:val="00B435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16"/>
      <w:szCs w:val="16"/>
    </w:rPr>
  </w:style>
  <w:style w:type="table" w:customStyle="1" w:styleId="-511">
    <w:name w:val="Таблица-сетка 5 темная — акцент 11"/>
    <w:basedOn w:val="a2"/>
    <w:uiPriority w:val="50"/>
    <w:rsid w:val="0063394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afffa">
    <w:name w:val="Таблица"/>
    <w:basedOn w:val="a0"/>
    <w:link w:val="afffb"/>
    <w:qFormat/>
    <w:rsid w:val="00354C1D"/>
    <w:pPr>
      <w:ind w:firstLine="0"/>
      <w:jc w:val="center"/>
    </w:pPr>
    <w:rPr>
      <w:sz w:val="16"/>
      <w:szCs w:val="20"/>
    </w:rPr>
  </w:style>
  <w:style w:type="character" w:customStyle="1" w:styleId="afffb">
    <w:name w:val="Таблица Знак"/>
    <w:basedOn w:val="a1"/>
    <w:link w:val="afffa"/>
    <w:rsid w:val="00354C1D"/>
    <w:rPr>
      <w:rFonts w:ascii="Times New Roman" w:hAnsi="Times New Roman"/>
      <w:sz w:val="16"/>
      <w:szCs w:val="20"/>
    </w:rPr>
  </w:style>
  <w:style w:type="paragraph" w:customStyle="1" w:styleId="font5">
    <w:name w:val="font5"/>
    <w:basedOn w:val="a0"/>
    <w:rsid w:val="005453DD"/>
    <w:pPr>
      <w:spacing w:before="100" w:beforeAutospacing="1" w:after="100" w:afterAutospacing="1"/>
      <w:ind w:firstLine="0"/>
      <w:jc w:val="left"/>
    </w:pPr>
    <w:rPr>
      <w:rFonts w:ascii="Tahoma" w:eastAsia="Times New Roman" w:hAnsi="Tahoma" w:cs="Tahoma"/>
      <w:color w:val="000000"/>
      <w:sz w:val="18"/>
      <w:szCs w:val="18"/>
    </w:rPr>
  </w:style>
  <w:style w:type="paragraph" w:customStyle="1" w:styleId="font6">
    <w:name w:val="font6"/>
    <w:basedOn w:val="a0"/>
    <w:rsid w:val="005453DD"/>
    <w:pPr>
      <w:spacing w:before="100" w:beforeAutospacing="1" w:after="100" w:afterAutospacing="1"/>
      <w:ind w:firstLine="0"/>
      <w:jc w:val="left"/>
    </w:pPr>
    <w:rPr>
      <w:rFonts w:ascii="Tahoma" w:eastAsia="Times New Roman" w:hAnsi="Tahoma" w:cs="Tahoma"/>
      <w:b/>
      <w:bCs/>
      <w:color w:val="000000"/>
      <w:sz w:val="18"/>
      <w:szCs w:val="18"/>
    </w:rPr>
  </w:style>
  <w:style w:type="paragraph" w:customStyle="1" w:styleId="xl144">
    <w:name w:val="xl144"/>
    <w:basedOn w:val="a0"/>
    <w:rsid w:val="005453DD"/>
    <w:pPr>
      <w:spacing w:before="100" w:beforeAutospacing="1" w:after="100" w:afterAutospacing="1"/>
      <w:ind w:firstLine="0"/>
      <w:jc w:val="left"/>
    </w:pPr>
    <w:rPr>
      <w:rFonts w:eastAsia="Times New Roman" w:cs="Times New Roman"/>
      <w:color w:val="000000"/>
      <w:sz w:val="12"/>
      <w:szCs w:val="12"/>
    </w:rPr>
  </w:style>
  <w:style w:type="paragraph" w:customStyle="1" w:styleId="xl145">
    <w:name w:val="xl145"/>
    <w:basedOn w:val="a0"/>
    <w:rsid w:val="005453D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2"/>
      <w:szCs w:val="12"/>
    </w:rPr>
  </w:style>
  <w:style w:type="paragraph" w:customStyle="1" w:styleId="xl146">
    <w:name w:val="xl146"/>
    <w:basedOn w:val="a0"/>
    <w:rsid w:val="005453D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2"/>
      <w:szCs w:val="12"/>
    </w:rPr>
  </w:style>
  <w:style w:type="paragraph" w:customStyle="1" w:styleId="xl147">
    <w:name w:val="xl147"/>
    <w:basedOn w:val="a0"/>
    <w:rsid w:val="005453D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12"/>
      <w:szCs w:val="12"/>
    </w:rPr>
  </w:style>
  <w:style w:type="paragraph" w:customStyle="1" w:styleId="xl148">
    <w:name w:val="xl148"/>
    <w:basedOn w:val="a0"/>
    <w:rsid w:val="005453D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2"/>
      <w:szCs w:val="12"/>
    </w:rPr>
  </w:style>
  <w:style w:type="paragraph" w:customStyle="1" w:styleId="xl149">
    <w:name w:val="xl149"/>
    <w:basedOn w:val="a0"/>
    <w:rsid w:val="005453DD"/>
    <w:pPr>
      <w:pBdr>
        <w:top w:val="single" w:sz="4" w:space="0" w:color="auto"/>
        <w:left w:val="single" w:sz="4" w:space="0" w:color="auto"/>
        <w:bottom w:val="single" w:sz="4" w:space="0" w:color="auto"/>
        <w:right w:val="single" w:sz="4" w:space="0" w:color="auto"/>
      </w:pBdr>
      <w:shd w:val="clear" w:color="000000" w:fill="003366"/>
      <w:spacing w:before="100" w:beforeAutospacing="1" w:after="100" w:afterAutospacing="1"/>
      <w:ind w:firstLine="0"/>
      <w:jc w:val="center"/>
      <w:textAlignment w:val="center"/>
    </w:pPr>
    <w:rPr>
      <w:rFonts w:eastAsia="Times New Roman" w:cs="Times New Roman"/>
      <w:b/>
      <w:bCs/>
      <w:color w:val="FFFFFF"/>
      <w:sz w:val="12"/>
      <w:szCs w:val="12"/>
    </w:rPr>
  </w:style>
  <w:style w:type="paragraph" w:customStyle="1" w:styleId="xl150">
    <w:name w:val="xl150"/>
    <w:basedOn w:val="a0"/>
    <w:rsid w:val="005453DD"/>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ind w:firstLine="0"/>
      <w:jc w:val="center"/>
      <w:textAlignment w:val="center"/>
    </w:pPr>
    <w:rPr>
      <w:rFonts w:eastAsia="Times New Roman" w:cs="Times New Roman"/>
      <w:b/>
      <w:bCs/>
      <w:sz w:val="12"/>
      <w:szCs w:val="12"/>
    </w:rPr>
  </w:style>
  <w:style w:type="paragraph" w:customStyle="1" w:styleId="xl151">
    <w:name w:val="xl151"/>
    <w:basedOn w:val="a0"/>
    <w:rsid w:val="005453D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2"/>
      <w:szCs w:val="12"/>
    </w:rPr>
  </w:style>
  <w:style w:type="paragraph" w:customStyle="1" w:styleId="xl152">
    <w:name w:val="xl152"/>
    <w:basedOn w:val="a0"/>
    <w:rsid w:val="005453DD"/>
    <w:pPr>
      <w:shd w:val="clear" w:color="000000" w:fill="003366"/>
      <w:spacing w:before="100" w:beforeAutospacing="1" w:after="100" w:afterAutospacing="1"/>
      <w:ind w:firstLine="0"/>
      <w:jc w:val="left"/>
    </w:pPr>
    <w:rPr>
      <w:rFonts w:eastAsia="Times New Roman" w:cs="Times New Roman"/>
      <w:color w:val="000000"/>
      <w:sz w:val="12"/>
      <w:szCs w:val="12"/>
    </w:rPr>
  </w:style>
  <w:style w:type="paragraph" w:customStyle="1" w:styleId="xl153">
    <w:name w:val="xl153"/>
    <w:basedOn w:val="a0"/>
    <w:rsid w:val="005453DD"/>
    <w:pPr>
      <w:shd w:val="clear" w:color="000000" w:fill="CCCCFF"/>
      <w:spacing w:before="100" w:beforeAutospacing="1" w:after="100" w:afterAutospacing="1"/>
      <w:ind w:firstLine="0"/>
      <w:jc w:val="left"/>
    </w:pPr>
    <w:rPr>
      <w:rFonts w:eastAsia="Times New Roman" w:cs="Times New Roman"/>
      <w:color w:val="000000"/>
      <w:sz w:val="12"/>
      <w:szCs w:val="12"/>
    </w:rPr>
  </w:style>
  <w:style w:type="paragraph" w:customStyle="1" w:styleId="xl154">
    <w:name w:val="xl154"/>
    <w:basedOn w:val="a0"/>
    <w:rsid w:val="005453D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12"/>
      <w:szCs w:val="12"/>
    </w:rPr>
  </w:style>
  <w:style w:type="paragraph" w:customStyle="1" w:styleId="xl155">
    <w:name w:val="xl155"/>
    <w:basedOn w:val="a0"/>
    <w:rsid w:val="005453D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2"/>
      <w:szCs w:val="12"/>
    </w:rPr>
  </w:style>
  <w:style w:type="paragraph" w:customStyle="1" w:styleId="xl156">
    <w:name w:val="xl156"/>
    <w:basedOn w:val="a0"/>
    <w:rsid w:val="005453D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2"/>
      <w:szCs w:val="12"/>
    </w:rPr>
  </w:style>
  <w:style w:type="paragraph" w:customStyle="1" w:styleId="xl157">
    <w:name w:val="xl157"/>
    <w:basedOn w:val="a0"/>
    <w:rsid w:val="005453DD"/>
    <w:pPr>
      <w:spacing w:before="100" w:beforeAutospacing="1" w:after="100" w:afterAutospacing="1"/>
      <w:ind w:firstLine="0"/>
      <w:jc w:val="left"/>
    </w:pPr>
    <w:rPr>
      <w:rFonts w:eastAsia="Times New Roman" w:cs="Times New Roman"/>
      <w:color w:val="000000"/>
      <w:sz w:val="12"/>
      <w:szCs w:val="12"/>
    </w:rPr>
  </w:style>
  <w:style w:type="paragraph" w:customStyle="1" w:styleId="xl158">
    <w:name w:val="xl158"/>
    <w:basedOn w:val="a0"/>
    <w:rsid w:val="005453D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12"/>
      <w:szCs w:val="12"/>
    </w:rPr>
  </w:style>
  <w:style w:type="paragraph" w:customStyle="1" w:styleId="xl159">
    <w:name w:val="xl159"/>
    <w:basedOn w:val="a0"/>
    <w:rsid w:val="005453DD"/>
    <w:pPr>
      <w:spacing w:before="100" w:beforeAutospacing="1" w:after="100" w:afterAutospacing="1"/>
      <w:ind w:firstLine="0"/>
      <w:jc w:val="left"/>
    </w:pPr>
    <w:rPr>
      <w:rFonts w:eastAsia="Times New Roman" w:cs="Times New Roman"/>
      <w:color w:val="000000"/>
      <w:sz w:val="12"/>
      <w:szCs w:val="12"/>
    </w:rPr>
  </w:style>
  <w:style w:type="paragraph" w:customStyle="1" w:styleId="xl160">
    <w:name w:val="xl160"/>
    <w:basedOn w:val="a0"/>
    <w:rsid w:val="005453DD"/>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ind w:firstLine="0"/>
      <w:jc w:val="center"/>
      <w:textAlignment w:val="center"/>
    </w:pPr>
    <w:rPr>
      <w:rFonts w:eastAsia="Times New Roman" w:cs="Times New Roman"/>
      <w:b/>
      <w:bCs/>
      <w:sz w:val="12"/>
      <w:szCs w:val="12"/>
    </w:rPr>
  </w:style>
  <w:style w:type="paragraph" w:customStyle="1" w:styleId="xl161">
    <w:name w:val="xl161"/>
    <w:basedOn w:val="a0"/>
    <w:rsid w:val="005453DD"/>
    <w:pPr>
      <w:shd w:val="clear" w:color="000000" w:fill="003366"/>
      <w:spacing w:before="100" w:beforeAutospacing="1" w:after="100" w:afterAutospacing="1"/>
      <w:ind w:firstLine="0"/>
      <w:jc w:val="left"/>
      <w:textAlignment w:val="center"/>
    </w:pPr>
    <w:rPr>
      <w:rFonts w:eastAsia="Times New Roman" w:cs="Times New Roman"/>
      <w:color w:val="000000"/>
      <w:sz w:val="12"/>
      <w:szCs w:val="12"/>
    </w:rPr>
  </w:style>
  <w:style w:type="paragraph" w:customStyle="1" w:styleId="xl162">
    <w:name w:val="xl162"/>
    <w:basedOn w:val="a0"/>
    <w:rsid w:val="005453DD"/>
    <w:pPr>
      <w:pBdr>
        <w:top w:val="single" w:sz="4" w:space="0" w:color="auto"/>
        <w:left w:val="single" w:sz="4" w:space="0" w:color="auto"/>
        <w:bottom w:val="single" w:sz="4" w:space="0" w:color="auto"/>
        <w:right w:val="single" w:sz="4" w:space="0" w:color="auto"/>
      </w:pBdr>
      <w:shd w:val="clear" w:color="000000" w:fill="003366"/>
      <w:spacing w:before="100" w:beforeAutospacing="1" w:after="100" w:afterAutospacing="1"/>
      <w:ind w:firstLine="0"/>
      <w:jc w:val="center"/>
      <w:textAlignment w:val="center"/>
    </w:pPr>
    <w:rPr>
      <w:rFonts w:eastAsia="Times New Roman" w:cs="Times New Roman"/>
      <w:b/>
      <w:bCs/>
      <w:color w:val="FFFFFF"/>
      <w:sz w:val="12"/>
      <w:szCs w:val="12"/>
    </w:rPr>
  </w:style>
  <w:style w:type="paragraph" w:customStyle="1" w:styleId="xl163">
    <w:name w:val="xl163"/>
    <w:basedOn w:val="a0"/>
    <w:rsid w:val="005453DD"/>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ind w:firstLine="0"/>
      <w:jc w:val="center"/>
      <w:textAlignment w:val="center"/>
    </w:pPr>
    <w:rPr>
      <w:rFonts w:eastAsia="Times New Roman" w:cs="Times New Roman"/>
      <w:b/>
      <w:bCs/>
      <w:sz w:val="12"/>
      <w:szCs w:val="12"/>
    </w:rPr>
  </w:style>
  <w:style w:type="paragraph" w:customStyle="1" w:styleId="xl164">
    <w:name w:val="xl164"/>
    <w:basedOn w:val="a0"/>
    <w:rsid w:val="005453DD"/>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ind w:firstLine="0"/>
      <w:jc w:val="center"/>
      <w:textAlignment w:val="center"/>
    </w:pPr>
    <w:rPr>
      <w:rFonts w:eastAsia="Times New Roman" w:cs="Times New Roman"/>
      <w:b/>
      <w:bCs/>
      <w:sz w:val="12"/>
      <w:szCs w:val="12"/>
    </w:rPr>
  </w:style>
  <w:style w:type="paragraph" w:customStyle="1" w:styleId="xl165">
    <w:name w:val="xl165"/>
    <w:basedOn w:val="a0"/>
    <w:rsid w:val="005453DD"/>
    <w:pPr>
      <w:shd w:val="clear" w:color="000000" w:fill="CCCCFF"/>
      <w:spacing w:before="100" w:beforeAutospacing="1" w:after="100" w:afterAutospacing="1"/>
      <w:ind w:firstLine="0"/>
      <w:jc w:val="left"/>
      <w:textAlignment w:val="center"/>
    </w:pPr>
    <w:rPr>
      <w:rFonts w:eastAsia="Times New Roman" w:cs="Times New Roman"/>
      <w:color w:val="000000"/>
      <w:sz w:val="12"/>
      <w:szCs w:val="12"/>
    </w:rPr>
  </w:style>
  <w:style w:type="paragraph" w:customStyle="1" w:styleId="xl166">
    <w:name w:val="xl166"/>
    <w:basedOn w:val="a0"/>
    <w:rsid w:val="005453DD"/>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ind w:firstLine="0"/>
      <w:jc w:val="center"/>
      <w:textAlignment w:val="center"/>
    </w:pPr>
    <w:rPr>
      <w:rFonts w:eastAsia="Times New Roman" w:cs="Times New Roman"/>
      <w:b/>
      <w:bCs/>
      <w:sz w:val="12"/>
      <w:szCs w:val="12"/>
    </w:rPr>
  </w:style>
  <w:style w:type="paragraph" w:customStyle="1" w:styleId="xl167">
    <w:name w:val="xl167"/>
    <w:basedOn w:val="a0"/>
    <w:rsid w:val="005453D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2"/>
      <w:szCs w:val="12"/>
    </w:rPr>
  </w:style>
  <w:style w:type="paragraph" w:customStyle="1" w:styleId="afffc">
    <w:name w:val="З гл"/>
    <w:basedOn w:val="1"/>
    <w:uiPriority w:val="99"/>
    <w:qFormat/>
    <w:rsid w:val="003F4A7E"/>
    <w:pPr>
      <w:pageBreakBefore/>
      <w:shd w:val="clear" w:color="auto" w:fill="365F91" w:themeFill="accent1" w:themeFillShade="BF"/>
      <w:spacing w:before="120" w:after="120"/>
      <w:ind w:firstLine="0"/>
    </w:pPr>
    <w:rPr>
      <w:rFonts w:ascii="Cambria" w:eastAsia="MS Gothic" w:hAnsi="Cambria" w:cs="Times New Roman"/>
      <w:color w:val="FFFFFF" w:themeColor="background1"/>
    </w:rPr>
  </w:style>
  <w:style w:type="paragraph" w:customStyle="1" w:styleId="afffd">
    <w:name w:val="З поб"/>
    <w:basedOn w:val="2"/>
    <w:uiPriority w:val="99"/>
    <w:qFormat/>
    <w:rsid w:val="003F4A7E"/>
    <w:pPr>
      <w:shd w:val="clear" w:color="auto" w:fill="DBE5F1" w:themeFill="accent1" w:themeFillTint="33"/>
      <w:spacing w:before="120" w:beforeAutospacing="0" w:after="120" w:afterAutospacing="0" w:line="276" w:lineRule="auto"/>
      <w:ind w:firstLine="0"/>
    </w:pPr>
    <w:rPr>
      <w:rFonts w:ascii="Cambria" w:hAnsi="Cambria"/>
      <w:color w:val="548DD4"/>
      <w:sz w:val="26"/>
      <w:szCs w:val="26"/>
    </w:rPr>
  </w:style>
  <w:style w:type="paragraph" w:customStyle="1" w:styleId="afffe">
    <w:name w:val="З обыч"/>
    <w:basedOn w:val="a0"/>
    <w:uiPriority w:val="99"/>
    <w:qFormat/>
    <w:rsid w:val="003F4A7E"/>
    <w:pPr>
      <w:shd w:val="clear" w:color="auto" w:fill="FEFEFE"/>
      <w:spacing w:before="120" w:after="120" w:line="276" w:lineRule="auto"/>
      <w:ind w:firstLine="0"/>
    </w:pPr>
    <w:rPr>
      <w:rFonts w:ascii="Cambria" w:eastAsia="Times New Roman" w:hAnsi="Cambria" w:cs="Times New Roman"/>
      <w:szCs w:val="21"/>
    </w:rPr>
  </w:style>
  <w:style w:type="paragraph" w:customStyle="1" w:styleId="affff">
    <w:name w:val="З рис"/>
    <w:basedOn w:val="a4"/>
    <w:qFormat/>
    <w:rsid w:val="003F4A7E"/>
    <w:pPr>
      <w:spacing w:before="120" w:after="120"/>
      <w:ind w:firstLine="0"/>
      <w:jc w:val="center"/>
    </w:pPr>
    <w:rPr>
      <w:rFonts w:ascii="Cambria" w:eastAsia="Times New Roman" w:hAnsi="Cambria" w:cs="Times New Roman"/>
      <w:color w:val="4F81BD"/>
    </w:rPr>
  </w:style>
  <w:style w:type="paragraph" w:customStyle="1" w:styleId="affff0">
    <w:name w:val="З табл"/>
    <w:basedOn w:val="affff"/>
    <w:qFormat/>
    <w:rsid w:val="003F4A7E"/>
    <w:pPr>
      <w:jc w:val="left"/>
    </w:pPr>
  </w:style>
  <w:style w:type="table" w:styleId="-2">
    <w:name w:val="Light List Accent 2"/>
    <w:basedOn w:val="a2"/>
    <w:uiPriority w:val="61"/>
    <w:rsid w:val="00485D7F"/>
    <w:pPr>
      <w:spacing w:after="0" w:line="240" w:lineRule="auto"/>
    </w:pPr>
    <w:rPr>
      <w:sz w:val="24"/>
      <w:szCs w:val="24"/>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affff1">
    <w:name w:val="З тт"/>
    <w:basedOn w:val="a0"/>
    <w:qFormat/>
    <w:rsid w:val="00CC7C0F"/>
    <w:pPr>
      <w:ind w:firstLine="0"/>
    </w:pPr>
    <w:rPr>
      <w:rFonts w:ascii="Cambria" w:eastAsia="Times New Roman" w:hAnsi="Cambria" w:cs="Times New Roman"/>
      <w:color w:val="000000"/>
      <w:sz w:val="18"/>
      <w:szCs w:val="18"/>
    </w:rPr>
  </w:style>
  <w:style w:type="table" w:customStyle="1" w:styleId="ListTable3Accent2">
    <w:name w:val="List Table 3 Accent 2"/>
    <w:basedOn w:val="a2"/>
    <w:uiPriority w:val="48"/>
    <w:rsid w:val="00CC7C0F"/>
    <w:pPr>
      <w:spacing w:after="0" w:line="240" w:lineRule="auto"/>
    </w:pPr>
    <w:rPr>
      <w:rFonts w:eastAsiaTheme="minorHAnsi"/>
      <w:sz w:val="24"/>
      <w:szCs w:val="24"/>
      <w:lang w:eastAsia="en-US"/>
    </w:r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1">
    <w:name w:val="List Table 3 Accent 1"/>
    <w:basedOn w:val="a2"/>
    <w:uiPriority w:val="48"/>
    <w:rsid w:val="00CC7C0F"/>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a">
    <w:name w:val="З спис"/>
    <w:basedOn w:val="a0"/>
    <w:qFormat/>
    <w:rsid w:val="006B4A4A"/>
    <w:pPr>
      <w:numPr>
        <w:numId w:val="1"/>
      </w:numPr>
      <w:ind w:left="714" w:hanging="357"/>
    </w:pPr>
    <w:rPr>
      <w:rFonts w:ascii="Cambria" w:eastAsia="MS Mincho" w:hAnsi="Cambria" w:cs="Times New Roman"/>
      <w:szCs w:val="21"/>
    </w:rPr>
  </w:style>
  <w:style w:type="table" w:customStyle="1" w:styleId="ListTable3Accent4">
    <w:name w:val="List Table 3 Accent 4"/>
    <w:basedOn w:val="a2"/>
    <w:uiPriority w:val="48"/>
    <w:rsid w:val="00317DF7"/>
    <w:pPr>
      <w:spacing w:after="0" w:line="240" w:lineRule="auto"/>
    </w:pPr>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a0"/>
    <w:rsid w:val="00081F12"/>
    <w:pPr>
      <w:spacing w:before="100" w:beforeAutospacing="1" w:after="100" w:afterAutospacing="1"/>
      <w:ind w:firstLine="0"/>
      <w:jc w:val="left"/>
    </w:pPr>
    <w:rPr>
      <w:rFonts w:eastAsia="Times New Roman" w:cs="Times New Roman"/>
      <w:szCs w:val="24"/>
    </w:rPr>
  </w:style>
  <w:style w:type="paragraph" w:customStyle="1" w:styleId="xl69">
    <w:name w:val="xl69"/>
    <w:basedOn w:val="a0"/>
    <w:rsid w:val="00081F1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Calibri" w:eastAsia="Times New Roman" w:hAnsi="Calibri" w:cs="Calibri"/>
      <w:sz w:val="20"/>
      <w:szCs w:val="20"/>
    </w:rPr>
  </w:style>
  <w:style w:type="paragraph" w:customStyle="1" w:styleId="xl70">
    <w:name w:val="xl70"/>
    <w:basedOn w:val="a0"/>
    <w:rsid w:val="00081F1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Calibri" w:eastAsia="Times New Roman" w:hAnsi="Calibri" w:cs="Calibri"/>
      <w:b/>
      <w:bCs/>
      <w:sz w:val="20"/>
      <w:szCs w:val="20"/>
    </w:rPr>
  </w:style>
  <w:style w:type="table" w:customStyle="1" w:styleId="PlainTable2">
    <w:name w:val="Plain Table 2"/>
    <w:basedOn w:val="a2"/>
    <w:uiPriority w:val="42"/>
    <w:rsid w:val="00900AE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2a">
    <w:name w:val="З поб 2"/>
    <w:basedOn w:val="3"/>
    <w:qFormat/>
    <w:rsid w:val="00E50C34"/>
    <w:pPr>
      <w:spacing w:before="120" w:after="120" w:line="276" w:lineRule="auto"/>
      <w:ind w:firstLine="0"/>
    </w:pPr>
    <w:rPr>
      <w:i/>
      <w:iCs/>
    </w:rPr>
  </w:style>
  <w:style w:type="paragraph" w:customStyle="1" w:styleId="affff2">
    <w:name w:val="З об"/>
    <w:basedOn w:val="a0"/>
    <w:qFormat/>
    <w:rsid w:val="001A2C4E"/>
    <w:pPr>
      <w:spacing w:before="100" w:beforeAutospacing="1" w:after="100" w:afterAutospacing="1" w:line="276" w:lineRule="auto"/>
      <w:ind w:firstLine="0"/>
    </w:pPr>
    <w:rPr>
      <w:rFonts w:ascii="Cambria" w:hAnsi="Cambria" w:cs="Times New Roman"/>
      <w:szCs w:val="24"/>
    </w:rPr>
  </w:style>
  <w:style w:type="character" w:customStyle="1" w:styleId="UnresolvedMention">
    <w:name w:val="Unresolved Mention"/>
    <w:basedOn w:val="a1"/>
    <w:uiPriority w:val="99"/>
    <w:semiHidden/>
    <w:unhideWhenUsed/>
    <w:rsid w:val="002E1464"/>
    <w:rPr>
      <w:color w:val="605E5C"/>
      <w:shd w:val="clear" w:color="auto" w:fill="E1DFDD"/>
    </w:rPr>
  </w:style>
  <w:style w:type="paragraph" w:customStyle="1" w:styleId="affff3">
    <w:name w:val="З обычн"/>
    <w:basedOn w:val="a0"/>
    <w:qFormat/>
    <w:rsid w:val="00F46A40"/>
    <w:pPr>
      <w:spacing w:before="120" w:after="120" w:line="276" w:lineRule="auto"/>
      <w:ind w:firstLine="0"/>
    </w:pPr>
    <w:rPr>
      <w:rFonts w:ascii="Cambria" w:eastAsia="Times New Roman" w:hAnsi="Cambria" w:cs="Times New Roman"/>
      <w:iCs/>
      <w:szCs w:val="24"/>
    </w:rPr>
  </w:style>
  <w:style w:type="character" w:customStyle="1" w:styleId="contact-desc">
    <w:name w:val="contact-desc"/>
    <w:basedOn w:val="a1"/>
    <w:rsid w:val="00F46A40"/>
  </w:style>
  <w:style w:type="character" w:customStyle="1" w:styleId="ac">
    <w:name w:val="Абзац списка Знак"/>
    <w:aliases w:val="Number Bullets Знак,Figure caption Знак,List Paragraph Amos Знак,Amos Paragraph Знак,Johan bulletList Paragraph Знак,Johan bulletList Paragraph1 Знак,Casella di testo Знак,List Paragraph (numbered (a)) Знак,Lvl 1 Bullet Знак"/>
    <w:link w:val="ab"/>
    <w:uiPriority w:val="34"/>
    <w:locked/>
    <w:rsid w:val="005D6C68"/>
    <w:rPr>
      <w:rFonts w:ascii="Times New Roman" w:hAnsi="Times New Roman"/>
      <w:sz w:val="24"/>
    </w:rPr>
  </w:style>
  <w:style w:type="character" w:customStyle="1" w:styleId="a5">
    <w:name w:val="Название объекта Знак"/>
    <w:aliases w:val="Caption Char Знак,Caption Char1 Char Знак,Caption Char Char Char Знак,Caption Char1 Знак,Caption Char Char Знак,Caption Char2 Char Знак,Caption Char Char1 Char Знак,Caption Char1 Char Char Char Знак,Caption Char1 Char1 Char Знак"/>
    <w:basedOn w:val="a1"/>
    <w:link w:val="a4"/>
    <w:uiPriority w:val="35"/>
    <w:locked/>
    <w:rsid w:val="005B2B7D"/>
    <w:rPr>
      <w:rFonts w:ascii="Times New Roman" w:hAnsi="Times New Roman"/>
      <w:b/>
      <w:bCs/>
      <w:color w:val="4F81BD" w:themeColor="accent1"/>
      <w:sz w:val="18"/>
      <w:szCs w:val="18"/>
    </w:rPr>
  </w:style>
  <w:style w:type="table" w:customStyle="1" w:styleId="-112">
    <w:name w:val="Светлый список - Акцент 112"/>
    <w:basedOn w:val="a2"/>
    <w:uiPriority w:val="61"/>
    <w:rsid w:val="005B2B7D"/>
    <w:pPr>
      <w:spacing w:after="0" w:line="240" w:lineRule="auto"/>
      <w:jc w:val="center"/>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vAlign w:val="center"/>
    </w:tc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13">
    <w:name w:val="Светлый список - Акцент 113"/>
    <w:basedOn w:val="a2"/>
    <w:uiPriority w:val="61"/>
    <w:rsid w:val="005B2B7D"/>
    <w:pPr>
      <w:spacing w:after="0" w:line="240" w:lineRule="auto"/>
      <w:jc w:val="center"/>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vAlign w:val="center"/>
    </w:tc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ffff4">
    <w:name w:val="З побо"/>
    <w:basedOn w:val="2"/>
    <w:qFormat/>
    <w:rsid w:val="003B6562"/>
    <w:pPr>
      <w:keepNext/>
      <w:widowControl w:val="0"/>
      <w:shd w:val="clear" w:color="auto" w:fill="E2EFD9"/>
      <w:autoSpaceDE w:val="0"/>
      <w:spacing w:before="120" w:beforeAutospacing="0" w:after="120" w:afterAutospacing="0" w:line="276" w:lineRule="auto"/>
      <w:ind w:firstLine="0"/>
    </w:pPr>
    <w:rPr>
      <w:rFonts w:ascii="Cambria" w:hAnsi="Cambria" w:cs="Cambria"/>
      <w:color w:val="385623"/>
      <w:sz w:val="26"/>
      <w:szCs w:val="26"/>
    </w:rPr>
  </w:style>
</w:styles>
</file>

<file path=word/webSettings.xml><?xml version="1.0" encoding="utf-8"?>
<w:webSettings xmlns:r="http://schemas.openxmlformats.org/officeDocument/2006/relationships" xmlns:w="http://schemas.openxmlformats.org/wordprocessingml/2006/main">
  <w:divs>
    <w:div w:id="4595727">
      <w:bodyDiv w:val="1"/>
      <w:marLeft w:val="0"/>
      <w:marRight w:val="0"/>
      <w:marTop w:val="0"/>
      <w:marBottom w:val="0"/>
      <w:divBdr>
        <w:top w:val="none" w:sz="0" w:space="0" w:color="auto"/>
        <w:left w:val="none" w:sz="0" w:space="0" w:color="auto"/>
        <w:bottom w:val="none" w:sz="0" w:space="0" w:color="auto"/>
        <w:right w:val="none" w:sz="0" w:space="0" w:color="auto"/>
      </w:divBdr>
    </w:div>
    <w:div w:id="7369179">
      <w:bodyDiv w:val="1"/>
      <w:marLeft w:val="0"/>
      <w:marRight w:val="0"/>
      <w:marTop w:val="0"/>
      <w:marBottom w:val="0"/>
      <w:divBdr>
        <w:top w:val="none" w:sz="0" w:space="0" w:color="auto"/>
        <w:left w:val="none" w:sz="0" w:space="0" w:color="auto"/>
        <w:bottom w:val="none" w:sz="0" w:space="0" w:color="auto"/>
        <w:right w:val="none" w:sz="0" w:space="0" w:color="auto"/>
      </w:divBdr>
    </w:div>
    <w:div w:id="9836168">
      <w:bodyDiv w:val="1"/>
      <w:marLeft w:val="0"/>
      <w:marRight w:val="0"/>
      <w:marTop w:val="0"/>
      <w:marBottom w:val="0"/>
      <w:divBdr>
        <w:top w:val="none" w:sz="0" w:space="0" w:color="auto"/>
        <w:left w:val="none" w:sz="0" w:space="0" w:color="auto"/>
        <w:bottom w:val="none" w:sz="0" w:space="0" w:color="auto"/>
        <w:right w:val="none" w:sz="0" w:space="0" w:color="auto"/>
      </w:divBdr>
    </w:div>
    <w:div w:id="10843014">
      <w:bodyDiv w:val="1"/>
      <w:marLeft w:val="0"/>
      <w:marRight w:val="0"/>
      <w:marTop w:val="0"/>
      <w:marBottom w:val="0"/>
      <w:divBdr>
        <w:top w:val="none" w:sz="0" w:space="0" w:color="auto"/>
        <w:left w:val="none" w:sz="0" w:space="0" w:color="auto"/>
        <w:bottom w:val="none" w:sz="0" w:space="0" w:color="auto"/>
        <w:right w:val="none" w:sz="0" w:space="0" w:color="auto"/>
      </w:divBdr>
    </w:div>
    <w:div w:id="13966071">
      <w:bodyDiv w:val="1"/>
      <w:marLeft w:val="0"/>
      <w:marRight w:val="0"/>
      <w:marTop w:val="0"/>
      <w:marBottom w:val="0"/>
      <w:divBdr>
        <w:top w:val="none" w:sz="0" w:space="0" w:color="auto"/>
        <w:left w:val="none" w:sz="0" w:space="0" w:color="auto"/>
        <w:bottom w:val="none" w:sz="0" w:space="0" w:color="auto"/>
        <w:right w:val="none" w:sz="0" w:space="0" w:color="auto"/>
      </w:divBdr>
    </w:div>
    <w:div w:id="17124143">
      <w:bodyDiv w:val="1"/>
      <w:marLeft w:val="0"/>
      <w:marRight w:val="0"/>
      <w:marTop w:val="0"/>
      <w:marBottom w:val="0"/>
      <w:divBdr>
        <w:top w:val="none" w:sz="0" w:space="0" w:color="auto"/>
        <w:left w:val="none" w:sz="0" w:space="0" w:color="auto"/>
        <w:bottom w:val="none" w:sz="0" w:space="0" w:color="auto"/>
        <w:right w:val="none" w:sz="0" w:space="0" w:color="auto"/>
      </w:divBdr>
    </w:div>
    <w:div w:id="18555050">
      <w:bodyDiv w:val="1"/>
      <w:marLeft w:val="0"/>
      <w:marRight w:val="0"/>
      <w:marTop w:val="0"/>
      <w:marBottom w:val="0"/>
      <w:divBdr>
        <w:top w:val="none" w:sz="0" w:space="0" w:color="auto"/>
        <w:left w:val="none" w:sz="0" w:space="0" w:color="auto"/>
        <w:bottom w:val="none" w:sz="0" w:space="0" w:color="auto"/>
        <w:right w:val="none" w:sz="0" w:space="0" w:color="auto"/>
      </w:divBdr>
    </w:div>
    <w:div w:id="23872218">
      <w:bodyDiv w:val="1"/>
      <w:marLeft w:val="0"/>
      <w:marRight w:val="0"/>
      <w:marTop w:val="0"/>
      <w:marBottom w:val="0"/>
      <w:divBdr>
        <w:top w:val="none" w:sz="0" w:space="0" w:color="auto"/>
        <w:left w:val="none" w:sz="0" w:space="0" w:color="auto"/>
        <w:bottom w:val="none" w:sz="0" w:space="0" w:color="auto"/>
        <w:right w:val="none" w:sz="0" w:space="0" w:color="auto"/>
      </w:divBdr>
    </w:div>
    <w:div w:id="24254262">
      <w:bodyDiv w:val="1"/>
      <w:marLeft w:val="0"/>
      <w:marRight w:val="0"/>
      <w:marTop w:val="0"/>
      <w:marBottom w:val="0"/>
      <w:divBdr>
        <w:top w:val="none" w:sz="0" w:space="0" w:color="auto"/>
        <w:left w:val="none" w:sz="0" w:space="0" w:color="auto"/>
        <w:bottom w:val="none" w:sz="0" w:space="0" w:color="auto"/>
        <w:right w:val="none" w:sz="0" w:space="0" w:color="auto"/>
      </w:divBdr>
    </w:div>
    <w:div w:id="26222402">
      <w:bodyDiv w:val="1"/>
      <w:marLeft w:val="0"/>
      <w:marRight w:val="0"/>
      <w:marTop w:val="0"/>
      <w:marBottom w:val="0"/>
      <w:divBdr>
        <w:top w:val="none" w:sz="0" w:space="0" w:color="auto"/>
        <w:left w:val="none" w:sz="0" w:space="0" w:color="auto"/>
        <w:bottom w:val="none" w:sz="0" w:space="0" w:color="auto"/>
        <w:right w:val="none" w:sz="0" w:space="0" w:color="auto"/>
      </w:divBdr>
    </w:div>
    <w:div w:id="27800830">
      <w:bodyDiv w:val="1"/>
      <w:marLeft w:val="0"/>
      <w:marRight w:val="0"/>
      <w:marTop w:val="0"/>
      <w:marBottom w:val="0"/>
      <w:divBdr>
        <w:top w:val="none" w:sz="0" w:space="0" w:color="auto"/>
        <w:left w:val="none" w:sz="0" w:space="0" w:color="auto"/>
        <w:bottom w:val="none" w:sz="0" w:space="0" w:color="auto"/>
        <w:right w:val="none" w:sz="0" w:space="0" w:color="auto"/>
      </w:divBdr>
    </w:div>
    <w:div w:id="35394747">
      <w:bodyDiv w:val="1"/>
      <w:marLeft w:val="0"/>
      <w:marRight w:val="0"/>
      <w:marTop w:val="0"/>
      <w:marBottom w:val="0"/>
      <w:divBdr>
        <w:top w:val="none" w:sz="0" w:space="0" w:color="auto"/>
        <w:left w:val="none" w:sz="0" w:space="0" w:color="auto"/>
        <w:bottom w:val="none" w:sz="0" w:space="0" w:color="auto"/>
        <w:right w:val="none" w:sz="0" w:space="0" w:color="auto"/>
      </w:divBdr>
    </w:div>
    <w:div w:id="36859470">
      <w:bodyDiv w:val="1"/>
      <w:marLeft w:val="0"/>
      <w:marRight w:val="0"/>
      <w:marTop w:val="0"/>
      <w:marBottom w:val="0"/>
      <w:divBdr>
        <w:top w:val="none" w:sz="0" w:space="0" w:color="auto"/>
        <w:left w:val="none" w:sz="0" w:space="0" w:color="auto"/>
        <w:bottom w:val="none" w:sz="0" w:space="0" w:color="auto"/>
        <w:right w:val="none" w:sz="0" w:space="0" w:color="auto"/>
      </w:divBdr>
    </w:div>
    <w:div w:id="37514062">
      <w:bodyDiv w:val="1"/>
      <w:marLeft w:val="0"/>
      <w:marRight w:val="0"/>
      <w:marTop w:val="0"/>
      <w:marBottom w:val="0"/>
      <w:divBdr>
        <w:top w:val="none" w:sz="0" w:space="0" w:color="auto"/>
        <w:left w:val="none" w:sz="0" w:space="0" w:color="auto"/>
        <w:bottom w:val="none" w:sz="0" w:space="0" w:color="auto"/>
        <w:right w:val="none" w:sz="0" w:space="0" w:color="auto"/>
      </w:divBdr>
    </w:div>
    <w:div w:id="38169442">
      <w:bodyDiv w:val="1"/>
      <w:marLeft w:val="0"/>
      <w:marRight w:val="0"/>
      <w:marTop w:val="0"/>
      <w:marBottom w:val="0"/>
      <w:divBdr>
        <w:top w:val="none" w:sz="0" w:space="0" w:color="auto"/>
        <w:left w:val="none" w:sz="0" w:space="0" w:color="auto"/>
        <w:bottom w:val="none" w:sz="0" w:space="0" w:color="auto"/>
        <w:right w:val="none" w:sz="0" w:space="0" w:color="auto"/>
      </w:divBdr>
    </w:div>
    <w:div w:id="38819674">
      <w:bodyDiv w:val="1"/>
      <w:marLeft w:val="0"/>
      <w:marRight w:val="0"/>
      <w:marTop w:val="0"/>
      <w:marBottom w:val="0"/>
      <w:divBdr>
        <w:top w:val="none" w:sz="0" w:space="0" w:color="auto"/>
        <w:left w:val="none" w:sz="0" w:space="0" w:color="auto"/>
        <w:bottom w:val="none" w:sz="0" w:space="0" w:color="auto"/>
        <w:right w:val="none" w:sz="0" w:space="0" w:color="auto"/>
      </w:divBdr>
    </w:div>
    <w:div w:id="42026343">
      <w:bodyDiv w:val="1"/>
      <w:marLeft w:val="0"/>
      <w:marRight w:val="0"/>
      <w:marTop w:val="0"/>
      <w:marBottom w:val="0"/>
      <w:divBdr>
        <w:top w:val="none" w:sz="0" w:space="0" w:color="auto"/>
        <w:left w:val="none" w:sz="0" w:space="0" w:color="auto"/>
        <w:bottom w:val="none" w:sz="0" w:space="0" w:color="auto"/>
        <w:right w:val="none" w:sz="0" w:space="0" w:color="auto"/>
      </w:divBdr>
    </w:div>
    <w:div w:id="43792371">
      <w:bodyDiv w:val="1"/>
      <w:marLeft w:val="0"/>
      <w:marRight w:val="0"/>
      <w:marTop w:val="0"/>
      <w:marBottom w:val="0"/>
      <w:divBdr>
        <w:top w:val="none" w:sz="0" w:space="0" w:color="auto"/>
        <w:left w:val="none" w:sz="0" w:space="0" w:color="auto"/>
        <w:bottom w:val="none" w:sz="0" w:space="0" w:color="auto"/>
        <w:right w:val="none" w:sz="0" w:space="0" w:color="auto"/>
      </w:divBdr>
    </w:div>
    <w:div w:id="53237824">
      <w:bodyDiv w:val="1"/>
      <w:marLeft w:val="0"/>
      <w:marRight w:val="0"/>
      <w:marTop w:val="0"/>
      <w:marBottom w:val="0"/>
      <w:divBdr>
        <w:top w:val="none" w:sz="0" w:space="0" w:color="auto"/>
        <w:left w:val="none" w:sz="0" w:space="0" w:color="auto"/>
        <w:bottom w:val="none" w:sz="0" w:space="0" w:color="auto"/>
        <w:right w:val="none" w:sz="0" w:space="0" w:color="auto"/>
      </w:divBdr>
    </w:div>
    <w:div w:id="60175551">
      <w:bodyDiv w:val="1"/>
      <w:marLeft w:val="0"/>
      <w:marRight w:val="0"/>
      <w:marTop w:val="0"/>
      <w:marBottom w:val="0"/>
      <w:divBdr>
        <w:top w:val="none" w:sz="0" w:space="0" w:color="auto"/>
        <w:left w:val="none" w:sz="0" w:space="0" w:color="auto"/>
        <w:bottom w:val="none" w:sz="0" w:space="0" w:color="auto"/>
        <w:right w:val="none" w:sz="0" w:space="0" w:color="auto"/>
      </w:divBdr>
    </w:div>
    <w:div w:id="61605494">
      <w:bodyDiv w:val="1"/>
      <w:marLeft w:val="0"/>
      <w:marRight w:val="0"/>
      <w:marTop w:val="0"/>
      <w:marBottom w:val="0"/>
      <w:divBdr>
        <w:top w:val="none" w:sz="0" w:space="0" w:color="auto"/>
        <w:left w:val="none" w:sz="0" w:space="0" w:color="auto"/>
        <w:bottom w:val="none" w:sz="0" w:space="0" w:color="auto"/>
        <w:right w:val="none" w:sz="0" w:space="0" w:color="auto"/>
      </w:divBdr>
    </w:div>
    <w:div w:id="61876598">
      <w:bodyDiv w:val="1"/>
      <w:marLeft w:val="0"/>
      <w:marRight w:val="0"/>
      <w:marTop w:val="0"/>
      <w:marBottom w:val="0"/>
      <w:divBdr>
        <w:top w:val="none" w:sz="0" w:space="0" w:color="auto"/>
        <w:left w:val="none" w:sz="0" w:space="0" w:color="auto"/>
        <w:bottom w:val="none" w:sz="0" w:space="0" w:color="auto"/>
        <w:right w:val="none" w:sz="0" w:space="0" w:color="auto"/>
      </w:divBdr>
    </w:div>
    <w:div w:id="62029151">
      <w:bodyDiv w:val="1"/>
      <w:marLeft w:val="0"/>
      <w:marRight w:val="0"/>
      <w:marTop w:val="0"/>
      <w:marBottom w:val="0"/>
      <w:divBdr>
        <w:top w:val="none" w:sz="0" w:space="0" w:color="auto"/>
        <w:left w:val="none" w:sz="0" w:space="0" w:color="auto"/>
        <w:bottom w:val="none" w:sz="0" w:space="0" w:color="auto"/>
        <w:right w:val="none" w:sz="0" w:space="0" w:color="auto"/>
      </w:divBdr>
    </w:div>
    <w:div w:id="62222186">
      <w:bodyDiv w:val="1"/>
      <w:marLeft w:val="0"/>
      <w:marRight w:val="0"/>
      <w:marTop w:val="0"/>
      <w:marBottom w:val="0"/>
      <w:divBdr>
        <w:top w:val="none" w:sz="0" w:space="0" w:color="auto"/>
        <w:left w:val="none" w:sz="0" w:space="0" w:color="auto"/>
        <w:bottom w:val="none" w:sz="0" w:space="0" w:color="auto"/>
        <w:right w:val="none" w:sz="0" w:space="0" w:color="auto"/>
      </w:divBdr>
    </w:div>
    <w:div w:id="63337376">
      <w:bodyDiv w:val="1"/>
      <w:marLeft w:val="0"/>
      <w:marRight w:val="0"/>
      <w:marTop w:val="0"/>
      <w:marBottom w:val="0"/>
      <w:divBdr>
        <w:top w:val="none" w:sz="0" w:space="0" w:color="auto"/>
        <w:left w:val="none" w:sz="0" w:space="0" w:color="auto"/>
        <w:bottom w:val="none" w:sz="0" w:space="0" w:color="auto"/>
        <w:right w:val="none" w:sz="0" w:space="0" w:color="auto"/>
      </w:divBdr>
    </w:div>
    <w:div w:id="67314756">
      <w:bodyDiv w:val="1"/>
      <w:marLeft w:val="0"/>
      <w:marRight w:val="0"/>
      <w:marTop w:val="0"/>
      <w:marBottom w:val="0"/>
      <w:divBdr>
        <w:top w:val="none" w:sz="0" w:space="0" w:color="auto"/>
        <w:left w:val="none" w:sz="0" w:space="0" w:color="auto"/>
        <w:bottom w:val="none" w:sz="0" w:space="0" w:color="auto"/>
        <w:right w:val="none" w:sz="0" w:space="0" w:color="auto"/>
      </w:divBdr>
    </w:div>
    <w:div w:id="71511792">
      <w:bodyDiv w:val="1"/>
      <w:marLeft w:val="0"/>
      <w:marRight w:val="0"/>
      <w:marTop w:val="0"/>
      <w:marBottom w:val="0"/>
      <w:divBdr>
        <w:top w:val="none" w:sz="0" w:space="0" w:color="auto"/>
        <w:left w:val="none" w:sz="0" w:space="0" w:color="auto"/>
        <w:bottom w:val="none" w:sz="0" w:space="0" w:color="auto"/>
        <w:right w:val="none" w:sz="0" w:space="0" w:color="auto"/>
      </w:divBdr>
    </w:div>
    <w:div w:id="71775341">
      <w:bodyDiv w:val="1"/>
      <w:marLeft w:val="0"/>
      <w:marRight w:val="0"/>
      <w:marTop w:val="0"/>
      <w:marBottom w:val="0"/>
      <w:divBdr>
        <w:top w:val="none" w:sz="0" w:space="0" w:color="auto"/>
        <w:left w:val="none" w:sz="0" w:space="0" w:color="auto"/>
        <w:bottom w:val="none" w:sz="0" w:space="0" w:color="auto"/>
        <w:right w:val="none" w:sz="0" w:space="0" w:color="auto"/>
      </w:divBdr>
    </w:div>
    <w:div w:id="73357492">
      <w:bodyDiv w:val="1"/>
      <w:marLeft w:val="0"/>
      <w:marRight w:val="0"/>
      <w:marTop w:val="0"/>
      <w:marBottom w:val="0"/>
      <w:divBdr>
        <w:top w:val="none" w:sz="0" w:space="0" w:color="auto"/>
        <w:left w:val="none" w:sz="0" w:space="0" w:color="auto"/>
        <w:bottom w:val="none" w:sz="0" w:space="0" w:color="auto"/>
        <w:right w:val="none" w:sz="0" w:space="0" w:color="auto"/>
      </w:divBdr>
    </w:div>
    <w:div w:id="75714078">
      <w:bodyDiv w:val="1"/>
      <w:marLeft w:val="0"/>
      <w:marRight w:val="0"/>
      <w:marTop w:val="0"/>
      <w:marBottom w:val="0"/>
      <w:divBdr>
        <w:top w:val="none" w:sz="0" w:space="0" w:color="auto"/>
        <w:left w:val="none" w:sz="0" w:space="0" w:color="auto"/>
        <w:bottom w:val="none" w:sz="0" w:space="0" w:color="auto"/>
        <w:right w:val="none" w:sz="0" w:space="0" w:color="auto"/>
      </w:divBdr>
    </w:div>
    <w:div w:id="78450644">
      <w:bodyDiv w:val="1"/>
      <w:marLeft w:val="0"/>
      <w:marRight w:val="0"/>
      <w:marTop w:val="0"/>
      <w:marBottom w:val="0"/>
      <w:divBdr>
        <w:top w:val="none" w:sz="0" w:space="0" w:color="auto"/>
        <w:left w:val="none" w:sz="0" w:space="0" w:color="auto"/>
        <w:bottom w:val="none" w:sz="0" w:space="0" w:color="auto"/>
        <w:right w:val="none" w:sz="0" w:space="0" w:color="auto"/>
      </w:divBdr>
    </w:div>
    <w:div w:id="79644864">
      <w:bodyDiv w:val="1"/>
      <w:marLeft w:val="0"/>
      <w:marRight w:val="0"/>
      <w:marTop w:val="0"/>
      <w:marBottom w:val="0"/>
      <w:divBdr>
        <w:top w:val="none" w:sz="0" w:space="0" w:color="auto"/>
        <w:left w:val="none" w:sz="0" w:space="0" w:color="auto"/>
        <w:bottom w:val="none" w:sz="0" w:space="0" w:color="auto"/>
        <w:right w:val="none" w:sz="0" w:space="0" w:color="auto"/>
      </w:divBdr>
    </w:div>
    <w:div w:id="82841835">
      <w:bodyDiv w:val="1"/>
      <w:marLeft w:val="0"/>
      <w:marRight w:val="0"/>
      <w:marTop w:val="0"/>
      <w:marBottom w:val="0"/>
      <w:divBdr>
        <w:top w:val="none" w:sz="0" w:space="0" w:color="auto"/>
        <w:left w:val="none" w:sz="0" w:space="0" w:color="auto"/>
        <w:bottom w:val="none" w:sz="0" w:space="0" w:color="auto"/>
        <w:right w:val="none" w:sz="0" w:space="0" w:color="auto"/>
      </w:divBdr>
    </w:div>
    <w:div w:id="83503141">
      <w:bodyDiv w:val="1"/>
      <w:marLeft w:val="0"/>
      <w:marRight w:val="0"/>
      <w:marTop w:val="0"/>
      <w:marBottom w:val="0"/>
      <w:divBdr>
        <w:top w:val="none" w:sz="0" w:space="0" w:color="auto"/>
        <w:left w:val="none" w:sz="0" w:space="0" w:color="auto"/>
        <w:bottom w:val="none" w:sz="0" w:space="0" w:color="auto"/>
        <w:right w:val="none" w:sz="0" w:space="0" w:color="auto"/>
      </w:divBdr>
    </w:div>
    <w:div w:id="84111386">
      <w:bodyDiv w:val="1"/>
      <w:marLeft w:val="0"/>
      <w:marRight w:val="0"/>
      <w:marTop w:val="0"/>
      <w:marBottom w:val="0"/>
      <w:divBdr>
        <w:top w:val="none" w:sz="0" w:space="0" w:color="auto"/>
        <w:left w:val="none" w:sz="0" w:space="0" w:color="auto"/>
        <w:bottom w:val="none" w:sz="0" w:space="0" w:color="auto"/>
        <w:right w:val="none" w:sz="0" w:space="0" w:color="auto"/>
      </w:divBdr>
    </w:div>
    <w:div w:id="88353710">
      <w:bodyDiv w:val="1"/>
      <w:marLeft w:val="0"/>
      <w:marRight w:val="0"/>
      <w:marTop w:val="0"/>
      <w:marBottom w:val="0"/>
      <w:divBdr>
        <w:top w:val="none" w:sz="0" w:space="0" w:color="auto"/>
        <w:left w:val="none" w:sz="0" w:space="0" w:color="auto"/>
        <w:bottom w:val="none" w:sz="0" w:space="0" w:color="auto"/>
        <w:right w:val="none" w:sz="0" w:space="0" w:color="auto"/>
      </w:divBdr>
    </w:div>
    <w:div w:id="92671268">
      <w:bodyDiv w:val="1"/>
      <w:marLeft w:val="0"/>
      <w:marRight w:val="0"/>
      <w:marTop w:val="0"/>
      <w:marBottom w:val="0"/>
      <w:divBdr>
        <w:top w:val="none" w:sz="0" w:space="0" w:color="auto"/>
        <w:left w:val="none" w:sz="0" w:space="0" w:color="auto"/>
        <w:bottom w:val="none" w:sz="0" w:space="0" w:color="auto"/>
        <w:right w:val="none" w:sz="0" w:space="0" w:color="auto"/>
      </w:divBdr>
    </w:div>
    <w:div w:id="92749763">
      <w:bodyDiv w:val="1"/>
      <w:marLeft w:val="0"/>
      <w:marRight w:val="0"/>
      <w:marTop w:val="0"/>
      <w:marBottom w:val="0"/>
      <w:divBdr>
        <w:top w:val="none" w:sz="0" w:space="0" w:color="auto"/>
        <w:left w:val="none" w:sz="0" w:space="0" w:color="auto"/>
        <w:bottom w:val="none" w:sz="0" w:space="0" w:color="auto"/>
        <w:right w:val="none" w:sz="0" w:space="0" w:color="auto"/>
      </w:divBdr>
    </w:div>
    <w:div w:id="96409210">
      <w:bodyDiv w:val="1"/>
      <w:marLeft w:val="0"/>
      <w:marRight w:val="0"/>
      <w:marTop w:val="0"/>
      <w:marBottom w:val="0"/>
      <w:divBdr>
        <w:top w:val="none" w:sz="0" w:space="0" w:color="auto"/>
        <w:left w:val="none" w:sz="0" w:space="0" w:color="auto"/>
        <w:bottom w:val="none" w:sz="0" w:space="0" w:color="auto"/>
        <w:right w:val="none" w:sz="0" w:space="0" w:color="auto"/>
      </w:divBdr>
    </w:div>
    <w:div w:id="104541279">
      <w:bodyDiv w:val="1"/>
      <w:marLeft w:val="0"/>
      <w:marRight w:val="0"/>
      <w:marTop w:val="0"/>
      <w:marBottom w:val="0"/>
      <w:divBdr>
        <w:top w:val="none" w:sz="0" w:space="0" w:color="auto"/>
        <w:left w:val="none" w:sz="0" w:space="0" w:color="auto"/>
        <w:bottom w:val="none" w:sz="0" w:space="0" w:color="auto"/>
        <w:right w:val="none" w:sz="0" w:space="0" w:color="auto"/>
      </w:divBdr>
    </w:div>
    <w:div w:id="106700943">
      <w:bodyDiv w:val="1"/>
      <w:marLeft w:val="0"/>
      <w:marRight w:val="0"/>
      <w:marTop w:val="0"/>
      <w:marBottom w:val="0"/>
      <w:divBdr>
        <w:top w:val="none" w:sz="0" w:space="0" w:color="auto"/>
        <w:left w:val="none" w:sz="0" w:space="0" w:color="auto"/>
        <w:bottom w:val="none" w:sz="0" w:space="0" w:color="auto"/>
        <w:right w:val="none" w:sz="0" w:space="0" w:color="auto"/>
      </w:divBdr>
    </w:div>
    <w:div w:id="108084804">
      <w:bodyDiv w:val="1"/>
      <w:marLeft w:val="0"/>
      <w:marRight w:val="0"/>
      <w:marTop w:val="0"/>
      <w:marBottom w:val="0"/>
      <w:divBdr>
        <w:top w:val="none" w:sz="0" w:space="0" w:color="auto"/>
        <w:left w:val="none" w:sz="0" w:space="0" w:color="auto"/>
        <w:bottom w:val="none" w:sz="0" w:space="0" w:color="auto"/>
        <w:right w:val="none" w:sz="0" w:space="0" w:color="auto"/>
      </w:divBdr>
    </w:div>
    <w:div w:id="109015699">
      <w:bodyDiv w:val="1"/>
      <w:marLeft w:val="0"/>
      <w:marRight w:val="0"/>
      <w:marTop w:val="0"/>
      <w:marBottom w:val="0"/>
      <w:divBdr>
        <w:top w:val="none" w:sz="0" w:space="0" w:color="auto"/>
        <w:left w:val="none" w:sz="0" w:space="0" w:color="auto"/>
        <w:bottom w:val="none" w:sz="0" w:space="0" w:color="auto"/>
        <w:right w:val="none" w:sz="0" w:space="0" w:color="auto"/>
      </w:divBdr>
    </w:div>
    <w:div w:id="111049040">
      <w:bodyDiv w:val="1"/>
      <w:marLeft w:val="0"/>
      <w:marRight w:val="0"/>
      <w:marTop w:val="0"/>
      <w:marBottom w:val="0"/>
      <w:divBdr>
        <w:top w:val="none" w:sz="0" w:space="0" w:color="auto"/>
        <w:left w:val="none" w:sz="0" w:space="0" w:color="auto"/>
        <w:bottom w:val="none" w:sz="0" w:space="0" w:color="auto"/>
        <w:right w:val="none" w:sz="0" w:space="0" w:color="auto"/>
      </w:divBdr>
    </w:div>
    <w:div w:id="112359604">
      <w:bodyDiv w:val="1"/>
      <w:marLeft w:val="0"/>
      <w:marRight w:val="0"/>
      <w:marTop w:val="0"/>
      <w:marBottom w:val="0"/>
      <w:divBdr>
        <w:top w:val="none" w:sz="0" w:space="0" w:color="auto"/>
        <w:left w:val="none" w:sz="0" w:space="0" w:color="auto"/>
        <w:bottom w:val="none" w:sz="0" w:space="0" w:color="auto"/>
        <w:right w:val="none" w:sz="0" w:space="0" w:color="auto"/>
      </w:divBdr>
    </w:div>
    <w:div w:id="116872256">
      <w:bodyDiv w:val="1"/>
      <w:marLeft w:val="0"/>
      <w:marRight w:val="0"/>
      <w:marTop w:val="0"/>
      <w:marBottom w:val="0"/>
      <w:divBdr>
        <w:top w:val="none" w:sz="0" w:space="0" w:color="auto"/>
        <w:left w:val="none" w:sz="0" w:space="0" w:color="auto"/>
        <w:bottom w:val="none" w:sz="0" w:space="0" w:color="auto"/>
        <w:right w:val="none" w:sz="0" w:space="0" w:color="auto"/>
      </w:divBdr>
    </w:div>
    <w:div w:id="120998906">
      <w:bodyDiv w:val="1"/>
      <w:marLeft w:val="0"/>
      <w:marRight w:val="0"/>
      <w:marTop w:val="0"/>
      <w:marBottom w:val="0"/>
      <w:divBdr>
        <w:top w:val="none" w:sz="0" w:space="0" w:color="auto"/>
        <w:left w:val="none" w:sz="0" w:space="0" w:color="auto"/>
        <w:bottom w:val="none" w:sz="0" w:space="0" w:color="auto"/>
        <w:right w:val="none" w:sz="0" w:space="0" w:color="auto"/>
      </w:divBdr>
    </w:div>
    <w:div w:id="121924839">
      <w:bodyDiv w:val="1"/>
      <w:marLeft w:val="0"/>
      <w:marRight w:val="0"/>
      <w:marTop w:val="0"/>
      <w:marBottom w:val="0"/>
      <w:divBdr>
        <w:top w:val="none" w:sz="0" w:space="0" w:color="auto"/>
        <w:left w:val="none" w:sz="0" w:space="0" w:color="auto"/>
        <w:bottom w:val="none" w:sz="0" w:space="0" w:color="auto"/>
        <w:right w:val="none" w:sz="0" w:space="0" w:color="auto"/>
      </w:divBdr>
    </w:div>
    <w:div w:id="134104525">
      <w:bodyDiv w:val="1"/>
      <w:marLeft w:val="0"/>
      <w:marRight w:val="0"/>
      <w:marTop w:val="0"/>
      <w:marBottom w:val="0"/>
      <w:divBdr>
        <w:top w:val="none" w:sz="0" w:space="0" w:color="auto"/>
        <w:left w:val="none" w:sz="0" w:space="0" w:color="auto"/>
        <w:bottom w:val="none" w:sz="0" w:space="0" w:color="auto"/>
        <w:right w:val="none" w:sz="0" w:space="0" w:color="auto"/>
      </w:divBdr>
    </w:div>
    <w:div w:id="141387347">
      <w:bodyDiv w:val="1"/>
      <w:marLeft w:val="0"/>
      <w:marRight w:val="0"/>
      <w:marTop w:val="0"/>
      <w:marBottom w:val="0"/>
      <w:divBdr>
        <w:top w:val="none" w:sz="0" w:space="0" w:color="auto"/>
        <w:left w:val="none" w:sz="0" w:space="0" w:color="auto"/>
        <w:bottom w:val="none" w:sz="0" w:space="0" w:color="auto"/>
        <w:right w:val="none" w:sz="0" w:space="0" w:color="auto"/>
      </w:divBdr>
    </w:div>
    <w:div w:id="145056610">
      <w:bodyDiv w:val="1"/>
      <w:marLeft w:val="0"/>
      <w:marRight w:val="0"/>
      <w:marTop w:val="0"/>
      <w:marBottom w:val="0"/>
      <w:divBdr>
        <w:top w:val="none" w:sz="0" w:space="0" w:color="auto"/>
        <w:left w:val="none" w:sz="0" w:space="0" w:color="auto"/>
        <w:bottom w:val="none" w:sz="0" w:space="0" w:color="auto"/>
        <w:right w:val="none" w:sz="0" w:space="0" w:color="auto"/>
      </w:divBdr>
    </w:div>
    <w:div w:id="149098300">
      <w:bodyDiv w:val="1"/>
      <w:marLeft w:val="0"/>
      <w:marRight w:val="0"/>
      <w:marTop w:val="0"/>
      <w:marBottom w:val="0"/>
      <w:divBdr>
        <w:top w:val="none" w:sz="0" w:space="0" w:color="auto"/>
        <w:left w:val="none" w:sz="0" w:space="0" w:color="auto"/>
        <w:bottom w:val="none" w:sz="0" w:space="0" w:color="auto"/>
        <w:right w:val="none" w:sz="0" w:space="0" w:color="auto"/>
      </w:divBdr>
    </w:div>
    <w:div w:id="151026675">
      <w:bodyDiv w:val="1"/>
      <w:marLeft w:val="0"/>
      <w:marRight w:val="0"/>
      <w:marTop w:val="0"/>
      <w:marBottom w:val="0"/>
      <w:divBdr>
        <w:top w:val="none" w:sz="0" w:space="0" w:color="auto"/>
        <w:left w:val="none" w:sz="0" w:space="0" w:color="auto"/>
        <w:bottom w:val="none" w:sz="0" w:space="0" w:color="auto"/>
        <w:right w:val="none" w:sz="0" w:space="0" w:color="auto"/>
      </w:divBdr>
    </w:div>
    <w:div w:id="154035573">
      <w:bodyDiv w:val="1"/>
      <w:marLeft w:val="0"/>
      <w:marRight w:val="0"/>
      <w:marTop w:val="0"/>
      <w:marBottom w:val="0"/>
      <w:divBdr>
        <w:top w:val="none" w:sz="0" w:space="0" w:color="auto"/>
        <w:left w:val="none" w:sz="0" w:space="0" w:color="auto"/>
        <w:bottom w:val="none" w:sz="0" w:space="0" w:color="auto"/>
        <w:right w:val="none" w:sz="0" w:space="0" w:color="auto"/>
      </w:divBdr>
    </w:div>
    <w:div w:id="160197847">
      <w:bodyDiv w:val="1"/>
      <w:marLeft w:val="0"/>
      <w:marRight w:val="0"/>
      <w:marTop w:val="0"/>
      <w:marBottom w:val="0"/>
      <w:divBdr>
        <w:top w:val="none" w:sz="0" w:space="0" w:color="auto"/>
        <w:left w:val="none" w:sz="0" w:space="0" w:color="auto"/>
        <w:bottom w:val="none" w:sz="0" w:space="0" w:color="auto"/>
        <w:right w:val="none" w:sz="0" w:space="0" w:color="auto"/>
      </w:divBdr>
    </w:div>
    <w:div w:id="161898989">
      <w:bodyDiv w:val="1"/>
      <w:marLeft w:val="0"/>
      <w:marRight w:val="0"/>
      <w:marTop w:val="0"/>
      <w:marBottom w:val="0"/>
      <w:divBdr>
        <w:top w:val="none" w:sz="0" w:space="0" w:color="auto"/>
        <w:left w:val="none" w:sz="0" w:space="0" w:color="auto"/>
        <w:bottom w:val="none" w:sz="0" w:space="0" w:color="auto"/>
        <w:right w:val="none" w:sz="0" w:space="0" w:color="auto"/>
      </w:divBdr>
    </w:div>
    <w:div w:id="162287325">
      <w:bodyDiv w:val="1"/>
      <w:marLeft w:val="0"/>
      <w:marRight w:val="0"/>
      <w:marTop w:val="0"/>
      <w:marBottom w:val="0"/>
      <w:divBdr>
        <w:top w:val="none" w:sz="0" w:space="0" w:color="auto"/>
        <w:left w:val="none" w:sz="0" w:space="0" w:color="auto"/>
        <w:bottom w:val="none" w:sz="0" w:space="0" w:color="auto"/>
        <w:right w:val="none" w:sz="0" w:space="0" w:color="auto"/>
      </w:divBdr>
    </w:div>
    <w:div w:id="163012709">
      <w:bodyDiv w:val="1"/>
      <w:marLeft w:val="0"/>
      <w:marRight w:val="0"/>
      <w:marTop w:val="0"/>
      <w:marBottom w:val="0"/>
      <w:divBdr>
        <w:top w:val="none" w:sz="0" w:space="0" w:color="auto"/>
        <w:left w:val="none" w:sz="0" w:space="0" w:color="auto"/>
        <w:bottom w:val="none" w:sz="0" w:space="0" w:color="auto"/>
        <w:right w:val="none" w:sz="0" w:space="0" w:color="auto"/>
      </w:divBdr>
    </w:div>
    <w:div w:id="163783109">
      <w:bodyDiv w:val="1"/>
      <w:marLeft w:val="0"/>
      <w:marRight w:val="0"/>
      <w:marTop w:val="0"/>
      <w:marBottom w:val="0"/>
      <w:divBdr>
        <w:top w:val="none" w:sz="0" w:space="0" w:color="auto"/>
        <w:left w:val="none" w:sz="0" w:space="0" w:color="auto"/>
        <w:bottom w:val="none" w:sz="0" w:space="0" w:color="auto"/>
        <w:right w:val="none" w:sz="0" w:space="0" w:color="auto"/>
      </w:divBdr>
    </w:div>
    <w:div w:id="167408998">
      <w:bodyDiv w:val="1"/>
      <w:marLeft w:val="0"/>
      <w:marRight w:val="0"/>
      <w:marTop w:val="0"/>
      <w:marBottom w:val="0"/>
      <w:divBdr>
        <w:top w:val="none" w:sz="0" w:space="0" w:color="auto"/>
        <w:left w:val="none" w:sz="0" w:space="0" w:color="auto"/>
        <w:bottom w:val="none" w:sz="0" w:space="0" w:color="auto"/>
        <w:right w:val="none" w:sz="0" w:space="0" w:color="auto"/>
      </w:divBdr>
    </w:div>
    <w:div w:id="168178399">
      <w:bodyDiv w:val="1"/>
      <w:marLeft w:val="0"/>
      <w:marRight w:val="0"/>
      <w:marTop w:val="0"/>
      <w:marBottom w:val="0"/>
      <w:divBdr>
        <w:top w:val="none" w:sz="0" w:space="0" w:color="auto"/>
        <w:left w:val="none" w:sz="0" w:space="0" w:color="auto"/>
        <w:bottom w:val="none" w:sz="0" w:space="0" w:color="auto"/>
        <w:right w:val="none" w:sz="0" w:space="0" w:color="auto"/>
      </w:divBdr>
    </w:div>
    <w:div w:id="176576846">
      <w:bodyDiv w:val="1"/>
      <w:marLeft w:val="0"/>
      <w:marRight w:val="0"/>
      <w:marTop w:val="0"/>
      <w:marBottom w:val="0"/>
      <w:divBdr>
        <w:top w:val="none" w:sz="0" w:space="0" w:color="auto"/>
        <w:left w:val="none" w:sz="0" w:space="0" w:color="auto"/>
        <w:bottom w:val="none" w:sz="0" w:space="0" w:color="auto"/>
        <w:right w:val="none" w:sz="0" w:space="0" w:color="auto"/>
      </w:divBdr>
    </w:div>
    <w:div w:id="176620563">
      <w:bodyDiv w:val="1"/>
      <w:marLeft w:val="0"/>
      <w:marRight w:val="0"/>
      <w:marTop w:val="0"/>
      <w:marBottom w:val="0"/>
      <w:divBdr>
        <w:top w:val="none" w:sz="0" w:space="0" w:color="auto"/>
        <w:left w:val="none" w:sz="0" w:space="0" w:color="auto"/>
        <w:bottom w:val="none" w:sz="0" w:space="0" w:color="auto"/>
        <w:right w:val="none" w:sz="0" w:space="0" w:color="auto"/>
      </w:divBdr>
    </w:div>
    <w:div w:id="180245920">
      <w:bodyDiv w:val="1"/>
      <w:marLeft w:val="0"/>
      <w:marRight w:val="0"/>
      <w:marTop w:val="0"/>
      <w:marBottom w:val="0"/>
      <w:divBdr>
        <w:top w:val="none" w:sz="0" w:space="0" w:color="auto"/>
        <w:left w:val="none" w:sz="0" w:space="0" w:color="auto"/>
        <w:bottom w:val="none" w:sz="0" w:space="0" w:color="auto"/>
        <w:right w:val="none" w:sz="0" w:space="0" w:color="auto"/>
      </w:divBdr>
    </w:div>
    <w:div w:id="180583825">
      <w:bodyDiv w:val="1"/>
      <w:marLeft w:val="0"/>
      <w:marRight w:val="0"/>
      <w:marTop w:val="0"/>
      <w:marBottom w:val="0"/>
      <w:divBdr>
        <w:top w:val="none" w:sz="0" w:space="0" w:color="auto"/>
        <w:left w:val="none" w:sz="0" w:space="0" w:color="auto"/>
        <w:bottom w:val="none" w:sz="0" w:space="0" w:color="auto"/>
        <w:right w:val="none" w:sz="0" w:space="0" w:color="auto"/>
      </w:divBdr>
    </w:div>
    <w:div w:id="186918611">
      <w:bodyDiv w:val="1"/>
      <w:marLeft w:val="0"/>
      <w:marRight w:val="0"/>
      <w:marTop w:val="0"/>
      <w:marBottom w:val="0"/>
      <w:divBdr>
        <w:top w:val="none" w:sz="0" w:space="0" w:color="auto"/>
        <w:left w:val="none" w:sz="0" w:space="0" w:color="auto"/>
        <w:bottom w:val="none" w:sz="0" w:space="0" w:color="auto"/>
        <w:right w:val="none" w:sz="0" w:space="0" w:color="auto"/>
      </w:divBdr>
    </w:div>
    <w:div w:id="188763755">
      <w:bodyDiv w:val="1"/>
      <w:marLeft w:val="0"/>
      <w:marRight w:val="0"/>
      <w:marTop w:val="0"/>
      <w:marBottom w:val="0"/>
      <w:divBdr>
        <w:top w:val="none" w:sz="0" w:space="0" w:color="auto"/>
        <w:left w:val="none" w:sz="0" w:space="0" w:color="auto"/>
        <w:bottom w:val="none" w:sz="0" w:space="0" w:color="auto"/>
        <w:right w:val="none" w:sz="0" w:space="0" w:color="auto"/>
      </w:divBdr>
    </w:div>
    <w:div w:id="190798787">
      <w:bodyDiv w:val="1"/>
      <w:marLeft w:val="0"/>
      <w:marRight w:val="0"/>
      <w:marTop w:val="0"/>
      <w:marBottom w:val="0"/>
      <w:divBdr>
        <w:top w:val="none" w:sz="0" w:space="0" w:color="auto"/>
        <w:left w:val="none" w:sz="0" w:space="0" w:color="auto"/>
        <w:bottom w:val="none" w:sz="0" w:space="0" w:color="auto"/>
        <w:right w:val="none" w:sz="0" w:space="0" w:color="auto"/>
      </w:divBdr>
    </w:div>
    <w:div w:id="192695132">
      <w:bodyDiv w:val="1"/>
      <w:marLeft w:val="0"/>
      <w:marRight w:val="0"/>
      <w:marTop w:val="0"/>
      <w:marBottom w:val="0"/>
      <w:divBdr>
        <w:top w:val="none" w:sz="0" w:space="0" w:color="auto"/>
        <w:left w:val="none" w:sz="0" w:space="0" w:color="auto"/>
        <w:bottom w:val="none" w:sz="0" w:space="0" w:color="auto"/>
        <w:right w:val="none" w:sz="0" w:space="0" w:color="auto"/>
      </w:divBdr>
    </w:div>
    <w:div w:id="194469422">
      <w:bodyDiv w:val="1"/>
      <w:marLeft w:val="0"/>
      <w:marRight w:val="0"/>
      <w:marTop w:val="0"/>
      <w:marBottom w:val="0"/>
      <w:divBdr>
        <w:top w:val="none" w:sz="0" w:space="0" w:color="auto"/>
        <w:left w:val="none" w:sz="0" w:space="0" w:color="auto"/>
        <w:bottom w:val="none" w:sz="0" w:space="0" w:color="auto"/>
        <w:right w:val="none" w:sz="0" w:space="0" w:color="auto"/>
      </w:divBdr>
    </w:div>
    <w:div w:id="196553492">
      <w:bodyDiv w:val="1"/>
      <w:marLeft w:val="0"/>
      <w:marRight w:val="0"/>
      <w:marTop w:val="0"/>
      <w:marBottom w:val="0"/>
      <w:divBdr>
        <w:top w:val="none" w:sz="0" w:space="0" w:color="auto"/>
        <w:left w:val="none" w:sz="0" w:space="0" w:color="auto"/>
        <w:bottom w:val="none" w:sz="0" w:space="0" w:color="auto"/>
        <w:right w:val="none" w:sz="0" w:space="0" w:color="auto"/>
      </w:divBdr>
    </w:div>
    <w:div w:id="197352924">
      <w:bodyDiv w:val="1"/>
      <w:marLeft w:val="0"/>
      <w:marRight w:val="0"/>
      <w:marTop w:val="0"/>
      <w:marBottom w:val="0"/>
      <w:divBdr>
        <w:top w:val="none" w:sz="0" w:space="0" w:color="auto"/>
        <w:left w:val="none" w:sz="0" w:space="0" w:color="auto"/>
        <w:bottom w:val="none" w:sz="0" w:space="0" w:color="auto"/>
        <w:right w:val="none" w:sz="0" w:space="0" w:color="auto"/>
      </w:divBdr>
    </w:div>
    <w:div w:id="197359350">
      <w:bodyDiv w:val="1"/>
      <w:marLeft w:val="0"/>
      <w:marRight w:val="0"/>
      <w:marTop w:val="0"/>
      <w:marBottom w:val="0"/>
      <w:divBdr>
        <w:top w:val="none" w:sz="0" w:space="0" w:color="auto"/>
        <w:left w:val="none" w:sz="0" w:space="0" w:color="auto"/>
        <w:bottom w:val="none" w:sz="0" w:space="0" w:color="auto"/>
        <w:right w:val="none" w:sz="0" w:space="0" w:color="auto"/>
      </w:divBdr>
    </w:div>
    <w:div w:id="199362267">
      <w:bodyDiv w:val="1"/>
      <w:marLeft w:val="0"/>
      <w:marRight w:val="0"/>
      <w:marTop w:val="0"/>
      <w:marBottom w:val="0"/>
      <w:divBdr>
        <w:top w:val="none" w:sz="0" w:space="0" w:color="auto"/>
        <w:left w:val="none" w:sz="0" w:space="0" w:color="auto"/>
        <w:bottom w:val="none" w:sz="0" w:space="0" w:color="auto"/>
        <w:right w:val="none" w:sz="0" w:space="0" w:color="auto"/>
      </w:divBdr>
    </w:div>
    <w:div w:id="207038443">
      <w:bodyDiv w:val="1"/>
      <w:marLeft w:val="0"/>
      <w:marRight w:val="0"/>
      <w:marTop w:val="0"/>
      <w:marBottom w:val="0"/>
      <w:divBdr>
        <w:top w:val="none" w:sz="0" w:space="0" w:color="auto"/>
        <w:left w:val="none" w:sz="0" w:space="0" w:color="auto"/>
        <w:bottom w:val="none" w:sz="0" w:space="0" w:color="auto"/>
        <w:right w:val="none" w:sz="0" w:space="0" w:color="auto"/>
      </w:divBdr>
    </w:div>
    <w:div w:id="208880099">
      <w:bodyDiv w:val="1"/>
      <w:marLeft w:val="0"/>
      <w:marRight w:val="0"/>
      <w:marTop w:val="0"/>
      <w:marBottom w:val="0"/>
      <w:divBdr>
        <w:top w:val="none" w:sz="0" w:space="0" w:color="auto"/>
        <w:left w:val="none" w:sz="0" w:space="0" w:color="auto"/>
        <w:bottom w:val="none" w:sz="0" w:space="0" w:color="auto"/>
        <w:right w:val="none" w:sz="0" w:space="0" w:color="auto"/>
      </w:divBdr>
    </w:div>
    <w:div w:id="209154846">
      <w:bodyDiv w:val="1"/>
      <w:marLeft w:val="0"/>
      <w:marRight w:val="0"/>
      <w:marTop w:val="0"/>
      <w:marBottom w:val="0"/>
      <w:divBdr>
        <w:top w:val="none" w:sz="0" w:space="0" w:color="auto"/>
        <w:left w:val="none" w:sz="0" w:space="0" w:color="auto"/>
        <w:bottom w:val="none" w:sz="0" w:space="0" w:color="auto"/>
        <w:right w:val="none" w:sz="0" w:space="0" w:color="auto"/>
      </w:divBdr>
    </w:div>
    <w:div w:id="209197464">
      <w:bodyDiv w:val="1"/>
      <w:marLeft w:val="0"/>
      <w:marRight w:val="0"/>
      <w:marTop w:val="0"/>
      <w:marBottom w:val="0"/>
      <w:divBdr>
        <w:top w:val="none" w:sz="0" w:space="0" w:color="auto"/>
        <w:left w:val="none" w:sz="0" w:space="0" w:color="auto"/>
        <w:bottom w:val="none" w:sz="0" w:space="0" w:color="auto"/>
        <w:right w:val="none" w:sz="0" w:space="0" w:color="auto"/>
      </w:divBdr>
    </w:div>
    <w:div w:id="210460769">
      <w:bodyDiv w:val="1"/>
      <w:marLeft w:val="0"/>
      <w:marRight w:val="0"/>
      <w:marTop w:val="0"/>
      <w:marBottom w:val="0"/>
      <w:divBdr>
        <w:top w:val="none" w:sz="0" w:space="0" w:color="auto"/>
        <w:left w:val="none" w:sz="0" w:space="0" w:color="auto"/>
        <w:bottom w:val="none" w:sz="0" w:space="0" w:color="auto"/>
        <w:right w:val="none" w:sz="0" w:space="0" w:color="auto"/>
      </w:divBdr>
    </w:div>
    <w:div w:id="211619917">
      <w:bodyDiv w:val="1"/>
      <w:marLeft w:val="0"/>
      <w:marRight w:val="0"/>
      <w:marTop w:val="0"/>
      <w:marBottom w:val="0"/>
      <w:divBdr>
        <w:top w:val="none" w:sz="0" w:space="0" w:color="auto"/>
        <w:left w:val="none" w:sz="0" w:space="0" w:color="auto"/>
        <w:bottom w:val="none" w:sz="0" w:space="0" w:color="auto"/>
        <w:right w:val="none" w:sz="0" w:space="0" w:color="auto"/>
      </w:divBdr>
    </w:div>
    <w:div w:id="212431458">
      <w:bodyDiv w:val="1"/>
      <w:marLeft w:val="0"/>
      <w:marRight w:val="0"/>
      <w:marTop w:val="0"/>
      <w:marBottom w:val="0"/>
      <w:divBdr>
        <w:top w:val="none" w:sz="0" w:space="0" w:color="auto"/>
        <w:left w:val="none" w:sz="0" w:space="0" w:color="auto"/>
        <w:bottom w:val="none" w:sz="0" w:space="0" w:color="auto"/>
        <w:right w:val="none" w:sz="0" w:space="0" w:color="auto"/>
      </w:divBdr>
    </w:div>
    <w:div w:id="217016209">
      <w:bodyDiv w:val="1"/>
      <w:marLeft w:val="0"/>
      <w:marRight w:val="0"/>
      <w:marTop w:val="0"/>
      <w:marBottom w:val="0"/>
      <w:divBdr>
        <w:top w:val="none" w:sz="0" w:space="0" w:color="auto"/>
        <w:left w:val="none" w:sz="0" w:space="0" w:color="auto"/>
        <w:bottom w:val="none" w:sz="0" w:space="0" w:color="auto"/>
        <w:right w:val="none" w:sz="0" w:space="0" w:color="auto"/>
      </w:divBdr>
    </w:div>
    <w:div w:id="217321569">
      <w:bodyDiv w:val="1"/>
      <w:marLeft w:val="0"/>
      <w:marRight w:val="0"/>
      <w:marTop w:val="0"/>
      <w:marBottom w:val="0"/>
      <w:divBdr>
        <w:top w:val="none" w:sz="0" w:space="0" w:color="auto"/>
        <w:left w:val="none" w:sz="0" w:space="0" w:color="auto"/>
        <w:bottom w:val="none" w:sz="0" w:space="0" w:color="auto"/>
        <w:right w:val="none" w:sz="0" w:space="0" w:color="auto"/>
      </w:divBdr>
    </w:div>
    <w:div w:id="217784496">
      <w:bodyDiv w:val="1"/>
      <w:marLeft w:val="0"/>
      <w:marRight w:val="0"/>
      <w:marTop w:val="0"/>
      <w:marBottom w:val="0"/>
      <w:divBdr>
        <w:top w:val="none" w:sz="0" w:space="0" w:color="auto"/>
        <w:left w:val="none" w:sz="0" w:space="0" w:color="auto"/>
        <w:bottom w:val="none" w:sz="0" w:space="0" w:color="auto"/>
        <w:right w:val="none" w:sz="0" w:space="0" w:color="auto"/>
      </w:divBdr>
    </w:div>
    <w:div w:id="218244339">
      <w:bodyDiv w:val="1"/>
      <w:marLeft w:val="0"/>
      <w:marRight w:val="0"/>
      <w:marTop w:val="0"/>
      <w:marBottom w:val="0"/>
      <w:divBdr>
        <w:top w:val="none" w:sz="0" w:space="0" w:color="auto"/>
        <w:left w:val="none" w:sz="0" w:space="0" w:color="auto"/>
        <w:bottom w:val="none" w:sz="0" w:space="0" w:color="auto"/>
        <w:right w:val="none" w:sz="0" w:space="0" w:color="auto"/>
      </w:divBdr>
    </w:div>
    <w:div w:id="218902038">
      <w:bodyDiv w:val="1"/>
      <w:marLeft w:val="0"/>
      <w:marRight w:val="0"/>
      <w:marTop w:val="0"/>
      <w:marBottom w:val="0"/>
      <w:divBdr>
        <w:top w:val="none" w:sz="0" w:space="0" w:color="auto"/>
        <w:left w:val="none" w:sz="0" w:space="0" w:color="auto"/>
        <w:bottom w:val="none" w:sz="0" w:space="0" w:color="auto"/>
        <w:right w:val="none" w:sz="0" w:space="0" w:color="auto"/>
      </w:divBdr>
    </w:div>
    <w:div w:id="225578358">
      <w:bodyDiv w:val="1"/>
      <w:marLeft w:val="0"/>
      <w:marRight w:val="0"/>
      <w:marTop w:val="0"/>
      <w:marBottom w:val="0"/>
      <w:divBdr>
        <w:top w:val="none" w:sz="0" w:space="0" w:color="auto"/>
        <w:left w:val="none" w:sz="0" w:space="0" w:color="auto"/>
        <w:bottom w:val="none" w:sz="0" w:space="0" w:color="auto"/>
        <w:right w:val="none" w:sz="0" w:space="0" w:color="auto"/>
      </w:divBdr>
    </w:div>
    <w:div w:id="230426229">
      <w:bodyDiv w:val="1"/>
      <w:marLeft w:val="0"/>
      <w:marRight w:val="0"/>
      <w:marTop w:val="0"/>
      <w:marBottom w:val="0"/>
      <w:divBdr>
        <w:top w:val="none" w:sz="0" w:space="0" w:color="auto"/>
        <w:left w:val="none" w:sz="0" w:space="0" w:color="auto"/>
        <w:bottom w:val="none" w:sz="0" w:space="0" w:color="auto"/>
        <w:right w:val="none" w:sz="0" w:space="0" w:color="auto"/>
      </w:divBdr>
    </w:div>
    <w:div w:id="230896599">
      <w:bodyDiv w:val="1"/>
      <w:marLeft w:val="0"/>
      <w:marRight w:val="0"/>
      <w:marTop w:val="0"/>
      <w:marBottom w:val="0"/>
      <w:divBdr>
        <w:top w:val="none" w:sz="0" w:space="0" w:color="auto"/>
        <w:left w:val="none" w:sz="0" w:space="0" w:color="auto"/>
        <w:bottom w:val="none" w:sz="0" w:space="0" w:color="auto"/>
        <w:right w:val="none" w:sz="0" w:space="0" w:color="auto"/>
      </w:divBdr>
    </w:div>
    <w:div w:id="232468329">
      <w:bodyDiv w:val="1"/>
      <w:marLeft w:val="0"/>
      <w:marRight w:val="0"/>
      <w:marTop w:val="0"/>
      <w:marBottom w:val="0"/>
      <w:divBdr>
        <w:top w:val="none" w:sz="0" w:space="0" w:color="auto"/>
        <w:left w:val="none" w:sz="0" w:space="0" w:color="auto"/>
        <w:bottom w:val="none" w:sz="0" w:space="0" w:color="auto"/>
        <w:right w:val="none" w:sz="0" w:space="0" w:color="auto"/>
      </w:divBdr>
    </w:div>
    <w:div w:id="237709280">
      <w:bodyDiv w:val="1"/>
      <w:marLeft w:val="0"/>
      <w:marRight w:val="0"/>
      <w:marTop w:val="0"/>
      <w:marBottom w:val="0"/>
      <w:divBdr>
        <w:top w:val="none" w:sz="0" w:space="0" w:color="auto"/>
        <w:left w:val="none" w:sz="0" w:space="0" w:color="auto"/>
        <w:bottom w:val="none" w:sz="0" w:space="0" w:color="auto"/>
        <w:right w:val="none" w:sz="0" w:space="0" w:color="auto"/>
      </w:divBdr>
    </w:div>
    <w:div w:id="239144297">
      <w:bodyDiv w:val="1"/>
      <w:marLeft w:val="0"/>
      <w:marRight w:val="0"/>
      <w:marTop w:val="0"/>
      <w:marBottom w:val="0"/>
      <w:divBdr>
        <w:top w:val="none" w:sz="0" w:space="0" w:color="auto"/>
        <w:left w:val="none" w:sz="0" w:space="0" w:color="auto"/>
        <w:bottom w:val="none" w:sz="0" w:space="0" w:color="auto"/>
        <w:right w:val="none" w:sz="0" w:space="0" w:color="auto"/>
      </w:divBdr>
    </w:div>
    <w:div w:id="243341163">
      <w:bodyDiv w:val="1"/>
      <w:marLeft w:val="0"/>
      <w:marRight w:val="0"/>
      <w:marTop w:val="0"/>
      <w:marBottom w:val="0"/>
      <w:divBdr>
        <w:top w:val="none" w:sz="0" w:space="0" w:color="auto"/>
        <w:left w:val="none" w:sz="0" w:space="0" w:color="auto"/>
        <w:bottom w:val="none" w:sz="0" w:space="0" w:color="auto"/>
        <w:right w:val="none" w:sz="0" w:space="0" w:color="auto"/>
      </w:divBdr>
    </w:div>
    <w:div w:id="244461353">
      <w:bodyDiv w:val="1"/>
      <w:marLeft w:val="0"/>
      <w:marRight w:val="0"/>
      <w:marTop w:val="0"/>
      <w:marBottom w:val="0"/>
      <w:divBdr>
        <w:top w:val="none" w:sz="0" w:space="0" w:color="auto"/>
        <w:left w:val="none" w:sz="0" w:space="0" w:color="auto"/>
        <w:bottom w:val="none" w:sz="0" w:space="0" w:color="auto"/>
        <w:right w:val="none" w:sz="0" w:space="0" w:color="auto"/>
      </w:divBdr>
    </w:div>
    <w:div w:id="245963317">
      <w:bodyDiv w:val="1"/>
      <w:marLeft w:val="0"/>
      <w:marRight w:val="0"/>
      <w:marTop w:val="0"/>
      <w:marBottom w:val="0"/>
      <w:divBdr>
        <w:top w:val="none" w:sz="0" w:space="0" w:color="auto"/>
        <w:left w:val="none" w:sz="0" w:space="0" w:color="auto"/>
        <w:bottom w:val="none" w:sz="0" w:space="0" w:color="auto"/>
        <w:right w:val="none" w:sz="0" w:space="0" w:color="auto"/>
      </w:divBdr>
    </w:div>
    <w:div w:id="246351262">
      <w:bodyDiv w:val="1"/>
      <w:marLeft w:val="0"/>
      <w:marRight w:val="0"/>
      <w:marTop w:val="0"/>
      <w:marBottom w:val="0"/>
      <w:divBdr>
        <w:top w:val="none" w:sz="0" w:space="0" w:color="auto"/>
        <w:left w:val="none" w:sz="0" w:space="0" w:color="auto"/>
        <w:bottom w:val="none" w:sz="0" w:space="0" w:color="auto"/>
        <w:right w:val="none" w:sz="0" w:space="0" w:color="auto"/>
      </w:divBdr>
    </w:div>
    <w:div w:id="250698862">
      <w:bodyDiv w:val="1"/>
      <w:marLeft w:val="0"/>
      <w:marRight w:val="0"/>
      <w:marTop w:val="0"/>
      <w:marBottom w:val="0"/>
      <w:divBdr>
        <w:top w:val="none" w:sz="0" w:space="0" w:color="auto"/>
        <w:left w:val="none" w:sz="0" w:space="0" w:color="auto"/>
        <w:bottom w:val="none" w:sz="0" w:space="0" w:color="auto"/>
        <w:right w:val="none" w:sz="0" w:space="0" w:color="auto"/>
      </w:divBdr>
    </w:div>
    <w:div w:id="251088963">
      <w:bodyDiv w:val="1"/>
      <w:marLeft w:val="0"/>
      <w:marRight w:val="0"/>
      <w:marTop w:val="0"/>
      <w:marBottom w:val="0"/>
      <w:divBdr>
        <w:top w:val="none" w:sz="0" w:space="0" w:color="auto"/>
        <w:left w:val="none" w:sz="0" w:space="0" w:color="auto"/>
        <w:bottom w:val="none" w:sz="0" w:space="0" w:color="auto"/>
        <w:right w:val="none" w:sz="0" w:space="0" w:color="auto"/>
      </w:divBdr>
    </w:div>
    <w:div w:id="251547968">
      <w:bodyDiv w:val="1"/>
      <w:marLeft w:val="0"/>
      <w:marRight w:val="0"/>
      <w:marTop w:val="0"/>
      <w:marBottom w:val="0"/>
      <w:divBdr>
        <w:top w:val="none" w:sz="0" w:space="0" w:color="auto"/>
        <w:left w:val="none" w:sz="0" w:space="0" w:color="auto"/>
        <w:bottom w:val="none" w:sz="0" w:space="0" w:color="auto"/>
        <w:right w:val="none" w:sz="0" w:space="0" w:color="auto"/>
      </w:divBdr>
    </w:div>
    <w:div w:id="254368488">
      <w:bodyDiv w:val="1"/>
      <w:marLeft w:val="0"/>
      <w:marRight w:val="0"/>
      <w:marTop w:val="0"/>
      <w:marBottom w:val="0"/>
      <w:divBdr>
        <w:top w:val="none" w:sz="0" w:space="0" w:color="auto"/>
        <w:left w:val="none" w:sz="0" w:space="0" w:color="auto"/>
        <w:bottom w:val="none" w:sz="0" w:space="0" w:color="auto"/>
        <w:right w:val="none" w:sz="0" w:space="0" w:color="auto"/>
      </w:divBdr>
    </w:div>
    <w:div w:id="254754083">
      <w:bodyDiv w:val="1"/>
      <w:marLeft w:val="0"/>
      <w:marRight w:val="0"/>
      <w:marTop w:val="0"/>
      <w:marBottom w:val="0"/>
      <w:divBdr>
        <w:top w:val="none" w:sz="0" w:space="0" w:color="auto"/>
        <w:left w:val="none" w:sz="0" w:space="0" w:color="auto"/>
        <w:bottom w:val="none" w:sz="0" w:space="0" w:color="auto"/>
        <w:right w:val="none" w:sz="0" w:space="0" w:color="auto"/>
      </w:divBdr>
    </w:div>
    <w:div w:id="259530268">
      <w:bodyDiv w:val="1"/>
      <w:marLeft w:val="0"/>
      <w:marRight w:val="0"/>
      <w:marTop w:val="0"/>
      <w:marBottom w:val="0"/>
      <w:divBdr>
        <w:top w:val="none" w:sz="0" w:space="0" w:color="auto"/>
        <w:left w:val="none" w:sz="0" w:space="0" w:color="auto"/>
        <w:bottom w:val="none" w:sz="0" w:space="0" w:color="auto"/>
        <w:right w:val="none" w:sz="0" w:space="0" w:color="auto"/>
      </w:divBdr>
    </w:div>
    <w:div w:id="263535350">
      <w:bodyDiv w:val="1"/>
      <w:marLeft w:val="0"/>
      <w:marRight w:val="0"/>
      <w:marTop w:val="0"/>
      <w:marBottom w:val="0"/>
      <w:divBdr>
        <w:top w:val="none" w:sz="0" w:space="0" w:color="auto"/>
        <w:left w:val="none" w:sz="0" w:space="0" w:color="auto"/>
        <w:bottom w:val="none" w:sz="0" w:space="0" w:color="auto"/>
        <w:right w:val="none" w:sz="0" w:space="0" w:color="auto"/>
      </w:divBdr>
    </w:div>
    <w:div w:id="275527966">
      <w:bodyDiv w:val="1"/>
      <w:marLeft w:val="0"/>
      <w:marRight w:val="0"/>
      <w:marTop w:val="0"/>
      <w:marBottom w:val="0"/>
      <w:divBdr>
        <w:top w:val="none" w:sz="0" w:space="0" w:color="auto"/>
        <w:left w:val="none" w:sz="0" w:space="0" w:color="auto"/>
        <w:bottom w:val="none" w:sz="0" w:space="0" w:color="auto"/>
        <w:right w:val="none" w:sz="0" w:space="0" w:color="auto"/>
      </w:divBdr>
    </w:div>
    <w:div w:id="277491355">
      <w:bodyDiv w:val="1"/>
      <w:marLeft w:val="0"/>
      <w:marRight w:val="0"/>
      <w:marTop w:val="0"/>
      <w:marBottom w:val="0"/>
      <w:divBdr>
        <w:top w:val="none" w:sz="0" w:space="0" w:color="auto"/>
        <w:left w:val="none" w:sz="0" w:space="0" w:color="auto"/>
        <w:bottom w:val="none" w:sz="0" w:space="0" w:color="auto"/>
        <w:right w:val="none" w:sz="0" w:space="0" w:color="auto"/>
      </w:divBdr>
    </w:div>
    <w:div w:id="278804714">
      <w:bodyDiv w:val="1"/>
      <w:marLeft w:val="0"/>
      <w:marRight w:val="0"/>
      <w:marTop w:val="0"/>
      <w:marBottom w:val="0"/>
      <w:divBdr>
        <w:top w:val="none" w:sz="0" w:space="0" w:color="auto"/>
        <w:left w:val="none" w:sz="0" w:space="0" w:color="auto"/>
        <w:bottom w:val="none" w:sz="0" w:space="0" w:color="auto"/>
        <w:right w:val="none" w:sz="0" w:space="0" w:color="auto"/>
      </w:divBdr>
    </w:div>
    <w:div w:id="278880214">
      <w:bodyDiv w:val="1"/>
      <w:marLeft w:val="0"/>
      <w:marRight w:val="0"/>
      <w:marTop w:val="0"/>
      <w:marBottom w:val="0"/>
      <w:divBdr>
        <w:top w:val="none" w:sz="0" w:space="0" w:color="auto"/>
        <w:left w:val="none" w:sz="0" w:space="0" w:color="auto"/>
        <w:bottom w:val="none" w:sz="0" w:space="0" w:color="auto"/>
        <w:right w:val="none" w:sz="0" w:space="0" w:color="auto"/>
      </w:divBdr>
    </w:div>
    <w:div w:id="279801759">
      <w:bodyDiv w:val="1"/>
      <w:marLeft w:val="0"/>
      <w:marRight w:val="0"/>
      <w:marTop w:val="0"/>
      <w:marBottom w:val="0"/>
      <w:divBdr>
        <w:top w:val="none" w:sz="0" w:space="0" w:color="auto"/>
        <w:left w:val="none" w:sz="0" w:space="0" w:color="auto"/>
        <w:bottom w:val="none" w:sz="0" w:space="0" w:color="auto"/>
        <w:right w:val="none" w:sz="0" w:space="0" w:color="auto"/>
      </w:divBdr>
    </w:div>
    <w:div w:id="284241093">
      <w:bodyDiv w:val="1"/>
      <w:marLeft w:val="0"/>
      <w:marRight w:val="0"/>
      <w:marTop w:val="0"/>
      <w:marBottom w:val="0"/>
      <w:divBdr>
        <w:top w:val="none" w:sz="0" w:space="0" w:color="auto"/>
        <w:left w:val="none" w:sz="0" w:space="0" w:color="auto"/>
        <w:bottom w:val="none" w:sz="0" w:space="0" w:color="auto"/>
        <w:right w:val="none" w:sz="0" w:space="0" w:color="auto"/>
      </w:divBdr>
    </w:div>
    <w:div w:id="288900677">
      <w:bodyDiv w:val="1"/>
      <w:marLeft w:val="0"/>
      <w:marRight w:val="0"/>
      <w:marTop w:val="0"/>
      <w:marBottom w:val="0"/>
      <w:divBdr>
        <w:top w:val="none" w:sz="0" w:space="0" w:color="auto"/>
        <w:left w:val="none" w:sz="0" w:space="0" w:color="auto"/>
        <w:bottom w:val="none" w:sz="0" w:space="0" w:color="auto"/>
        <w:right w:val="none" w:sz="0" w:space="0" w:color="auto"/>
      </w:divBdr>
    </w:div>
    <w:div w:id="290014920">
      <w:bodyDiv w:val="1"/>
      <w:marLeft w:val="0"/>
      <w:marRight w:val="0"/>
      <w:marTop w:val="0"/>
      <w:marBottom w:val="0"/>
      <w:divBdr>
        <w:top w:val="none" w:sz="0" w:space="0" w:color="auto"/>
        <w:left w:val="none" w:sz="0" w:space="0" w:color="auto"/>
        <w:bottom w:val="none" w:sz="0" w:space="0" w:color="auto"/>
        <w:right w:val="none" w:sz="0" w:space="0" w:color="auto"/>
      </w:divBdr>
    </w:div>
    <w:div w:id="295573713">
      <w:bodyDiv w:val="1"/>
      <w:marLeft w:val="0"/>
      <w:marRight w:val="0"/>
      <w:marTop w:val="0"/>
      <w:marBottom w:val="0"/>
      <w:divBdr>
        <w:top w:val="none" w:sz="0" w:space="0" w:color="auto"/>
        <w:left w:val="none" w:sz="0" w:space="0" w:color="auto"/>
        <w:bottom w:val="none" w:sz="0" w:space="0" w:color="auto"/>
        <w:right w:val="none" w:sz="0" w:space="0" w:color="auto"/>
      </w:divBdr>
    </w:div>
    <w:div w:id="296112122">
      <w:bodyDiv w:val="1"/>
      <w:marLeft w:val="0"/>
      <w:marRight w:val="0"/>
      <w:marTop w:val="0"/>
      <w:marBottom w:val="0"/>
      <w:divBdr>
        <w:top w:val="none" w:sz="0" w:space="0" w:color="auto"/>
        <w:left w:val="none" w:sz="0" w:space="0" w:color="auto"/>
        <w:bottom w:val="none" w:sz="0" w:space="0" w:color="auto"/>
        <w:right w:val="none" w:sz="0" w:space="0" w:color="auto"/>
      </w:divBdr>
    </w:div>
    <w:div w:id="299381788">
      <w:bodyDiv w:val="1"/>
      <w:marLeft w:val="0"/>
      <w:marRight w:val="0"/>
      <w:marTop w:val="0"/>
      <w:marBottom w:val="0"/>
      <w:divBdr>
        <w:top w:val="none" w:sz="0" w:space="0" w:color="auto"/>
        <w:left w:val="none" w:sz="0" w:space="0" w:color="auto"/>
        <w:bottom w:val="none" w:sz="0" w:space="0" w:color="auto"/>
        <w:right w:val="none" w:sz="0" w:space="0" w:color="auto"/>
      </w:divBdr>
    </w:div>
    <w:div w:id="299727316">
      <w:bodyDiv w:val="1"/>
      <w:marLeft w:val="0"/>
      <w:marRight w:val="0"/>
      <w:marTop w:val="0"/>
      <w:marBottom w:val="0"/>
      <w:divBdr>
        <w:top w:val="none" w:sz="0" w:space="0" w:color="auto"/>
        <w:left w:val="none" w:sz="0" w:space="0" w:color="auto"/>
        <w:bottom w:val="none" w:sz="0" w:space="0" w:color="auto"/>
        <w:right w:val="none" w:sz="0" w:space="0" w:color="auto"/>
      </w:divBdr>
    </w:div>
    <w:div w:id="301349171">
      <w:bodyDiv w:val="1"/>
      <w:marLeft w:val="0"/>
      <w:marRight w:val="0"/>
      <w:marTop w:val="0"/>
      <w:marBottom w:val="0"/>
      <w:divBdr>
        <w:top w:val="none" w:sz="0" w:space="0" w:color="auto"/>
        <w:left w:val="none" w:sz="0" w:space="0" w:color="auto"/>
        <w:bottom w:val="none" w:sz="0" w:space="0" w:color="auto"/>
        <w:right w:val="none" w:sz="0" w:space="0" w:color="auto"/>
      </w:divBdr>
    </w:div>
    <w:div w:id="303434507">
      <w:bodyDiv w:val="1"/>
      <w:marLeft w:val="0"/>
      <w:marRight w:val="0"/>
      <w:marTop w:val="0"/>
      <w:marBottom w:val="0"/>
      <w:divBdr>
        <w:top w:val="none" w:sz="0" w:space="0" w:color="auto"/>
        <w:left w:val="none" w:sz="0" w:space="0" w:color="auto"/>
        <w:bottom w:val="none" w:sz="0" w:space="0" w:color="auto"/>
        <w:right w:val="none" w:sz="0" w:space="0" w:color="auto"/>
      </w:divBdr>
    </w:div>
    <w:div w:id="307588903">
      <w:bodyDiv w:val="1"/>
      <w:marLeft w:val="0"/>
      <w:marRight w:val="0"/>
      <w:marTop w:val="0"/>
      <w:marBottom w:val="0"/>
      <w:divBdr>
        <w:top w:val="none" w:sz="0" w:space="0" w:color="auto"/>
        <w:left w:val="none" w:sz="0" w:space="0" w:color="auto"/>
        <w:bottom w:val="none" w:sz="0" w:space="0" w:color="auto"/>
        <w:right w:val="none" w:sz="0" w:space="0" w:color="auto"/>
      </w:divBdr>
    </w:div>
    <w:div w:id="310133627">
      <w:bodyDiv w:val="1"/>
      <w:marLeft w:val="0"/>
      <w:marRight w:val="0"/>
      <w:marTop w:val="0"/>
      <w:marBottom w:val="0"/>
      <w:divBdr>
        <w:top w:val="none" w:sz="0" w:space="0" w:color="auto"/>
        <w:left w:val="none" w:sz="0" w:space="0" w:color="auto"/>
        <w:bottom w:val="none" w:sz="0" w:space="0" w:color="auto"/>
        <w:right w:val="none" w:sz="0" w:space="0" w:color="auto"/>
      </w:divBdr>
    </w:div>
    <w:div w:id="315695072">
      <w:bodyDiv w:val="1"/>
      <w:marLeft w:val="0"/>
      <w:marRight w:val="0"/>
      <w:marTop w:val="0"/>
      <w:marBottom w:val="0"/>
      <w:divBdr>
        <w:top w:val="none" w:sz="0" w:space="0" w:color="auto"/>
        <w:left w:val="none" w:sz="0" w:space="0" w:color="auto"/>
        <w:bottom w:val="none" w:sz="0" w:space="0" w:color="auto"/>
        <w:right w:val="none" w:sz="0" w:space="0" w:color="auto"/>
      </w:divBdr>
    </w:div>
    <w:div w:id="315839654">
      <w:bodyDiv w:val="1"/>
      <w:marLeft w:val="0"/>
      <w:marRight w:val="0"/>
      <w:marTop w:val="0"/>
      <w:marBottom w:val="0"/>
      <w:divBdr>
        <w:top w:val="none" w:sz="0" w:space="0" w:color="auto"/>
        <w:left w:val="none" w:sz="0" w:space="0" w:color="auto"/>
        <w:bottom w:val="none" w:sz="0" w:space="0" w:color="auto"/>
        <w:right w:val="none" w:sz="0" w:space="0" w:color="auto"/>
      </w:divBdr>
    </w:div>
    <w:div w:id="316111649">
      <w:bodyDiv w:val="1"/>
      <w:marLeft w:val="0"/>
      <w:marRight w:val="0"/>
      <w:marTop w:val="0"/>
      <w:marBottom w:val="0"/>
      <w:divBdr>
        <w:top w:val="none" w:sz="0" w:space="0" w:color="auto"/>
        <w:left w:val="none" w:sz="0" w:space="0" w:color="auto"/>
        <w:bottom w:val="none" w:sz="0" w:space="0" w:color="auto"/>
        <w:right w:val="none" w:sz="0" w:space="0" w:color="auto"/>
      </w:divBdr>
    </w:div>
    <w:div w:id="321277057">
      <w:bodyDiv w:val="1"/>
      <w:marLeft w:val="0"/>
      <w:marRight w:val="0"/>
      <w:marTop w:val="0"/>
      <w:marBottom w:val="0"/>
      <w:divBdr>
        <w:top w:val="none" w:sz="0" w:space="0" w:color="auto"/>
        <w:left w:val="none" w:sz="0" w:space="0" w:color="auto"/>
        <w:bottom w:val="none" w:sz="0" w:space="0" w:color="auto"/>
        <w:right w:val="none" w:sz="0" w:space="0" w:color="auto"/>
      </w:divBdr>
    </w:div>
    <w:div w:id="326519022">
      <w:bodyDiv w:val="1"/>
      <w:marLeft w:val="0"/>
      <w:marRight w:val="0"/>
      <w:marTop w:val="0"/>
      <w:marBottom w:val="0"/>
      <w:divBdr>
        <w:top w:val="none" w:sz="0" w:space="0" w:color="auto"/>
        <w:left w:val="none" w:sz="0" w:space="0" w:color="auto"/>
        <w:bottom w:val="none" w:sz="0" w:space="0" w:color="auto"/>
        <w:right w:val="none" w:sz="0" w:space="0" w:color="auto"/>
      </w:divBdr>
    </w:div>
    <w:div w:id="326642034">
      <w:bodyDiv w:val="1"/>
      <w:marLeft w:val="0"/>
      <w:marRight w:val="0"/>
      <w:marTop w:val="0"/>
      <w:marBottom w:val="0"/>
      <w:divBdr>
        <w:top w:val="none" w:sz="0" w:space="0" w:color="auto"/>
        <w:left w:val="none" w:sz="0" w:space="0" w:color="auto"/>
        <w:bottom w:val="none" w:sz="0" w:space="0" w:color="auto"/>
        <w:right w:val="none" w:sz="0" w:space="0" w:color="auto"/>
      </w:divBdr>
    </w:div>
    <w:div w:id="326783975">
      <w:bodyDiv w:val="1"/>
      <w:marLeft w:val="0"/>
      <w:marRight w:val="0"/>
      <w:marTop w:val="0"/>
      <w:marBottom w:val="0"/>
      <w:divBdr>
        <w:top w:val="none" w:sz="0" w:space="0" w:color="auto"/>
        <w:left w:val="none" w:sz="0" w:space="0" w:color="auto"/>
        <w:bottom w:val="none" w:sz="0" w:space="0" w:color="auto"/>
        <w:right w:val="none" w:sz="0" w:space="0" w:color="auto"/>
      </w:divBdr>
    </w:div>
    <w:div w:id="327443473">
      <w:bodyDiv w:val="1"/>
      <w:marLeft w:val="0"/>
      <w:marRight w:val="0"/>
      <w:marTop w:val="0"/>
      <w:marBottom w:val="0"/>
      <w:divBdr>
        <w:top w:val="none" w:sz="0" w:space="0" w:color="auto"/>
        <w:left w:val="none" w:sz="0" w:space="0" w:color="auto"/>
        <w:bottom w:val="none" w:sz="0" w:space="0" w:color="auto"/>
        <w:right w:val="none" w:sz="0" w:space="0" w:color="auto"/>
      </w:divBdr>
    </w:div>
    <w:div w:id="330333847">
      <w:bodyDiv w:val="1"/>
      <w:marLeft w:val="0"/>
      <w:marRight w:val="0"/>
      <w:marTop w:val="0"/>
      <w:marBottom w:val="0"/>
      <w:divBdr>
        <w:top w:val="none" w:sz="0" w:space="0" w:color="auto"/>
        <w:left w:val="none" w:sz="0" w:space="0" w:color="auto"/>
        <w:bottom w:val="none" w:sz="0" w:space="0" w:color="auto"/>
        <w:right w:val="none" w:sz="0" w:space="0" w:color="auto"/>
      </w:divBdr>
    </w:div>
    <w:div w:id="332877620">
      <w:bodyDiv w:val="1"/>
      <w:marLeft w:val="0"/>
      <w:marRight w:val="0"/>
      <w:marTop w:val="0"/>
      <w:marBottom w:val="0"/>
      <w:divBdr>
        <w:top w:val="none" w:sz="0" w:space="0" w:color="auto"/>
        <w:left w:val="none" w:sz="0" w:space="0" w:color="auto"/>
        <w:bottom w:val="none" w:sz="0" w:space="0" w:color="auto"/>
        <w:right w:val="none" w:sz="0" w:space="0" w:color="auto"/>
      </w:divBdr>
    </w:div>
    <w:div w:id="339771352">
      <w:bodyDiv w:val="1"/>
      <w:marLeft w:val="0"/>
      <w:marRight w:val="0"/>
      <w:marTop w:val="0"/>
      <w:marBottom w:val="0"/>
      <w:divBdr>
        <w:top w:val="none" w:sz="0" w:space="0" w:color="auto"/>
        <w:left w:val="none" w:sz="0" w:space="0" w:color="auto"/>
        <w:bottom w:val="none" w:sz="0" w:space="0" w:color="auto"/>
        <w:right w:val="none" w:sz="0" w:space="0" w:color="auto"/>
      </w:divBdr>
    </w:div>
    <w:div w:id="342710443">
      <w:bodyDiv w:val="1"/>
      <w:marLeft w:val="0"/>
      <w:marRight w:val="0"/>
      <w:marTop w:val="0"/>
      <w:marBottom w:val="0"/>
      <w:divBdr>
        <w:top w:val="none" w:sz="0" w:space="0" w:color="auto"/>
        <w:left w:val="none" w:sz="0" w:space="0" w:color="auto"/>
        <w:bottom w:val="none" w:sz="0" w:space="0" w:color="auto"/>
        <w:right w:val="none" w:sz="0" w:space="0" w:color="auto"/>
      </w:divBdr>
    </w:div>
    <w:div w:id="344747421">
      <w:bodyDiv w:val="1"/>
      <w:marLeft w:val="0"/>
      <w:marRight w:val="0"/>
      <w:marTop w:val="0"/>
      <w:marBottom w:val="0"/>
      <w:divBdr>
        <w:top w:val="none" w:sz="0" w:space="0" w:color="auto"/>
        <w:left w:val="none" w:sz="0" w:space="0" w:color="auto"/>
        <w:bottom w:val="none" w:sz="0" w:space="0" w:color="auto"/>
        <w:right w:val="none" w:sz="0" w:space="0" w:color="auto"/>
      </w:divBdr>
    </w:div>
    <w:div w:id="344796063">
      <w:bodyDiv w:val="1"/>
      <w:marLeft w:val="0"/>
      <w:marRight w:val="0"/>
      <w:marTop w:val="0"/>
      <w:marBottom w:val="0"/>
      <w:divBdr>
        <w:top w:val="none" w:sz="0" w:space="0" w:color="auto"/>
        <w:left w:val="none" w:sz="0" w:space="0" w:color="auto"/>
        <w:bottom w:val="none" w:sz="0" w:space="0" w:color="auto"/>
        <w:right w:val="none" w:sz="0" w:space="0" w:color="auto"/>
      </w:divBdr>
    </w:div>
    <w:div w:id="345521810">
      <w:bodyDiv w:val="1"/>
      <w:marLeft w:val="0"/>
      <w:marRight w:val="0"/>
      <w:marTop w:val="0"/>
      <w:marBottom w:val="0"/>
      <w:divBdr>
        <w:top w:val="none" w:sz="0" w:space="0" w:color="auto"/>
        <w:left w:val="none" w:sz="0" w:space="0" w:color="auto"/>
        <w:bottom w:val="none" w:sz="0" w:space="0" w:color="auto"/>
        <w:right w:val="none" w:sz="0" w:space="0" w:color="auto"/>
      </w:divBdr>
    </w:div>
    <w:div w:id="349919598">
      <w:bodyDiv w:val="1"/>
      <w:marLeft w:val="0"/>
      <w:marRight w:val="0"/>
      <w:marTop w:val="0"/>
      <w:marBottom w:val="0"/>
      <w:divBdr>
        <w:top w:val="none" w:sz="0" w:space="0" w:color="auto"/>
        <w:left w:val="none" w:sz="0" w:space="0" w:color="auto"/>
        <w:bottom w:val="none" w:sz="0" w:space="0" w:color="auto"/>
        <w:right w:val="none" w:sz="0" w:space="0" w:color="auto"/>
      </w:divBdr>
    </w:div>
    <w:div w:id="350962000">
      <w:bodyDiv w:val="1"/>
      <w:marLeft w:val="0"/>
      <w:marRight w:val="0"/>
      <w:marTop w:val="0"/>
      <w:marBottom w:val="0"/>
      <w:divBdr>
        <w:top w:val="none" w:sz="0" w:space="0" w:color="auto"/>
        <w:left w:val="none" w:sz="0" w:space="0" w:color="auto"/>
        <w:bottom w:val="none" w:sz="0" w:space="0" w:color="auto"/>
        <w:right w:val="none" w:sz="0" w:space="0" w:color="auto"/>
      </w:divBdr>
    </w:div>
    <w:div w:id="351417410">
      <w:bodyDiv w:val="1"/>
      <w:marLeft w:val="0"/>
      <w:marRight w:val="0"/>
      <w:marTop w:val="0"/>
      <w:marBottom w:val="0"/>
      <w:divBdr>
        <w:top w:val="none" w:sz="0" w:space="0" w:color="auto"/>
        <w:left w:val="none" w:sz="0" w:space="0" w:color="auto"/>
        <w:bottom w:val="none" w:sz="0" w:space="0" w:color="auto"/>
        <w:right w:val="none" w:sz="0" w:space="0" w:color="auto"/>
      </w:divBdr>
    </w:div>
    <w:div w:id="354813941">
      <w:bodyDiv w:val="1"/>
      <w:marLeft w:val="0"/>
      <w:marRight w:val="0"/>
      <w:marTop w:val="0"/>
      <w:marBottom w:val="0"/>
      <w:divBdr>
        <w:top w:val="none" w:sz="0" w:space="0" w:color="auto"/>
        <w:left w:val="none" w:sz="0" w:space="0" w:color="auto"/>
        <w:bottom w:val="none" w:sz="0" w:space="0" w:color="auto"/>
        <w:right w:val="none" w:sz="0" w:space="0" w:color="auto"/>
      </w:divBdr>
    </w:div>
    <w:div w:id="355546009">
      <w:bodyDiv w:val="1"/>
      <w:marLeft w:val="0"/>
      <w:marRight w:val="0"/>
      <w:marTop w:val="0"/>
      <w:marBottom w:val="0"/>
      <w:divBdr>
        <w:top w:val="none" w:sz="0" w:space="0" w:color="auto"/>
        <w:left w:val="none" w:sz="0" w:space="0" w:color="auto"/>
        <w:bottom w:val="none" w:sz="0" w:space="0" w:color="auto"/>
        <w:right w:val="none" w:sz="0" w:space="0" w:color="auto"/>
      </w:divBdr>
    </w:div>
    <w:div w:id="357318836">
      <w:bodyDiv w:val="1"/>
      <w:marLeft w:val="0"/>
      <w:marRight w:val="0"/>
      <w:marTop w:val="0"/>
      <w:marBottom w:val="0"/>
      <w:divBdr>
        <w:top w:val="none" w:sz="0" w:space="0" w:color="auto"/>
        <w:left w:val="none" w:sz="0" w:space="0" w:color="auto"/>
        <w:bottom w:val="none" w:sz="0" w:space="0" w:color="auto"/>
        <w:right w:val="none" w:sz="0" w:space="0" w:color="auto"/>
      </w:divBdr>
    </w:div>
    <w:div w:id="359358886">
      <w:bodyDiv w:val="1"/>
      <w:marLeft w:val="0"/>
      <w:marRight w:val="0"/>
      <w:marTop w:val="0"/>
      <w:marBottom w:val="0"/>
      <w:divBdr>
        <w:top w:val="none" w:sz="0" w:space="0" w:color="auto"/>
        <w:left w:val="none" w:sz="0" w:space="0" w:color="auto"/>
        <w:bottom w:val="none" w:sz="0" w:space="0" w:color="auto"/>
        <w:right w:val="none" w:sz="0" w:space="0" w:color="auto"/>
      </w:divBdr>
    </w:div>
    <w:div w:id="360127232">
      <w:bodyDiv w:val="1"/>
      <w:marLeft w:val="0"/>
      <w:marRight w:val="0"/>
      <w:marTop w:val="0"/>
      <w:marBottom w:val="0"/>
      <w:divBdr>
        <w:top w:val="none" w:sz="0" w:space="0" w:color="auto"/>
        <w:left w:val="none" w:sz="0" w:space="0" w:color="auto"/>
        <w:bottom w:val="none" w:sz="0" w:space="0" w:color="auto"/>
        <w:right w:val="none" w:sz="0" w:space="0" w:color="auto"/>
      </w:divBdr>
    </w:div>
    <w:div w:id="360787621">
      <w:bodyDiv w:val="1"/>
      <w:marLeft w:val="0"/>
      <w:marRight w:val="0"/>
      <w:marTop w:val="0"/>
      <w:marBottom w:val="0"/>
      <w:divBdr>
        <w:top w:val="none" w:sz="0" w:space="0" w:color="auto"/>
        <w:left w:val="none" w:sz="0" w:space="0" w:color="auto"/>
        <w:bottom w:val="none" w:sz="0" w:space="0" w:color="auto"/>
        <w:right w:val="none" w:sz="0" w:space="0" w:color="auto"/>
      </w:divBdr>
    </w:div>
    <w:div w:id="362634416">
      <w:bodyDiv w:val="1"/>
      <w:marLeft w:val="0"/>
      <w:marRight w:val="0"/>
      <w:marTop w:val="0"/>
      <w:marBottom w:val="0"/>
      <w:divBdr>
        <w:top w:val="none" w:sz="0" w:space="0" w:color="auto"/>
        <w:left w:val="none" w:sz="0" w:space="0" w:color="auto"/>
        <w:bottom w:val="none" w:sz="0" w:space="0" w:color="auto"/>
        <w:right w:val="none" w:sz="0" w:space="0" w:color="auto"/>
      </w:divBdr>
    </w:div>
    <w:div w:id="363989305">
      <w:bodyDiv w:val="1"/>
      <w:marLeft w:val="0"/>
      <w:marRight w:val="0"/>
      <w:marTop w:val="0"/>
      <w:marBottom w:val="0"/>
      <w:divBdr>
        <w:top w:val="none" w:sz="0" w:space="0" w:color="auto"/>
        <w:left w:val="none" w:sz="0" w:space="0" w:color="auto"/>
        <w:bottom w:val="none" w:sz="0" w:space="0" w:color="auto"/>
        <w:right w:val="none" w:sz="0" w:space="0" w:color="auto"/>
      </w:divBdr>
    </w:div>
    <w:div w:id="369307333">
      <w:bodyDiv w:val="1"/>
      <w:marLeft w:val="0"/>
      <w:marRight w:val="0"/>
      <w:marTop w:val="0"/>
      <w:marBottom w:val="0"/>
      <w:divBdr>
        <w:top w:val="none" w:sz="0" w:space="0" w:color="auto"/>
        <w:left w:val="none" w:sz="0" w:space="0" w:color="auto"/>
        <w:bottom w:val="none" w:sz="0" w:space="0" w:color="auto"/>
        <w:right w:val="none" w:sz="0" w:space="0" w:color="auto"/>
      </w:divBdr>
    </w:div>
    <w:div w:id="374161925">
      <w:bodyDiv w:val="1"/>
      <w:marLeft w:val="0"/>
      <w:marRight w:val="0"/>
      <w:marTop w:val="0"/>
      <w:marBottom w:val="0"/>
      <w:divBdr>
        <w:top w:val="none" w:sz="0" w:space="0" w:color="auto"/>
        <w:left w:val="none" w:sz="0" w:space="0" w:color="auto"/>
        <w:bottom w:val="none" w:sz="0" w:space="0" w:color="auto"/>
        <w:right w:val="none" w:sz="0" w:space="0" w:color="auto"/>
      </w:divBdr>
    </w:div>
    <w:div w:id="374543862">
      <w:bodyDiv w:val="1"/>
      <w:marLeft w:val="0"/>
      <w:marRight w:val="0"/>
      <w:marTop w:val="0"/>
      <w:marBottom w:val="0"/>
      <w:divBdr>
        <w:top w:val="none" w:sz="0" w:space="0" w:color="auto"/>
        <w:left w:val="none" w:sz="0" w:space="0" w:color="auto"/>
        <w:bottom w:val="none" w:sz="0" w:space="0" w:color="auto"/>
        <w:right w:val="none" w:sz="0" w:space="0" w:color="auto"/>
      </w:divBdr>
    </w:div>
    <w:div w:id="377827979">
      <w:bodyDiv w:val="1"/>
      <w:marLeft w:val="0"/>
      <w:marRight w:val="0"/>
      <w:marTop w:val="0"/>
      <w:marBottom w:val="0"/>
      <w:divBdr>
        <w:top w:val="none" w:sz="0" w:space="0" w:color="auto"/>
        <w:left w:val="none" w:sz="0" w:space="0" w:color="auto"/>
        <w:bottom w:val="none" w:sz="0" w:space="0" w:color="auto"/>
        <w:right w:val="none" w:sz="0" w:space="0" w:color="auto"/>
      </w:divBdr>
    </w:div>
    <w:div w:id="380592044">
      <w:bodyDiv w:val="1"/>
      <w:marLeft w:val="0"/>
      <w:marRight w:val="0"/>
      <w:marTop w:val="0"/>
      <w:marBottom w:val="0"/>
      <w:divBdr>
        <w:top w:val="none" w:sz="0" w:space="0" w:color="auto"/>
        <w:left w:val="none" w:sz="0" w:space="0" w:color="auto"/>
        <w:bottom w:val="none" w:sz="0" w:space="0" w:color="auto"/>
        <w:right w:val="none" w:sz="0" w:space="0" w:color="auto"/>
      </w:divBdr>
    </w:div>
    <w:div w:id="384842167">
      <w:bodyDiv w:val="1"/>
      <w:marLeft w:val="0"/>
      <w:marRight w:val="0"/>
      <w:marTop w:val="0"/>
      <w:marBottom w:val="0"/>
      <w:divBdr>
        <w:top w:val="none" w:sz="0" w:space="0" w:color="auto"/>
        <w:left w:val="none" w:sz="0" w:space="0" w:color="auto"/>
        <w:bottom w:val="none" w:sz="0" w:space="0" w:color="auto"/>
        <w:right w:val="none" w:sz="0" w:space="0" w:color="auto"/>
      </w:divBdr>
    </w:div>
    <w:div w:id="385839024">
      <w:bodyDiv w:val="1"/>
      <w:marLeft w:val="0"/>
      <w:marRight w:val="0"/>
      <w:marTop w:val="0"/>
      <w:marBottom w:val="0"/>
      <w:divBdr>
        <w:top w:val="none" w:sz="0" w:space="0" w:color="auto"/>
        <w:left w:val="none" w:sz="0" w:space="0" w:color="auto"/>
        <w:bottom w:val="none" w:sz="0" w:space="0" w:color="auto"/>
        <w:right w:val="none" w:sz="0" w:space="0" w:color="auto"/>
      </w:divBdr>
    </w:div>
    <w:div w:id="391854794">
      <w:bodyDiv w:val="1"/>
      <w:marLeft w:val="0"/>
      <w:marRight w:val="0"/>
      <w:marTop w:val="0"/>
      <w:marBottom w:val="0"/>
      <w:divBdr>
        <w:top w:val="none" w:sz="0" w:space="0" w:color="auto"/>
        <w:left w:val="none" w:sz="0" w:space="0" w:color="auto"/>
        <w:bottom w:val="none" w:sz="0" w:space="0" w:color="auto"/>
        <w:right w:val="none" w:sz="0" w:space="0" w:color="auto"/>
      </w:divBdr>
    </w:div>
    <w:div w:id="393086243">
      <w:bodyDiv w:val="1"/>
      <w:marLeft w:val="0"/>
      <w:marRight w:val="0"/>
      <w:marTop w:val="0"/>
      <w:marBottom w:val="0"/>
      <w:divBdr>
        <w:top w:val="none" w:sz="0" w:space="0" w:color="auto"/>
        <w:left w:val="none" w:sz="0" w:space="0" w:color="auto"/>
        <w:bottom w:val="none" w:sz="0" w:space="0" w:color="auto"/>
        <w:right w:val="none" w:sz="0" w:space="0" w:color="auto"/>
      </w:divBdr>
    </w:div>
    <w:div w:id="393092101">
      <w:bodyDiv w:val="1"/>
      <w:marLeft w:val="0"/>
      <w:marRight w:val="0"/>
      <w:marTop w:val="0"/>
      <w:marBottom w:val="0"/>
      <w:divBdr>
        <w:top w:val="none" w:sz="0" w:space="0" w:color="auto"/>
        <w:left w:val="none" w:sz="0" w:space="0" w:color="auto"/>
        <w:bottom w:val="none" w:sz="0" w:space="0" w:color="auto"/>
        <w:right w:val="none" w:sz="0" w:space="0" w:color="auto"/>
      </w:divBdr>
    </w:div>
    <w:div w:id="398675476">
      <w:bodyDiv w:val="1"/>
      <w:marLeft w:val="0"/>
      <w:marRight w:val="0"/>
      <w:marTop w:val="0"/>
      <w:marBottom w:val="0"/>
      <w:divBdr>
        <w:top w:val="none" w:sz="0" w:space="0" w:color="auto"/>
        <w:left w:val="none" w:sz="0" w:space="0" w:color="auto"/>
        <w:bottom w:val="none" w:sz="0" w:space="0" w:color="auto"/>
        <w:right w:val="none" w:sz="0" w:space="0" w:color="auto"/>
      </w:divBdr>
    </w:div>
    <w:div w:id="405297977">
      <w:bodyDiv w:val="1"/>
      <w:marLeft w:val="0"/>
      <w:marRight w:val="0"/>
      <w:marTop w:val="0"/>
      <w:marBottom w:val="0"/>
      <w:divBdr>
        <w:top w:val="none" w:sz="0" w:space="0" w:color="auto"/>
        <w:left w:val="none" w:sz="0" w:space="0" w:color="auto"/>
        <w:bottom w:val="none" w:sz="0" w:space="0" w:color="auto"/>
        <w:right w:val="none" w:sz="0" w:space="0" w:color="auto"/>
      </w:divBdr>
    </w:div>
    <w:div w:id="407072887">
      <w:bodyDiv w:val="1"/>
      <w:marLeft w:val="0"/>
      <w:marRight w:val="0"/>
      <w:marTop w:val="0"/>
      <w:marBottom w:val="0"/>
      <w:divBdr>
        <w:top w:val="none" w:sz="0" w:space="0" w:color="auto"/>
        <w:left w:val="none" w:sz="0" w:space="0" w:color="auto"/>
        <w:bottom w:val="none" w:sz="0" w:space="0" w:color="auto"/>
        <w:right w:val="none" w:sz="0" w:space="0" w:color="auto"/>
      </w:divBdr>
    </w:div>
    <w:div w:id="407310196">
      <w:bodyDiv w:val="1"/>
      <w:marLeft w:val="0"/>
      <w:marRight w:val="0"/>
      <w:marTop w:val="0"/>
      <w:marBottom w:val="0"/>
      <w:divBdr>
        <w:top w:val="none" w:sz="0" w:space="0" w:color="auto"/>
        <w:left w:val="none" w:sz="0" w:space="0" w:color="auto"/>
        <w:bottom w:val="none" w:sz="0" w:space="0" w:color="auto"/>
        <w:right w:val="none" w:sz="0" w:space="0" w:color="auto"/>
      </w:divBdr>
    </w:div>
    <w:div w:id="416555643">
      <w:bodyDiv w:val="1"/>
      <w:marLeft w:val="0"/>
      <w:marRight w:val="0"/>
      <w:marTop w:val="0"/>
      <w:marBottom w:val="0"/>
      <w:divBdr>
        <w:top w:val="none" w:sz="0" w:space="0" w:color="auto"/>
        <w:left w:val="none" w:sz="0" w:space="0" w:color="auto"/>
        <w:bottom w:val="none" w:sz="0" w:space="0" w:color="auto"/>
        <w:right w:val="none" w:sz="0" w:space="0" w:color="auto"/>
      </w:divBdr>
    </w:div>
    <w:div w:id="417605883">
      <w:bodyDiv w:val="1"/>
      <w:marLeft w:val="0"/>
      <w:marRight w:val="0"/>
      <w:marTop w:val="0"/>
      <w:marBottom w:val="0"/>
      <w:divBdr>
        <w:top w:val="none" w:sz="0" w:space="0" w:color="auto"/>
        <w:left w:val="none" w:sz="0" w:space="0" w:color="auto"/>
        <w:bottom w:val="none" w:sz="0" w:space="0" w:color="auto"/>
        <w:right w:val="none" w:sz="0" w:space="0" w:color="auto"/>
      </w:divBdr>
    </w:div>
    <w:div w:id="418716099">
      <w:bodyDiv w:val="1"/>
      <w:marLeft w:val="0"/>
      <w:marRight w:val="0"/>
      <w:marTop w:val="0"/>
      <w:marBottom w:val="0"/>
      <w:divBdr>
        <w:top w:val="none" w:sz="0" w:space="0" w:color="auto"/>
        <w:left w:val="none" w:sz="0" w:space="0" w:color="auto"/>
        <w:bottom w:val="none" w:sz="0" w:space="0" w:color="auto"/>
        <w:right w:val="none" w:sz="0" w:space="0" w:color="auto"/>
      </w:divBdr>
    </w:div>
    <w:div w:id="419258972">
      <w:bodyDiv w:val="1"/>
      <w:marLeft w:val="0"/>
      <w:marRight w:val="0"/>
      <w:marTop w:val="0"/>
      <w:marBottom w:val="0"/>
      <w:divBdr>
        <w:top w:val="none" w:sz="0" w:space="0" w:color="auto"/>
        <w:left w:val="none" w:sz="0" w:space="0" w:color="auto"/>
        <w:bottom w:val="none" w:sz="0" w:space="0" w:color="auto"/>
        <w:right w:val="none" w:sz="0" w:space="0" w:color="auto"/>
      </w:divBdr>
    </w:div>
    <w:div w:id="423037069">
      <w:bodyDiv w:val="1"/>
      <w:marLeft w:val="0"/>
      <w:marRight w:val="0"/>
      <w:marTop w:val="0"/>
      <w:marBottom w:val="0"/>
      <w:divBdr>
        <w:top w:val="none" w:sz="0" w:space="0" w:color="auto"/>
        <w:left w:val="none" w:sz="0" w:space="0" w:color="auto"/>
        <w:bottom w:val="none" w:sz="0" w:space="0" w:color="auto"/>
        <w:right w:val="none" w:sz="0" w:space="0" w:color="auto"/>
      </w:divBdr>
    </w:div>
    <w:div w:id="423575677">
      <w:bodyDiv w:val="1"/>
      <w:marLeft w:val="0"/>
      <w:marRight w:val="0"/>
      <w:marTop w:val="0"/>
      <w:marBottom w:val="0"/>
      <w:divBdr>
        <w:top w:val="none" w:sz="0" w:space="0" w:color="auto"/>
        <w:left w:val="none" w:sz="0" w:space="0" w:color="auto"/>
        <w:bottom w:val="none" w:sz="0" w:space="0" w:color="auto"/>
        <w:right w:val="none" w:sz="0" w:space="0" w:color="auto"/>
      </w:divBdr>
    </w:div>
    <w:div w:id="428697907">
      <w:bodyDiv w:val="1"/>
      <w:marLeft w:val="0"/>
      <w:marRight w:val="0"/>
      <w:marTop w:val="0"/>
      <w:marBottom w:val="0"/>
      <w:divBdr>
        <w:top w:val="none" w:sz="0" w:space="0" w:color="auto"/>
        <w:left w:val="none" w:sz="0" w:space="0" w:color="auto"/>
        <w:bottom w:val="none" w:sz="0" w:space="0" w:color="auto"/>
        <w:right w:val="none" w:sz="0" w:space="0" w:color="auto"/>
      </w:divBdr>
    </w:div>
    <w:div w:id="431897567">
      <w:bodyDiv w:val="1"/>
      <w:marLeft w:val="0"/>
      <w:marRight w:val="0"/>
      <w:marTop w:val="0"/>
      <w:marBottom w:val="0"/>
      <w:divBdr>
        <w:top w:val="none" w:sz="0" w:space="0" w:color="auto"/>
        <w:left w:val="none" w:sz="0" w:space="0" w:color="auto"/>
        <w:bottom w:val="none" w:sz="0" w:space="0" w:color="auto"/>
        <w:right w:val="none" w:sz="0" w:space="0" w:color="auto"/>
      </w:divBdr>
    </w:div>
    <w:div w:id="436146625">
      <w:bodyDiv w:val="1"/>
      <w:marLeft w:val="0"/>
      <w:marRight w:val="0"/>
      <w:marTop w:val="0"/>
      <w:marBottom w:val="0"/>
      <w:divBdr>
        <w:top w:val="none" w:sz="0" w:space="0" w:color="auto"/>
        <w:left w:val="none" w:sz="0" w:space="0" w:color="auto"/>
        <w:bottom w:val="none" w:sz="0" w:space="0" w:color="auto"/>
        <w:right w:val="none" w:sz="0" w:space="0" w:color="auto"/>
      </w:divBdr>
    </w:div>
    <w:div w:id="437485263">
      <w:bodyDiv w:val="1"/>
      <w:marLeft w:val="0"/>
      <w:marRight w:val="0"/>
      <w:marTop w:val="0"/>
      <w:marBottom w:val="0"/>
      <w:divBdr>
        <w:top w:val="none" w:sz="0" w:space="0" w:color="auto"/>
        <w:left w:val="none" w:sz="0" w:space="0" w:color="auto"/>
        <w:bottom w:val="none" w:sz="0" w:space="0" w:color="auto"/>
        <w:right w:val="none" w:sz="0" w:space="0" w:color="auto"/>
      </w:divBdr>
    </w:div>
    <w:div w:id="438373439">
      <w:bodyDiv w:val="1"/>
      <w:marLeft w:val="0"/>
      <w:marRight w:val="0"/>
      <w:marTop w:val="0"/>
      <w:marBottom w:val="0"/>
      <w:divBdr>
        <w:top w:val="none" w:sz="0" w:space="0" w:color="auto"/>
        <w:left w:val="none" w:sz="0" w:space="0" w:color="auto"/>
        <w:bottom w:val="none" w:sz="0" w:space="0" w:color="auto"/>
        <w:right w:val="none" w:sz="0" w:space="0" w:color="auto"/>
      </w:divBdr>
    </w:div>
    <w:div w:id="440606707">
      <w:bodyDiv w:val="1"/>
      <w:marLeft w:val="0"/>
      <w:marRight w:val="0"/>
      <w:marTop w:val="0"/>
      <w:marBottom w:val="0"/>
      <w:divBdr>
        <w:top w:val="none" w:sz="0" w:space="0" w:color="auto"/>
        <w:left w:val="none" w:sz="0" w:space="0" w:color="auto"/>
        <w:bottom w:val="none" w:sz="0" w:space="0" w:color="auto"/>
        <w:right w:val="none" w:sz="0" w:space="0" w:color="auto"/>
      </w:divBdr>
    </w:div>
    <w:div w:id="440927312">
      <w:bodyDiv w:val="1"/>
      <w:marLeft w:val="0"/>
      <w:marRight w:val="0"/>
      <w:marTop w:val="0"/>
      <w:marBottom w:val="0"/>
      <w:divBdr>
        <w:top w:val="none" w:sz="0" w:space="0" w:color="auto"/>
        <w:left w:val="none" w:sz="0" w:space="0" w:color="auto"/>
        <w:bottom w:val="none" w:sz="0" w:space="0" w:color="auto"/>
        <w:right w:val="none" w:sz="0" w:space="0" w:color="auto"/>
      </w:divBdr>
    </w:div>
    <w:div w:id="441657391">
      <w:bodyDiv w:val="1"/>
      <w:marLeft w:val="0"/>
      <w:marRight w:val="0"/>
      <w:marTop w:val="0"/>
      <w:marBottom w:val="0"/>
      <w:divBdr>
        <w:top w:val="none" w:sz="0" w:space="0" w:color="auto"/>
        <w:left w:val="none" w:sz="0" w:space="0" w:color="auto"/>
        <w:bottom w:val="none" w:sz="0" w:space="0" w:color="auto"/>
        <w:right w:val="none" w:sz="0" w:space="0" w:color="auto"/>
      </w:divBdr>
    </w:div>
    <w:div w:id="445851359">
      <w:bodyDiv w:val="1"/>
      <w:marLeft w:val="0"/>
      <w:marRight w:val="0"/>
      <w:marTop w:val="0"/>
      <w:marBottom w:val="0"/>
      <w:divBdr>
        <w:top w:val="none" w:sz="0" w:space="0" w:color="auto"/>
        <w:left w:val="none" w:sz="0" w:space="0" w:color="auto"/>
        <w:bottom w:val="none" w:sz="0" w:space="0" w:color="auto"/>
        <w:right w:val="none" w:sz="0" w:space="0" w:color="auto"/>
      </w:divBdr>
    </w:div>
    <w:div w:id="447503654">
      <w:bodyDiv w:val="1"/>
      <w:marLeft w:val="0"/>
      <w:marRight w:val="0"/>
      <w:marTop w:val="0"/>
      <w:marBottom w:val="0"/>
      <w:divBdr>
        <w:top w:val="none" w:sz="0" w:space="0" w:color="auto"/>
        <w:left w:val="none" w:sz="0" w:space="0" w:color="auto"/>
        <w:bottom w:val="none" w:sz="0" w:space="0" w:color="auto"/>
        <w:right w:val="none" w:sz="0" w:space="0" w:color="auto"/>
      </w:divBdr>
    </w:div>
    <w:div w:id="447971249">
      <w:bodyDiv w:val="1"/>
      <w:marLeft w:val="0"/>
      <w:marRight w:val="0"/>
      <w:marTop w:val="0"/>
      <w:marBottom w:val="0"/>
      <w:divBdr>
        <w:top w:val="none" w:sz="0" w:space="0" w:color="auto"/>
        <w:left w:val="none" w:sz="0" w:space="0" w:color="auto"/>
        <w:bottom w:val="none" w:sz="0" w:space="0" w:color="auto"/>
        <w:right w:val="none" w:sz="0" w:space="0" w:color="auto"/>
      </w:divBdr>
    </w:div>
    <w:div w:id="452872387">
      <w:bodyDiv w:val="1"/>
      <w:marLeft w:val="0"/>
      <w:marRight w:val="0"/>
      <w:marTop w:val="0"/>
      <w:marBottom w:val="0"/>
      <w:divBdr>
        <w:top w:val="none" w:sz="0" w:space="0" w:color="auto"/>
        <w:left w:val="none" w:sz="0" w:space="0" w:color="auto"/>
        <w:bottom w:val="none" w:sz="0" w:space="0" w:color="auto"/>
        <w:right w:val="none" w:sz="0" w:space="0" w:color="auto"/>
      </w:divBdr>
    </w:div>
    <w:div w:id="455368270">
      <w:bodyDiv w:val="1"/>
      <w:marLeft w:val="0"/>
      <w:marRight w:val="0"/>
      <w:marTop w:val="0"/>
      <w:marBottom w:val="0"/>
      <w:divBdr>
        <w:top w:val="none" w:sz="0" w:space="0" w:color="auto"/>
        <w:left w:val="none" w:sz="0" w:space="0" w:color="auto"/>
        <w:bottom w:val="none" w:sz="0" w:space="0" w:color="auto"/>
        <w:right w:val="none" w:sz="0" w:space="0" w:color="auto"/>
      </w:divBdr>
    </w:div>
    <w:div w:id="456920708">
      <w:bodyDiv w:val="1"/>
      <w:marLeft w:val="0"/>
      <w:marRight w:val="0"/>
      <w:marTop w:val="0"/>
      <w:marBottom w:val="0"/>
      <w:divBdr>
        <w:top w:val="none" w:sz="0" w:space="0" w:color="auto"/>
        <w:left w:val="none" w:sz="0" w:space="0" w:color="auto"/>
        <w:bottom w:val="none" w:sz="0" w:space="0" w:color="auto"/>
        <w:right w:val="none" w:sz="0" w:space="0" w:color="auto"/>
      </w:divBdr>
    </w:div>
    <w:div w:id="468670849">
      <w:bodyDiv w:val="1"/>
      <w:marLeft w:val="0"/>
      <w:marRight w:val="0"/>
      <w:marTop w:val="0"/>
      <w:marBottom w:val="0"/>
      <w:divBdr>
        <w:top w:val="none" w:sz="0" w:space="0" w:color="auto"/>
        <w:left w:val="none" w:sz="0" w:space="0" w:color="auto"/>
        <w:bottom w:val="none" w:sz="0" w:space="0" w:color="auto"/>
        <w:right w:val="none" w:sz="0" w:space="0" w:color="auto"/>
      </w:divBdr>
    </w:div>
    <w:div w:id="470487020">
      <w:bodyDiv w:val="1"/>
      <w:marLeft w:val="0"/>
      <w:marRight w:val="0"/>
      <w:marTop w:val="0"/>
      <w:marBottom w:val="0"/>
      <w:divBdr>
        <w:top w:val="none" w:sz="0" w:space="0" w:color="auto"/>
        <w:left w:val="none" w:sz="0" w:space="0" w:color="auto"/>
        <w:bottom w:val="none" w:sz="0" w:space="0" w:color="auto"/>
        <w:right w:val="none" w:sz="0" w:space="0" w:color="auto"/>
      </w:divBdr>
    </w:div>
    <w:div w:id="470756774">
      <w:bodyDiv w:val="1"/>
      <w:marLeft w:val="0"/>
      <w:marRight w:val="0"/>
      <w:marTop w:val="0"/>
      <w:marBottom w:val="0"/>
      <w:divBdr>
        <w:top w:val="none" w:sz="0" w:space="0" w:color="auto"/>
        <w:left w:val="none" w:sz="0" w:space="0" w:color="auto"/>
        <w:bottom w:val="none" w:sz="0" w:space="0" w:color="auto"/>
        <w:right w:val="none" w:sz="0" w:space="0" w:color="auto"/>
      </w:divBdr>
    </w:div>
    <w:div w:id="478495760">
      <w:bodyDiv w:val="1"/>
      <w:marLeft w:val="0"/>
      <w:marRight w:val="0"/>
      <w:marTop w:val="0"/>
      <w:marBottom w:val="0"/>
      <w:divBdr>
        <w:top w:val="none" w:sz="0" w:space="0" w:color="auto"/>
        <w:left w:val="none" w:sz="0" w:space="0" w:color="auto"/>
        <w:bottom w:val="none" w:sz="0" w:space="0" w:color="auto"/>
        <w:right w:val="none" w:sz="0" w:space="0" w:color="auto"/>
      </w:divBdr>
    </w:div>
    <w:div w:id="481310146">
      <w:bodyDiv w:val="1"/>
      <w:marLeft w:val="0"/>
      <w:marRight w:val="0"/>
      <w:marTop w:val="0"/>
      <w:marBottom w:val="0"/>
      <w:divBdr>
        <w:top w:val="none" w:sz="0" w:space="0" w:color="auto"/>
        <w:left w:val="none" w:sz="0" w:space="0" w:color="auto"/>
        <w:bottom w:val="none" w:sz="0" w:space="0" w:color="auto"/>
        <w:right w:val="none" w:sz="0" w:space="0" w:color="auto"/>
      </w:divBdr>
    </w:div>
    <w:div w:id="482897029">
      <w:bodyDiv w:val="1"/>
      <w:marLeft w:val="0"/>
      <w:marRight w:val="0"/>
      <w:marTop w:val="0"/>
      <w:marBottom w:val="0"/>
      <w:divBdr>
        <w:top w:val="none" w:sz="0" w:space="0" w:color="auto"/>
        <w:left w:val="none" w:sz="0" w:space="0" w:color="auto"/>
        <w:bottom w:val="none" w:sz="0" w:space="0" w:color="auto"/>
        <w:right w:val="none" w:sz="0" w:space="0" w:color="auto"/>
      </w:divBdr>
    </w:div>
    <w:div w:id="487137785">
      <w:bodyDiv w:val="1"/>
      <w:marLeft w:val="0"/>
      <w:marRight w:val="0"/>
      <w:marTop w:val="0"/>
      <w:marBottom w:val="0"/>
      <w:divBdr>
        <w:top w:val="none" w:sz="0" w:space="0" w:color="auto"/>
        <w:left w:val="none" w:sz="0" w:space="0" w:color="auto"/>
        <w:bottom w:val="none" w:sz="0" w:space="0" w:color="auto"/>
        <w:right w:val="none" w:sz="0" w:space="0" w:color="auto"/>
      </w:divBdr>
    </w:div>
    <w:div w:id="490604126">
      <w:bodyDiv w:val="1"/>
      <w:marLeft w:val="0"/>
      <w:marRight w:val="0"/>
      <w:marTop w:val="0"/>
      <w:marBottom w:val="0"/>
      <w:divBdr>
        <w:top w:val="none" w:sz="0" w:space="0" w:color="auto"/>
        <w:left w:val="none" w:sz="0" w:space="0" w:color="auto"/>
        <w:bottom w:val="none" w:sz="0" w:space="0" w:color="auto"/>
        <w:right w:val="none" w:sz="0" w:space="0" w:color="auto"/>
      </w:divBdr>
    </w:div>
    <w:div w:id="493497248">
      <w:bodyDiv w:val="1"/>
      <w:marLeft w:val="0"/>
      <w:marRight w:val="0"/>
      <w:marTop w:val="0"/>
      <w:marBottom w:val="0"/>
      <w:divBdr>
        <w:top w:val="none" w:sz="0" w:space="0" w:color="auto"/>
        <w:left w:val="none" w:sz="0" w:space="0" w:color="auto"/>
        <w:bottom w:val="none" w:sz="0" w:space="0" w:color="auto"/>
        <w:right w:val="none" w:sz="0" w:space="0" w:color="auto"/>
      </w:divBdr>
    </w:div>
    <w:div w:id="494226836">
      <w:bodyDiv w:val="1"/>
      <w:marLeft w:val="0"/>
      <w:marRight w:val="0"/>
      <w:marTop w:val="0"/>
      <w:marBottom w:val="0"/>
      <w:divBdr>
        <w:top w:val="none" w:sz="0" w:space="0" w:color="auto"/>
        <w:left w:val="none" w:sz="0" w:space="0" w:color="auto"/>
        <w:bottom w:val="none" w:sz="0" w:space="0" w:color="auto"/>
        <w:right w:val="none" w:sz="0" w:space="0" w:color="auto"/>
      </w:divBdr>
    </w:div>
    <w:div w:id="499924900">
      <w:bodyDiv w:val="1"/>
      <w:marLeft w:val="0"/>
      <w:marRight w:val="0"/>
      <w:marTop w:val="0"/>
      <w:marBottom w:val="0"/>
      <w:divBdr>
        <w:top w:val="none" w:sz="0" w:space="0" w:color="auto"/>
        <w:left w:val="none" w:sz="0" w:space="0" w:color="auto"/>
        <w:bottom w:val="none" w:sz="0" w:space="0" w:color="auto"/>
        <w:right w:val="none" w:sz="0" w:space="0" w:color="auto"/>
      </w:divBdr>
    </w:div>
    <w:div w:id="500783131">
      <w:bodyDiv w:val="1"/>
      <w:marLeft w:val="0"/>
      <w:marRight w:val="0"/>
      <w:marTop w:val="0"/>
      <w:marBottom w:val="0"/>
      <w:divBdr>
        <w:top w:val="none" w:sz="0" w:space="0" w:color="auto"/>
        <w:left w:val="none" w:sz="0" w:space="0" w:color="auto"/>
        <w:bottom w:val="none" w:sz="0" w:space="0" w:color="auto"/>
        <w:right w:val="none" w:sz="0" w:space="0" w:color="auto"/>
      </w:divBdr>
    </w:div>
    <w:div w:id="501896915">
      <w:bodyDiv w:val="1"/>
      <w:marLeft w:val="0"/>
      <w:marRight w:val="0"/>
      <w:marTop w:val="0"/>
      <w:marBottom w:val="0"/>
      <w:divBdr>
        <w:top w:val="none" w:sz="0" w:space="0" w:color="auto"/>
        <w:left w:val="none" w:sz="0" w:space="0" w:color="auto"/>
        <w:bottom w:val="none" w:sz="0" w:space="0" w:color="auto"/>
        <w:right w:val="none" w:sz="0" w:space="0" w:color="auto"/>
      </w:divBdr>
    </w:div>
    <w:div w:id="502866660">
      <w:bodyDiv w:val="1"/>
      <w:marLeft w:val="0"/>
      <w:marRight w:val="0"/>
      <w:marTop w:val="0"/>
      <w:marBottom w:val="0"/>
      <w:divBdr>
        <w:top w:val="none" w:sz="0" w:space="0" w:color="auto"/>
        <w:left w:val="none" w:sz="0" w:space="0" w:color="auto"/>
        <w:bottom w:val="none" w:sz="0" w:space="0" w:color="auto"/>
        <w:right w:val="none" w:sz="0" w:space="0" w:color="auto"/>
      </w:divBdr>
    </w:div>
    <w:div w:id="503400976">
      <w:bodyDiv w:val="1"/>
      <w:marLeft w:val="0"/>
      <w:marRight w:val="0"/>
      <w:marTop w:val="0"/>
      <w:marBottom w:val="0"/>
      <w:divBdr>
        <w:top w:val="none" w:sz="0" w:space="0" w:color="auto"/>
        <w:left w:val="none" w:sz="0" w:space="0" w:color="auto"/>
        <w:bottom w:val="none" w:sz="0" w:space="0" w:color="auto"/>
        <w:right w:val="none" w:sz="0" w:space="0" w:color="auto"/>
      </w:divBdr>
    </w:div>
    <w:div w:id="503402755">
      <w:bodyDiv w:val="1"/>
      <w:marLeft w:val="0"/>
      <w:marRight w:val="0"/>
      <w:marTop w:val="0"/>
      <w:marBottom w:val="0"/>
      <w:divBdr>
        <w:top w:val="none" w:sz="0" w:space="0" w:color="auto"/>
        <w:left w:val="none" w:sz="0" w:space="0" w:color="auto"/>
        <w:bottom w:val="none" w:sz="0" w:space="0" w:color="auto"/>
        <w:right w:val="none" w:sz="0" w:space="0" w:color="auto"/>
      </w:divBdr>
    </w:div>
    <w:div w:id="508646318">
      <w:bodyDiv w:val="1"/>
      <w:marLeft w:val="0"/>
      <w:marRight w:val="0"/>
      <w:marTop w:val="0"/>
      <w:marBottom w:val="0"/>
      <w:divBdr>
        <w:top w:val="none" w:sz="0" w:space="0" w:color="auto"/>
        <w:left w:val="none" w:sz="0" w:space="0" w:color="auto"/>
        <w:bottom w:val="none" w:sz="0" w:space="0" w:color="auto"/>
        <w:right w:val="none" w:sz="0" w:space="0" w:color="auto"/>
      </w:divBdr>
    </w:div>
    <w:div w:id="510611266">
      <w:bodyDiv w:val="1"/>
      <w:marLeft w:val="0"/>
      <w:marRight w:val="0"/>
      <w:marTop w:val="0"/>
      <w:marBottom w:val="0"/>
      <w:divBdr>
        <w:top w:val="none" w:sz="0" w:space="0" w:color="auto"/>
        <w:left w:val="none" w:sz="0" w:space="0" w:color="auto"/>
        <w:bottom w:val="none" w:sz="0" w:space="0" w:color="auto"/>
        <w:right w:val="none" w:sz="0" w:space="0" w:color="auto"/>
      </w:divBdr>
    </w:div>
    <w:div w:id="512649807">
      <w:bodyDiv w:val="1"/>
      <w:marLeft w:val="0"/>
      <w:marRight w:val="0"/>
      <w:marTop w:val="0"/>
      <w:marBottom w:val="0"/>
      <w:divBdr>
        <w:top w:val="none" w:sz="0" w:space="0" w:color="auto"/>
        <w:left w:val="none" w:sz="0" w:space="0" w:color="auto"/>
        <w:bottom w:val="none" w:sz="0" w:space="0" w:color="auto"/>
        <w:right w:val="none" w:sz="0" w:space="0" w:color="auto"/>
      </w:divBdr>
    </w:div>
    <w:div w:id="514417413">
      <w:bodyDiv w:val="1"/>
      <w:marLeft w:val="0"/>
      <w:marRight w:val="0"/>
      <w:marTop w:val="0"/>
      <w:marBottom w:val="0"/>
      <w:divBdr>
        <w:top w:val="none" w:sz="0" w:space="0" w:color="auto"/>
        <w:left w:val="none" w:sz="0" w:space="0" w:color="auto"/>
        <w:bottom w:val="none" w:sz="0" w:space="0" w:color="auto"/>
        <w:right w:val="none" w:sz="0" w:space="0" w:color="auto"/>
      </w:divBdr>
    </w:div>
    <w:div w:id="524051822">
      <w:bodyDiv w:val="1"/>
      <w:marLeft w:val="0"/>
      <w:marRight w:val="0"/>
      <w:marTop w:val="0"/>
      <w:marBottom w:val="0"/>
      <w:divBdr>
        <w:top w:val="none" w:sz="0" w:space="0" w:color="auto"/>
        <w:left w:val="none" w:sz="0" w:space="0" w:color="auto"/>
        <w:bottom w:val="none" w:sz="0" w:space="0" w:color="auto"/>
        <w:right w:val="none" w:sz="0" w:space="0" w:color="auto"/>
      </w:divBdr>
    </w:div>
    <w:div w:id="524825956">
      <w:bodyDiv w:val="1"/>
      <w:marLeft w:val="0"/>
      <w:marRight w:val="0"/>
      <w:marTop w:val="0"/>
      <w:marBottom w:val="0"/>
      <w:divBdr>
        <w:top w:val="none" w:sz="0" w:space="0" w:color="auto"/>
        <w:left w:val="none" w:sz="0" w:space="0" w:color="auto"/>
        <w:bottom w:val="none" w:sz="0" w:space="0" w:color="auto"/>
        <w:right w:val="none" w:sz="0" w:space="0" w:color="auto"/>
      </w:divBdr>
    </w:div>
    <w:div w:id="526479879">
      <w:bodyDiv w:val="1"/>
      <w:marLeft w:val="0"/>
      <w:marRight w:val="0"/>
      <w:marTop w:val="0"/>
      <w:marBottom w:val="0"/>
      <w:divBdr>
        <w:top w:val="none" w:sz="0" w:space="0" w:color="auto"/>
        <w:left w:val="none" w:sz="0" w:space="0" w:color="auto"/>
        <w:bottom w:val="none" w:sz="0" w:space="0" w:color="auto"/>
        <w:right w:val="none" w:sz="0" w:space="0" w:color="auto"/>
      </w:divBdr>
    </w:div>
    <w:div w:id="527990490">
      <w:bodyDiv w:val="1"/>
      <w:marLeft w:val="0"/>
      <w:marRight w:val="0"/>
      <w:marTop w:val="0"/>
      <w:marBottom w:val="0"/>
      <w:divBdr>
        <w:top w:val="none" w:sz="0" w:space="0" w:color="auto"/>
        <w:left w:val="none" w:sz="0" w:space="0" w:color="auto"/>
        <w:bottom w:val="none" w:sz="0" w:space="0" w:color="auto"/>
        <w:right w:val="none" w:sz="0" w:space="0" w:color="auto"/>
      </w:divBdr>
    </w:div>
    <w:div w:id="531574102">
      <w:bodyDiv w:val="1"/>
      <w:marLeft w:val="0"/>
      <w:marRight w:val="0"/>
      <w:marTop w:val="0"/>
      <w:marBottom w:val="0"/>
      <w:divBdr>
        <w:top w:val="none" w:sz="0" w:space="0" w:color="auto"/>
        <w:left w:val="none" w:sz="0" w:space="0" w:color="auto"/>
        <w:bottom w:val="none" w:sz="0" w:space="0" w:color="auto"/>
        <w:right w:val="none" w:sz="0" w:space="0" w:color="auto"/>
      </w:divBdr>
    </w:div>
    <w:div w:id="538009506">
      <w:bodyDiv w:val="1"/>
      <w:marLeft w:val="0"/>
      <w:marRight w:val="0"/>
      <w:marTop w:val="0"/>
      <w:marBottom w:val="0"/>
      <w:divBdr>
        <w:top w:val="none" w:sz="0" w:space="0" w:color="auto"/>
        <w:left w:val="none" w:sz="0" w:space="0" w:color="auto"/>
        <w:bottom w:val="none" w:sz="0" w:space="0" w:color="auto"/>
        <w:right w:val="none" w:sz="0" w:space="0" w:color="auto"/>
      </w:divBdr>
    </w:div>
    <w:div w:id="538784142">
      <w:bodyDiv w:val="1"/>
      <w:marLeft w:val="0"/>
      <w:marRight w:val="0"/>
      <w:marTop w:val="0"/>
      <w:marBottom w:val="0"/>
      <w:divBdr>
        <w:top w:val="none" w:sz="0" w:space="0" w:color="auto"/>
        <w:left w:val="none" w:sz="0" w:space="0" w:color="auto"/>
        <w:bottom w:val="none" w:sz="0" w:space="0" w:color="auto"/>
        <w:right w:val="none" w:sz="0" w:space="0" w:color="auto"/>
      </w:divBdr>
    </w:div>
    <w:div w:id="540286255">
      <w:bodyDiv w:val="1"/>
      <w:marLeft w:val="0"/>
      <w:marRight w:val="0"/>
      <w:marTop w:val="0"/>
      <w:marBottom w:val="0"/>
      <w:divBdr>
        <w:top w:val="none" w:sz="0" w:space="0" w:color="auto"/>
        <w:left w:val="none" w:sz="0" w:space="0" w:color="auto"/>
        <w:bottom w:val="none" w:sz="0" w:space="0" w:color="auto"/>
        <w:right w:val="none" w:sz="0" w:space="0" w:color="auto"/>
      </w:divBdr>
    </w:div>
    <w:div w:id="541285585">
      <w:bodyDiv w:val="1"/>
      <w:marLeft w:val="0"/>
      <w:marRight w:val="0"/>
      <w:marTop w:val="0"/>
      <w:marBottom w:val="0"/>
      <w:divBdr>
        <w:top w:val="none" w:sz="0" w:space="0" w:color="auto"/>
        <w:left w:val="none" w:sz="0" w:space="0" w:color="auto"/>
        <w:bottom w:val="none" w:sz="0" w:space="0" w:color="auto"/>
        <w:right w:val="none" w:sz="0" w:space="0" w:color="auto"/>
      </w:divBdr>
    </w:div>
    <w:div w:id="548229951">
      <w:bodyDiv w:val="1"/>
      <w:marLeft w:val="0"/>
      <w:marRight w:val="0"/>
      <w:marTop w:val="0"/>
      <w:marBottom w:val="0"/>
      <w:divBdr>
        <w:top w:val="none" w:sz="0" w:space="0" w:color="auto"/>
        <w:left w:val="none" w:sz="0" w:space="0" w:color="auto"/>
        <w:bottom w:val="none" w:sz="0" w:space="0" w:color="auto"/>
        <w:right w:val="none" w:sz="0" w:space="0" w:color="auto"/>
      </w:divBdr>
    </w:div>
    <w:div w:id="548491733">
      <w:bodyDiv w:val="1"/>
      <w:marLeft w:val="0"/>
      <w:marRight w:val="0"/>
      <w:marTop w:val="0"/>
      <w:marBottom w:val="0"/>
      <w:divBdr>
        <w:top w:val="none" w:sz="0" w:space="0" w:color="auto"/>
        <w:left w:val="none" w:sz="0" w:space="0" w:color="auto"/>
        <w:bottom w:val="none" w:sz="0" w:space="0" w:color="auto"/>
        <w:right w:val="none" w:sz="0" w:space="0" w:color="auto"/>
      </w:divBdr>
    </w:div>
    <w:div w:id="549734726">
      <w:bodyDiv w:val="1"/>
      <w:marLeft w:val="0"/>
      <w:marRight w:val="0"/>
      <w:marTop w:val="0"/>
      <w:marBottom w:val="0"/>
      <w:divBdr>
        <w:top w:val="none" w:sz="0" w:space="0" w:color="auto"/>
        <w:left w:val="none" w:sz="0" w:space="0" w:color="auto"/>
        <w:bottom w:val="none" w:sz="0" w:space="0" w:color="auto"/>
        <w:right w:val="none" w:sz="0" w:space="0" w:color="auto"/>
      </w:divBdr>
    </w:div>
    <w:div w:id="557976341">
      <w:bodyDiv w:val="1"/>
      <w:marLeft w:val="0"/>
      <w:marRight w:val="0"/>
      <w:marTop w:val="0"/>
      <w:marBottom w:val="0"/>
      <w:divBdr>
        <w:top w:val="none" w:sz="0" w:space="0" w:color="auto"/>
        <w:left w:val="none" w:sz="0" w:space="0" w:color="auto"/>
        <w:bottom w:val="none" w:sz="0" w:space="0" w:color="auto"/>
        <w:right w:val="none" w:sz="0" w:space="0" w:color="auto"/>
      </w:divBdr>
    </w:div>
    <w:div w:id="562495530">
      <w:bodyDiv w:val="1"/>
      <w:marLeft w:val="0"/>
      <w:marRight w:val="0"/>
      <w:marTop w:val="0"/>
      <w:marBottom w:val="0"/>
      <w:divBdr>
        <w:top w:val="none" w:sz="0" w:space="0" w:color="auto"/>
        <w:left w:val="none" w:sz="0" w:space="0" w:color="auto"/>
        <w:bottom w:val="none" w:sz="0" w:space="0" w:color="auto"/>
        <w:right w:val="none" w:sz="0" w:space="0" w:color="auto"/>
      </w:divBdr>
    </w:div>
    <w:div w:id="564726820">
      <w:bodyDiv w:val="1"/>
      <w:marLeft w:val="0"/>
      <w:marRight w:val="0"/>
      <w:marTop w:val="0"/>
      <w:marBottom w:val="0"/>
      <w:divBdr>
        <w:top w:val="none" w:sz="0" w:space="0" w:color="auto"/>
        <w:left w:val="none" w:sz="0" w:space="0" w:color="auto"/>
        <w:bottom w:val="none" w:sz="0" w:space="0" w:color="auto"/>
        <w:right w:val="none" w:sz="0" w:space="0" w:color="auto"/>
      </w:divBdr>
    </w:div>
    <w:div w:id="566574379">
      <w:bodyDiv w:val="1"/>
      <w:marLeft w:val="0"/>
      <w:marRight w:val="0"/>
      <w:marTop w:val="0"/>
      <w:marBottom w:val="0"/>
      <w:divBdr>
        <w:top w:val="none" w:sz="0" w:space="0" w:color="auto"/>
        <w:left w:val="none" w:sz="0" w:space="0" w:color="auto"/>
        <w:bottom w:val="none" w:sz="0" w:space="0" w:color="auto"/>
        <w:right w:val="none" w:sz="0" w:space="0" w:color="auto"/>
      </w:divBdr>
    </w:div>
    <w:div w:id="577792432">
      <w:bodyDiv w:val="1"/>
      <w:marLeft w:val="0"/>
      <w:marRight w:val="0"/>
      <w:marTop w:val="0"/>
      <w:marBottom w:val="0"/>
      <w:divBdr>
        <w:top w:val="none" w:sz="0" w:space="0" w:color="auto"/>
        <w:left w:val="none" w:sz="0" w:space="0" w:color="auto"/>
        <w:bottom w:val="none" w:sz="0" w:space="0" w:color="auto"/>
        <w:right w:val="none" w:sz="0" w:space="0" w:color="auto"/>
      </w:divBdr>
    </w:div>
    <w:div w:id="579871745">
      <w:bodyDiv w:val="1"/>
      <w:marLeft w:val="0"/>
      <w:marRight w:val="0"/>
      <w:marTop w:val="0"/>
      <w:marBottom w:val="0"/>
      <w:divBdr>
        <w:top w:val="none" w:sz="0" w:space="0" w:color="auto"/>
        <w:left w:val="none" w:sz="0" w:space="0" w:color="auto"/>
        <w:bottom w:val="none" w:sz="0" w:space="0" w:color="auto"/>
        <w:right w:val="none" w:sz="0" w:space="0" w:color="auto"/>
      </w:divBdr>
    </w:div>
    <w:div w:id="581451551">
      <w:bodyDiv w:val="1"/>
      <w:marLeft w:val="0"/>
      <w:marRight w:val="0"/>
      <w:marTop w:val="0"/>
      <w:marBottom w:val="0"/>
      <w:divBdr>
        <w:top w:val="none" w:sz="0" w:space="0" w:color="auto"/>
        <w:left w:val="none" w:sz="0" w:space="0" w:color="auto"/>
        <w:bottom w:val="none" w:sz="0" w:space="0" w:color="auto"/>
        <w:right w:val="none" w:sz="0" w:space="0" w:color="auto"/>
      </w:divBdr>
    </w:div>
    <w:div w:id="583151788">
      <w:bodyDiv w:val="1"/>
      <w:marLeft w:val="0"/>
      <w:marRight w:val="0"/>
      <w:marTop w:val="0"/>
      <w:marBottom w:val="0"/>
      <w:divBdr>
        <w:top w:val="none" w:sz="0" w:space="0" w:color="auto"/>
        <w:left w:val="none" w:sz="0" w:space="0" w:color="auto"/>
        <w:bottom w:val="none" w:sz="0" w:space="0" w:color="auto"/>
        <w:right w:val="none" w:sz="0" w:space="0" w:color="auto"/>
      </w:divBdr>
    </w:div>
    <w:div w:id="584457391">
      <w:bodyDiv w:val="1"/>
      <w:marLeft w:val="0"/>
      <w:marRight w:val="0"/>
      <w:marTop w:val="0"/>
      <w:marBottom w:val="0"/>
      <w:divBdr>
        <w:top w:val="none" w:sz="0" w:space="0" w:color="auto"/>
        <w:left w:val="none" w:sz="0" w:space="0" w:color="auto"/>
        <w:bottom w:val="none" w:sz="0" w:space="0" w:color="auto"/>
        <w:right w:val="none" w:sz="0" w:space="0" w:color="auto"/>
      </w:divBdr>
    </w:div>
    <w:div w:id="587160712">
      <w:bodyDiv w:val="1"/>
      <w:marLeft w:val="0"/>
      <w:marRight w:val="0"/>
      <w:marTop w:val="0"/>
      <w:marBottom w:val="0"/>
      <w:divBdr>
        <w:top w:val="none" w:sz="0" w:space="0" w:color="auto"/>
        <w:left w:val="none" w:sz="0" w:space="0" w:color="auto"/>
        <w:bottom w:val="none" w:sz="0" w:space="0" w:color="auto"/>
        <w:right w:val="none" w:sz="0" w:space="0" w:color="auto"/>
      </w:divBdr>
    </w:div>
    <w:div w:id="588537873">
      <w:bodyDiv w:val="1"/>
      <w:marLeft w:val="0"/>
      <w:marRight w:val="0"/>
      <w:marTop w:val="0"/>
      <w:marBottom w:val="0"/>
      <w:divBdr>
        <w:top w:val="none" w:sz="0" w:space="0" w:color="auto"/>
        <w:left w:val="none" w:sz="0" w:space="0" w:color="auto"/>
        <w:bottom w:val="none" w:sz="0" w:space="0" w:color="auto"/>
        <w:right w:val="none" w:sz="0" w:space="0" w:color="auto"/>
      </w:divBdr>
    </w:div>
    <w:div w:id="592859384">
      <w:bodyDiv w:val="1"/>
      <w:marLeft w:val="0"/>
      <w:marRight w:val="0"/>
      <w:marTop w:val="0"/>
      <w:marBottom w:val="0"/>
      <w:divBdr>
        <w:top w:val="none" w:sz="0" w:space="0" w:color="auto"/>
        <w:left w:val="none" w:sz="0" w:space="0" w:color="auto"/>
        <w:bottom w:val="none" w:sz="0" w:space="0" w:color="auto"/>
        <w:right w:val="none" w:sz="0" w:space="0" w:color="auto"/>
      </w:divBdr>
    </w:div>
    <w:div w:id="593902372">
      <w:bodyDiv w:val="1"/>
      <w:marLeft w:val="0"/>
      <w:marRight w:val="0"/>
      <w:marTop w:val="0"/>
      <w:marBottom w:val="0"/>
      <w:divBdr>
        <w:top w:val="none" w:sz="0" w:space="0" w:color="auto"/>
        <w:left w:val="none" w:sz="0" w:space="0" w:color="auto"/>
        <w:bottom w:val="none" w:sz="0" w:space="0" w:color="auto"/>
        <w:right w:val="none" w:sz="0" w:space="0" w:color="auto"/>
      </w:divBdr>
    </w:div>
    <w:div w:id="597258132">
      <w:bodyDiv w:val="1"/>
      <w:marLeft w:val="0"/>
      <w:marRight w:val="0"/>
      <w:marTop w:val="0"/>
      <w:marBottom w:val="0"/>
      <w:divBdr>
        <w:top w:val="none" w:sz="0" w:space="0" w:color="auto"/>
        <w:left w:val="none" w:sz="0" w:space="0" w:color="auto"/>
        <w:bottom w:val="none" w:sz="0" w:space="0" w:color="auto"/>
        <w:right w:val="none" w:sz="0" w:space="0" w:color="auto"/>
      </w:divBdr>
    </w:div>
    <w:div w:id="599721360">
      <w:bodyDiv w:val="1"/>
      <w:marLeft w:val="0"/>
      <w:marRight w:val="0"/>
      <w:marTop w:val="0"/>
      <w:marBottom w:val="0"/>
      <w:divBdr>
        <w:top w:val="none" w:sz="0" w:space="0" w:color="auto"/>
        <w:left w:val="none" w:sz="0" w:space="0" w:color="auto"/>
        <w:bottom w:val="none" w:sz="0" w:space="0" w:color="auto"/>
        <w:right w:val="none" w:sz="0" w:space="0" w:color="auto"/>
      </w:divBdr>
    </w:div>
    <w:div w:id="600797066">
      <w:bodyDiv w:val="1"/>
      <w:marLeft w:val="0"/>
      <w:marRight w:val="0"/>
      <w:marTop w:val="0"/>
      <w:marBottom w:val="0"/>
      <w:divBdr>
        <w:top w:val="none" w:sz="0" w:space="0" w:color="auto"/>
        <w:left w:val="none" w:sz="0" w:space="0" w:color="auto"/>
        <w:bottom w:val="none" w:sz="0" w:space="0" w:color="auto"/>
        <w:right w:val="none" w:sz="0" w:space="0" w:color="auto"/>
      </w:divBdr>
    </w:div>
    <w:div w:id="604386176">
      <w:bodyDiv w:val="1"/>
      <w:marLeft w:val="0"/>
      <w:marRight w:val="0"/>
      <w:marTop w:val="0"/>
      <w:marBottom w:val="0"/>
      <w:divBdr>
        <w:top w:val="none" w:sz="0" w:space="0" w:color="auto"/>
        <w:left w:val="none" w:sz="0" w:space="0" w:color="auto"/>
        <w:bottom w:val="none" w:sz="0" w:space="0" w:color="auto"/>
        <w:right w:val="none" w:sz="0" w:space="0" w:color="auto"/>
      </w:divBdr>
    </w:div>
    <w:div w:id="607078979">
      <w:bodyDiv w:val="1"/>
      <w:marLeft w:val="0"/>
      <w:marRight w:val="0"/>
      <w:marTop w:val="0"/>
      <w:marBottom w:val="0"/>
      <w:divBdr>
        <w:top w:val="none" w:sz="0" w:space="0" w:color="auto"/>
        <w:left w:val="none" w:sz="0" w:space="0" w:color="auto"/>
        <w:bottom w:val="none" w:sz="0" w:space="0" w:color="auto"/>
        <w:right w:val="none" w:sz="0" w:space="0" w:color="auto"/>
      </w:divBdr>
    </w:div>
    <w:div w:id="608467814">
      <w:bodyDiv w:val="1"/>
      <w:marLeft w:val="0"/>
      <w:marRight w:val="0"/>
      <w:marTop w:val="0"/>
      <w:marBottom w:val="0"/>
      <w:divBdr>
        <w:top w:val="none" w:sz="0" w:space="0" w:color="auto"/>
        <w:left w:val="none" w:sz="0" w:space="0" w:color="auto"/>
        <w:bottom w:val="none" w:sz="0" w:space="0" w:color="auto"/>
        <w:right w:val="none" w:sz="0" w:space="0" w:color="auto"/>
      </w:divBdr>
    </w:div>
    <w:div w:id="608706365">
      <w:bodyDiv w:val="1"/>
      <w:marLeft w:val="0"/>
      <w:marRight w:val="0"/>
      <w:marTop w:val="0"/>
      <w:marBottom w:val="0"/>
      <w:divBdr>
        <w:top w:val="none" w:sz="0" w:space="0" w:color="auto"/>
        <w:left w:val="none" w:sz="0" w:space="0" w:color="auto"/>
        <w:bottom w:val="none" w:sz="0" w:space="0" w:color="auto"/>
        <w:right w:val="none" w:sz="0" w:space="0" w:color="auto"/>
      </w:divBdr>
    </w:div>
    <w:div w:id="611666896">
      <w:bodyDiv w:val="1"/>
      <w:marLeft w:val="0"/>
      <w:marRight w:val="0"/>
      <w:marTop w:val="0"/>
      <w:marBottom w:val="0"/>
      <w:divBdr>
        <w:top w:val="none" w:sz="0" w:space="0" w:color="auto"/>
        <w:left w:val="none" w:sz="0" w:space="0" w:color="auto"/>
        <w:bottom w:val="none" w:sz="0" w:space="0" w:color="auto"/>
        <w:right w:val="none" w:sz="0" w:space="0" w:color="auto"/>
      </w:divBdr>
    </w:div>
    <w:div w:id="616571596">
      <w:bodyDiv w:val="1"/>
      <w:marLeft w:val="0"/>
      <w:marRight w:val="0"/>
      <w:marTop w:val="0"/>
      <w:marBottom w:val="0"/>
      <w:divBdr>
        <w:top w:val="none" w:sz="0" w:space="0" w:color="auto"/>
        <w:left w:val="none" w:sz="0" w:space="0" w:color="auto"/>
        <w:bottom w:val="none" w:sz="0" w:space="0" w:color="auto"/>
        <w:right w:val="none" w:sz="0" w:space="0" w:color="auto"/>
      </w:divBdr>
    </w:div>
    <w:div w:id="616958451">
      <w:bodyDiv w:val="1"/>
      <w:marLeft w:val="0"/>
      <w:marRight w:val="0"/>
      <w:marTop w:val="0"/>
      <w:marBottom w:val="0"/>
      <w:divBdr>
        <w:top w:val="none" w:sz="0" w:space="0" w:color="auto"/>
        <w:left w:val="none" w:sz="0" w:space="0" w:color="auto"/>
        <w:bottom w:val="none" w:sz="0" w:space="0" w:color="auto"/>
        <w:right w:val="none" w:sz="0" w:space="0" w:color="auto"/>
      </w:divBdr>
    </w:div>
    <w:div w:id="618538240">
      <w:bodyDiv w:val="1"/>
      <w:marLeft w:val="0"/>
      <w:marRight w:val="0"/>
      <w:marTop w:val="0"/>
      <w:marBottom w:val="0"/>
      <w:divBdr>
        <w:top w:val="none" w:sz="0" w:space="0" w:color="auto"/>
        <w:left w:val="none" w:sz="0" w:space="0" w:color="auto"/>
        <w:bottom w:val="none" w:sz="0" w:space="0" w:color="auto"/>
        <w:right w:val="none" w:sz="0" w:space="0" w:color="auto"/>
      </w:divBdr>
    </w:div>
    <w:div w:id="620694304">
      <w:bodyDiv w:val="1"/>
      <w:marLeft w:val="0"/>
      <w:marRight w:val="0"/>
      <w:marTop w:val="0"/>
      <w:marBottom w:val="0"/>
      <w:divBdr>
        <w:top w:val="none" w:sz="0" w:space="0" w:color="auto"/>
        <w:left w:val="none" w:sz="0" w:space="0" w:color="auto"/>
        <w:bottom w:val="none" w:sz="0" w:space="0" w:color="auto"/>
        <w:right w:val="none" w:sz="0" w:space="0" w:color="auto"/>
      </w:divBdr>
    </w:div>
    <w:div w:id="622813018">
      <w:bodyDiv w:val="1"/>
      <w:marLeft w:val="0"/>
      <w:marRight w:val="0"/>
      <w:marTop w:val="0"/>
      <w:marBottom w:val="0"/>
      <w:divBdr>
        <w:top w:val="none" w:sz="0" w:space="0" w:color="auto"/>
        <w:left w:val="none" w:sz="0" w:space="0" w:color="auto"/>
        <w:bottom w:val="none" w:sz="0" w:space="0" w:color="auto"/>
        <w:right w:val="none" w:sz="0" w:space="0" w:color="auto"/>
      </w:divBdr>
    </w:div>
    <w:div w:id="623655194">
      <w:bodyDiv w:val="1"/>
      <w:marLeft w:val="0"/>
      <w:marRight w:val="0"/>
      <w:marTop w:val="0"/>
      <w:marBottom w:val="0"/>
      <w:divBdr>
        <w:top w:val="none" w:sz="0" w:space="0" w:color="auto"/>
        <w:left w:val="none" w:sz="0" w:space="0" w:color="auto"/>
        <w:bottom w:val="none" w:sz="0" w:space="0" w:color="auto"/>
        <w:right w:val="none" w:sz="0" w:space="0" w:color="auto"/>
      </w:divBdr>
    </w:div>
    <w:div w:id="624703723">
      <w:bodyDiv w:val="1"/>
      <w:marLeft w:val="0"/>
      <w:marRight w:val="0"/>
      <w:marTop w:val="0"/>
      <w:marBottom w:val="0"/>
      <w:divBdr>
        <w:top w:val="none" w:sz="0" w:space="0" w:color="auto"/>
        <w:left w:val="none" w:sz="0" w:space="0" w:color="auto"/>
        <w:bottom w:val="none" w:sz="0" w:space="0" w:color="auto"/>
        <w:right w:val="none" w:sz="0" w:space="0" w:color="auto"/>
      </w:divBdr>
    </w:div>
    <w:div w:id="626592589">
      <w:bodyDiv w:val="1"/>
      <w:marLeft w:val="0"/>
      <w:marRight w:val="0"/>
      <w:marTop w:val="0"/>
      <w:marBottom w:val="0"/>
      <w:divBdr>
        <w:top w:val="none" w:sz="0" w:space="0" w:color="auto"/>
        <w:left w:val="none" w:sz="0" w:space="0" w:color="auto"/>
        <w:bottom w:val="none" w:sz="0" w:space="0" w:color="auto"/>
        <w:right w:val="none" w:sz="0" w:space="0" w:color="auto"/>
      </w:divBdr>
    </w:div>
    <w:div w:id="633829482">
      <w:bodyDiv w:val="1"/>
      <w:marLeft w:val="0"/>
      <w:marRight w:val="0"/>
      <w:marTop w:val="0"/>
      <w:marBottom w:val="0"/>
      <w:divBdr>
        <w:top w:val="none" w:sz="0" w:space="0" w:color="auto"/>
        <w:left w:val="none" w:sz="0" w:space="0" w:color="auto"/>
        <w:bottom w:val="none" w:sz="0" w:space="0" w:color="auto"/>
        <w:right w:val="none" w:sz="0" w:space="0" w:color="auto"/>
      </w:divBdr>
    </w:div>
    <w:div w:id="636028931">
      <w:bodyDiv w:val="1"/>
      <w:marLeft w:val="0"/>
      <w:marRight w:val="0"/>
      <w:marTop w:val="0"/>
      <w:marBottom w:val="0"/>
      <w:divBdr>
        <w:top w:val="none" w:sz="0" w:space="0" w:color="auto"/>
        <w:left w:val="none" w:sz="0" w:space="0" w:color="auto"/>
        <w:bottom w:val="none" w:sz="0" w:space="0" w:color="auto"/>
        <w:right w:val="none" w:sz="0" w:space="0" w:color="auto"/>
      </w:divBdr>
    </w:div>
    <w:div w:id="637152278">
      <w:bodyDiv w:val="1"/>
      <w:marLeft w:val="0"/>
      <w:marRight w:val="0"/>
      <w:marTop w:val="0"/>
      <w:marBottom w:val="0"/>
      <w:divBdr>
        <w:top w:val="none" w:sz="0" w:space="0" w:color="auto"/>
        <w:left w:val="none" w:sz="0" w:space="0" w:color="auto"/>
        <w:bottom w:val="none" w:sz="0" w:space="0" w:color="auto"/>
        <w:right w:val="none" w:sz="0" w:space="0" w:color="auto"/>
      </w:divBdr>
    </w:div>
    <w:div w:id="640892400">
      <w:bodyDiv w:val="1"/>
      <w:marLeft w:val="0"/>
      <w:marRight w:val="0"/>
      <w:marTop w:val="0"/>
      <w:marBottom w:val="0"/>
      <w:divBdr>
        <w:top w:val="none" w:sz="0" w:space="0" w:color="auto"/>
        <w:left w:val="none" w:sz="0" w:space="0" w:color="auto"/>
        <w:bottom w:val="none" w:sz="0" w:space="0" w:color="auto"/>
        <w:right w:val="none" w:sz="0" w:space="0" w:color="auto"/>
      </w:divBdr>
    </w:div>
    <w:div w:id="650140421">
      <w:bodyDiv w:val="1"/>
      <w:marLeft w:val="0"/>
      <w:marRight w:val="0"/>
      <w:marTop w:val="0"/>
      <w:marBottom w:val="0"/>
      <w:divBdr>
        <w:top w:val="none" w:sz="0" w:space="0" w:color="auto"/>
        <w:left w:val="none" w:sz="0" w:space="0" w:color="auto"/>
        <w:bottom w:val="none" w:sz="0" w:space="0" w:color="auto"/>
        <w:right w:val="none" w:sz="0" w:space="0" w:color="auto"/>
      </w:divBdr>
    </w:div>
    <w:div w:id="652754133">
      <w:bodyDiv w:val="1"/>
      <w:marLeft w:val="0"/>
      <w:marRight w:val="0"/>
      <w:marTop w:val="0"/>
      <w:marBottom w:val="0"/>
      <w:divBdr>
        <w:top w:val="none" w:sz="0" w:space="0" w:color="auto"/>
        <w:left w:val="none" w:sz="0" w:space="0" w:color="auto"/>
        <w:bottom w:val="none" w:sz="0" w:space="0" w:color="auto"/>
        <w:right w:val="none" w:sz="0" w:space="0" w:color="auto"/>
      </w:divBdr>
    </w:div>
    <w:div w:id="654142152">
      <w:bodyDiv w:val="1"/>
      <w:marLeft w:val="0"/>
      <w:marRight w:val="0"/>
      <w:marTop w:val="0"/>
      <w:marBottom w:val="0"/>
      <w:divBdr>
        <w:top w:val="none" w:sz="0" w:space="0" w:color="auto"/>
        <w:left w:val="none" w:sz="0" w:space="0" w:color="auto"/>
        <w:bottom w:val="none" w:sz="0" w:space="0" w:color="auto"/>
        <w:right w:val="none" w:sz="0" w:space="0" w:color="auto"/>
      </w:divBdr>
    </w:div>
    <w:div w:id="655845172">
      <w:bodyDiv w:val="1"/>
      <w:marLeft w:val="0"/>
      <w:marRight w:val="0"/>
      <w:marTop w:val="0"/>
      <w:marBottom w:val="0"/>
      <w:divBdr>
        <w:top w:val="none" w:sz="0" w:space="0" w:color="auto"/>
        <w:left w:val="none" w:sz="0" w:space="0" w:color="auto"/>
        <w:bottom w:val="none" w:sz="0" w:space="0" w:color="auto"/>
        <w:right w:val="none" w:sz="0" w:space="0" w:color="auto"/>
      </w:divBdr>
    </w:div>
    <w:div w:id="663751039">
      <w:bodyDiv w:val="1"/>
      <w:marLeft w:val="0"/>
      <w:marRight w:val="0"/>
      <w:marTop w:val="0"/>
      <w:marBottom w:val="0"/>
      <w:divBdr>
        <w:top w:val="none" w:sz="0" w:space="0" w:color="auto"/>
        <w:left w:val="none" w:sz="0" w:space="0" w:color="auto"/>
        <w:bottom w:val="none" w:sz="0" w:space="0" w:color="auto"/>
        <w:right w:val="none" w:sz="0" w:space="0" w:color="auto"/>
      </w:divBdr>
    </w:div>
    <w:div w:id="667174003">
      <w:bodyDiv w:val="1"/>
      <w:marLeft w:val="0"/>
      <w:marRight w:val="0"/>
      <w:marTop w:val="0"/>
      <w:marBottom w:val="0"/>
      <w:divBdr>
        <w:top w:val="none" w:sz="0" w:space="0" w:color="auto"/>
        <w:left w:val="none" w:sz="0" w:space="0" w:color="auto"/>
        <w:bottom w:val="none" w:sz="0" w:space="0" w:color="auto"/>
        <w:right w:val="none" w:sz="0" w:space="0" w:color="auto"/>
      </w:divBdr>
    </w:div>
    <w:div w:id="668799488">
      <w:bodyDiv w:val="1"/>
      <w:marLeft w:val="0"/>
      <w:marRight w:val="0"/>
      <w:marTop w:val="0"/>
      <w:marBottom w:val="0"/>
      <w:divBdr>
        <w:top w:val="none" w:sz="0" w:space="0" w:color="auto"/>
        <w:left w:val="none" w:sz="0" w:space="0" w:color="auto"/>
        <w:bottom w:val="none" w:sz="0" w:space="0" w:color="auto"/>
        <w:right w:val="none" w:sz="0" w:space="0" w:color="auto"/>
      </w:divBdr>
    </w:div>
    <w:div w:id="669798288">
      <w:bodyDiv w:val="1"/>
      <w:marLeft w:val="0"/>
      <w:marRight w:val="0"/>
      <w:marTop w:val="0"/>
      <w:marBottom w:val="0"/>
      <w:divBdr>
        <w:top w:val="none" w:sz="0" w:space="0" w:color="auto"/>
        <w:left w:val="none" w:sz="0" w:space="0" w:color="auto"/>
        <w:bottom w:val="none" w:sz="0" w:space="0" w:color="auto"/>
        <w:right w:val="none" w:sz="0" w:space="0" w:color="auto"/>
      </w:divBdr>
    </w:div>
    <w:div w:id="673411825">
      <w:bodyDiv w:val="1"/>
      <w:marLeft w:val="0"/>
      <w:marRight w:val="0"/>
      <w:marTop w:val="0"/>
      <w:marBottom w:val="0"/>
      <w:divBdr>
        <w:top w:val="none" w:sz="0" w:space="0" w:color="auto"/>
        <w:left w:val="none" w:sz="0" w:space="0" w:color="auto"/>
        <w:bottom w:val="none" w:sz="0" w:space="0" w:color="auto"/>
        <w:right w:val="none" w:sz="0" w:space="0" w:color="auto"/>
      </w:divBdr>
    </w:div>
    <w:div w:id="679045290">
      <w:bodyDiv w:val="1"/>
      <w:marLeft w:val="0"/>
      <w:marRight w:val="0"/>
      <w:marTop w:val="0"/>
      <w:marBottom w:val="0"/>
      <w:divBdr>
        <w:top w:val="none" w:sz="0" w:space="0" w:color="auto"/>
        <w:left w:val="none" w:sz="0" w:space="0" w:color="auto"/>
        <w:bottom w:val="none" w:sz="0" w:space="0" w:color="auto"/>
        <w:right w:val="none" w:sz="0" w:space="0" w:color="auto"/>
      </w:divBdr>
    </w:div>
    <w:div w:id="679966281">
      <w:bodyDiv w:val="1"/>
      <w:marLeft w:val="0"/>
      <w:marRight w:val="0"/>
      <w:marTop w:val="0"/>
      <w:marBottom w:val="0"/>
      <w:divBdr>
        <w:top w:val="none" w:sz="0" w:space="0" w:color="auto"/>
        <w:left w:val="none" w:sz="0" w:space="0" w:color="auto"/>
        <w:bottom w:val="none" w:sz="0" w:space="0" w:color="auto"/>
        <w:right w:val="none" w:sz="0" w:space="0" w:color="auto"/>
      </w:divBdr>
    </w:div>
    <w:div w:id="680398408">
      <w:bodyDiv w:val="1"/>
      <w:marLeft w:val="0"/>
      <w:marRight w:val="0"/>
      <w:marTop w:val="0"/>
      <w:marBottom w:val="0"/>
      <w:divBdr>
        <w:top w:val="none" w:sz="0" w:space="0" w:color="auto"/>
        <w:left w:val="none" w:sz="0" w:space="0" w:color="auto"/>
        <w:bottom w:val="none" w:sz="0" w:space="0" w:color="auto"/>
        <w:right w:val="none" w:sz="0" w:space="0" w:color="auto"/>
      </w:divBdr>
    </w:div>
    <w:div w:id="680549145">
      <w:bodyDiv w:val="1"/>
      <w:marLeft w:val="0"/>
      <w:marRight w:val="0"/>
      <w:marTop w:val="0"/>
      <w:marBottom w:val="0"/>
      <w:divBdr>
        <w:top w:val="none" w:sz="0" w:space="0" w:color="auto"/>
        <w:left w:val="none" w:sz="0" w:space="0" w:color="auto"/>
        <w:bottom w:val="none" w:sz="0" w:space="0" w:color="auto"/>
        <w:right w:val="none" w:sz="0" w:space="0" w:color="auto"/>
      </w:divBdr>
    </w:div>
    <w:div w:id="681200656">
      <w:bodyDiv w:val="1"/>
      <w:marLeft w:val="0"/>
      <w:marRight w:val="0"/>
      <w:marTop w:val="0"/>
      <w:marBottom w:val="0"/>
      <w:divBdr>
        <w:top w:val="none" w:sz="0" w:space="0" w:color="auto"/>
        <w:left w:val="none" w:sz="0" w:space="0" w:color="auto"/>
        <w:bottom w:val="none" w:sz="0" w:space="0" w:color="auto"/>
        <w:right w:val="none" w:sz="0" w:space="0" w:color="auto"/>
      </w:divBdr>
    </w:div>
    <w:div w:id="682052208">
      <w:bodyDiv w:val="1"/>
      <w:marLeft w:val="0"/>
      <w:marRight w:val="0"/>
      <w:marTop w:val="0"/>
      <w:marBottom w:val="0"/>
      <w:divBdr>
        <w:top w:val="none" w:sz="0" w:space="0" w:color="auto"/>
        <w:left w:val="none" w:sz="0" w:space="0" w:color="auto"/>
        <w:bottom w:val="none" w:sz="0" w:space="0" w:color="auto"/>
        <w:right w:val="none" w:sz="0" w:space="0" w:color="auto"/>
      </w:divBdr>
    </w:div>
    <w:div w:id="683476114">
      <w:bodyDiv w:val="1"/>
      <w:marLeft w:val="0"/>
      <w:marRight w:val="0"/>
      <w:marTop w:val="0"/>
      <w:marBottom w:val="0"/>
      <w:divBdr>
        <w:top w:val="none" w:sz="0" w:space="0" w:color="auto"/>
        <w:left w:val="none" w:sz="0" w:space="0" w:color="auto"/>
        <w:bottom w:val="none" w:sz="0" w:space="0" w:color="auto"/>
        <w:right w:val="none" w:sz="0" w:space="0" w:color="auto"/>
      </w:divBdr>
    </w:div>
    <w:div w:id="685399129">
      <w:bodyDiv w:val="1"/>
      <w:marLeft w:val="0"/>
      <w:marRight w:val="0"/>
      <w:marTop w:val="0"/>
      <w:marBottom w:val="0"/>
      <w:divBdr>
        <w:top w:val="none" w:sz="0" w:space="0" w:color="auto"/>
        <w:left w:val="none" w:sz="0" w:space="0" w:color="auto"/>
        <w:bottom w:val="none" w:sz="0" w:space="0" w:color="auto"/>
        <w:right w:val="none" w:sz="0" w:space="0" w:color="auto"/>
      </w:divBdr>
    </w:div>
    <w:div w:id="691883500">
      <w:bodyDiv w:val="1"/>
      <w:marLeft w:val="0"/>
      <w:marRight w:val="0"/>
      <w:marTop w:val="0"/>
      <w:marBottom w:val="0"/>
      <w:divBdr>
        <w:top w:val="none" w:sz="0" w:space="0" w:color="auto"/>
        <w:left w:val="none" w:sz="0" w:space="0" w:color="auto"/>
        <w:bottom w:val="none" w:sz="0" w:space="0" w:color="auto"/>
        <w:right w:val="none" w:sz="0" w:space="0" w:color="auto"/>
      </w:divBdr>
    </w:div>
    <w:div w:id="692146129">
      <w:bodyDiv w:val="1"/>
      <w:marLeft w:val="0"/>
      <w:marRight w:val="0"/>
      <w:marTop w:val="0"/>
      <w:marBottom w:val="0"/>
      <w:divBdr>
        <w:top w:val="none" w:sz="0" w:space="0" w:color="auto"/>
        <w:left w:val="none" w:sz="0" w:space="0" w:color="auto"/>
        <w:bottom w:val="none" w:sz="0" w:space="0" w:color="auto"/>
        <w:right w:val="none" w:sz="0" w:space="0" w:color="auto"/>
      </w:divBdr>
    </w:div>
    <w:div w:id="692457122">
      <w:bodyDiv w:val="1"/>
      <w:marLeft w:val="0"/>
      <w:marRight w:val="0"/>
      <w:marTop w:val="0"/>
      <w:marBottom w:val="0"/>
      <w:divBdr>
        <w:top w:val="none" w:sz="0" w:space="0" w:color="auto"/>
        <w:left w:val="none" w:sz="0" w:space="0" w:color="auto"/>
        <w:bottom w:val="none" w:sz="0" w:space="0" w:color="auto"/>
        <w:right w:val="none" w:sz="0" w:space="0" w:color="auto"/>
      </w:divBdr>
    </w:div>
    <w:div w:id="695541496">
      <w:bodyDiv w:val="1"/>
      <w:marLeft w:val="0"/>
      <w:marRight w:val="0"/>
      <w:marTop w:val="0"/>
      <w:marBottom w:val="0"/>
      <w:divBdr>
        <w:top w:val="none" w:sz="0" w:space="0" w:color="auto"/>
        <w:left w:val="none" w:sz="0" w:space="0" w:color="auto"/>
        <w:bottom w:val="none" w:sz="0" w:space="0" w:color="auto"/>
        <w:right w:val="none" w:sz="0" w:space="0" w:color="auto"/>
      </w:divBdr>
    </w:div>
    <w:div w:id="699088387">
      <w:bodyDiv w:val="1"/>
      <w:marLeft w:val="0"/>
      <w:marRight w:val="0"/>
      <w:marTop w:val="0"/>
      <w:marBottom w:val="0"/>
      <w:divBdr>
        <w:top w:val="none" w:sz="0" w:space="0" w:color="auto"/>
        <w:left w:val="none" w:sz="0" w:space="0" w:color="auto"/>
        <w:bottom w:val="none" w:sz="0" w:space="0" w:color="auto"/>
        <w:right w:val="none" w:sz="0" w:space="0" w:color="auto"/>
      </w:divBdr>
    </w:div>
    <w:div w:id="700202059">
      <w:bodyDiv w:val="1"/>
      <w:marLeft w:val="0"/>
      <w:marRight w:val="0"/>
      <w:marTop w:val="0"/>
      <w:marBottom w:val="0"/>
      <w:divBdr>
        <w:top w:val="none" w:sz="0" w:space="0" w:color="auto"/>
        <w:left w:val="none" w:sz="0" w:space="0" w:color="auto"/>
        <w:bottom w:val="none" w:sz="0" w:space="0" w:color="auto"/>
        <w:right w:val="none" w:sz="0" w:space="0" w:color="auto"/>
      </w:divBdr>
    </w:div>
    <w:div w:id="702168338">
      <w:bodyDiv w:val="1"/>
      <w:marLeft w:val="0"/>
      <w:marRight w:val="0"/>
      <w:marTop w:val="0"/>
      <w:marBottom w:val="0"/>
      <w:divBdr>
        <w:top w:val="none" w:sz="0" w:space="0" w:color="auto"/>
        <w:left w:val="none" w:sz="0" w:space="0" w:color="auto"/>
        <w:bottom w:val="none" w:sz="0" w:space="0" w:color="auto"/>
        <w:right w:val="none" w:sz="0" w:space="0" w:color="auto"/>
      </w:divBdr>
      <w:divsChild>
        <w:div w:id="333922756">
          <w:marLeft w:val="0"/>
          <w:marRight w:val="0"/>
          <w:marTop w:val="0"/>
          <w:marBottom w:val="150"/>
          <w:divBdr>
            <w:top w:val="none" w:sz="0" w:space="0" w:color="auto"/>
            <w:left w:val="none" w:sz="0" w:space="0" w:color="auto"/>
            <w:bottom w:val="none" w:sz="0" w:space="0" w:color="auto"/>
            <w:right w:val="none" w:sz="0" w:space="0" w:color="auto"/>
          </w:divBdr>
          <w:divsChild>
            <w:div w:id="4603538">
              <w:marLeft w:val="0"/>
              <w:marRight w:val="0"/>
              <w:marTop w:val="450"/>
              <w:marBottom w:val="450"/>
              <w:divBdr>
                <w:top w:val="none" w:sz="0" w:space="0" w:color="auto"/>
                <w:left w:val="none" w:sz="0" w:space="0" w:color="auto"/>
                <w:bottom w:val="none" w:sz="0" w:space="0" w:color="auto"/>
                <w:right w:val="none" w:sz="0" w:space="0" w:color="auto"/>
              </w:divBdr>
            </w:div>
          </w:divsChild>
        </w:div>
        <w:div w:id="356005188">
          <w:marLeft w:val="0"/>
          <w:marRight w:val="0"/>
          <w:marTop w:val="0"/>
          <w:marBottom w:val="300"/>
          <w:divBdr>
            <w:top w:val="single" w:sz="6" w:space="15" w:color="CDCECE"/>
            <w:left w:val="single" w:sz="6" w:space="15" w:color="CDCECE"/>
            <w:bottom w:val="single" w:sz="6" w:space="8" w:color="CDCECE"/>
            <w:right w:val="single" w:sz="6" w:space="15" w:color="CDCECE"/>
          </w:divBdr>
        </w:div>
      </w:divsChild>
    </w:div>
    <w:div w:id="702755711">
      <w:bodyDiv w:val="1"/>
      <w:marLeft w:val="0"/>
      <w:marRight w:val="0"/>
      <w:marTop w:val="0"/>
      <w:marBottom w:val="0"/>
      <w:divBdr>
        <w:top w:val="none" w:sz="0" w:space="0" w:color="auto"/>
        <w:left w:val="none" w:sz="0" w:space="0" w:color="auto"/>
        <w:bottom w:val="none" w:sz="0" w:space="0" w:color="auto"/>
        <w:right w:val="none" w:sz="0" w:space="0" w:color="auto"/>
      </w:divBdr>
    </w:div>
    <w:div w:id="703403928">
      <w:bodyDiv w:val="1"/>
      <w:marLeft w:val="0"/>
      <w:marRight w:val="0"/>
      <w:marTop w:val="0"/>
      <w:marBottom w:val="0"/>
      <w:divBdr>
        <w:top w:val="none" w:sz="0" w:space="0" w:color="auto"/>
        <w:left w:val="none" w:sz="0" w:space="0" w:color="auto"/>
        <w:bottom w:val="none" w:sz="0" w:space="0" w:color="auto"/>
        <w:right w:val="none" w:sz="0" w:space="0" w:color="auto"/>
      </w:divBdr>
    </w:div>
    <w:div w:id="705059216">
      <w:bodyDiv w:val="1"/>
      <w:marLeft w:val="0"/>
      <w:marRight w:val="0"/>
      <w:marTop w:val="0"/>
      <w:marBottom w:val="0"/>
      <w:divBdr>
        <w:top w:val="none" w:sz="0" w:space="0" w:color="auto"/>
        <w:left w:val="none" w:sz="0" w:space="0" w:color="auto"/>
        <w:bottom w:val="none" w:sz="0" w:space="0" w:color="auto"/>
        <w:right w:val="none" w:sz="0" w:space="0" w:color="auto"/>
      </w:divBdr>
    </w:div>
    <w:div w:id="710108327">
      <w:bodyDiv w:val="1"/>
      <w:marLeft w:val="0"/>
      <w:marRight w:val="0"/>
      <w:marTop w:val="0"/>
      <w:marBottom w:val="0"/>
      <w:divBdr>
        <w:top w:val="none" w:sz="0" w:space="0" w:color="auto"/>
        <w:left w:val="none" w:sz="0" w:space="0" w:color="auto"/>
        <w:bottom w:val="none" w:sz="0" w:space="0" w:color="auto"/>
        <w:right w:val="none" w:sz="0" w:space="0" w:color="auto"/>
      </w:divBdr>
    </w:div>
    <w:div w:id="710497527">
      <w:bodyDiv w:val="1"/>
      <w:marLeft w:val="0"/>
      <w:marRight w:val="0"/>
      <w:marTop w:val="0"/>
      <w:marBottom w:val="0"/>
      <w:divBdr>
        <w:top w:val="none" w:sz="0" w:space="0" w:color="auto"/>
        <w:left w:val="none" w:sz="0" w:space="0" w:color="auto"/>
        <w:bottom w:val="none" w:sz="0" w:space="0" w:color="auto"/>
        <w:right w:val="none" w:sz="0" w:space="0" w:color="auto"/>
      </w:divBdr>
    </w:div>
    <w:div w:id="714428912">
      <w:bodyDiv w:val="1"/>
      <w:marLeft w:val="0"/>
      <w:marRight w:val="0"/>
      <w:marTop w:val="0"/>
      <w:marBottom w:val="0"/>
      <w:divBdr>
        <w:top w:val="none" w:sz="0" w:space="0" w:color="auto"/>
        <w:left w:val="none" w:sz="0" w:space="0" w:color="auto"/>
        <w:bottom w:val="none" w:sz="0" w:space="0" w:color="auto"/>
        <w:right w:val="none" w:sz="0" w:space="0" w:color="auto"/>
      </w:divBdr>
    </w:div>
    <w:div w:id="718553699">
      <w:bodyDiv w:val="1"/>
      <w:marLeft w:val="0"/>
      <w:marRight w:val="0"/>
      <w:marTop w:val="0"/>
      <w:marBottom w:val="0"/>
      <w:divBdr>
        <w:top w:val="none" w:sz="0" w:space="0" w:color="auto"/>
        <w:left w:val="none" w:sz="0" w:space="0" w:color="auto"/>
        <w:bottom w:val="none" w:sz="0" w:space="0" w:color="auto"/>
        <w:right w:val="none" w:sz="0" w:space="0" w:color="auto"/>
      </w:divBdr>
    </w:div>
    <w:div w:id="722291675">
      <w:bodyDiv w:val="1"/>
      <w:marLeft w:val="0"/>
      <w:marRight w:val="0"/>
      <w:marTop w:val="0"/>
      <w:marBottom w:val="0"/>
      <w:divBdr>
        <w:top w:val="none" w:sz="0" w:space="0" w:color="auto"/>
        <w:left w:val="none" w:sz="0" w:space="0" w:color="auto"/>
        <w:bottom w:val="none" w:sz="0" w:space="0" w:color="auto"/>
        <w:right w:val="none" w:sz="0" w:space="0" w:color="auto"/>
      </w:divBdr>
    </w:div>
    <w:div w:id="726225654">
      <w:bodyDiv w:val="1"/>
      <w:marLeft w:val="0"/>
      <w:marRight w:val="0"/>
      <w:marTop w:val="0"/>
      <w:marBottom w:val="0"/>
      <w:divBdr>
        <w:top w:val="none" w:sz="0" w:space="0" w:color="auto"/>
        <w:left w:val="none" w:sz="0" w:space="0" w:color="auto"/>
        <w:bottom w:val="none" w:sz="0" w:space="0" w:color="auto"/>
        <w:right w:val="none" w:sz="0" w:space="0" w:color="auto"/>
      </w:divBdr>
    </w:div>
    <w:div w:id="726683817">
      <w:bodyDiv w:val="1"/>
      <w:marLeft w:val="0"/>
      <w:marRight w:val="0"/>
      <w:marTop w:val="0"/>
      <w:marBottom w:val="0"/>
      <w:divBdr>
        <w:top w:val="none" w:sz="0" w:space="0" w:color="auto"/>
        <w:left w:val="none" w:sz="0" w:space="0" w:color="auto"/>
        <w:bottom w:val="none" w:sz="0" w:space="0" w:color="auto"/>
        <w:right w:val="none" w:sz="0" w:space="0" w:color="auto"/>
      </w:divBdr>
    </w:div>
    <w:div w:id="727725300">
      <w:bodyDiv w:val="1"/>
      <w:marLeft w:val="0"/>
      <w:marRight w:val="0"/>
      <w:marTop w:val="0"/>
      <w:marBottom w:val="0"/>
      <w:divBdr>
        <w:top w:val="none" w:sz="0" w:space="0" w:color="auto"/>
        <w:left w:val="none" w:sz="0" w:space="0" w:color="auto"/>
        <w:bottom w:val="none" w:sz="0" w:space="0" w:color="auto"/>
        <w:right w:val="none" w:sz="0" w:space="0" w:color="auto"/>
      </w:divBdr>
    </w:div>
    <w:div w:id="730542378">
      <w:bodyDiv w:val="1"/>
      <w:marLeft w:val="0"/>
      <w:marRight w:val="0"/>
      <w:marTop w:val="0"/>
      <w:marBottom w:val="0"/>
      <w:divBdr>
        <w:top w:val="none" w:sz="0" w:space="0" w:color="auto"/>
        <w:left w:val="none" w:sz="0" w:space="0" w:color="auto"/>
        <w:bottom w:val="none" w:sz="0" w:space="0" w:color="auto"/>
        <w:right w:val="none" w:sz="0" w:space="0" w:color="auto"/>
      </w:divBdr>
    </w:div>
    <w:div w:id="735011556">
      <w:bodyDiv w:val="1"/>
      <w:marLeft w:val="0"/>
      <w:marRight w:val="0"/>
      <w:marTop w:val="0"/>
      <w:marBottom w:val="0"/>
      <w:divBdr>
        <w:top w:val="none" w:sz="0" w:space="0" w:color="auto"/>
        <w:left w:val="none" w:sz="0" w:space="0" w:color="auto"/>
        <w:bottom w:val="none" w:sz="0" w:space="0" w:color="auto"/>
        <w:right w:val="none" w:sz="0" w:space="0" w:color="auto"/>
      </w:divBdr>
    </w:div>
    <w:div w:id="741492361">
      <w:bodyDiv w:val="1"/>
      <w:marLeft w:val="0"/>
      <w:marRight w:val="0"/>
      <w:marTop w:val="0"/>
      <w:marBottom w:val="0"/>
      <w:divBdr>
        <w:top w:val="none" w:sz="0" w:space="0" w:color="auto"/>
        <w:left w:val="none" w:sz="0" w:space="0" w:color="auto"/>
        <w:bottom w:val="none" w:sz="0" w:space="0" w:color="auto"/>
        <w:right w:val="none" w:sz="0" w:space="0" w:color="auto"/>
      </w:divBdr>
    </w:div>
    <w:div w:id="744300939">
      <w:bodyDiv w:val="1"/>
      <w:marLeft w:val="0"/>
      <w:marRight w:val="0"/>
      <w:marTop w:val="0"/>
      <w:marBottom w:val="0"/>
      <w:divBdr>
        <w:top w:val="none" w:sz="0" w:space="0" w:color="auto"/>
        <w:left w:val="none" w:sz="0" w:space="0" w:color="auto"/>
        <w:bottom w:val="none" w:sz="0" w:space="0" w:color="auto"/>
        <w:right w:val="none" w:sz="0" w:space="0" w:color="auto"/>
      </w:divBdr>
    </w:div>
    <w:div w:id="747070800">
      <w:bodyDiv w:val="1"/>
      <w:marLeft w:val="0"/>
      <w:marRight w:val="0"/>
      <w:marTop w:val="0"/>
      <w:marBottom w:val="0"/>
      <w:divBdr>
        <w:top w:val="none" w:sz="0" w:space="0" w:color="auto"/>
        <w:left w:val="none" w:sz="0" w:space="0" w:color="auto"/>
        <w:bottom w:val="none" w:sz="0" w:space="0" w:color="auto"/>
        <w:right w:val="none" w:sz="0" w:space="0" w:color="auto"/>
      </w:divBdr>
    </w:div>
    <w:div w:id="748504577">
      <w:bodyDiv w:val="1"/>
      <w:marLeft w:val="0"/>
      <w:marRight w:val="0"/>
      <w:marTop w:val="0"/>
      <w:marBottom w:val="0"/>
      <w:divBdr>
        <w:top w:val="none" w:sz="0" w:space="0" w:color="auto"/>
        <w:left w:val="none" w:sz="0" w:space="0" w:color="auto"/>
        <w:bottom w:val="none" w:sz="0" w:space="0" w:color="auto"/>
        <w:right w:val="none" w:sz="0" w:space="0" w:color="auto"/>
      </w:divBdr>
    </w:div>
    <w:div w:id="748772614">
      <w:bodyDiv w:val="1"/>
      <w:marLeft w:val="0"/>
      <w:marRight w:val="0"/>
      <w:marTop w:val="0"/>
      <w:marBottom w:val="0"/>
      <w:divBdr>
        <w:top w:val="none" w:sz="0" w:space="0" w:color="auto"/>
        <w:left w:val="none" w:sz="0" w:space="0" w:color="auto"/>
        <w:bottom w:val="none" w:sz="0" w:space="0" w:color="auto"/>
        <w:right w:val="none" w:sz="0" w:space="0" w:color="auto"/>
      </w:divBdr>
    </w:div>
    <w:div w:id="751925379">
      <w:bodyDiv w:val="1"/>
      <w:marLeft w:val="0"/>
      <w:marRight w:val="0"/>
      <w:marTop w:val="0"/>
      <w:marBottom w:val="0"/>
      <w:divBdr>
        <w:top w:val="none" w:sz="0" w:space="0" w:color="auto"/>
        <w:left w:val="none" w:sz="0" w:space="0" w:color="auto"/>
        <w:bottom w:val="none" w:sz="0" w:space="0" w:color="auto"/>
        <w:right w:val="none" w:sz="0" w:space="0" w:color="auto"/>
      </w:divBdr>
    </w:div>
    <w:div w:id="752505950">
      <w:bodyDiv w:val="1"/>
      <w:marLeft w:val="0"/>
      <w:marRight w:val="0"/>
      <w:marTop w:val="0"/>
      <w:marBottom w:val="0"/>
      <w:divBdr>
        <w:top w:val="none" w:sz="0" w:space="0" w:color="auto"/>
        <w:left w:val="none" w:sz="0" w:space="0" w:color="auto"/>
        <w:bottom w:val="none" w:sz="0" w:space="0" w:color="auto"/>
        <w:right w:val="none" w:sz="0" w:space="0" w:color="auto"/>
      </w:divBdr>
    </w:div>
    <w:div w:id="753356223">
      <w:bodyDiv w:val="1"/>
      <w:marLeft w:val="0"/>
      <w:marRight w:val="0"/>
      <w:marTop w:val="0"/>
      <w:marBottom w:val="0"/>
      <w:divBdr>
        <w:top w:val="none" w:sz="0" w:space="0" w:color="auto"/>
        <w:left w:val="none" w:sz="0" w:space="0" w:color="auto"/>
        <w:bottom w:val="none" w:sz="0" w:space="0" w:color="auto"/>
        <w:right w:val="none" w:sz="0" w:space="0" w:color="auto"/>
      </w:divBdr>
    </w:div>
    <w:div w:id="757487702">
      <w:bodyDiv w:val="1"/>
      <w:marLeft w:val="0"/>
      <w:marRight w:val="0"/>
      <w:marTop w:val="0"/>
      <w:marBottom w:val="0"/>
      <w:divBdr>
        <w:top w:val="none" w:sz="0" w:space="0" w:color="auto"/>
        <w:left w:val="none" w:sz="0" w:space="0" w:color="auto"/>
        <w:bottom w:val="none" w:sz="0" w:space="0" w:color="auto"/>
        <w:right w:val="none" w:sz="0" w:space="0" w:color="auto"/>
      </w:divBdr>
    </w:div>
    <w:div w:id="758675155">
      <w:bodyDiv w:val="1"/>
      <w:marLeft w:val="0"/>
      <w:marRight w:val="0"/>
      <w:marTop w:val="0"/>
      <w:marBottom w:val="0"/>
      <w:divBdr>
        <w:top w:val="none" w:sz="0" w:space="0" w:color="auto"/>
        <w:left w:val="none" w:sz="0" w:space="0" w:color="auto"/>
        <w:bottom w:val="none" w:sz="0" w:space="0" w:color="auto"/>
        <w:right w:val="none" w:sz="0" w:space="0" w:color="auto"/>
      </w:divBdr>
    </w:div>
    <w:div w:id="758796283">
      <w:bodyDiv w:val="1"/>
      <w:marLeft w:val="0"/>
      <w:marRight w:val="0"/>
      <w:marTop w:val="0"/>
      <w:marBottom w:val="0"/>
      <w:divBdr>
        <w:top w:val="none" w:sz="0" w:space="0" w:color="auto"/>
        <w:left w:val="none" w:sz="0" w:space="0" w:color="auto"/>
        <w:bottom w:val="none" w:sz="0" w:space="0" w:color="auto"/>
        <w:right w:val="none" w:sz="0" w:space="0" w:color="auto"/>
      </w:divBdr>
    </w:div>
    <w:div w:id="758986380">
      <w:bodyDiv w:val="1"/>
      <w:marLeft w:val="0"/>
      <w:marRight w:val="0"/>
      <w:marTop w:val="0"/>
      <w:marBottom w:val="0"/>
      <w:divBdr>
        <w:top w:val="none" w:sz="0" w:space="0" w:color="auto"/>
        <w:left w:val="none" w:sz="0" w:space="0" w:color="auto"/>
        <w:bottom w:val="none" w:sz="0" w:space="0" w:color="auto"/>
        <w:right w:val="none" w:sz="0" w:space="0" w:color="auto"/>
      </w:divBdr>
    </w:div>
    <w:div w:id="760107514">
      <w:bodyDiv w:val="1"/>
      <w:marLeft w:val="0"/>
      <w:marRight w:val="0"/>
      <w:marTop w:val="0"/>
      <w:marBottom w:val="0"/>
      <w:divBdr>
        <w:top w:val="none" w:sz="0" w:space="0" w:color="auto"/>
        <w:left w:val="none" w:sz="0" w:space="0" w:color="auto"/>
        <w:bottom w:val="none" w:sz="0" w:space="0" w:color="auto"/>
        <w:right w:val="none" w:sz="0" w:space="0" w:color="auto"/>
      </w:divBdr>
    </w:div>
    <w:div w:id="760638581">
      <w:bodyDiv w:val="1"/>
      <w:marLeft w:val="0"/>
      <w:marRight w:val="0"/>
      <w:marTop w:val="0"/>
      <w:marBottom w:val="0"/>
      <w:divBdr>
        <w:top w:val="none" w:sz="0" w:space="0" w:color="auto"/>
        <w:left w:val="none" w:sz="0" w:space="0" w:color="auto"/>
        <w:bottom w:val="none" w:sz="0" w:space="0" w:color="auto"/>
        <w:right w:val="none" w:sz="0" w:space="0" w:color="auto"/>
      </w:divBdr>
      <w:divsChild>
        <w:div w:id="326204085">
          <w:marLeft w:val="0"/>
          <w:marRight w:val="0"/>
          <w:marTop w:val="0"/>
          <w:marBottom w:val="0"/>
          <w:divBdr>
            <w:top w:val="none" w:sz="0" w:space="0" w:color="auto"/>
            <w:left w:val="none" w:sz="0" w:space="0" w:color="auto"/>
            <w:bottom w:val="none" w:sz="0" w:space="0" w:color="auto"/>
            <w:right w:val="none" w:sz="0" w:space="0" w:color="auto"/>
          </w:divBdr>
          <w:divsChild>
            <w:div w:id="23871566">
              <w:marLeft w:val="0"/>
              <w:marRight w:val="0"/>
              <w:marTop w:val="450"/>
              <w:marBottom w:val="450"/>
              <w:divBdr>
                <w:top w:val="none" w:sz="0" w:space="0" w:color="auto"/>
                <w:left w:val="none" w:sz="0" w:space="0" w:color="auto"/>
                <w:bottom w:val="none" w:sz="0" w:space="0" w:color="auto"/>
                <w:right w:val="none" w:sz="0" w:space="0" w:color="auto"/>
              </w:divBdr>
            </w:div>
          </w:divsChild>
        </w:div>
        <w:div w:id="482965024">
          <w:marLeft w:val="0"/>
          <w:marRight w:val="0"/>
          <w:marTop w:val="0"/>
          <w:marBottom w:val="300"/>
          <w:divBdr>
            <w:top w:val="single" w:sz="6" w:space="15" w:color="CDCECE"/>
            <w:left w:val="single" w:sz="6" w:space="15" w:color="CDCECE"/>
            <w:bottom w:val="single" w:sz="6" w:space="8" w:color="CDCECE"/>
            <w:right w:val="single" w:sz="6" w:space="15" w:color="CDCECE"/>
          </w:divBdr>
        </w:div>
      </w:divsChild>
    </w:div>
    <w:div w:id="762651647">
      <w:bodyDiv w:val="1"/>
      <w:marLeft w:val="0"/>
      <w:marRight w:val="0"/>
      <w:marTop w:val="0"/>
      <w:marBottom w:val="0"/>
      <w:divBdr>
        <w:top w:val="none" w:sz="0" w:space="0" w:color="auto"/>
        <w:left w:val="none" w:sz="0" w:space="0" w:color="auto"/>
        <w:bottom w:val="none" w:sz="0" w:space="0" w:color="auto"/>
        <w:right w:val="none" w:sz="0" w:space="0" w:color="auto"/>
      </w:divBdr>
    </w:div>
    <w:div w:id="772241798">
      <w:bodyDiv w:val="1"/>
      <w:marLeft w:val="0"/>
      <w:marRight w:val="0"/>
      <w:marTop w:val="0"/>
      <w:marBottom w:val="0"/>
      <w:divBdr>
        <w:top w:val="none" w:sz="0" w:space="0" w:color="auto"/>
        <w:left w:val="none" w:sz="0" w:space="0" w:color="auto"/>
        <w:bottom w:val="none" w:sz="0" w:space="0" w:color="auto"/>
        <w:right w:val="none" w:sz="0" w:space="0" w:color="auto"/>
      </w:divBdr>
    </w:div>
    <w:div w:id="773289506">
      <w:bodyDiv w:val="1"/>
      <w:marLeft w:val="0"/>
      <w:marRight w:val="0"/>
      <w:marTop w:val="0"/>
      <w:marBottom w:val="0"/>
      <w:divBdr>
        <w:top w:val="none" w:sz="0" w:space="0" w:color="auto"/>
        <w:left w:val="none" w:sz="0" w:space="0" w:color="auto"/>
        <w:bottom w:val="none" w:sz="0" w:space="0" w:color="auto"/>
        <w:right w:val="none" w:sz="0" w:space="0" w:color="auto"/>
      </w:divBdr>
    </w:div>
    <w:div w:id="774516093">
      <w:bodyDiv w:val="1"/>
      <w:marLeft w:val="0"/>
      <w:marRight w:val="0"/>
      <w:marTop w:val="0"/>
      <w:marBottom w:val="0"/>
      <w:divBdr>
        <w:top w:val="none" w:sz="0" w:space="0" w:color="auto"/>
        <w:left w:val="none" w:sz="0" w:space="0" w:color="auto"/>
        <w:bottom w:val="none" w:sz="0" w:space="0" w:color="auto"/>
        <w:right w:val="none" w:sz="0" w:space="0" w:color="auto"/>
      </w:divBdr>
    </w:div>
    <w:div w:id="780807795">
      <w:bodyDiv w:val="1"/>
      <w:marLeft w:val="0"/>
      <w:marRight w:val="0"/>
      <w:marTop w:val="0"/>
      <w:marBottom w:val="0"/>
      <w:divBdr>
        <w:top w:val="none" w:sz="0" w:space="0" w:color="auto"/>
        <w:left w:val="none" w:sz="0" w:space="0" w:color="auto"/>
        <w:bottom w:val="none" w:sz="0" w:space="0" w:color="auto"/>
        <w:right w:val="none" w:sz="0" w:space="0" w:color="auto"/>
      </w:divBdr>
    </w:div>
    <w:div w:id="781728710">
      <w:bodyDiv w:val="1"/>
      <w:marLeft w:val="0"/>
      <w:marRight w:val="0"/>
      <w:marTop w:val="0"/>
      <w:marBottom w:val="0"/>
      <w:divBdr>
        <w:top w:val="none" w:sz="0" w:space="0" w:color="auto"/>
        <w:left w:val="none" w:sz="0" w:space="0" w:color="auto"/>
        <w:bottom w:val="none" w:sz="0" w:space="0" w:color="auto"/>
        <w:right w:val="none" w:sz="0" w:space="0" w:color="auto"/>
      </w:divBdr>
    </w:div>
    <w:div w:id="782110624">
      <w:bodyDiv w:val="1"/>
      <w:marLeft w:val="0"/>
      <w:marRight w:val="0"/>
      <w:marTop w:val="0"/>
      <w:marBottom w:val="0"/>
      <w:divBdr>
        <w:top w:val="none" w:sz="0" w:space="0" w:color="auto"/>
        <w:left w:val="none" w:sz="0" w:space="0" w:color="auto"/>
        <w:bottom w:val="none" w:sz="0" w:space="0" w:color="auto"/>
        <w:right w:val="none" w:sz="0" w:space="0" w:color="auto"/>
      </w:divBdr>
    </w:div>
    <w:div w:id="785461755">
      <w:bodyDiv w:val="1"/>
      <w:marLeft w:val="0"/>
      <w:marRight w:val="0"/>
      <w:marTop w:val="0"/>
      <w:marBottom w:val="0"/>
      <w:divBdr>
        <w:top w:val="none" w:sz="0" w:space="0" w:color="auto"/>
        <w:left w:val="none" w:sz="0" w:space="0" w:color="auto"/>
        <w:bottom w:val="none" w:sz="0" w:space="0" w:color="auto"/>
        <w:right w:val="none" w:sz="0" w:space="0" w:color="auto"/>
      </w:divBdr>
    </w:div>
    <w:div w:id="785999938">
      <w:bodyDiv w:val="1"/>
      <w:marLeft w:val="0"/>
      <w:marRight w:val="0"/>
      <w:marTop w:val="0"/>
      <w:marBottom w:val="0"/>
      <w:divBdr>
        <w:top w:val="none" w:sz="0" w:space="0" w:color="auto"/>
        <w:left w:val="none" w:sz="0" w:space="0" w:color="auto"/>
        <w:bottom w:val="none" w:sz="0" w:space="0" w:color="auto"/>
        <w:right w:val="none" w:sz="0" w:space="0" w:color="auto"/>
      </w:divBdr>
    </w:div>
    <w:div w:id="789663631">
      <w:bodyDiv w:val="1"/>
      <w:marLeft w:val="0"/>
      <w:marRight w:val="0"/>
      <w:marTop w:val="0"/>
      <w:marBottom w:val="0"/>
      <w:divBdr>
        <w:top w:val="none" w:sz="0" w:space="0" w:color="auto"/>
        <w:left w:val="none" w:sz="0" w:space="0" w:color="auto"/>
        <w:bottom w:val="none" w:sz="0" w:space="0" w:color="auto"/>
        <w:right w:val="none" w:sz="0" w:space="0" w:color="auto"/>
      </w:divBdr>
    </w:div>
    <w:div w:id="794253861">
      <w:bodyDiv w:val="1"/>
      <w:marLeft w:val="0"/>
      <w:marRight w:val="0"/>
      <w:marTop w:val="0"/>
      <w:marBottom w:val="0"/>
      <w:divBdr>
        <w:top w:val="none" w:sz="0" w:space="0" w:color="auto"/>
        <w:left w:val="none" w:sz="0" w:space="0" w:color="auto"/>
        <w:bottom w:val="none" w:sz="0" w:space="0" w:color="auto"/>
        <w:right w:val="none" w:sz="0" w:space="0" w:color="auto"/>
      </w:divBdr>
    </w:div>
    <w:div w:id="798180808">
      <w:bodyDiv w:val="1"/>
      <w:marLeft w:val="0"/>
      <w:marRight w:val="0"/>
      <w:marTop w:val="0"/>
      <w:marBottom w:val="0"/>
      <w:divBdr>
        <w:top w:val="none" w:sz="0" w:space="0" w:color="auto"/>
        <w:left w:val="none" w:sz="0" w:space="0" w:color="auto"/>
        <w:bottom w:val="none" w:sz="0" w:space="0" w:color="auto"/>
        <w:right w:val="none" w:sz="0" w:space="0" w:color="auto"/>
      </w:divBdr>
    </w:div>
    <w:div w:id="802307408">
      <w:bodyDiv w:val="1"/>
      <w:marLeft w:val="0"/>
      <w:marRight w:val="0"/>
      <w:marTop w:val="0"/>
      <w:marBottom w:val="0"/>
      <w:divBdr>
        <w:top w:val="none" w:sz="0" w:space="0" w:color="auto"/>
        <w:left w:val="none" w:sz="0" w:space="0" w:color="auto"/>
        <w:bottom w:val="none" w:sz="0" w:space="0" w:color="auto"/>
        <w:right w:val="none" w:sz="0" w:space="0" w:color="auto"/>
      </w:divBdr>
    </w:div>
    <w:div w:id="803502174">
      <w:bodyDiv w:val="1"/>
      <w:marLeft w:val="0"/>
      <w:marRight w:val="0"/>
      <w:marTop w:val="0"/>
      <w:marBottom w:val="0"/>
      <w:divBdr>
        <w:top w:val="none" w:sz="0" w:space="0" w:color="auto"/>
        <w:left w:val="none" w:sz="0" w:space="0" w:color="auto"/>
        <w:bottom w:val="none" w:sz="0" w:space="0" w:color="auto"/>
        <w:right w:val="none" w:sz="0" w:space="0" w:color="auto"/>
      </w:divBdr>
    </w:div>
    <w:div w:id="810634402">
      <w:bodyDiv w:val="1"/>
      <w:marLeft w:val="0"/>
      <w:marRight w:val="0"/>
      <w:marTop w:val="0"/>
      <w:marBottom w:val="0"/>
      <w:divBdr>
        <w:top w:val="none" w:sz="0" w:space="0" w:color="auto"/>
        <w:left w:val="none" w:sz="0" w:space="0" w:color="auto"/>
        <w:bottom w:val="none" w:sz="0" w:space="0" w:color="auto"/>
        <w:right w:val="none" w:sz="0" w:space="0" w:color="auto"/>
      </w:divBdr>
    </w:div>
    <w:div w:id="815799367">
      <w:bodyDiv w:val="1"/>
      <w:marLeft w:val="0"/>
      <w:marRight w:val="0"/>
      <w:marTop w:val="0"/>
      <w:marBottom w:val="0"/>
      <w:divBdr>
        <w:top w:val="none" w:sz="0" w:space="0" w:color="auto"/>
        <w:left w:val="none" w:sz="0" w:space="0" w:color="auto"/>
        <w:bottom w:val="none" w:sz="0" w:space="0" w:color="auto"/>
        <w:right w:val="none" w:sz="0" w:space="0" w:color="auto"/>
      </w:divBdr>
    </w:div>
    <w:div w:id="820848681">
      <w:bodyDiv w:val="1"/>
      <w:marLeft w:val="0"/>
      <w:marRight w:val="0"/>
      <w:marTop w:val="0"/>
      <w:marBottom w:val="0"/>
      <w:divBdr>
        <w:top w:val="none" w:sz="0" w:space="0" w:color="auto"/>
        <w:left w:val="none" w:sz="0" w:space="0" w:color="auto"/>
        <w:bottom w:val="none" w:sz="0" w:space="0" w:color="auto"/>
        <w:right w:val="none" w:sz="0" w:space="0" w:color="auto"/>
      </w:divBdr>
    </w:div>
    <w:div w:id="823741531">
      <w:bodyDiv w:val="1"/>
      <w:marLeft w:val="0"/>
      <w:marRight w:val="0"/>
      <w:marTop w:val="0"/>
      <w:marBottom w:val="0"/>
      <w:divBdr>
        <w:top w:val="none" w:sz="0" w:space="0" w:color="auto"/>
        <w:left w:val="none" w:sz="0" w:space="0" w:color="auto"/>
        <w:bottom w:val="none" w:sz="0" w:space="0" w:color="auto"/>
        <w:right w:val="none" w:sz="0" w:space="0" w:color="auto"/>
      </w:divBdr>
    </w:div>
    <w:div w:id="823743738">
      <w:bodyDiv w:val="1"/>
      <w:marLeft w:val="0"/>
      <w:marRight w:val="0"/>
      <w:marTop w:val="0"/>
      <w:marBottom w:val="0"/>
      <w:divBdr>
        <w:top w:val="none" w:sz="0" w:space="0" w:color="auto"/>
        <w:left w:val="none" w:sz="0" w:space="0" w:color="auto"/>
        <w:bottom w:val="none" w:sz="0" w:space="0" w:color="auto"/>
        <w:right w:val="none" w:sz="0" w:space="0" w:color="auto"/>
      </w:divBdr>
    </w:div>
    <w:div w:id="823813657">
      <w:bodyDiv w:val="1"/>
      <w:marLeft w:val="0"/>
      <w:marRight w:val="0"/>
      <w:marTop w:val="0"/>
      <w:marBottom w:val="0"/>
      <w:divBdr>
        <w:top w:val="none" w:sz="0" w:space="0" w:color="auto"/>
        <w:left w:val="none" w:sz="0" w:space="0" w:color="auto"/>
        <w:bottom w:val="none" w:sz="0" w:space="0" w:color="auto"/>
        <w:right w:val="none" w:sz="0" w:space="0" w:color="auto"/>
      </w:divBdr>
    </w:div>
    <w:div w:id="826016800">
      <w:bodyDiv w:val="1"/>
      <w:marLeft w:val="0"/>
      <w:marRight w:val="0"/>
      <w:marTop w:val="0"/>
      <w:marBottom w:val="0"/>
      <w:divBdr>
        <w:top w:val="none" w:sz="0" w:space="0" w:color="auto"/>
        <w:left w:val="none" w:sz="0" w:space="0" w:color="auto"/>
        <w:bottom w:val="none" w:sz="0" w:space="0" w:color="auto"/>
        <w:right w:val="none" w:sz="0" w:space="0" w:color="auto"/>
      </w:divBdr>
    </w:div>
    <w:div w:id="830952911">
      <w:bodyDiv w:val="1"/>
      <w:marLeft w:val="0"/>
      <w:marRight w:val="0"/>
      <w:marTop w:val="0"/>
      <w:marBottom w:val="0"/>
      <w:divBdr>
        <w:top w:val="none" w:sz="0" w:space="0" w:color="auto"/>
        <w:left w:val="none" w:sz="0" w:space="0" w:color="auto"/>
        <w:bottom w:val="none" w:sz="0" w:space="0" w:color="auto"/>
        <w:right w:val="none" w:sz="0" w:space="0" w:color="auto"/>
      </w:divBdr>
    </w:div>
    <w:div w:id="837354671">
      <w:bodyDiv w:val="1"/>
      <w:marLeft w:val="0"/>
      <w:marRight w:val="0"/>
      <w:marTop w:val="0"/>
      <w:marBottom w:val="0"/>
      <w:divBdr>
        <w:top w:val="none" w:sz="0" w:space="0" w:color="auto"/>
        <w:left w:val="none" w:sz="0" w:space="0" w:color="auto"/>
        <w:bottom w:val="none" w:sz="0" w:space="0" w:color="auto"/>
        <w:right w:val="none" w:sz="0" w:space="0" w:color="auto"/>
      </w:divBdr>
    </w:div>
    <w:div w:id="840856822">
      <w:bodyDiv w:val="1"/>
      <w:marLeft w:val="0"/>
      <w:marRight w:val="0"/>
      <w:marTop w:val="0"/>
      <w:marBottom w:val="0"/>
      <w:divBdr>
        <w:top w:val="none" w:sz="0" w:space="0" w:color="auto"/>
        <w:left w:val="none" w:sz="0" w:space="0" w:color="auto"/>
        <w:bottom w:val="none" w:sz="0" w:space="0" w:color="auto"/>
        <w:right w:val="none" w:sz="0" w:space="0" w:color="auto"/>
      </w:divBdr>
    </w:div>
    <w:div w:id="841316146">
      <w:bodyDiv w:val="1"/>
      <w:marLeft w:val="0"/>
      <w:marRight w:val="0"/>
      <w:marTop w:val="0"/>
      <w:marBottom w:val="0"/>
      <w:divBdr>
        <w:top w:val="none" w:sz="0" w:space="0" w:color="auto"/>
        <w:left w:val="none" w:sz="0" w:space="0" w:color="auto"/>
        <w:bottom w:val="none" w:sz="0" w:space="0" w:color="auto"/>
        <w:right w:val="none" w:sz="0" w:space="0" w:color="auto"/>
      </w:divBdr>
    </w:div>
    <w:div w:id="841505981">
      <w:bodyDiv w:val="1"/>
      <w:marLeft w:val="0"/>
      <w:marRight w:val="0"/>
      <w:marTop w:val="0"/>
      <w:marBottom w:val="0"/>
      <w:divBdr>
        <w:top w:val="none" w:sz="0" w:space="0" w:color="auto"/>
        <w:left w:val="none" w:sz="0" w:space="0" w:color="auto"/>
        <w:bottom w:val="none" w:sz="0" w:space="0" w:color="auto"/>
        <w:right w:val="none" w:sz="0" w:space="0" w:color="auto"/>
      </w:divBdr>
    </w:div>
    <w:div w:id="844440001">
      <w:bodyDiv w:val="1"/>
      <w:marLeft w:val="0"/>
      <w:marRight w:val="0"/>
      <w:marTop w:val="0"/>
      <w:marBottom w:val="0"/>
      <w:divBdr>
        <w:top w:val="none" w:sz="0" w:space="0" w:color="auto"/>
        <w:left w:val="none" w:sz="0" w:space="0" w:color="auto"/>
        <w:bottom w:val="none" w:sz="0" w:space="0" w:color="auto"/>
        <w:right w:val="none" w:sz="0" w:space="0" w:color="auto"/>
      </w:divBdr>
    </w:div>
    <w:div w:id="847258396">
      <w:bodyDiv w:val="1"/>
      <w:marLeft w:val="0"/>
      <w:marRight w:val="0"/>
      <w:marTop w:val="0"/>
      <w:marBottom w:val="0"/>
      <w:divBdr>
        <w:top w:val="none" w:sz="0" w:space="0" w:color="auto"/>
        <w:left w:val="none" w:sz="0" w:space="0" w:color="auto"/>
        <w:bottom w:val="none" w:sz="0" w:space="0" w:color="auto"/>
        <w:right w:val="none" w:sz="0" w:space="0" w:color="auto"/>
      </w:divBdr>
    </w:div>
    <w:div w:id="849878632">
      <w:bodyDiv w:val="1"/>
      <w:marLeft w:val="0"/>
      <w:marRight w:val="0"/>
      <w:marTop w:val="0"/>
      <w:marBottom w:val="0"/>
      <w:divBdr>
        <w:top w:val="none" w:sz="0" w:space="0" w:color="auto"/>
        <w:left w:val="none" w:sz="0" w:space="0" w:color="auto"/>
        <w:bottom w:val="none" w:sz="0" w:space="0" w:color="auto"/>
        <w:right w:val="none" w:sz="0" w:space="0" w:color="auto"/>
      </w:divBdr>
    </w:div>
    <w:div w:id="850333854">
      <w:bodyDiv w:val="1"/>
      <w:marLeft w:val="0"/>
      <w:marRight w:val="0"/>
      <w:marTop w:val="0"/>
      <w:marBottom w:val="0"/>
      <w:divBdr>
        <w:top w:val="none" w:sz="0" w:space="0" w:color="auto"/>
        <w:left w:val="none" w:sz="0" w:space="0" w:color="auto"/>
        <w:bottom w:val="none" w:sz="0" w:space="0" w:color="auto"/>
        <w:right w:val="none" w:sz="0" w:space="0" w:color="auto"/>
      </w:divBdr>
    </w:div>
    <w:div w:id="850685266">
      <w:bodyDiv w:val="1"/>
      <w:marLeft w:val="0"/>
      <w:marRight w:val="0"/>
      <w:marTop w:val="0"/>
      <w:marBottom w:val="0"/>
      <w:divBdr>
        <w:top w:val="none" w:sz="0" w:space="0" w:color="auto"/>
        <w:left w:val="none" w:sz="0" w:space="0" w:color="auto"/>
        <w:bottom w:val="none" w:sz="0" w:space="0" w:color="auto"/>
        <w:right w:val="none" w:sz="0" w:space="0" w:color="auto"/>
      </w:divBdr>
    </w:div>
    <w:div w:id="850949239">
      <w:bodyDiv w:val="1"/>
      <w:marLeft w:val="0"/>
      <w:marRight w:val="0"/>
      <w:marTop w:val="0"/>
      <w:marBottom w:val="0"/>
      <w:divBdr>
        <w:top w:val="none" w:sz="0" w:space="0" w:color="auto"/>
        <w:left w:val="none" w:sz="0" w:space="0" w:color="auto"/>
        <w:bottom w:val="none" w:sz="0" w:space="0" w:color="auto"/>
        <w:right w:val="none" w:sz="0" w:space="0" w:color="auto"/>
      </w:divBdr>
    </w:div>
    <w:div w:id="852571476">
      <w:bodyDiv w:val="1"/>
      <w:marLeft w:val="0"/>
      <w:marRight w:val="0"/>
      <w:marTop w:val="0"/>
      <w:marBottom w:val="0"/>
      <w:divBdr>
        <w:top w:val="none" w:sz="0" w:space="0" w:color="auto"/>
        <w:left w:val="none" w:sz="0" w:space="0" w:color="auto"/>
        <w:bottom w:val="none" w:sz="0" w:space="0" w:color="auto"/>
        <w:right w:val="none" w:sz="0" w:space="0" w:color="auto"/>
      </w:divBdr>
    </w:div>
    <w:div w:id="857042902">
      <w:bodyDiv w:val="1"/>
      <w:marLeft w:val="0"/>
      <w:marRight w:val="0"/>
      <w:marTop w:val="0"/>
      <w:marBottom w:val="0"/>
      <w:divBdr>
        <w:top w:val="none" w:sz="0" w:space="0" w:color="auto"/>
        <w:left w:val="none" w:sz="0" w:space="0" w:color="auto"/>
        <w:bottom w:val="none" w:sz="0" w:space="0" w:color="auto"/>
        <w:right w:val="none" w:sz="0" w:space="0" w:color="auto"/>
      </w:divBdr>
    </w:div>
    <w:div w:id="859126373">
      <w:bodyDiv w:val="1"/>
      <w:marLeft w:val="0"/>
      <w:marRight w:val="0"/>
      <w:marTop w:val="0"/>
      <w:marBottom w:val="0"/>
      <w:divBdr>
        <w:top w:val="none" w:sz="0" w:space="0" w:color="auto"/>
        <w:left w:val="none" w:sz="0" w:space="0" w:color="auto"/>
        <w:bottom w:val="none" w:sz="0" w:space="0" w:color="auto"/>
        <w:right w:val="none" w:sz="0" w:space="0" w:color="auto"/>
      </w:divBdr>
    </w:div>
    <w:div w:id="860976279">
      <w:bodyDiv w:val="1"/>
      <w:marLeft w:val="0"/>
      <w:marRight w:val="0"/>
      <w:marTop w:val="0"/>
      <w:marBottom w:val="0"/>
      <w:divBdr>
        <w:top w:val="none" w:sz="0" w:space="0" w:color="auto"/>
        <w:left w:val="none" w:sz="0" w:space="0" w:color="auto"/>
        <w:bottom w:val="none" w:sz="0" w:space="0" w:color="auto"/>
        <w:right w:val="none" w:sz="0" w:space="0" w:color="auto"/>
      </w:divBdr>
    </w:div>
    <w:div w:id="863247514">
      <w:bodyDiv w:val="1"/>
      <w:marLeft w:val="0"/>
      <w:marRight w:val="0"/>
      <w:marTop w:val="0"/>
      <w:marBottom w:val="0"/>
      <w:divBdr>
        <w:top w:val="none" w:sz="0" w:space="0" w:color="auto"/>
        <w:left w:val="none" w:sz="0" w:space="0" w:color="auto"/>
        <w:bottom w:val="none" w:sz="0" w:space="0" w:color="auto"/>
        <w:right w:val="none" w:sz="0" w:space="0" w:color="auto"/>
      </w:divBdr>
    </w:div>
    <w:div w:id="867988793">
      <w:bodyDiv w:val="1"/>
      <w:marLeft w:val="0"/>
      <w:marRight w:val="0"/>
      <w:marTop w:val="0"/>
      <w:marBottom w:val="0"/>
      <w:divBdr>
        <w:top w:val="none" w:sz="0" w:space="0" w:color="auto"/>
        <w:left w:val="none" w:sz="0" w:space="0" w:color="auto"/>
        <w:bottom w:val="none" w:sz="0" w:space="0" w:color="auto"/>
        <w:right w:val="none" w:sz="0" w:space="0" w:color="auto"/>
      </w:divBdr>
    </w:div>
    <w:div w:id="869223863">
      <w:bodyDiv w:val="1"/>
      <w:marLeft w:val="0"/>
      <w:marRight w:val="0"/>
      <w:marTop w:val="0"/>
      <w:marBottom w:val="0"/>
      <w:divBdr>
        <w:top w:val="none" w:sz="0" w:space="0" w:color="auto"/>
        <w:left w:val="none" w:sz="0" w:space="0" w:color="auto"/>
        <w:bottom w:val="none" w:sz="0" w:space="0" w:color="auto"/>
        <w:right w:val="none" w:sz="0" w:space="0" w:color="auto"/>
      </w:divBdr>
    </w:div>
    <w:div w:id="870847136">
      <w:bodyDiv w:val="1"/>
      <w:marLeft w:val="0"/>
      <w:marRight w:val="0"/>
      <w:marTop w:val="0"/>
      <w:marBottom w:val="0"/>
      <w:divBdr>
        <w:top w:val="none" w:sz="0" w:space="0" w:color="auto"/>
        <w:left w:val="none" w:sz="0" w:space="0" w:color="auto"/>
        <w:bottom w:val="none" w:sz="0" w:space="0" w:color="auto"/>
        <w:right w:val="none" w:sz="0" w:space="0" w:color="auto"/>
      </w:divBdr>
    </w:div>
    <w:div w:id="871071430">
      <w:bodyDiv w:val="1"/>
      <w:marLeft w:val="0"/>
      <w:marRight w:val="0"/>
      <w:marTop w:val="0"/>
      <w:marBottom w:val="0"/>
      <w:divBdr>
        <w:top w:val="none" w:sz="0" w:space="0" w:color="auto"/>
        <w:left w:val="none" w:sz="0" w:space="0" w:color="auto"/>
        <w:bottom w:val="none" w:sz="0" w:space="0" w:color="auto"/>
        <w:right w:val="none" w:sz="0" w:space="0" w:color="auto"/>
      </w:divBdr>
    </w:div>
    <w:div w:id="873153945">
      <w:bodyDiv w:val="1"/>
      <w:marLeft w:val="0"/>
      <w:marRight w:val="0"/>
      <w:marTop w:val="0"/>
      <w:marBottom w:val="0"/>
      <w:divBdr>
        <w:top w:val="none" w:sz="0" w:space="0" w:color="auto"/>
        <w:left w:val="none" w:sz="0" w:space="0" w:color="auto"/>
        <w:bottom w:val="none" w:sz="0" w:space="0" w:color="auto"/>
        <w:right w:val="none" w:sz="0" w:space="0" w:color="auto"/>
      </w:divBdr>
    </w:div>
    <w:div w:id="874344727">
      <w:bodyDiv w:val="1"/>
      <w:marLeft w:val="0"/>
      <w:marRight w:val="0"/>
      <w:marTop w:val="0"/>
      <w:marBottom w:val="0"/>
      <w:divBdr>
        <w:top w:val="none" w:sz="0" w:space="0" w:color="auto"/>
        <w:left w:val="none" w:sz="0" w:space="0" w:color="auto"/>
        <w:bottom w:val="none" w:sz="0" w:space="0" w:color="auto"/>
        <w:right w:val="none" w:sz="0" w:space="0" w:color="auto"/>
      </w:divBdr>
    </w:div>
    <w:div w:id="877084852">
      <w:bodyDiv w:val="1"/>
      <w:marLeft w:val="0"/>
      <w:marRight w:val="0"/>
      <w:marTop w:val="0"/>
      <w:marBottom w:val="0"/>
      <w:divBdr>
        <w:top w:val="none" w:sz="0" w:space="0" w:color="auto"/>
        <w:left w:val="none" w:sz="0" w:space="0" w:color="auto"/>
        <w:bottom w:val="none" w:sz="0" w:space="0" w:color="auto"/>
        <w:right w:val="none" w:sz="0" w:space="0" w:color="auto"/>
      </w:divBdr>
    </w:div>
    <w:div w:id="878665801">
      <w:bodyDiv w:val="1"/>
      <w:marLeft w:val="0"/>
      <w:marRight w:val="0"/>
      <w:marTop w:val="0"/>
      <w:marBottom w:val="0"/>
      <w:divBdr>
        <w:top w:val="none" w:sz="0" w:space="0" w:color="auto"/>
        <w:left w:val="none" w:sz="0" w:space="0" w:color="auto"/>
        <w:bottom w:val="none" w:sz="0" w:space="0" w:color="auto"/>
        <w:right w:val="none" w:sz="0" w:space="0" w:color="auto"/>
      </w:divBdr>
    </w:div>
    <w:div w:id="879317669">
      <w:bodyDiv w:val="1"/>
      <w:marLeft w:val="0"/>
      <w:marRight w:val="0"/>
      <w:marTop w:val="0"/>
      <w:marBottom w:val="0"/>
      <w:divBdr>
        <w:top w:val="none" w:sz="0" w:space="0" w:color="auto"/>
        <w:left w:val="none" w:sz="0" w:space="0" w:color="auto"/>
        <w:bottom w:val="none" w:sz="0" w:space="0" w:color="auto"/>
        <w:right w:val="none" w:sz="0" w:space="0" w:color="auto"/>
      </w:divBdr>
    </w:div>
    <w:div w:id="879440083">
      <w:bodyDiv w:val="1"/>
      <w:marLeft w:val="0"/>
      <w:marRight w:val="0"/>
      <w:marTop w:val="0"/>
      <w:marBottom w:val="0"/>
      <w:divBdr>
        <w:top w:val="none" w:sz="0" w:space="0" w:color="auto"/>
        <w:left w:val="none" w:sz="0" w:space="0" w:color="auto"/>
        <w:bottom w:val="none" w:sz="0" w:space="0" w:color="auto"/>
        <w:right w:val="none" w:sz="0" w:space="0" w:color="auto"/>
      </w:divBdr>
    </w:div>
    <w:div w:id="884679281">
      <w:bodyDiv w:val="1"/>
      <w:marLeft w:val="0"/>
      <w:marRight w:val="0"/>
      <w:marTop w:val="0"/>
      <w:marBottom w:val="0"/>
      <w:divBdr>
        <w:top w:val="none" w:sz="0" w:space="0" w:color="auto"/>
        <w:left w:val="none" w:sz="0" w:space="0" w:color="auto"/>
        <w:bottom w:val="none" w:sz="0" w:space="0" w:color="auto"/>
        <w:right w:val="none" w:sz="0" w:space="0" w:color="auto"/>
      </w:divBdr>
    </w:div>
    <w:div w:id="884680476">
      <w:bodyDiv w:val="1"/>
      <w:marLeft w:val="0"/>
      <w:marRight w:val="0"/>
      <w:marTop w:val="0"/>
      <w:marBottom w:val="0"/>
      <w:divBdr>
        <w:top w:val="none" w:sz="0" w:space="0" w:color="auto"/>
        <w:left w:val="none" w:sz="0" w:space="0" w:color="auto"/>
        <w:bottom w:val="none" w:sz="0" w:space="0" w:color="auto"/>
        <w:right w:val="none" w:sz="0" w:space="0" w:color="auto"/>
      </w:divBdr>
    </w:div>
    <w:div w:id="887306598">
      <w:bodyDiv w:val="1"/>
      <w:marLeft w:val="0"/>
      <w:marRight w:val="0"/>
      <w:marTop w:val="0"/>
      <w:marBottom w:val="0"/>
      <w:divBdr>
        <w:top w:val="none" w:sz="0" w:space="0" w:color="auto"/>
        <w:left w:val="none" w:sz="0" w:space="0" w:color="auto"/>
        <w:bottom w:val="none" w:sz="0" w:space="0" w:color="auto"/>
        <w:right w:val="none" w:sz="0" w:space="0" w:color="auto"/>
      </w:divBdr>
    </w:div>
    <w:div w:id="889267664">
      <w:bodyDiv w:val="1"/>
      <w:marLeft w:val="0"/>
      <w:marRight w:val="0"/>
      <w:marTop w:val="0"/>
      <w:marBottom w:val="0"/>
      <w:divBdr>
        <w:top w:val="none" w:sz="0" w:space="0" w:color="auto"/>
        <w:left w:val="none" w:sz="0" w:space="0" w:color="auto"/>
        <w:bottom w:val="none" w:sz="0" w:space="0" w:color="auto"/>
        <w:right w:val="none" w:sz="0" w:space="0" w:color="auto"/>
      </w:divBdr>
    </w:div>
    <w:div w:id="895815826">
      <w:bodyDiv w:val="1"/>
      <w:marLeft w:val="0"/>
      <w:marRight w:val="0"/>
      <w:marTop w:val="0"/>
      <w:marBottom w:val="0"/>
      <w:divBdr>
        <w:top w:val="none" w:sz="0" w:space="0" w:color="auto"/>
        <w:left w:val="none" w:sz="0" w:space="0" w:color="auto"/>
        <w:bottom w:val="none" w:sz="0" w:space="0" w:color="auto"/>
        <w:right w:val="none" w:sz="0" w:space="0" w:color="auto"/>
      </w:divBdr>
    </w:div>
    <w:div w:id="899171146">
      <w:bodyDiv w:val="1"/>
      <w:marLeft w:val="0"/>
      <w:marRight w:val="0"/>
      <w:marTop w:val="0"/>
      <w:marBottom w:val="0"/>
      <w:divBdr>
        <w:top w:val="none" w:sz="0" w:space="0" w:color="auto"/>
        <w:left w:val="none" w:sz="0" w:space="0" w:color="auto"/>
        <w:bottom w:val="none" w:sz="0" w:space="0" w:color="auto"/>
        <w:right w:val="none" w:sz="0" w:space="0" w:color="auto"/>
      </w:divBdr>
    </w:div>
    <w:div w:id="899171286">
      <w:bodyDiv w:val="1"/>
      <w:marLeft w:val="0"/>
      <w:marRight w:val="0"/>
      <w:marTop w:val="0"/>
      <w:marBottom w:val="0"/>
      <w:divBdr>
        <w:top w:val="none" w:sz="0" w:space="0" w:color="auto"/>
        <w:left w:val="none" w:sz="0" w:space="0" w:color="auto"/>
        <w:bottom w:val="none" w:sz="0" w:space="0" w:color="auto"/>
        <w:right w:val="none" w:sz="0" w:space="0" w:color="auto"/>
      </w:divBdr>
    </w:div>
    <w:div w:id="899437821">
      <w:bodyDiv w:val="1"/>
      <w:marLeft w:val="0"/>
      <w:marRight w:val="0"/>
      <w:marTop w:val="0"/>
      <w:marBottom w:val="0"/>
      <w:divBdr>
        <w:top w:val="none" w:sz="0" w:space="0" w:color="auto"/>
        <w:left w:val="none" w:sz="0" w:space="0" w:color="auto"/>
        <w:bottom w:val="none" w:sz="0" w:space="0" w:color="auto"/>
        <w:right w:val="none" w:sz="0" w:space="0" w:color="auto"/>
      </w:divBdr>
    </w:div>
    <w:div w:id="900486054">
      <w:bodyDiv w:val="1"/>
      <w:marLeft w:val="0"/>
      <w:marRight w:val="0"/>
      <w:marTop w:val="0"/>
      <w:marBottom w:val="0"/>
      <w:divBdr>
        <w:top w:val="none" w:sz="0" w:space="0" w:color="auto"/>
        <w:left w:val="none" w:sz="0" w:space="0" w:color="auto"/>
        <w:bottom w:val="none" w:sz="0" w:space="0" w:color="auto"/>
        <w:right w:val="none" w:sz="0" w:space="0" w:color="auto"/>
      </w:divBdr>
    </w:div>
    <w:div w:id="903175657">
      <w:bodyDiv w:val="1"/>
      <w:marLeft w:val="0"/>
      <w:marRight w:val="0"/>
      <w:marTop w:val="0"/>
      <w:marBottom w:val="0"/>
      <w:divBdr>
        <w:top w:val="none" w:sz="0" w:space="0" w:color="auto"/>
        <w:left w:val="none" w:sz="0" w:space="0" w:color="auto"/>
        <w:bottom w:val="none" w:sz="0" w:space="0" w:color="auto"/>
        <w:right w:val="none" w:sz="0" w:space="0" w:color="auto"/>
      </w:divBdr>
    </w:div>
    <w:div w:id="903830320">
      <w:bodyDiv w:val="1"/>
      <w:marLeft w:val="0"/>
      <w:marRight w:val="0"/>
      <w:marTop w:val="0"/>
      <w:marBottom w:val="0"/>
      <w:divBdr>
        <w:top w:val="none" w:sz="0" w:space="0" w:color="auto"/>
        <w:left w:val="none" w:sz="0" w:space="0" w:color="auto"/>
        <w:bottom w:val="none" w:sz="0" w:space="0" w:color="auto"/>
        <w:right w:val="none" w:sz="0" w:space="0" w:color="auto"/>
      </w:divBdr>
    </w:div>
    <w:div w:id="904267768">
      <w:bodyDiv w:val="1"/>
      <w:marLeft w:val="0"/>
      <w:marRight w:val="0"/>
      <w:marTop w:val="0"/>
      <w:marBottom w:val="0"/>
      <w:divBdr>
        <w:top w:val="none" w:sz="0" w:space="0" w:color="auto"/>
        <w:left w:val="none" w:sz="0" w:space="0" w:color="auto"/>
        <w:bottom w:val="none" w:sz="0" w:space="0" w:color="auto"/>
        <w:right w:val="none" w:sz="0" w:space="0" w:color="auto"/>
      </w:divBdr>
    </w:div>
    <w:div w:id="906646224">
      <w:bodyDiv w:val="1"/>
      <w:marLeft w:val="0"/>
      <w:marRight w:val="0"/>
      <w:marTop w:val="0"/>
      <w:marBottom w:val="0"/>
      <w:divBdr>
        <w:top w:val="none" w:sz="0" w:space="0" w:color="auto"/>
        <w:left w:val="none" w:sz="0" w:space="0" w:color="auto"/>
        <w:bottom w:val="none" w:sz="0" w:space="0" w:color="auto"/>
        <w:right w:val="none" w:sz="0" w:space="0" w:color="auto"/>
      </w:divBdr>
    </w:div>
    <w:div w:id="908689129">
      <w:bodyDiv w:val="1"/>
      <w:marLeft w:val="0"/>
      <w:marRight w:val="0"/>
      <w:marTop w:val="0"/>
      <w:marBottom w:val="0"/>
      <w:divBdr>
        <w:top w:val="none" w:sz="0" w:space="0" w:color="auto"/>
        <w:left w:val="none" w:sz="0" w:space="0" w:color="auto"/>
        <w:bottom w:val="none" w:sz="0" w:space="0" w:color="auto"/>
        <w:right w:val="none" w:sz="0" w:space="0" w:color="auto"/>
      </w:divBdr>
    </w:div>
    <w:div w:id="912086601">
      <w:bodyDiv w:val="1"/>
      <w:marLeft w:val="0"/>
      <w:marRight w:val="0"/>
      <w:marTop w:val="0"/>
      <w:marBottom w:val="0"/>
      <w:divBdr>
        <w:top w:val="none" w:sz="0" w:space="0" w:color="auto"/>
        <w:left w:val="none" w:sz="0" w:space="0" w:color="auto"/>
        <w:bottom w:val="none" w:sz="0" w:space="0" w:color="auto"/>
        <w:right w:val="none" w:sz="0" w:space="0" w:color="auto"/>
      </w:divBdr>
    </w:div>
    <w:div w:id="912861411">
      <w:bodyDiv w:val="1"/>
      <w:marLeft w:val="0"/>
      <w:marRight w:val="0"/>
      <w:marTop w:val="0"/>
      <w:marBottom w:val="0"/>
      <w:divBdr>
        <w:top w:val="none" w:sz="0" w:space="0" w:color="auto"/>
        <w:left w:val="none" w:sz="0" w:space="0" w:color="auto"/>
        <w:bottom w:val="none" w:sz="0" w:space="0" w:color="auto"/>
        <w:right w:val="none" w:sz="0" w:space="0" w:color="auto"/>
      </w:divBdr>
    </w:div>
    <w:div w:id="914168267">
      <w:bodyDiv w:val="1"/>
      <w:marLeft w:val="0"/>
      <w:marRight w:val="0"/>
      <w:marTop w:val="0"/>
      <w:marBottom w:val="0"/>
      <w:divBdr>
        <w:top w:val="none" w:sz="0" w:space="0" w:color="auto"/>
        <w:left w:val="none" w:sz="0" w:space="0" w:color="auto"/>
        <w:bottom w:val="none" w:sz="0" w:space="0" w:color="auto"/>
        <w:right w:val="none" w:sz="0" w:space="0" w:color="auto"/>
      </w:divBdr>
    </w:div>
    <w:div w:id="914512416">
      <w:bodyDiv w:val="1"/>
      <w:marLeft w:val="0"/>
      <w:marRight w:val="0"/>
      <w:marTop w:val="0"/>
      <w:marBottom w:val="0"/>
      <w:divBdr>
        <w:top w:val="none" w:sz="0" w:space="0" w:color="auto"/>
        <w:left w:val="none" w:sz="0" w:space="0" w:color="auto"/>
        <w:bottom w:val="none" w:sz="0" w:space="0" w:color="auto"/>
        <w:right w:val="none" w:sz="0" w:space="0" w:color="auto"/>
      </w:divBdr>
    </w:div>
    <w:div w:id="914514588">
      <w:bodyDiv w:val="1"/>
      <w:marLeft w:val="0"/>
      <w:marRight w:val="0"/>
      <w:marTop w:val="0"/>
      <w:marBottom w:val="0"/>
      <w:divBdr>
        <w:top w:val="none" w:sz="0" w:space="0" w:color="auto"/>
        <w:left w:val="none" w:sz="0" w:space="0" w:color="auto"/>
        <w:bottom w:val="none" w:sz="0" w:space="0" w:color="auto"/>
        <w:right w:val="none" w:sz="0" w:space="0" w:color="auto"/>
      </w:divBdr>
    </w:div>
    <w:div w:id="914516526">
      <w:bodyDiv w:val="1"/>
      <w:marLeft w:val="0"/>
      <w:marRight w:val="0"/>
      <w:marTop w:val="0"/>
      <w:marBottom w:val="0"/>
      <w:divBdr>
        <w:top w:val="none" w:sz="0" w:space="0" w:color="auto"/>
        <w:left w:val="none" w:sz="0" w:space="0" w:color="auto"/>
        <w:bottom w:val="none" w:sz="0" w:space="0" w:color="auto"/>
        <w:right w:val="none" w:sz="0" w:space="0" w:color="auto"/>
      </w:divBdr>
    </w:div>
    <w:div w:id="915021043">
      <w:bodyDiv w:val="1"/>
      <w:marLeft w:val="0"/>
      <w:marRight w:val="0"/>
      <w:marTop w:val="0"/>
      <w:marBottom w:val="0"/>
      <w:divBdr>
        <w:top w:val="none" w:sz="0" w:space="0" w:color="auto"/>
        <w:left w:val="none" w:sz="0" w:space="0" w:color="auto"/>
        <w:bottom w:val="none" w:sz="0" w:space="0" w:color="auto"/>
        <w:right w:val="none" w:sz="0" w:space="0" w:color="auto"/>
      </w:divBdr>
    </w:div>
    <w:div w:id="920872841">
      <w:bodyDiv w:val="1"/>
      <w:marLeft w:val="0"/>
      <w:marRight w:val="0"/>
      <w:marTop w:val="0"/>
      <w:marBottom w:val="0"/>
      <w:divBdr>
        <w:top w:val="none" w:sz="0" w:space="0" w:color="auto"/>
        <w:left w:val="none" w:sz="0" w:space="0" w:color="auto"/>
        <w:bottom w:val="none" w:sz="0" w:space="0" w:color="auto"/>
        <w:right w:val="none" w:sz="0" w:space="0" w:color="auto"/>
      </w:divBdr>
    </w:div>
    <w:div w:id="920915455">
      <w:bodyDiv w:val="1"/>
      <w:marLeft w:val="0"/>
      <w:marRight w:val="0"/>
      <w:marTop w:val="0"/>
      <w:marBottom w:val="0"/>
      <w:divBdr>
        <w:top w:val="none" w:sz="0" w:space="0" w:color="auto"/>
        <w:left w:val="none" w:sz="0" w:space="0" w:color="auto"/>
        <w:bottom w:val="none" w:sz="0" w:space="0" w:color="auto"/>
        <w:right w:val="none" w:sz="0" w:space="0" w:color="auto"/>
      </w:divBdr>
    </w:div>
    <w:div w:id="925961867">
      <w:bodyDiv w:val="1"/>
      <w:marLeft w:val="0"/>
      <w:marRight w:val="0"/>
      <w:marTop w:val="0"/>
      <w:marBottom w:val="0"/>
      <w:divBdr>
        <w:top w:val="none" w:sz="0" w:space="0" w:color="auto"/>
        <w:left w:val="none" w:sz="0" w:space="0" w:color="auto"/>
        <w:bottom w:val="none" w:sz="0" w:space="0" w:color="auto"/>
        <w:right w:val="none" w:sz="0" w:space="0" w:color="auto"/>
      </w:divBdr>
    </w:div>
    <w:div w:id="927423854">
      <w:bodyDiv w:val="1"/>
      <w:marLeft w:val="0"/>
      <w:marRight w:val="0"/>
      <w:marTop w:val="0"/>
      <w:marBottom w:val="0"/>
      <w:divBdr>
        <w:top w:val="none" w:sz="0" w:space="0" w:color="auto"/>
        <w:left w:val="none" w:sz="0" w:space="0" w:color="auto"/>
        <w:bottom w:val="none" w:sz="0" w:space="0" w:color="auto"/>
        <w:right w:val="none" w:sz="0" w:space="0" w:color="auto"/>
      </w:divBdr>
    </w:div>
    <w:div w:id="927882512">
      <w:bodyDiv w:val="1"/>
      <w:marLeft w:val="0"/>
      <w:marRight w:val="0"/>
      <w:marTop w:val="0"/>
      <w:marBottom w:val="0"/>
      <w:divBdr>
        <w:top w:val="none" w:sz="0" w:space="0" w:color="auto"/>
        <w:left w:val="none" w:sz="0" w:space="0" w:color="auto"/>
        <w:bottom w:val="none" w:sz="0" w:space="0" w:color="auto"/>
        <w:right w:val="none" w:sz="0" w:space="0" w:color="auto"/>
      </w:divBdr>
    </w:div>
    <w:div w:id="929781093">
      <w:bodyDiv w:val="1"/>
      <w:marLeft w:val="0"/>
      <w:marRight w:val="0"/>
      <w:marTop w:val="0"/>
      <w:marBottom w:val="0"/>
      <w:divBdr>
        <w:top w:val="none" w:sz="0" w:space="0" w:color="auto"/>
        <w:left w:val="none" w:sz="0" w:space="0" w:color="auto"/>
        <w:bottom w:val="none" w:sz="0" w:space="0" w:color="auto"/>
        <w:right w:val="none" w:sz="0" w:space="0" w:color="auto"/>
      </w:divBdr>
    </w:div>
    <w:div w:id="929964986">
      <w:bodyDiv w:val="1"/>
      <w:marLeft w:val="0"/>
      <w:marRight w:val="0"/>
      <w:marTop w:val="0"/>
      <w:marBottom w:val="0"/>
      <w:divBdr>
        <w:top w:val="none" w:sz="0" w:space="0" w:color="auto"/>
        <w:left w:val="none" w:sz="0" w:space="0" w:color="auto"/>
        <w:bottom w:val="none" w:sz="0" w:space="0" w:color="auto"/>
        <w:right w:val="none" w:sz="0" w:space="0" w:color="auto"/>
      </w:divBdr>
    </w:div>
    <w:div w:id="931625052">
      <w:bodyDiv w:val="1"/>
      <w:marLeft w:val="0"/>
      <w:marRight w:val="0"/>
      <w:marTop w:val="0"/>
      <w:marBottom w:val="0"/>
      <w:divBdr>
        <w:top w:val="none" w:sz="0" w:space="0" w:color="auto"/>
        <w:left w:val="none" w:sz="0" w:space="0" w:color="auto"/>
        <w:bottom w:val="none" w:sz="0" w:space="0" w:color="auto"/>
        <w:right w:val="none" w:sz="0" w:space="0" w:color="auto"/>
      </w:divBdr>
    </w:div>
    <w:div w:id="940603618">
      <w:bodyDiv w:val="1"/>
      <w:marLeft w:val="0"/>
      <w:marRight w:val="0"/>
      <w:marTop w:val="0"/>
      <w:marBottom w:val="0"/>
      <w:divBdr>
        <w:top w:val="none" w:sz="0" w:space="0" w:color="auto"/>
        <w:left w:val="none" w:sz="0" w:space="0" w:color="auto"/>
        <w:bottom w:val="none" w:sz="0" w:space="0" w:color="auto"/>
        <w:right w:val="none" w:sz="0" w:space="0" w:color="auto"/>
      </w:divBdr>
    </w:div>
    <w:div w:id="942229108">
      <w:bodyDiv w:val="1"/>
      <w:marLeft w:val="0"/>
      <w:marRight w:val="0"/>
      <w:marTop w:val="0"/>
      <w:marBottom w:val="0"/>
      <w:divBdr>
        <w:top w:val="none" w:sz="0" w:space="0" w:color="auto"/>
        <w:left w:val="none" w:sz="0" w:space="0" w:color="auto"/>
        <w:bottom w:val="none" w:sz="0" w:space="0" w:color="auto"/>
        <w:right w:val="none" w:sz="0" w:space="0" w:color="auto"/>
      </w:divBdr>
    </w:div>
    <w:div w:id="951978594">
      <w:bodyDiv w:val="1"/>
      <w:marLeft w:val="0"/>
      <w:marRight w:val="0"/>
      <w:marTop w:val="0"/>
      <w:marBottom w:val="0"/>
      <w:divBdr>
        <w:top w:val="none" w:sz="0" w:space="0" w:color="auto"/>
        <w:left w:val="none" w:sz="0" w:space="0" w:color="auto"/>
        <w:bottom w:val="none" w:sz="0" w:space="0" w:color="auto"/>
        <w:right w:val="none" w:sz="0" w:space="0" w:color="auto"/>
      </w:divBdr>
    </w:div>
    <w:div w:id="952903001">
      <w:bodyDiv w:val="1"/>
      <w:marLeft w:val="0"/>
      <w:marRight w:val="0"/>
      <w:marTop w:val="0"/>
      <w:marBottom w:val="0"/>
      <w:divBdr>
        <w:top w:val="none" w:sz="0" w:space="0" w:color="auto"/>
        <w:left w:val="none" w:sz="0" w:space="0" w:color="auto"/>
        <w:bottom w:val="none" w:sz="0" w:space="0" w:color="auto"/>
        <w:right w:val="none" w:sz="0" w:space="0" w:color="auto"/>
      </w:divBdr>
    </w:div>
    <w:div w:id="964969675">
      <w:bodyDiv w:val="1"/>
      <w:marLeft w:val="0"/>
      <w:marRight w:val="0"/>
      <w:marTop w:val="0"/>
      <w:marBottom w:val="0"/>
      <w:divBdr>
        <w:top w:val="none" w:sz="0" w:space="0" w:color="auto"/>
        <w:left w:val="none" w:sz="0" w:space="0" w:color="auto"/>
        <w:bottom w:val="none" w:sz="0" w:space="0" w:color="auto"/>
        <w:right w:val="none" w:sz="0" w:space="0" w:color="auto"/>
      </w:divBdr>
    </w:div>
    <w:div w:id="967706685">
      <w:bodyDiv w:val="1"/>
      <w:marLeft w:val="0"/>
      <w:marRight w:val="0"/>
      <w:marTop w:val="0"/>
      <w:marBottom w:val="0"/>
      <w:divBdr>
        <w:top w:val="none" w:sz="0" w:space="0" w:color="auto"/>
        <w:left w:val="none" w:sz="0" w:space="0" w:color="auto"/>
        <w:bottom w:val="none" w:sz="0" w:space="0" w:color="auto"/>
        <w:right w:val="none" w:sz="0" w:space="0" w:color="auto"/>
      </w:divBdr>
    </w:div>
    <w:div w:id="968558767">
      <w:bodyDiv w:val="1"/>
      <w:marLeft w:val="0"/>
      <w:marRight w:val="0"/>
      <w:marTop w:val="0"/>
      <w:marBottom w:val="0"/>
      <w:divBdr>
        <w:top w:val="none" w:sz="0" w:space="0" w:color="auto"/>
        <w:left w:val="none" w:sz="0" w:space="0" w:color="auto"/>
        <w:bottom w:val="none" w:sz="0" w:space="0" w:color="auto"/>
        <w:right w:val="none" w:sz="0" w:space="0" w:color="auto"/>
      </w:divBdr>
    </w:div>
    <w:div w:id="974409923">
      <w:bodyDiv w:val="1"/>
      <w:marLeft w:val="0"/>
      <w:marRight w:val="0"/>
      <w:marTop w:val="0"/>
      <w:marBottom w:val="0"/>
      <w:divBdr>
        <w:top w:val="none" w:sz="0" w:space="0" w:color="auto"/>
        <w:left w:val="none" w:sz="0" w:space="0" w:color="auto"/>
        <w:bottom w:val="none" w:sz="0" w:space="0" w:color="auto"/>
        <w:right w:val="none" w:sz="0" w:space="0" w:color="auto"/>
      </w:divBdr>
    </w:div>
    <w:div w:id="976643083">
      <w:bodyDiv w:val="1"/>
      <w:marLeft w:val="0"/>
      <w:marRight w:val="0"/>
      <w:marTop w:val="0"/>
      <w:marBottom w:val="0"/>
      <w:divBdr>
        <w:top w:val="none" w:sz="0" w:space="0" w:color="auto"/>
        <w:left w:val="none" w:sz="0" w:space="0" w:color="auto"/>
        <w:bottom w:val="none" w:sz="0" w:space="0" w:color="auto"/>
        <w:right w:val="none" w:sz="0" w:space="0" w:color="auto"/>
      </w:divBdr>
    </w:div>
    <w:div w:id="978262082">
      <w:bodyDiv w:val="1"/>
      <w:marLeft w:val="0"/>
      <w:marRight w:val="0"/>
      <w:marTop w:val="0"/>
      <w:marBottom w:val="0"/>
      <w:divBdr>
        <w:top w:val="none" w:sz="0" w:space="0" w:color="auto"/>
        <w:left w:val="none" w:sz="0" w:space="0" w:color="auto"/>
        <w:bottom w:val="none" w:sz="0" w:space="0" w:color="auto"/>
        <w:right w:val="none" w:sz="0" w:space="0" w:color="auto"/>
      </w:divBdr>
    </w:div>
    <w:div w:id="992174025">
      <w:bodyDiv w:val="1"/>
      <w:marLeft w:val="0"/>
      <w:marRight w:val="0"/>
      <w:marTop w:val="0"/>
      <w:marBottom w:val="0"/>
      <w:divBdr>
        <w:top w:val="none" w:sz="0" w:space="0" w:color="auto"/>
        <w:left w:val="none" w:sz="0" w:space="0" w:color="auto"/>
        <w:bottom w:val="none" w:sz="0" w:space="0" w:color="auto"/>
        <w:right w:val="none" w:sz="0" w:space="0" w:color="auto"/>
      </w:divBdr>
    </w:div>
    <w:div w:id="997266387">
      <w:bodyDiv w:val="1"/>
      <w:marLeft w:val="0"/>
      <w:marRight w:val="0"/>
      <w:marTop w:val="0"/>
      <w:marBottom w:val="0"/>
      <w:divBdr>
        <w:top w:val="none" w:sz="0" w:space="0" w:color="auto"/>
        <w:left w:val="none" w:sz="0" w:space="0" w:color="auto"/>
        <w:bottom w:val="none" w:sz="0" w:space="0" w:color="auto"/>
        <w:right w:val="none" w:sz="0" w:space="0" w:color="auto"/>
      </w:divBdr>
    </w:div>
    <w:div w:id="997541425">
      <w:bodyDiv w:val="1"/>
      <w:marLeft w:val="0"/>
      <w:marRight w:val="0"/>
      <w:marTop w:val="0"/>
      <w:marBottom w:val="0"/>
      <w:divBdr>
        <w:top w:val="none" w:sz="0" w:space="0" w:color="auto"/>
        <w:left w:val="none" w:sz="0" w:space="0" w:color="auto"/>
        <w:bottom w:val="none" w:sz="0" w:space="0" w:color="auto"/>
        <w:right w:val="none" w:sz="0" w:space="0" w:color="auto"/>
      </w:divBdr>
    </w:div>
    <w:div w:id="1003633110">
      <w:bodyDiv w:val="1"/>
      <w:marLeft w:val="0"/>
      <w:marRight w:val="0"/>
      <w:marTop w:val="0"/>
      <w:marBottom w:val="0"/>
      <w:divBdr>
        <w:top w:val="none" w:sz="0" w:space="0" w:color="auto"/>
        <w:left w:val="none" w:sz="0" w:space="0" w:color="auto"/>
        <w:bottom w:val="none" w:sz="0" w:space="0" w:color="auto"/>
        <w:right w:val="none" w:sz="0" w:space="0" w:color="auto"/>
      </w:divBdr>
    </w:div>
    <w:div w:id="1006254106">
      <w:bodyDiv w:val="1"/>
      <w:marLeft w:val="0"/>
      <w:marRight w:val="0"/>
      <w:marTop w:val="0"/>
      <w:marBottom w:val="0"/>
      <w:divBdr>
        <w:top w:val="none" w:sz="0" w:space="0" w:color="auto"/>
        <w:left w:val="none" w:sz="0" w:space="0" w:color="auto"/>
        <w:bottom w:val="none" w:sz="0" w:space="0" w:color="auto"/>
        <w:right w:val="none" w:sz="0" w:space="0" w:color="auto"/>
      </w:divBdr>
    </w:div>
    <w:div w:id="1006326850">
      <w:bodyDiv w:val="1"/>
      <w:marLeft w:val="0"/>
      <w:marRight w:val="0"/>
      <w:marTop w:val="0"/>
      <w:marBottom w:val="0"/>
      <w:divBdr>
        <w:top w:val="none" w:sz="0" w:space="0" w:color="auto"/>
        <w:left w:val="none" w:sz="0" w:space="0" w:color="auto"/>
        <w:bottom w:val="none" w:sz="0" w:space="0" w:color="auto"/>
        <w:right w:val="none" w:sz="0" w:space="0" w:color="auto"/>
      </w:divBdr>
    </w:div>
    <w:div w:id="1012217452">
      <w:bodyDiv w:val="1"/>
      <w:marLeft w:val="0"/>
      <w:marRight w:val="0"/>
      <w:marTop w:val="0"/>
      <w:marBottom w:val="0"/>
      <w:divBdr>
        <w:top w:val="none" w:sz="0" w:space="0" w:color="auto"/>
        <w:left w:val="none" w:sz="0" w:space="0" w:color="auto"/>
        <w:bottom w:val="none" w:sz="0" w:space="0" w:color="auto"/>
        <w:right w:val="none" w:sz="0" w:space="0" w:color="auto"/>
      </w:divBdr>
    </w:div>
    <w:div w:id="1013531045">
      <w:bodyDiv w:val="1"/>
      <w:marLeft w:val="0"/>
      <w:marRight w:val="0"/>
      <w:marTop w:val="0"/>
      <w:marBottom w:val="0"/>
      <w:divBdr>
        <w:top w:val="none" w:sz="0" w:space="0" w:color="auto"/>
        <w:left w:val="none" w:sz="0" w:space="0" w:color="auto"/>
        <w:bottom w:val="none" w:sz="0" w:space="0" w:color="auto"/>
        <w:right w:val="none" w:sz="0" w:space="0" w:color="auto"/>
      </w:divBdr>
    </w:div>
    <w:div w:id="1013653673">
      <w:bodyDiv w:val="1"/>
      <w:marLeft w:val="0"/>
      <w:marRight w:val="0"/>
      <w:marTop w:val="0"/>
      <w:marBottom w:val="0"/>
      <w:divBdr>
        <w:top w:val="none" w:sz="0" w:space="0" w:color="auto"/>
        <w:left w:val="none" w:sz="0" w:space="0" w:color="auto"/>
        <w:bottom w:val="none" w:sz="0" w:space="0" w:color="auto"/>
        <w:right w:val="none" w:sz="0" w:space="0" w:color="auto"/>
      </w:divBdr>
    </w:div>
    <w:div w:id="1020085528">
      <w:bodyDiv w:val="1"/>
      <w:marLeft w:val="0"/>
      <w:marRight w:val="0"/>
      <w:marTop w:val="0"/>
      <w:marBottom w:val="0"/>
      <w:divBdr>
        <w:top w:val="none" w:sz="0" w:space="0" w:color="auto"/>
        <w:left w:val="none" w:sz="0" w:space="0" w:color="auto"/>
        <w:bottom w:val="none" w:sz="0" w:space="0" w:color="auto"/>
        <w:right w:val="none" w:sz="0" w:space="0" w:color="auto"/>
      </w:divBdr>
    </w:div>
    <w:div w:id="1022626385">
      <w:bodyDiv w:val="1"/>
      <w:marLeft w:val="0"/>
      <w:marRight w:val="0"/>
      <w:marTop w:val="0"/>
      <w:marBottom w:val="0"/>
      <w:divBdr>
        <w:top w:val="none" w:sz="0" w:space="0" w:color="auto"/>
        <w:left w:val="none" w:sz="0" w:space="0" w:color="auto"/>
        <w:bottom w:val="none" w:sz="0" w:space="0" w:color="auto"/>
        <w:right w:val="none" w:sz="0" w:space="0" w:color="auto"/>
      </w:divBdr>
    </w:div>
    <w:div w:id="1023750743">
      <w:bodyDiv w:val="1"/>
      <w:marLeft w:val="0"/>
      <w:marRight w:val="0"/>
      <w:marTop w:val="0"/>
      <w:marBottom w:val="0"/>
      <w:divBdr>
        <w:top w:val="none" w:sz="0" w:space="0" w:color="auto"/>
        <w:left w:val="none" w:sz="0" w:space="0" w:color="auto"/>
        <w:bottom w:val="none" w:sz="0" w:space="0" w:color="auto"/>
        <w:right w:val="none" w:sz="0" w:space="0" w:color="auto"/>
      </w:divBdr>
    </w:div>
    <w:div w:id="1024088099">
      <w:bodyDiv w:val="1"/>
      <w:marLeft w:val="0"/>
      <w:marRight w:val="0"/>
      <w:marTop w:val="0"/>
      <w:marBottom w:val="0"/>
      <w:divBdr>
        <w:top w:val="none" w:sz="0" w:space="0" w:color="auto"/>
        <w:left w:val="none" w:sz="0" w:space="0" w:color="auto"/>
        <w:bottom w:val="none" w:sz="0" w:space="0" w:color="auto"/>
        <w:right w:val="none" w:sz="0" w:space="0" w:color="auto"/>
      </w:divBdr>
    </w:div>
    <w:div w:id="1025134534">
      <w:bodyDiv w:val="1"/>
      <w:marLeft w:val="0"/>
      <w:marRight w:val="0"/>
      <w:marTop w:val="0"/>
      <w:marBottom w:val="0"/>
      <w:divBdr>
        <w:top w:val="none" w:sz="0" w:space="0" w:color="auto"/>
        <w:left w:val="none" w:sz="0" w:space="0" w:color="auto"/>
        <w:bottom w:val="none" w:sz="0" w:space="0" w:color="auto"/>
        <w:right w:val="none" w:sz="0" w:space="0" w:color="auto"/>
      </w:divBdr>
    </w:div>
    <w:div w:id="1036002681">
      <w:bodyDiv w:val="1"/>
      <w:marLeft w:val="0"/>
      <w:marRight w:val="0"/>
      <w:marTop w:val="0"/>
      <w:marBottom w:val="0"/>
      <w:divBdr>
        <w:top w:val="none" w:sz="0" w:space="0" w:color="auto"/>
        <w:left w:val="none" w:sz="0" w:space="0" w:color="auto"/>
        <w:bottom w:val="none" w:sz="0" w:space="0" w:color="auto"/>
        <w:right w:val="none" w:sz="0" w:space="0" w:color="auto"/>
      </w:divBdr>
    </w:div>
    <w:div w:id="1040400428">
      <w:bodyDiv w:val="1"/>
      <w:marLeft w:val="0"/>
      <w:marRight w:val="0"/>
      <w:marTop w:val="0"/>
      <w:marBottom w:val="0"/>
      <w:divBdr>
        <w:top w:val="none" w:sz="0" w:space="0" w:color="auto"/>
        <w:left w:val="none" w:sz="0" w:space="0" w:color="auto"/>
        <w:bottom w:val="none" w:sz="0" w:space="0" w:color="auto"/>
        <w:right w:val="none" w:sz="0" w:space="0" w:color="auto"/>
      </w:divBdr>
    </w:div>
    <w:div w:id="1043092423">
      <w:bodyDiv w:val="1"/>
      <w:marLeft w:val="0"/>
      <w:marRight w:val="0"/>
      <w:marTop w:val="0"/>
      <w:marBottom w:val="0"/>
      <w:divBdr>
        <w:top w:val="none" w:sz="0" w:space="0" w:color="auto"/>
        <w:left w:val="none" w:sz="0" w:space="0" w:color="auto"/>
        <w:bottom w:val="none" w:sz="0" w:space="0" w:color="auto"/>
        <w:right w:val="none" w:sz="0" w:space="0" w:color="auto"/>
      </w:divBdr>
    </w:div>
    <w:div w:id="1043797467">
      <w:bodyDiv w:val="1"/>
      <w:marLeft w:val="0"/>
      <w:marRight w:val="0"/>
      <w:marTop w:val="0"/>
      <w:marBottom w:val="0"/>
      <w:divBdr>
        <w:top w:val="none" w:sz="0" w:space="0" w:color="auto"/>
        <w:left w:val="none" w:sz="0" w:space="0" w:color="auto"/>
        <w:bottom w:val="none" w:sz="0" w:space="0" w:color="auto"/>
        <w:right w:val="none" w:sz="0" w:space="0" w:color="auto"/>
      </w:divBdr>
    </w:div>
    <w:div w:id="1047605615">
      <w:bodyDiv w:val="1"/>
      <w:marLeft w:val="0"/>
      <w:marRight w:val="0"/>
      <w:marTop w:val="0"/>
      <w:marBottom w:val="0"/>
      <w:divBdr>
        <w:top w:val="none" w:sz="0" w:space="0" w:color="auto"/>
        <w:left w:val="none" w:sz="0" w:space="0" w:color="auto"/>
        <w:bottom w:val="none" w:sz="0" w:space="0" w:color="auto"/>
        <w:right w:val="none" w:sz="0" w:space="0" w:color="auto"/>
      </w:divBdr>
    </w:div>
    <w:div w:id="1048531790">
      <w:bodyDiv w:val="1"/>
      <w:marLeft w:val="0"/>
      <w:marRight w:val="0"/>
      <w:marTop w:val="0"/>
      <w:marBottom w:val="0"/>
      <w:divBdr>
        <w:top w:val="none" w:sz="0" w:space="0" w:color="auto"/>
        <w:left w:val="none" w:sz="0" w:space="0" w:color="auto"/>
        <w:bottom w:val="none" w:sz="0" w:space="0" w:color="auto"/>
        <w:right w:val="none" w:sz="0" w:space="0" w:color="auto"/>
      </w:divBdr>
    </w:div>
    <w:div w:id="1048653125">
      <w:bodyDiv w:val="1"/>
      <w:marLeft w:val="0"/>
      <w:marRight w:val="0"/>
      <w:marTop w:val="0"/>
      <w:marBottom w:val="0"/>
      <w:divBdr>
        <w:top w:val="none" w:sz="0" w:space="0" w:color="auto"/>
        <w:left w:val="none" w:sz="0" w:space="0" w:color="auto"/>
        <w:bottom w:val="none" w:sz="0" w:space="0" w:color="auto"/>
        <w:right w:val="none" w:sz="0" w:space="0" w:color="auto"/>
      </w:divBdr>
    </w:div>
    <w:div w:id="1048796073">
      <w:bodyDiv w:val="1"/>
      <w:marLeft w:val="0"/>
      <w:marRight w:val="0"/>
      <w:marTop w:val="0"/>
      <w:marBottom w:val="0"/>
      <w:divBdr>
        <w:top w:val="none" w:sz="0" w:space="0" w:color="auto"/>
        <w:left w:val="none" w:sz="0" w:space="0" w:color="auto"/>
        <w:bottom w:val="none" w:sz="0" w:space="0" w:color="auto"/>
        <w:right w:val="none" w:sz="0" w:space="0" w:color="auto"/>
      </w:divBdr>
    </w:div>
    <w:div w:id="1050226096">
      <w:bodyDiv w:val="1"/>
      <w:marLeft w:val="0"/>
      <w:marRight w:val="0"/>
      <w:marTop w:val="0"/>
      <w:marBottom w:val="0"/>
      <w:divBdr>
        <w:top w:val="none" w:sz="0" w:space="0" w:color="auto"/>
        <w:left w:val="none" w:sz="0" w:space="0" w:color="auto"/>
        <w:bottom w:val="none" w:sz="0" w:space="0" w:color="auto"/>
        <w:right w:val="none" w:sz="0" w:space="0" w:color="auto"/>
      </w:divBdr>
    </w:div>
    <w:div w:id="1051729057">
      <w:bodyDiv w:val="1"/>
      <w:marLeft w:val="0"/>
      <w:marRight w:val="0"/>
      <w:marTop w:val="0"/>
      <w:marBottom w:val="0"/>
      <w:divBdr>
        <w:top w:val="none" w:sz="0" w:space="0" w:color="auto"/>
        <w:left w:val="none" w:sz="0" w:space="0" w:color="auto"/>
        <w:bottom w:val="none" w:sz="0" w:space="0" w:color="auto"/>
        <w:right w:val="none" w:sz="0" w:space="0" w:color="auto"/>
      </w:divBdr>
    </w:div>
    <w:div w:id="1052579476">
      <w:bodyDiv w:val="1"/>
      <w:marLeft w:val="0"/>
      <w:marRight w:val="0"/>
      <w:marTop w:val="0"/>
      <w:marBottom w:val="0"/>
      <w:divBdr>
        <w:top w:val="none" w:sz="0" w:space="0" w:color="auto"/>
        <w:left w:val="none" w:sz="0" w:space="0" w:color="auto"/>
        <w:bottom w:val="none" w:sz="0" w:space="0" w:color="auto"/>
        <w:right w:val="none" w:sz="0" w:space="0" w:color="auto"/>
      </w:divBdr>
    </w:div>
    <w:div w:id="1052997154">
      <w:bodyDiv w:val="1"/>
      <w:marLeft w:val="0"/>
      <w:marRight w:val="0"/>
      <w:marTop w:val="0"/>
      <w:marBottom w:val="0"/>
      <w:divBdr>
        <w:top w:val="none" w:sz="0" w:space="0" w:color="auto"/>
        <w:left w:val="none" w:sz="0" w:space="0" w:color="auto"/>
        <w:bottom w:val="none" w:sz="0" w:space="0" w:color="auto"/>
        <w:right w:val="none" w:sz="0" w:space="0" w:color="auto"/>
      </w:divBdr>
    </w:div>
    <w:div w:id="1060246538">
      <w:bodyDiv w:val="1"/>
      <w:marLeft w:val="0"/>
      <w:marRight w:val="0"/>
      <w:marTop w:val="0"/>
      <w:marBottom w:val="0"/>
      <w:divBdr>
        <w:top w:val="none" w:sz="0" w:space="0" w:color="auto"/>
        <w:left w:val="none" w:sz="0" w:space="0" w:color="auto"/>
        <w:bottom w:val="none" w:sz="0" w:space="0" w:color="auto"/>
        <w:right w:val="none" w:sz="0" w:space="0" w:color="auto"/>
      </w:divBdr>
    </w:div>
    <w:div w:id="1061175132">
      <w:bodyDiv w:val="1"/>
      <w:marLeft w:val="0"/>
      <w:marRight w:val="0"/>
      <w:marTop w:val="0"/>
      <w:marBottom w:val="0"/>
      <w:divBdr>
        <w:top w:val="none" w:sz="0" w:space="0" w:color="auto"/>
        <w:left w:val="none" w:sz="0" w:space="0" w:color="auto"/>
        <w:bottom w:val="none" w:sz="0" w:space="0" w:color="auto"/>
        <w:right w:val="none" w:sz="0" w:space="0" w:color="auto"/>
      </w:divBdr>
    </w:div>
    <w:div w:id="1061752062">
      <w:bodyDiv w:val="1"/>
      <w:marLeft w:val="0"/>
      <w:marRight w:val="0"/>
      <w:marTop w:val="0"/>
      <w:marBottom w:val="0"/>
      <w:divBdr>
        <w:top w:val="none" w:sz="0" w:space="0" w:color="auto"/>
        <w:left w:val="none" w:sz="0" w:space="0" w:color="auto"/>
        <w:bottom w:val="none" w:sz="0" w:space="0" w:color="auto"/>
        <w:right w:val="none" w:sz="0" w:space="0" w:color="auto"/>
      </w:divBdr>
    </w:div>
    <w:div w:id="1063287058">
      <w:bodyDiv w:val="1"/>
      <w:marLeft w:val="0"/>
      <w:marRight w:val="0"/>
      <w:marTop w:val="0"/>
      <w:marBottom w:val="0"/>
      <w:divBdr>
        <w:top w:val="none" w:sz="0" w:space="0" w:color="auto"/>
        <w:left w:val="none" w:sz="0" w:space="0" w:color="auto"/>
        <w:bottom w:val="none" w:sz="0" w:space="0" w:color="auto"/>
        <w:right w:val="none" w:sz="0" w:space="0" w:color="auto"/>
      </w:divBdr>
    </w:div>
    <w:div w:id="1071463545">
      <w:bodyDiv w:val="1"/>
      <w:marLeft w:val="0"/>
      <w:marRight w:val="0"/>
      <w:marTop w:val="0"/>
      <w:marBottom w:val="0"/>
      <w:divBdr>
        <w:top w:val="none" w:sz="0" w:space="0" w:color="auto"/>
        <w:left w:val="none" w:sz="0" w:space="0" w:color="auto"/>
        <w:bottom w:val="none" w:sz="0" w:space="0" w:color="auto"/>
        <w:right w:val="none" w:sz="0" w:space="0" w:color="auto"/>
      </w:divBdr>
    </w:div>
    <w:div w:id="1071735904">
      <w:bodyDiv w:val="1"/>
      <w:marLeft w:val="0"/>
      <w:marRight w:val="0"/>
      <w:marTop w:val="0"/>
      <w:marBottom w:val="0"/>
      <w:divBdr>
        <w:top w:val="none" w:sz="0" w:space="0" w:color="auto"/>
        <w:left w:val="none" w:sz="0" w:space="0" w:color="auto"/>
        <w:bottom w:val="none" w:sz="0" w:space="0" w:color="auto"/>
        <w:right w:val="none" w:sz="0" w:space="0" w:color="auto"/>
      </w:divBdr>
    </w:div>
    <w:div w:id="1073745461">
      <w:bodyDiv w:val="1"/>
      <w:marLeft w:val="0"/>
      <w:marRight w:val="0"/>
      <w:marTop w:val="0"/>
      <w:marBottom w:val="0"/>
      <w:divBdr>
        <w:top w:val="none" w:sz="0" w:space="0" w:color="auto"/>
        <w:left w:val="none" w:sz="0" w:space="0" w:color="auto"/>
        <w:bottom w:val="none" w:sz="0" w:space="0" w:color="auto"/>
        <w:right w:val="none" w:sz="0" w:space="0" w:color="auto"/>
      </w:divBdr>
    </w:div>
    <w:div w:id="1075854763">
      <w:bodyDiv w:val="1"/>
      <w:marLeft w:val="0"/>
      <w:marRight w:val="0"/>
      <w:marTop w:val="0"/>
      <w:marBottom w:val="0"/>
      <w:divBdr>
        <w:top w:val="none" w:sz="0" w:space="0" w:color="auto"/>
        <w:left w:val="none" w:sz="0" w:space="0" w:color="auto"/>
        <w:bottom w:val="none" w:sz="0" w:space="0" w:color="auto"/>
        <w:right w:val="none" w:sz="0" w:space="0" w:color="auto"/>
      </w:divBdr>
    </w:div>
    <w:div w:id="1075979196">
      <w:bodyDiv w:val="1"/>
      <w:marLeft w:val="0"/>
      <w:marRight w:val="0"/>
      <w:marTop w:val="0"/>
      <w:marBottom w:val="0"/>
      <w:divBdr>
        <w:top w:val="none" w:sz="0" w:space="0" w:color="auto"/>
        <w:left w:val="none" w:sz="0" w:space="0" w:color="auto"/>
        <w:bottom w:val="none" w:sz="0" w:space="0" w:color="auto"/>
        <w:right w:val="none" w:sz="0" w:space="0" w:color="auto"/>
      </w:divBdr>
    </w:div>
    <w:div w:id="1076056684">
      <w:bodyDiv w:val="1"/>
      <w:marLeft w:val="0"/>
      <w:marRight w:val="0"/>
      <w:marTop w:val="0"/>
      <w:marBottom w:val="0"/>
      <w:divBdr>
        <w:top w:val="none" w:sz="0" w:space="0" w:color="auto"/>
        <w:left w:val="none" w:sz="0" w:space="0" w:color="auto"/>
        <w:bottom w:val="none" w:sz="0" w:space="0" w:color="auto"/>
        <w:right w:val="none" w:sz="0" w:space="0" w:color="auto"/>
      </w:divBdr>
    </w:div>
    <w:div w:id="1077629495">
      <w:bodyDiv w:val="1"/>
      <w:marLeft w:val="0"/>
      <w:marRight w:val="0"/>
      <w:marTop w:val="0"/>
      <w:marBottom w:val="0"/>
      <w:divBdr>
        <w:top w:val="none" w:sz="0" w:space="0" w:color="auto"/>
        <w:left w:val="none" w:sz="0" w:space="0" w:color="auto"/>
        <w:bottom w:val="none" w:sz="0" w:space="0" w:color="auto"/>
        <w:right w:val="none" w:sz="0" w:space="0" w:color="auto"/>
      </w:divBdr>
    </w:div>
    <w:div w:id="1082142637">
      <w:bodyDiv w:val="1"/>
      <w:marLeft w:val="0"/>
      <w:marRight w:val="0"/>
      <w:marTop w:val="0"/>
      <w:marBottom w:val="0"/>
      <w:divBdr>
        <w:top w:val="none" w:sz="0" w:space="0" w:color="auto"/>
        <w:left w:val="none" w:sz="0" w:space="0" w:color="auto"/>
        <w:bottom w:val="none" w:sz="0" w:space="0" w:color="auto"/>
        <w:right w:val="none" w:sz="0" w:space="0" w:color="auto"/>
      </w:divBdr>
    </w:div>
    <w:div w:id="1082752334">
      <w:bodyDiv w:val="1"/>
      <w:marLeft w:val="0"/>
      <w:marRight w:val="0"/>
      <w:marTop w:val="0"/>
      <w:marBottom w:val="0"/>
      <w:divBdr>
        <w:top w:val="none" w:sz="0" w:space="0" w:color="auto"/>
        <w:left w:val="none" w:sz="0" w:space="0" w:color="auto"/>
        <w:bottom w:val="none" w:sz="0" w:space="0" w:color="auto"/>
        <w:right w:val="none" w:sz="0" w:space="0" w:color="auto"/>
      </w:divBdr>
    </w:div>
    <w:div w:id="1082873649">
      <w:bodyDiv w:val="1"/>
      <w:marLeft w:val="0"/>
      <w:marRight w:val="0"/>
      <w:marTop w:val="0"/>
      <w:marBottom w:val="0"/>
      <w:divBdr>
        <w:top w:val="none" w:sz="0" w:space="0" w:color="auto"/>
        <w:left w:val="none" w:sz="0" w:space="0" w:color="auto"/>
        <w:bottom w:val="none" w:sz="0" w:space="0" w:color="auto"/>
        <w:right w:val="none" w:sz="0" w:space="0" w:color="auto"/>
      </w:divBdr>
    </w:div>
    <w:div w:id="1084180802">
      <w:bodyDiv w:val="1"/>
      <w:marLeft w:val="0"/>
      <w:marRight w:val="0"/>
      <w:marTop w:val="0"/>
      <w:marBottom w:val="0"/>
      <w:divBdr>
        <w:top w:val="none" w:sz="0" w:space="0" w:color="auto"/>
        <w:left w:val="none" w:sz="0" w:space="0" w:color="auto"/>
        <w:bottom w:val="none" w:sz="0" w:space="0" w:color="auto"/>
        <w:right w:val="none" w:sz="0" w:space="0" w:color="auto"/>
      </w:divBdr>
    </w:div>
    <w:div w:id="1092551678">
      <w:bodyDiv w:val="1"/>
      <w:marLeft w:val="0"/>
      <w:marRight w:val="0"/>
      <w:marTop w:val="0"/>
      <w:marBottom w:val="0"/>
      <w:divBdr>
        <w:top w:val="none" w:sz="0" w:space="0" w:color="auto"/>
        <w:left w:val="none" w:sz="0" w:space="0" w:color="auto"/>
        <w:bottom w:val="none" w:sz="0" w:space="0" w:color="auto"/>
        <w:right w:val="none" w:sz="0" w:space="0" w:color="auto"/>
      </w:divBdr>
    </w:div>
    <w:div w:id="1095783689">
      <w:bodyDiv w:val="1"/>
      <w:marLeft w:val="0"/>
      <w:marRight w:val="0"/>
      <w:marTop w:val="0"/>
      <w:marBottom w:val="0"/>
      <w:divBdr>
        <w:top w:val="none" w:sz="0" w:space="0" w:color="auto"/>
        <w:left w:val="none" w:sz="0" w:space="0" w:color="auto"/>
        <w:bottom w:val="none" w:sz="0" w:space="0" w:color="auto"/>
        <w:right w:val="none" w:sz="0" w:space="0" w:color="auto"/>
      </w:divBdr>
    </w:div>
    <w:div w:id="1097024367">
      <w:bodyDiv w:val="1"/>
      <w:marLeft w:val="0"/>
      <w:marRight w:val="0"/>
      <w:marTop w:val="0"/>
      <w:marBottom w:val="0"/>
      <w:divBdr>
        <w:top w:val="none" w:sz="0" w:space="0" w:color="auto"/>
        <w:left w:val="none" w:sz="0" w:space="0" w:color="auto"/>
        <w:bottom w:val="none" w:sz="0" w:space="0" w:color="auto"/>
        <w:right w:val="none" w:sz="0" w:space="0" w:color="auto"/>
      </w:divBdr>
    </w:div>
    <w:div w:id="1097599384">
      <w:bodyDiv w:val="1"/>
      <w:marLeft w:val="0"/>
      <w:marRight w:val="0"/>
      <w:marTop w:val="0"/>
      <w:marBottom w:val="0"/>
      <w:divBdr>
        <w:top w:val="none" w:sz="0" w:space="0" w:color="auto"/>
        <w:left w:val="none" w:sz="0" w:space="0" w:color="auto"/>
        <w:bottom w:val="none" w:sz="0" w:space="0" w:color="auto"/>
        <w:right w:val="none" w:sz="0" w:space="0" w:color="auto"/>
      </w:divBdr>
    </w:div>
    <w:div w:id="1101413459">
      <w:bodyDiv w:val="1"/>
      <w:marLeft w:val="0"/>
      <w:marRight w:val="0"/>
      <w:marTop w:val="0"/>
      <w:marBottom w:val="0"/>
      <w:divBdr>
        <w:top w:val="none" w:sz="0" w:space="0" w:color="auto"/>
        <w:left w:val="none" w:sz="0" w:space="0" w:color="auto"/>
        <w:bottom w:val="none" w:sz="0" w:space="0" w:color="auto"/>
        <w:right w:val="none" w:sz="0" w:space="0" w:color="auto"/>
      </w:divBdr>
      <w:divsChild>
        <w:div w:id="20934986">
          <w:marLeft w:val="0"/>
          <w:marRight w:val="0"/>
          <w:marTop w:val="0"/>
          <w:marBottom w:val="0"/>
          <w:divBdr>
            <w:top w:val="none" w:sz="0" w:space="0" w:color="auto"/>
            <w:left w:val="none" w:sz="0" w:space="0" w:color="auto"/>
            <w:bottom w:val="none" w:sz="0" w:space="0" w:color="auto"/>
            <w:right w:val="none" w:sz="0" w:space="0" w:color="auto"/>
          </w:divBdr>
          <w:divsChild>
            <w:div w:id="500315540">
              <w:marLeft w:val="0"/>
              <w:marRight w:val="0"/>
              <w:marTop w:val="0"/>
              <w:marBottom w:val="0"/>
              <w:divBdr>
                <w:top w:val="none" w:sz="0" w:space="0" w:color="auto"/>
                <w:left w:val="none" w:sz="0" w:space="0" w:color="auto"/>
                <w:bottom w:val="none" w:sz="0" w:space="0" w:color="auto"/>
                <w:right w:val="none" w:sz="0" w:space="0" w:color="auto"/>
              </w:divBdr>
              <w:divsChild>
                <w:div w:id="1134371866">
                  <w:marLeft w:val="0"/>
                  <w:marRight w:val="0"/>
                  <w:marTop w:val="0"/>
                  <w:marBottom w:val="0"/>
                  <w:divBdr>
                    <w:top w:val="none" w:sz="0" w:space="0" w:color="auto"/>
                    <w:left w:val="none" w:sz="0" w:space="0" w:color="auto"/>
                    <w:bottom w:val="none" w:sz="0" w:space="0" w:color="auto"/>
                    <w:right w:val="none" w:sz="0" w:space="0" w:color="auto"/>
                  </w:divBdr>
                  <w:divsChild>
                    <w:div w:id="690298410">
                      <w:marLeft w:val="0"/>
                      <w:marRight w:val="0"/>
                      <w:marTop w:val="0"/>
                      <w:marBottom w:val="0"/>
                      <w:divBdr>
                        <w:top w:val="none" w:sz="0" w:space="0" w:color="auto"/>
                        <w:left w:val="none" w:sz="0" w:space="0" w:color="auto"/>
                        <w:bottom w:val="none" w:sz="0" w:space="0" w:color="auto"/>
                        <w:right w:val="none" w:sz="0" w:space="0" w:color="auto"/>
                      </w:divBdr>
                      <w:divsChild>
                        <w:div w:id="1487017760">
                          <w:marLeft w:val="0"/>
                          <w:marRight w:val="0"/>
                          <w:marTop w:val="0"/>
                          <w:marBottom w:val="0"/>
                          <w:divBdr>
                            <w:top w:val="none" w:sz="0" w:space="0" w:color="auto"/>
                            <w:left w:val="none" w:sz="0" w:space="0" w:color="auto"/>
                            <w:bottom w:val="none" w:sz="0" w:space="0" w:color="auto"/>
                            <w:right w:val="none" w:sz="0" w:space="0" w:color="auto"/>
                          </w:divBdr>
                          <w:divsChild>
                            <w:div w:id="384958766">
                              <w:marLeft w:val="0"/>
                              <w:marRight w:val="0"/>
                              <w:marTop w:val="0"/>
                              <w:marBottom w:val="0"/>
                              <w:divBdr>
                                <w:top w:val="none" w:sz="0" w:space="0" w:color="auto"/>
                                <w:left w:val="none" w:sz="0" w:space="0" w:color="auto"/>
                                <w:bottom w:val="none" w:sz="0" w:space="0" w:color="auto"/>
                                <w:right w:val="none" w:sz="0" w:space="0" w:color="auto"/>
                              </w:divBdr>
                              <w:divsChild>
                                <w:div w:id="1196043418">
                                  <w:marLeft w:val="0"/>
                                  <w:marRight w:val="0"/>
                                  <w:marTop w:val="0"/>
                                  <w:marBottom w:val="0"/>
                                  <w:divBdr>
                                    <w:top w:val="none" w:sz="0" w:space="0" w:color="auto"/>
                                    <w:left w:val="none" w:sz="0" w:space="0" w:color="auto"/>
                                    <w:bottom w:val="none" w:sz="0" w:space="0" w:color="auto"/>
                                    <w:right w:val="none" w:sz="0" w:space="0" w:color="auto"/>
                                  </w:divBdr>
                                  <w:divsChild>
                                    <w:div w:id="95271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3574711">
      <w:bodyDiv w:val="1"/>
      <w:marLeft w:val="0"/>
      <w:marRight w:val="0"/>
      <w:marTop w:val="0"/>
      <w:marBottom w:val="0"/>
      <w:divBdr>
        <w:top w:val="none" w:sz="0" w:space="0" w:color="auto"/>
        <w:left w:val="none" w:sz="0" w:space="0" w:color="auto"/>
        <w:bottom w:val="none" w:sz="0" w:space="0" w:color="auto"/>
        <w:right w:val="none" w:sz="0" w:space="0" w:color="auto"/>
      </w:divBdr>
    </w:div>
    <w:div w:id="1103957137">
      <w:bodyDiv w:val="1"/>
      <w:marLeft w:val="0"/>
      <w:marRight w:val="0"/>
      <w:marTop w:val="0"/>
      <w:marBottom w:val="0"/>
      <w:divBdr>
        <w:top w:val="none" w:sz="0" w:space="0" w:color="auto"/>
        <w:left w:val="none" w:sz="0" w:space="0" w:color="auto"/>
        <w:bottom w:val="none" w:sz="0" w:space="0" w:color="auto"/>
        <w:right w:val="none" w:sz="0" w:space="0" w:color="auto"/>
      </w:divBdr>
      <w:divsChild>
        <w:div w:id="2102678589">
          <w:marLeft w:val="0"/>
          <w:marRight w:val="0"/>
          <w:marTop w:val="0"/>
          <w:marBottom w:val="0"/>
          <w:divBdr>
            <w:top w:val="none" w:sz="0" w:space="0" w:color="auto"/>
            <w:left w:val="none" w:sz="0" w:space="0" w:color="auto"/>
            <w:bottom w:val="none" w:sz="0" w:space="0" w:color="auto"/>
            <w:right w:val="none" w:sz="0" w:space="0" w:color="auto"/>
          </w:divBdr>
        </w:div>
      </w:divsChild>
    </w:div>
    <w:div w:id="1106118700">
      <w:bodyDiv w:val="1"/>
      <w:marLeft w:val="0"/>
      <w:marRight w:val="0"/>
      <w:marTop w:val="0"/>
      <w:marBottom w:val="0"/>
      <w:divBdr>
        <w:top w:val="none" w:sz="0" w:space="0" w:color="auto"/>
        <w:left w:val="none" w:sz="0" w:space="0" w:color="auto"/>
        <w:bottom w:val="none" w:sz="0" w:space="0" w:color="auto"/>
        <w:right w:val="none" w:sz="0" w:space="0" w:color="auto"/>
      </w:divBdr>
    </w:div>
    <w:div w:id="1107626128">
      <w:bodyDiv w:val="1"/>
      <w:marLeft w:val="0"/>
      <w:marRight w:val="0"/>
      <w:marTop w:val="0"/>
      <w:marBottom w:val="0"/>
      <w:divBdr>
        <w:top w:val="none" w:sz="0" w:space="0" w:color="auto"/>
        <w:left w:val="none" w:sz="0" w:space="0" w:color="auto"/>
        <w:bottom w:val="none" w:sz="0" w:space="0" w:color="auto"/>
        <w:right w:val="none" w:sz="0" w:space="0" w:color="auto"/>
      </w:divBdr>
    </w:div>
    <w:div w:id="1110276641">
      <w:bodyDiv w:val="1"/>
      <w:marLeft w:val="0"/>
      <w:marRight w:val="0"/>
      <w:marTop w:val="0"/>
      <w:marBottom w:val="0"/>
      <w:divBdr>
        <w:top w:val="none" w:sz="0" w:space="0" w:color="auto"/>
        <w:left w:val="none" w:sz="0" w:space="0" w:color="auto"/>
        <w:bottom w:val="none" w:sz="0" w:space="0" w:color="auto"/>
        <w:right w:val="none" w:sz="0" w:space="0" w:color="auto"/>
      </w:divBdr>
    </w:div>
    <w:div w:id="1111896906">
      <w:bodyDiv w:val="1"/>
      <w:marLeft w:val="0"/>
      <w:marRight w:val="0"/>
      <w:marTop w:val="0"/>
      <w:marBottom w:val="0"/>
      <w:divBdr>
        <w:top w:val="none" w:sz="0" w:space="0" w:color="auto"/>
        <w:left w:val="none" w:sz="0" w:space="0" w:color="auto"/>
        <w:bottom w:val="none" w:sz="0" w:space="0" w:color="auto"/>
        <w:right w:val="none" w:sz="0" w:space="0" w:color="auto"/>
      </w:divBdr>
    </w:div>
    <w:div w:id="1112016773">
      <w:bodyDiv w:val="1"/>
      <w:marLeft w:val="0"/>
      <w:marRight w:val="0"/>
      <w:marTop w:val="0"/>
      <w:marBottom w:val="0"/>
      <w:divBdr>
        <w:top w:val="none" w:sz="0" w:space="0" w:color="auto"/>
        <w:left w:val="none" w:sz="0" w:space="0" w:color="auto"/>
        <w:bottom w:val="none" w:sz="0" w:space="0" w:color="auto"/>
        <w:right w:val="none" w:sz="0" w:space="0" w:color="auto"/>
      </w:divBdr>
    </w:div>
    <w:div w:id="1112283831">
      <w:bodyDiv w:val="1"/>
      <w:marLeft w:val="0"/>
      <w:marRight w:val="0"/>
      <w:marTop w:val="0"/>
      <w:marBottom w:val="0"/>
      <w:divBdr>
        <w:top w:val="none" w:sz="0" w:space="0" w:color="auto"/>
        <w:left w:val="none" w:sz="0" w:space="0" w:color="auto"/>
        <w:bottom w:val="none" w:sz="0" w:space="0" w:color="auto"/>
        <w:right w:val="none" w:sz="0" w:space="0" w:color="auto"/>
      </w:divBdr>
    </w:div>
    <w:div w:id="1113207343">
      <w:bodyDiv w:val="1"/>
      <w:marLeft w:val="0"/>
      <w:marRight w:val="0"/>
      <w:marTop w:val="0"/>
      <w:marBottom w:val="0"/>
      <w:divBdr>
        <w:top w:val="none" w:sz="0" w:space="0" w:color="auto"/>
        <w:left w:val="none" w:sz="0" w:space="0" w:color="auto"/>
        <w:bottom w:val="none" w:sz="0" w:space="0" w:color="auto"/>
        <w:right w:val="none" w:sz="0" w:space="0" w:color="auto"/>
      </w:divBdr>
    </w:div>
    <w:div w:id="1114446174">
      <w:bodyDiv w:val="1"/>
      <w:marLeft w:val="0"/>
      <w:marRight w:val="0"/>
      <w:marTop w:val="0"/>
      <w:marBottom w:val="0"/>
      <w:divBdr>
        <w:top w:val="none" w:sz="0" w:space="0" w:color="auto"/>
        <w:left w:val="none" w:sz="0" w:space="0" w:color="auto"/>
        <w:bottom w:val="none" w:sz="0" w:space="0" w:color="auto"/>
        <w:right w:val="none" w:sz="0" w:space="0" w:color="auto"/>
      </w:divBdr>
    </w:div>
    <w:div w:id="1115176348">
      <w:bodyDiv w:val="1"/>
      <w:marLeft w:val="0"/>
      <w:marRight w:val="0"/>
      <w:marTop w:val="0"/>
      <w:marBottom w:val="0"/>
      <w:divBdr>
        <w:top w:val="none" w:sz="0" w:space="0" w:color="auto"/>
        <w:left w:val="none" w:sz="0" w:space="0" w:color="auto"/>
        <w:bottom w:val="none" w:sz="0" w:space="0" w:color="auto"/>
        <w:right w:val="none" w:sz="0" w:space="0" w:color="auto"/>
      </w:divBdr>
    </w:div>
    <w:div w:id="1115320868">
      <w:bodyDiv w:val="1"/>
      <w:marLeft w:val="0"/>
      <w:marRight w:val="0"/>
      <w:marTop w:val="0"/>
      <w:marBottom w:val="0"/>
      <w:divBdr>
        <w:top w:val="none" w:sz="0" w:space="0" w:color="auto"/>
        <w:left w:val="none" w:sz="0" w:space="0" w:color="auto"/>
        <w:bottom w:val="none" w:sz="0" w:space="0" w:color="auto"/>
        <w:right w:val="none" w:sz="0" w:space="0" w:color="auto"/>
      </w:divBdr>
    </w:div>
    <w:div w:id="1115439832">
      <w:bodyDiv w:val="1"/>
      <w:marLeft w:val="0"/>
      <w:marRight w:val="0"/>
      <w:marTop w:val="0"/>
      <w:marBottom w:val="0"/>
      <w:divBdr>
        <w:top w:val="none" w:sz="0" w:space="0" w:color="auto"/>
        <w:left w:val="none" w:sz="0" w:space="0" w:color="auto"/>
        <w:bottom w:val="none" w:sz="0" w:space="0" w:color="auto"/>
        <w:right w:val="none" w:sz="0" w:space="0" w:color="auto"/>
      </w:divBdr>
    </w:div>
    <w:div w:id="1117676784">
      <w:bodyDiv w:val="1"/>
      <w:marLeft w:val="0"/>
      <w:marRight w:val="0"/>
      <w:marTop w:val="0"/>
      <w:marBottom w:val="0"/>
      <w:divBdr>
        <w:top w:val="none" w:sz="0" w:space="0" w:color="auto"/>
        <w:left w:val="none" w:sz="0" w:space="0" w:color="auto"/>
        <w:bottom w:val="none" w:sz="0" w:space="0" w:color="auto"/>
        <w:right w:val="none" w:sz="0" w:space="0" w:color="auto"/>
      </w:divBdr>
    </w:div>
    <w:div w:id="1130512959">
      <w:bodyDiv w:val="1"/>
      <w:marLeft w:val="0"/>
      <w:marRight w:val="0"/>
      <w:marTop w:val="0"/>
      <w:marBottom w:val="0"/>
      <w:divBdr>
        <w:top w:val="none" w:sz="0" w:space="0" w:color="auto"/>
        <w:left w:val="none" w:sz="0" w:space="0" w:color="auto"/>
        <w:bottom w:val="none" w:sz="0" w:space="0" w:color="auto"/>
        <w:right w:val="none" w:sz="0" w:space="0" w:color="auto"/>
      </w:divBdr>
    </w:div>
    <w:div w:id="1138457956">
      <w:bodyDiv w:val="1"/>
      <w:marLeft w:val="0"/>
      <w:marRight w:val="0"/>
      <w:marTop w:val="0"/>
      <w:marBottom w:val="0"/>
      <w:divBdr>
        <w:top w:val="none" w:sz="0" w:space="0" w:color="auto"/>
        <w:left w:val="none" w:sz="0" w:space="0" w:color="auto"/>
        <w:bottom w:val="none" w:sz="0" w:space="0" w:color="auto"/>
        <w:right w:val="none" w:sz="0" w:space="0" w:color="auto"/>
      </w:divBdr>
    </w:div>
    <w:div w:id="1140418492">
      <w:bodyDiv w:val="1"/>
      <w:marLeft w:val="0"/>
      <w:marRight w:val="0"/>
      <w:marTop w:val="0"/>
      <w:marBottom w:val="0"/>
      <w:divBdr>
        <w:top w:val="none" w:sz="0" w:space="0" w:color="auto"/>
        <w:left w:val="none" w:sz="0" w:space="0" w:color="auto"/>
        <w:bottom w:val="none" w:sz="0" w:space="0" w:color="auto"/>
        <w:right w:val="none" w:sz="0" w:space="0" w:color="auto"/>
      </w:divBdr>
    </w:div>
    <w:div w:id="1142774875">
      <w:bodyDiv w:val="1"/>
      <w:marLeft w:val="0"/>
      <w:marRight w:val="0"/>
      <w:marTop w:val="0"/>
      <w:marBottom w:val="0"/>
      <w:divBdr>
        <w:top w:val="none" w:sz="0" w:space="0" w:color="auto"/>
        <w:left w:val="none" w:sz="0" w:space="0" w:color="auto"/>
        <w:bottom w:val="none" w:sz="0" w:space="0" w:color="auto"/>
        <w:right w:val="none" w:sz="0" w:space="0" w:color="auto"/>
      </w:divBdr>
    </w:div>
    <w:div w:id="1144470711">
      <w:bodyDiv w:val="1"/>
      <w:marLeft w:val="0"/>
      <w:marRight w:val="0"/>
      <w:marTop w:val="0"/>
      <w:marBottom w:val="0"/>
      <w:divBdr>
        <w:top w:val="none" w:sz="0" w:space="0" w:color="auto"/>
        <w:left w:val="none" w:sz="0" w:space="0" w:color="auto"/>
        <w:bottom w:val="none" w:sz="0" w:space="0" w:color="auto"/>
        <w:right w:val="none" w:sz="0" w:space="0" w:color="auto"/>
      </w:divBdr>
    </w:div>
    <w:div w:id="1147866055">
      <w:bodyDiv w:val="1"/>
      <w:marLeft w:val="0"/>
      <w:marRight w:val="0"/>
      <w:marTop w:val="0"/>
      <w:marBottom w:val="0"/>
      <w:divBdr>
        <w:top w:val="none" w:sz="0" w:space="0" w:color="auto"/>
        <w:left w:val="none" w:sz="0" w:space="0" w:color="auto"/>
        <w:bottom w:val="none" w:sz="0" w:space="0" w:color="auto"/>
        <w:right w:val="none" w:sz="0" w:space="0" w:color="auto"/>
      </w:divBdr>
    </w:div>
    <w:div w:id="1152915751">
      <w:bodyDiv w:val="1"/>
      <w:marLeft w:val="0"/>
      <w:marRight w:val="0"/>
      <w:marTop w:val="0"/>
      <w:marBottom w:val="0"/>
      <w:divBdr>
        <w:top w:val="none" w:sz="0" w:space="0" w:color="auto"/>
        <w:left w:val="none" w:sz="0" w:space="0" w:color="auto"/>
        <w:bottom w:val="none" w:sz="0" w:space="0" w:color="auto"/>
        <w:right w:val="none" w:sz="0" w:space="0" w:color="auto"/>
      </w:divBdr>
    </w:div>
    <w:div w:id="1153445112">
      <w:bodyDiv w:val="1"/>
      <w:marLeft w:val="0"/>
      <w:marRight w:val="0"/>
      <w:marTop w:val="0"/>
      <w:marBottom w:val="0"/>
      <w:divBdr>
        <w:top w:val="none" w:sz="0" w:space="0" w:color="auto"/>
        <w:left w:val="none" w:sz="0" w:space="0" w:color="auto"/>
        <w:bottom w:val="none" w:sz="0" w:space="0" w:color="auto"/>
        <w:right w:val="none" w:sz="0" w:space="0" w:color="auto"/>
      </w:divBdr>
      <w:divsChild>
        <w:div w:id="277760326">
          <w:marLeft w:val="0"/>
          <w:marRight w:val="0"/>
          <w:marTop w:val="0"/>
          <w:marBottom w:val="300"/>
          <w:divBdr>
            <w:top w:val="single" w:sz="6" w:space="15" w:color="CDCECE"/>
            <w:left w:val="single" w:sz="6" w:space="15" w:color="CDCECE"/>
            <w:bottom w:val="single" w:sz="6" w:space="8" w:color="CDCECE"/>
            <w:right w:val="single" w:sz="6" w:space="15" w:color="CDCECE"/>
          </w:divBdr>
        </w:div>
        <w:div w:id="1964001861">
          <w:marLeft w:val="0"/>
          <w:marRight w:val="0"/>
          <w:marTop w:val="0"/>
          <w:marBottom w:val="0"/>
          <w:divBdr>
            <w:top w:val="none" w:sz="0" w:space="0" w:color="auto"/>
            <w:left w:val="none" w:sz="0" w:space="0" w:color="auto"/>
            <w:bottom w:val="none" w:sz="0" w:space="0" w:color="auto"/>
            <w:right w:val="none" w:sz="0" w:space="0" w:color="auto"/>
          </w:divBdr>
          <w:divsChild>
            <w:div w:id="12951678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154376583">
      <w:bodyDiv w:val="1"/>
      <w:marLeft w:val="0"/>
      <w:marRight w:val="0"/>
      <w:marTop w:val="0"/>
      <w:marBottom w:val="0"/>
      <w:divBdr>
        <w:top w:val="none" w:sz="0" w:space="0" w:color="auto"/>
        <w:left w:val="none" w:sz="0" w:space="0" w:color="auto"/>
        <w:bottom w:val="none" w:sz="0" w:space="0" w:color="auto"/>
        <w:right w:val="none" w:sz="0" w:space="0" w:color="auto"/>
      </w:divBdr>
    </w:div>
    <w:div w:id="1159154044">
      <w:bodyDiv w:val="1"/>
      <w:marLeft w:val="0"/>
      <w:marRight w:val="0"/>
      <w:marTop w:val="0"/>
      <w:marBottom w:val="0"/>
      <w:divBdr>
        <w:top w:val="none" w:sz="0" w:space="0" w:color="auto"/>
        <w:left w:val="none" w:sz="0" w:space="0" w:color="auto"/>
        <w:bottom w:val="none" w:sz="0" w:space="0" w:color="auto"/>
        <w:right w:val="none" w:sz="0" w:space="0" w:color="auto"/>
      </w:divBdr>
    </w:div>
    <w:div w:id="1159535465">
      <w:bodyDiv w:val="1"/>
      <w:marLeft w:val="0"/>
      <w:marRight w:val="0"/>
      <w:marTop w:val="0"/>
      <w:marBottom w:val="0"/>
      <w:divBdr>
        <w:top w:val="none" w:sz="0" w:space="0" w:color="auto"/>
        <w:left w:val="none" w:sz="0" w:space="0" w:color="auto"/>
        <w:bottom w:val="none" w:sz="0" w:space="0" w:color="auto"/>
        <w:right w:val="none" w:sz="0" w:space="0" w:color="auto"/>
      </w:divBdr>
    </w:div>
    <w:div w:id="1160924219">
      <w:bodyDiv w:val="1"/>
      <w:marLeft w:val="0"/>
      <w:marRight w:val="0"/>
      <w:marTop w:val="0"/>
      <w:marBottom w:val="0"/>
      <w:divBdr>
        <w:top w:val="none" w:sz="0" w:space="0" w:color="auto"/>
        <w:left w:val="none" w:sz="0" w:space="0" w:color="auto"/>
        <w:bottom w:val="none" w:sz="0" w:space="0" w:color="auto"/>
        <w:right w:val="none" w:sz="0" w:space="0" w:color="auto"/>
      </w:divBdr>
    </w:div>
    <w:div w:id="1162888568">
      <w:bodyDiv w:val="1"/>
      <w:marLeft w:val="0"/>
      <w:marRight w:val="0"/>
      <w:marTop w:val="0"/>
      <w:marBottom w:val="0"/>
      <w:divBdr>
        <w:top w:val="none" w:sz="0" w:space="0" w:color="auto"/>
        <w:left w:val="none" w:sz="0" w:space="0" w:color="auto"/>
        <w:bottom w:val="none" w:sz="0" w:space="0" w:color="auto"/>
        <w:right w:val="none" w:sz="0" w:space="0" w:color="auto"/>
      </w:divBdr>
    </w:div>
    <w:div w:id="1166213189">
      <w:bodyDiv w:val="1"/>
      <w:marLeft w:val="0"/>
      <w:marRight w:val="0"/>
      <w:marTop w:val="0"/>
      <w:marBottom w:val="0"/>
      <w:divBdr>
        <w:top w:val="none" w:sz="0" w:space="0" w:color="auto"/>
        <w:left w:val="none" w:sz="0" w:space="0" w:color="auto"/>
        <w:bottom w:val="none" w:sz="0" w:space="0" w:color="auto"/>
        <w:right w:val="none" w:sz="0" w:space="0" w:color="auto"/>
      </w:divBdr>
    </w:div>
    <w:div w:id="1166629432">
      <w:bodyDiv w:val="1"/>
      <w:marLeft w:val="0"/>
      <w:marRight w:val="0"/>
      <w:marTop w:val="0"/>
      <w:marBottom w:val="0"/>
      <w:divBdr>
        <w:top w:val="none" w:sz="0" w:space="0" w:color="auto"/>
        <w:left w:val="none" w:sz="0" w:space="0" w:color="auto"/>
        <w:bottom w:val="none" w:sz="0" w:space="0" w:color="auto"/>
        <w:right w:val="none" w:sz="0" w:space="0" w:color="auto"/>
      </w:divBdr>
    </w:div>
    <w:div w:id="1174027951">
      <w:bodyDiv w:val="1"/>
      <w:marLeft w:val="0"/>
      <w:marRight w:val="0"/>
      <w:marTop w:val="0"/>
      <w:marBottom w:val="0"/>
      <w:divBdr>
        <w:top w:val="none" w:sz="0" w:space="0" w:color="auto"/>
        <w:left w:val="none" w:sz="0" w:space="0" w:color="auto"/>
        <w:bottom w:val="none" w:sz="0" w:space="0" w:color="auto"/>
        <w:right w:val="none" w:sz="0" w:space="0" w:color="auto"/>
      </w:divBdr>
    </w:div>
    <w:div w:id="1176263465">
      <w:bodyDiv w:val="1"/>
      <w:marLeft w:val="0"/>
      <w:marRight w:val="0"/>
      <w:marTop w:val="0"/>
      <w:marBottom w:val="0"/>
      <w:divBdr>
        <w:top w:val="none" w:sz="0" w:space="0" w:color="auto"/>
        <w:left w:val="none" w:sz="0" w:space="0" w:color="auto"/>
        <w:bottom w:val="none" w:sz="0" w:space="0" w:color="auto"/>
        <w:right w:val="none" w:sz="0" w:space="0" w:color="auto"/>
      </w:divBdr>
    </w:div>
    <w:div w:id="1181629741">
      <w:bodyDiv w:val="1"/>
      <w:marLeft w:val="0"/>
      <w:marRight w:val="0"/>
      <w:marTop w:val="0"/>
      <w:marBottom w:val="0"/>
      <w:divBdr>
        <w:top w:val="none" w:sz="0" w:space="0" w:color="auto"/>
        <w:left w:val="none" w:sz="0" w:space="0" w:color="auto"/>
        <w:bottom w:val="none" w:sz="0" w:space="0" w:color="auto"/>
        <w:right w:val="none" w:sz="0" w:space="0" w:color="auto"/>
      </w:divBdr>
    </w:div>
    <w:div w:id="1183133756">
      <w:bodyDiv w:val="1"/>
      <w:marLeft w:val="0"/>
      <w:marRight w:val="0"/>
      <w:marTop w:val="0"/>
      <w:marBottom w:val="0"/>
      <w:divBdr>
        <w:top w:val="none" w:sz="0" w:space="0" w:color="auto"/>
        <w:left w:val="none" w:sz="0" w:space="0" w:color="auto"/>
        <w:bottom w:val="none" w:sz="0" w:space="0" w:color="auto"/>
        <w:right w:val="none" w:sz="0" w:space="0" w:color="auto"/>
      </w:divBdr>
    </w:div>
    <w:div w:id="1183207364">
      <w:bodyDiv w:val="1"/>
      <w:marLeft w:val="0"/>
      <w:marRight w:val="0"/>
      <w:marTop w:val="0"/>
      <w:marBottom w:val="0"/>
      <w:divBdr>
        <w:top w:val="none" w:sz="0" w:space="0" w:color="auto"/>
        <w:left w:val="none" w:sz="0" w:space="0" w:color="auto"/>
        <w:bottom w:val="none" w:sz="0" w:space="0" w:color="auto"/>
        <w:right w:val="none" w:sz="0" w:space="0" w:color="auto"/>
      </w:divBdr>
    </w:div>
    <w:div w:id="1184241906">
      <w:bodyDiv w:val="1"/>
      <w:marLeft w:val="0"/>
      <w:marRight w:val="0"/>
      <w:marTop w:val="0"/>
      <w:marBottom w:val="0"/>
      <w:divBdr>
        <w:top w:val="none" w:sz="0" w:space="0" w:color="auto"/>
        <w:left w:val="none" w:sz="0" w:space="0" w:color="auto"/>
        <w:bottom w:val="none" w:sz="0" w:space="0" w:color="auto"/>
        <w:right w:val="none" w:sz="0" w:space="0" w:color="auto"/>
      </w:divBdr>
    </w:div>
    <w:div w:id="1186602816">
      <w:bodyDiv w:val="1"/>
      <w:marLeft w:val="0"/>
      <w:marRight w:val="0"/>
      <w:marTop w:val="0"/>
      <w:marBottom w:val="0"/>
      <w:divBdr>
        <w:top w:val="none" w:sz="0" w:space="0" w:color="auto"/>
        <w:left w:val="none" w:sz="0" w:space="0" w:color="auto"/>
        <w:bottom w:val="none" w:sz="0" w:space="0" w:color="auto"/>
        <w:right w:val="none" w:sz="0" w:space="0" w:color="auto"/>
      </w:divBdr>
    </w:div>
    <w:div w:id="1189099283">
      <w:bodyDiv w:val="1"/>
      <w:marLeft w:val="0"/>
      <w:marRight w:val="0"/>
      <w:marTop w:val="0"/>
      <w:marBottom w:val="0"/>
      <w:divBdr>
        <w:top w:val="none" w:sz="0" w:space="0" w:color="auto"/>
        <w:left w:val="none" w:sz="0" w:space="0" w:color="auto"/>
        <w:bottom w:val="none" w:sz="0" w:space="0" w:color="auto"/>
        <w:right w:val="none" w:sz="0" w:space="0" w:color="auto"/>
      </w:divBdr>
    </w:div>
    <w:div w:id="1190532257">
      <w:bodyDiv w:val="1"/>
      <w:marLeft w:val="0"/>
      <w:marRight w:val="0"/>
      <w:marTop w:val="0"/>
      <w:marBottom w:val="0"/>
      <w:divBdr>
        <w:top w:val="none" w:sz="0" w:space="0" w:color="auto"/>
        <w:left w:val="none" w:sz="0" w:space="0" w:color="auto"/>
        <w:bottom w:val="none" w:sz="0" w:space="0" w:color="auto"/>
        <w:right w:val="none" w:sz="0" w:space="0" w:color="auto"/>
      </w:divBdr>
    </w:div>
    <w:div w:id="1190610885">
      <w:bodyDiv w:val="1"/>
      <w:marLeft w:val="0"/>
      <w:marRight w:val="0"/>
      <w:marTop w:val="0"/>
      <w:marBottom w:val="0"/>
      <w:divBdr>
        <w:top w:val="none" w:sz="0" w:space="0" w:color="auto"/>
        <w:left w:val="none" w:sz="0" w:space="0" w:color="auto"/>
        <w:bottom w:val="none" w:sz="0" w:space="0" w:color="auto"/>
        <w:right w:val="none" w:sz="0" w:space="0" w:color="auto"/>
      </w:divBdr>
    </w:div>
    <w:div w:id="1192495929">
      <w:bodyDiv w:val="1"/>
      <w:marLeft w:val="0"/>
      <w:marRight w:val="0"/>
      <w:marTop w:val="0"/>
      <w:marBottom w:val="0"/>
      <w:divBdr>
        <w:top w:val="none" w:sz="0" w:space="0" w:color="auto"/>
        <w:left w:val="none" w:sz="0" w:space="0" w:color="auto"/>
        <w:bottom w:val="none" w:sz="0" w:space="0" w:color="auto"/>
        <w:right w:val="none" w:sz="0" w:space="0" w:color="auto"/>
      </w:divBdr>
    </w:div>
    <w:div w:id="1193612050">
      <w:bodyDiv w:val="1"/>
      <w:marLeft w:val="0"/>
      <w:marRight w:val="0"/>
      <w:marTop w:val="0"/>
      <w:marBottom w:val="0"/>
      <w:divBdr>
        <w:top w:val="none" w:sz="0" w:space="0" w:color="auto"/>
        <w:left w:val="none" w:sz="0" w:space="0" w:color="auto"/>
        <w:bottom w:val="none" w:sz="0" w:space="0" w:color="auto"/>
        <w:right w:val="none" w:sz="0" w:space="0" w:color="auto"/>
      </w:divBdr>
    </w:div>
    <w:div w:id="1194617597">
      <w:bodyDiv w:val="1"/>
      <w:marLeft w:val="0"/>
      <w:marRight w:val="0"/>
      <w:marTop w:val="0"/>
      <w:marBottom w:val="0"/>
      <w:divBdr>
        <w:top w:val="none" w:sz="0" w:space="0" w:color="auto"/>
        <w:left w:val="none" w:sz="0" w:space="0" w:color="auto"/>
        <w:bottom w:val="none" w:sz="0" w:space="0" w:color="auto"/>
        <w:right w:val="none" w:sz="0" w:space="0" w:color="auto"/>
      </w:divBdr>
    </w:div>
    <w:div w:id="1203903908">
      <w:bodyDiv w:val="1"/>
      <w:marLeft w:val="0"/>
      <w:marRight w:val="0"/>
      <w:marTop w:val="0"/>
      <w:marBottom w:val="0"/>
      <w:divBdr>
        <w:top w:val="none" w:sz="0" w:space="0" w:color="auto"/>
        <w:left w:val="none" w:sz="0" w:space="0" w:color="auto"/>
        <w:bottom w:val="none" w:sz="0" w:space="0" w:color="auto"/>
        <w:right w:val="none" w:sz="0" w:space="0" w:color="auto"/>
      </w:divBdr>
    </w:div>
    <w:div w:id="1206990318">
      <w:bodyDiv w:val="1"/>
      <w:marLeft w:val="0"/>
      <w:marRight w:val="0"/>
      <w:marTop w:val="0"/>
      <w:marBottom w:val="0"/>
      <w:divBdr>
        <w:top w:val="none" w:sz="0" w:space="0" w:color="auto"/>
        <w:left w:val="none" w:sz="0" w:space="0" w:color="auto"/>
        <w:bottom w:val="none" w:sz="0" w:space="0" w:color="auto"/>
        <w:right w:val="none" w:sz="0" w:space="0" w:color="auto"/>
      </w:divBdr>
    </w:div>
    <w:div w:id="1207257641">
      <w:bodyDiv w:val="1"/>
      <w:marLeft w:val="0"/>
      <w:marRight w:val="0"/>
      <w:marTop w:val="0"/>
      <w:marBottom w:val="0"/>
      <w:divBdr>
        <w:top w:val="none" w:sz="0" w:space="0" w:color="auto"/>
        <w:left w:val="none" w:sz="0" w:space="0" w:color="auto"/>
        <w:bottom w:val="none" w:sz="0" w:space="0" w:color="auto"/>
        <w:right w:val="none" w:sz="0" w:space="0" w:color="auto"/>
      </w:divBdr>
    </w:div>
    <w:div w:id="1208025798">
      <w:bodyDiv w:val="1"/>
      <w:marLeft w:val="0"/>
      <w:marRight w:val="0"/>
      <w:marTop w:val="0"/>
      <w:marBottom w:val="0"/>
      <w:divBdr>
        <w:top w:val="none" w:sz="0" w:space="0" w:color="auto"/>
        <w:left w:val="none" w:sz="0" w:space="0" w:color="auto"/>
        <w:bottom w:val="none" w:sz="0" w:space="0" w:color="auto"/>
        <w:right w:val="none" w:sz="0" w:space="0" w:color="auto"/>
      </w:divBdr>
    </w:div>
    <w:div w:id="1208639201">
      <w:bodyDiv w:val="1"/>
      <w:marLeft w:val="0"/>
      <w:marRight w:val="0"/>
      <w:marTop w:val="0"/>
      <w:marBottom w:val="0"/>
      <w:divBdr>
        <w:top w:val="none" w:sz="0" w:space="0" w:color="auto"/>
        <w:left w:val="none" w:sz="0" w:space="0" w:color="auto"/>
        <w:bottom w:val="none" w:sz="0" w:space="0" w:color="auto"/>
        <w:right w:val="none" w:sz="0" w:space="0" w:color="auto"/>
      </w:divBdr>
    </w:div>
    <w:div w:id="1209612601">
      <w:bodyDiv w:val="1"/>
      <w:marLeft w:val="0"/>
      <w:marRight w:val="0"/>
      <w:marTop w:val="0"/>
      <w:marBottom w:val="0"/>
      <w:divBdr>
        <w:top w:val="none" w:sz="0" w:space="0" w:color="auto"/>
        <w:left w:val="none" w:sz="0" w:space="0" w:color="auto"/>
        <w:bottom w:val="none" w:sz="0" w:space="0" w:color="auto"/>
        <w:right w:val="none" w:sz="0" w:space="0" w:color="auto"/>
      </w:divBdr>
    </w:div>
    <w:div w:id="1214196280">
      <w:bodyDiv w:val="1"/>
      <w:marLeft w:val="0"/>
      <w:marRight w:val="0"/>
      <w:marTop w:val="0"/>
      <w:marBottom w:val="0"/>
      <w:divBdr>
        <w:top w:val="none" w:sz="0" w:space="0" w:color="auto"/>
        <w:left w:val="none" w:sz="0" w:space="0" w:color="auto"/>
        <w:bottom w:val="none" w:sz="0" w:space="0" w:color="auto"/>
        <w:right w:val="none" w:sz="0" w:space="0" w:color="auto"/>
      </w:divBdr>
    </w:div>
    <w:div w:id="1216086790">
      <w:bodyDiv w:val="1"/>
      <w:marLeft w:val="0"/>
      <w:marRight w:val="0"/>
      <w:marTop w:val="0"/>
      <w:marBottom w:val="0"/>
      <w:divBdr>
        <w:top w:val="none" w:sz="0" w:space="0" w:color="auto"/>
        <w:left w:val="none" w:sz="0" w:space="0" w:color="auto"/>
        <w:bottom w:val="none" w:sz="0" w:space="0" w:color="auto"/>
        <w:right w:val="none" w:sz="0" w:space="0" w:color="auto"/>
      </w:divBdr>
    </w:div>
    <w:div w:id="1219319309">
      <w:bodyDiv w:val="1"/>
      <w:marLeft w:val="0"/>
      <w:marRight w:val="0"/>
      <w:marTop w:val="0"/>
      <w:marBottom w:val="0"/>
      <w:divBdr>
        <w:top w:val="none" w:sz="0" w:space="0" w:color="auto"/>
        <w:left w:val="none" w:sz="0" w:space="0" w:color="auto"/>
        <w:bottom w:val="none" w:sz="0" w:space="0" w:color="auto"/>
        <w:right w:val="none" w:sz="0" w:space="0" w:color="auto"/>
      </w:divBdr>
    </w:div>
    <w:div w:id="1232043200">
      <w:bodyDiv w:val="1"/>
      <w:marLeft w:val="0"/>
      <w:marRight w:val="0"/>
      <w:marTop w:val="0"/>
      <w:marBottom w:val="0"/>
      <w:divBdr>
        <w:top w:val="none" w:sz="0" w:space="0" w:color="auto"/>
        <w:left w:val="none" w:sz="0" w:space="0" w:color="auto"/>
        <w:bottom w:val="none" w:sz="0" w:space="0" w:color="auto"/>
        <w:right w:val="none" w:sz="0" w:space="0" w:color="auto"/>
      </w:divBdr>
    </w:div>
    <w:div w:id="1239168928">
      <w:bodyDiv w:val="1"/>
      <w:marLeft w:val="0"/>
      <w:marRight w:val="0"/>
      <w:marTop w:val="0"/>
      <w:marBottom w:val="0"/>
      <w:divBdr>
        <w:top w:val="none" w:sz="0" w:space="0" w:color="auto"/>
        <w:left w:val="none" w:sz="0" w:space="0" w:color="auto"/>
        <w:bottom w:val="none" w:sz="0" w:space="0" w:color="auto"/>
        <w:right w:val="none" w:sz="0" w:space="0" w:color="auto"/>
      </w:divBdr>
    </w:div>
    <w:div w:id="1243562358">
      <w:bodyDiv w:val="1"/>
      <w:marLeft w:val="0"/>
      <w:marRight w:val="0"/>
      <w:marTop w:val="0"/>
      <w:marBottom w:val="0"/>
      <w:divBdr>
        <w:top w:val="none" w:sz="0" w:space="0" w:color="auto"/>
        <w:left w:val="none" w:sz="0" w:space="0" w:color="auto"/>
        <w:bottom w:val="none" w:sz="0" w:space="0" w:color="auto"/>
        <w:right w:val="none" w:sz="0" w:space="0" w:color="auto"/>
      </w:divBdr>
    </w:div>
    <w:div w:id="1243757475">
      <w:bodyDiv w:val="1"/>
      <w:marLeft w:val="0"/>
      <w:marRight w:val="0"/>
      <w:marTop w:val="0"/>
      <w:marBottom w:val="0"/>
      <w:divBdr>
        <w:top w:val="none" w:sz="0" w:space="0" w:color="auto"/>
        <w:left w:val="none" w:sz="0" w:space="0" w:color="auto"/>
        <w:bottom w:val="none" w:sz="0" w:space="0" w:color="auto"/>
        <w:right w:val="none" w:sz="0" w:space="0" w:color="auto"/>
      </w:divBdr>
    </w:div>
    <w:div w:id="1246036878">
      <w:bodyDiv w:val="1"/>
      <w:marLeft w:val="0"/>
      <w:marRight w:val="0"/>
      <w:marTop w:val="0"/>
      <w:marBottom w:val="0"/>
      <w:divBdr>
        <w:top w:val="none" w:sz="0" w:space="0" w:color="auto"/>
        <w:left w:val="none" w:sz="0" w:space="0" w:color="auto"/>
        <w:bottom w:val="none" w:sz="0" w:space="0" w:color="auto"/>
        <w:right w:val="none" w:sz="0" w:space="0" w:color="auto"/>
      </w:divBdr>
    </w:div>
    <w:div w:id="1246963745">
      <w:bodyDiv w:val="1"/>
      <w:marLeft w:val="0"/>
      <w:marRight w:val="0"/>
      <w:marTop w:val="0"/>
      <w:marBottom w:val="0"/>
      <w:divBdr>
        <w:top w:val="none" w:sz="0" w:space="0" w:color="auto"/>
        <w:left w:val="none" w:sz="0" w:space="0" w:color="auto"/>
        <w:bottom w:val="none" w:sz="0" w:space="0" w:color="auto"/>
        <w:right w:val="none" w:sz="0" w:space="0" w:color="auto"/>
      </w:divBdr>
    </w:div>
    <w:div w:id="1247182821">
      <w:bodyDiv w:val="1"/>
      <w:marLeft w:val="0"/>
      <w:marRight w:val="0"/>
      <w:marTop w:val="0"/>
      <w:marBottom w:val="0"/>
      <w:divBdr>
        <w:top w:val="none" w:sz="0" w:space="0" w:color="auto"/>
        <w:left w:val="none" w:sz="0" w:space="0" w:color="auto"/>
        <w:bottom w:val="none" w:sz="0" w:space="0" w:color="auto"/>
        <w:right w:val="none" w:sz="0" w:space="0" w:color="auto"/>
      </w:divBdr>
    </w:div>
    <w:div w:id="1247957733">
      <w:bodyDiv w:val="1"/>
      <w:marLeft w:val="0"/>
      <w:marRight w:val="0"/>
      <w:marTop w:val="0"/>
      <w:marBottom w:val="0"/>
      <w:divBdr>
        <w:top w:val="none" w:sz="0" w:space="0" w:color="auto"/>
        <w:left w:val="none" w:sz="0" w:space="0" w:color="auto"/>
        <w:bottom w:val="none" w:sz="0" w:space="0" w:color="auto"/>
        <w:right w:val="none" w:sz="0" w:space="0" w:color="auto"/>
      </w:divBdr>
    </w:div>
    <w:div w:id="1252273317">
      <w:bodyDiv w:val="1"/>
      <w:marLeft w:val="0"/>
      <w:marRight w:val="0"/>
      <w:marTop w:val="0"/>
      <w:marBottom w:val="0"/>
      <w:divBdr>
        <w:top w:val="none" w:sz="0" w:space="0" w:color="auto"/>
        <w:left w:val="none" w:sz="0" w:space="0" w:color="auto"/>
        <w:bottom w:val="none" w:sz="0" w:space="0" w:color="auto"/>
        <w:right w:val="none" w:sz="0" w:space="0" w:color="auto"/>
      </w:divBdr>
    </w:div>
    <w:div w:id="1252550189">
      <w:bodyDiv w:val="1"/>
      <w:marLeft w:val="0"/>
      <w:marRight w:val="0"/>
      <w:marTop w:val="0"/>
      <w:marBottom w:val="0"/>
      <w:divBdr>
        <w:top w:val="none" w:sz="0" w:space="0" w:color="auto"/>
        <w:left w:val="none" w:sz="0" w:space="0" w:color="auto"/>
        <w:bottom w:val="none" w:sz="0" w:space="0" w:color="auto"/>
        <w:right w:val="none" w:sz="0" w:space="0" w:color="auto"/>
      </w:divBdr>
    </w:div>
    <w:div w:id="1255162857">
      <w:bodyDiv w:val="1"/>
      <w:marLeft w:val="0"/>
      <w:marRight w:val="0"/>
      <w:marTop w:val="0"/>
      <w:marBottom w:val="0"/>
      <w:divBdr>
        <w:top w:val="none" w:sz="0" w:space="0" w:color="auto"/>
        <w:left w:val="none" w:sz="0" w:space="0" w:color="auto"/>
        <w:bottom w:val="none" w:sz="0" w:space="0" w:color="auto"/>
        <w:right w:val="none" w:sz="0" w:space="0" w:color="auto"/>
      </w:divBdr>
    </w:div>
    <w:div w:id="1257178833">
      <w:bodyDiv w:val="1"/>
      <w:marLeft w:val="0"/>
      <w:marRight w:val="0"/>
      <w:marTop w:val="0"/>
      <w:marBottom w:val="0"/>
      <w:divBdr>
        <w:top w:val="none" w:sz="0" w:space="0" w:color="auto"/>
        <w:left w:val="none" w:sz="0" w:space="0" w:color="auto"/>
        <w:bottom w:val="none" w:sz="0" w:space="0" w:color="auto"/>
        <w:right w:val="none" w:sz="0" w:space="0" w:color="auto"/>
      </w:divBdr>
    </w:div>
    <w:div w:id="1259212626">
      <w:bodyDiv w:val="1"/>
      <w:marLeft w:val="0"/>
      <w:marRight w:val="0"/>
      <w:marTop w:val="0"/>
      <w:marBottom w:val="0"/>
      <w:divBdr>
        <w:top w:val="none" w:sz="0" w:space="0" w:color="auto"/>
        <w:left w:val="none" w:sz="0" w:space="0" w:color="auto"/>
        <w:bottom w:val="none" w:sz="0" w:space="0" w:color="auto"/>
        <w:right w:val="none" w:sz="0" w:space="0" w:color="auto"/>
      </w:divBdr>
    </w:div>
    <w:div w:id="1260335326">
      <w:bodyDiv w:val="1"/>
      <w:marLeft w:val="0"/>
      <w:marRight w:val="0"/>
      <w:marTop w:val="0"/>
      <w:marBottom w:val="0"/>
      <w:divBdr>
        <w:top w:val="none" w:sz="0" w:space="0" w:color="auto"/>
        <w:left w:val="none" w:sz="0" w:space="0" w:color="auto"/>
        <w:bottom w:val="none" w:sz="0" w:space="0" w:color="auto"/>
        <w:right w:val="none" w:sz="0" w:space="0" w:color="auto"/>
      </w:divBdr>
    </w:div>
    <w:div w:id="1266766908">
      <w:bodyDiv w:val="1"/>
      <w:marLeft w:val="0"/>
      <w:marRight w:val="0"/>
      <w:marTop w:val="0"/>
      <w:marBottom w:val="0"/>
      <w:divBdr>
        <w:top w:val="none" w:sz="0" w:space="0" w:color="auto"/>
        <w:left w:val="none" w:sz="0" w:space="0" w:color="auto"/>
        <w:bottom w:val="none" w:sz="0" w:space="0" w:color="auto"/>
        <w:right w:val="none" w:sz="0" w:space="0" w:color="auto"/>
      </w:divBdr>
    </w:div>
    <w:div w:id="1268200735">
      <w:bodyDiv w:val="1"/>
      <w:marLeft w:val="0"/>
      <w:marRight w:val="0"/>
      <w:marTop w:val="0"/>
      <w:marBottom w:val="0"/>
      <w:divBdr>
        <w:top w:val="none" w:sz="0" w:space="0" w:color="auto"/>
        <w:left w:val="none" w:sz="0" w:space="0" w:color="auto"/>
        <w:bottom w:val="none" w:sz="0" w:space="0" w:color="auto"/>
        <w:right w:val="none" w:sz="0" w:space="0" w:color="auto"/>
      </w:divBdr>
    </w:div>
    <w:div w:id="1269657834">
      <w:bodyDiv w:val="1"/>
      <w:marLeft w:val="0"/>
      <w:marRight w:val="0"/>
      <w:marTop w:val="0"/>
      <w:marBottom w:val="0"/>
      <w:divBdr>
        <w:top w:val="none" w:sz="0" w:space="0" w:color="auto"/>
        <w:left w:val="none" w:sz="0" w:space="0" w:color="auto"/>
        <w:bottom w:val="none" w:sz="0" w:space="0" w:color="auto"/>
        <w:right w:val="none" w:sz="0" w:space="0" w:color="auto"/>
      </w:divBdr>
    </w:div>
    <w:div w:id="1273853334">
      <w:bodyDiv w:val="1"/>
      <w:marLeft w:val="0"/>
      <w:marRight w:val="0"/>
      <w:marTop w:val="0"/>
      <w:marBottom w:val="0"/>
      <w:divBdr>
        <w:top w:val="none" w:sz="0" w:space="0" w:color="auto"/>
        <w:left w:val="none" w:sz="0" w:space="0" w:color="auto"/>
        <w:bottom w:val="none" w:sz="0" w:space="0" w:color="auto"/>
        <w:right w:val="none" w:sz="0" w:space="0" w:color="auto"/>
      </w:divBdr>
    </w:div>
    <w:div w:id="1279020799">
      <w:bodyDiv w:val="1"/>
      <w:marLeft w:val="0"/>
      <w:marRight w:val="0"/>
      <w:marTop w:val="0"/>
      <w:marBottom w:val="0"/>
      <w:divBdr>
        <w:top w:val="none" w:sz="0" w:space="0" w:color="auto"/>
        <w:left w:val="none" w:sz="0" w:space="0" w:color="auto"/>
        <w:bottom w:val="none" w:sz="0" w:space="0" w:color="auto"/>
        <w:right w:val="none" w:sz="0" w:space="0" w:color="auto"/>
      </w:divBdr>
    </w:div>
    <w:div w:id="1281376912">
      <w:bodyDiv w:val="1"/>
      <w:marLeft w:val="0"/>
      <w:marRight w:val="0"/>
      <w:marTop w:val="0"/>
      <w:marBottom w:val="0"/>
      <w:divBdr>
        <w:top w:val="none" w:sz="0" w:space="0" w:color="auto"/>
        <w:left w:val="none" w:sz="0" w:space="0" w:color="auto"/>
        <w:bottom w:val="none" w:sz="0" w:space="0" w:color="auto"/>
        <w:right w:val="none" w:sz="0" w:space="0" w:color="auto"/>
      </w:divBdr>
    </w:div>
    <w:div w:id="1281491820">
      <w:bodyDiv w:val="1"/>
      <w:marLeft w:val="0"/>
      <w:marRight w:val="0"/>
      <w:marTop w:val="0"/>
      <w:marBottom w:val="0"/>
      <w:divBdr>
        <w:top w:val="none" w:sz="0" w:space="0" w:color="auto"/>
        <w:left w:val="none" w:sz="0" w:space="0" w:color="auto"/>
        <w:bottom w:val="none" w:sz="0" w:space="0" w:color="auto"/>
        <w:right w:val="none" w:sz="0" w:space="0" w:color="auto"/>
      </w:divBdr>
    </w:div>
    <w:div w:id="1282808737">
      <w:bodyDiv w:val="1"/>
      <w:marLeft w:val="0"/>
      <w:marRight w:val="0"/>
      <w:marTop w:val="0"/>
      <w:marBottom w:val="0"/>
      <w:divBdr>
        <w:top w:val="none" w:sz="0" w:space="0" w:color="auto"/>
        <w:left w:val="none" w:sz="0" w:space="0" w:color="auto"/>
        <w:bottom w:val="none" w:sz="0" w:space="0" w:color="auto"/>
        <w:right w:val="none" w:sz="0" w:space="0" w:color="auto"/>
      </w:divBdr>
    </w:div>
    <w:div w:id="1283882223">
      <w:bodyDiv w:val="1"/>
      <w:marLeft w:val="0"/>
      <w:marRight w:val="0"/>
      <w:marTop w:val="0"/>
      <w:marBottom w:val="0"/>
      <w:divBdr>
        <w:top w:val="none" w:sz="0" w:space="0" w:color="auto"/>
        <w:left w:val="none" w:sz="0" w:space="0" w:color="auto"/>
        <w:bottom w:val="none" w:sz="0" w:space="0" w:color="auto"/>
        <w:right w:val="none" w:sz="0" w:space="0" w:color="auto"/>
      </w:divBdr>
    </w:div>
    <w:div w:id="1294096888">
      <w:bodyDiv w:val="1"/>
      <w:marLeft w:val="0"/>
      <w:marRight w:val="0"/>
      <w:marTop w:val="0"/>
      <w:marBottom w:val="0"/>
      <w:divBdr>
        <w:top w:val="none" w:sz="0" w:space="0" w:color="auto"/>
        <w:left w:val="none" w:sz="0" w:space="0" w:color="auto"/>
        <w:bottom w:val="none" w:sz="0" w:space="0" w:color="auto"/>
        <w:right w:val="none" w:sz="0" w:space="0" w:color="auto"/>
      </w:divBdr>
    </w:div>
    <w:div w:id="1294365177">
      <w:bodyDiv w:val="1"/>
      <w:marLeft w:val="0"/>
      <w:marRight w:val="0"/>
      <w:marTop w:val="0"/>
      <w:marBottom w:val="0"/>
      <w:divBdr>
        <w:top w:val="none" w:sz="0" w:space="0" w:color="auto"/>
        <w:left w:val="none" w:sz="0" w:space="0" w:color="auto"/>
        <w:bottom w:val="none" w:sz="0" w:space="0" w:color="auto"/>
        <w:right w:val="none" w:sz="0" w:space="0" w:color="auto"/>
      </w:divBdr>
    </w:div>
    <w:div w:id="1295140930">
      <w:bodyDiv w:val="1"/>
      <w:marLeft w:val="0"/>
      <w:marRight w:val="0"/>
      <w:marTop w:val="0"/>
      <w:marBottom w:val="0"/>
      <w:divBdr>
        <w:top w:val="none" w:sz="0" w:space="0" w:color="auto"/>
        <w:left w:val="none" w:sz="0" w:space="0" w:color="auto"/>
        <w:bottom w:val="none" w:sz="0" w:space="0" w:color="auto"/>
        <w:right w:val="none" w:sz="0" w:space="0" w:color="auto"/>
      </w:divBdr>
    </w:div>
    <w:div w:id="1295717811">
      <w:bodyDiv w:val="1"/>
      <w:marLeft w:val="0"/>
      <w:marRight w:val="0"/>
      <w:marTop w:val="0"/>
      <w:marBottom w:val="0"/>
      <w:divBdr>
        <w:top w:val="none" w:sz="0" w:space="0" w:color="auto"/>
        <w:left w:val="none" w:sz="0" w:space="0" w:color="auto"/>
        <w:bottom w:val="none" w:sz="0" w:space="0" w:color="auto"/>
        <w:right w:val="none" w:sz="0" w:space="0" w:color="auto"/>
      </w:divBdr>
    </w:div>
    <w:div w:id="1303540291">
      <w:bodyDiv w:val="1"/>
      <w:marLeft w:val="0"/>
      <w:marRight w:val="0"/>
      <w:marTop w:val="0"/>
      <w:marBottom w:val="0"/>
      <w:divBdr>
        <w:top w:val="none" w:sz="0" w:space="0" w:color="auto"/>
        <w:left w:val="none" w:sz="0" w:space="0" w:color="auto"/>
        <w:bottom w:val="none" w:sz="0" w:space="0" w:color="auto"/>
        <w:right w:val="none" w:sz="0" w:space="0" w:color="auto"/>
      </w:divBdr>
    </w:div>
    <w:div w:id="1305159867">
      <w:bodyDiv w:val="1"/>
      <w:marLeft w:val="0"/>
      <w:marRight w:val="0"/>
      <w:marTop w:val="0"/>
      <w:marBottom w:val="0"/>
      <w:divBdr>
        <w:top w:val="none" w:sz="0" w:space="0" w:color="auto"/>
        <w:left w:val="none" w:sz="0" w:space="0" w:color="auto"/>
        <w:bottom w:val="none" w:sz="0" w:space="0" w:color="auto"/>
        <w:right w:val="none" w:sz="0" w:space="0" w:color="auto"/>
      </w:divBdr>
    </w:div>
    <w:div w:id="1305232069">
      <w:bodyDiv w:val="1"/>
      <w:marLeft w:val="0"/>
      <w:marRight w:val="0"/>
      <w:marTop w:val="0"/>
      <w:marBottom w:val="0"/>
      <w:divBdr>
        <w:top w:val="none" w:sz="0" w:space="0" w:color="auto"/>
        <w:left w:val="none" w:sz="0" w:space="0" w:color="auto"/>
        <w:bottom w:val="none" w:sz="0" w:space="0" w:color="auto"/>
        <w:right w:val="none" w:sz="0" w:space="0" w:color="auto"/>
      </w:divBdr>
    </w:div>
    <w:div w:id="1305890596">
      <w:bodyDiv w:val="1"/>
      <w:marLeft w:val="0"/>
      <w:marRight w:val="0"/>
      <w:marTop w:val="0"/>
      <w:marBottom w:val="0"/>
      <w:divBdr>
        <w:top w:val="none" w:sz="0" w:space="0" w:color="auto"/>
        <w:left w:val="none" w:sz="0" w:space="0" w:color="auto"/>
        <w:bottom w:val="none" w:sz="0" w:space="0" w:color="auto"/>
        <w:right w:val="none" w:sz="0" w:space="0" w:color="auto"/>
      </w:divBdr>
    </w:div>
    <w:div w:id="1306157817">
      <w:bodyDiv w:val="1"/>
      <w:marLeft w:val="0"/>
      <w:marRight w:val="0"/>
      <w:marTop w:val="0"/>
      <w:marBottom w:val="0"/>
      <w:divBdr>
        <w:top w:val="none" w:sz="0" w:space="0" w:color="auto"/>
        <w:left w:val="none" w:sz="0" w:space="0" w:color="auto"/>
        <w:bottom w:val="none" w:sz="0" w:space="0" w:color="auto"/>
        <w:right w:val="none" w:sz="0" w:space="0" w:color="auto"/>
      </w:divBdr>
    </w:div>
    <w:div w:id="1313019937">
      <w:bodyDiv w:val="1"/>
      <w:marLeft w:val="0"/>
      <w:marRight w:val="0"/>
      <w:marTop w:val="0"/>
      <w:marBottom w:val="0"/>
      <w:divBdr>
        <w:top w:val="none" w:sz="0" w:space="0" w:color="auto"/>
        <w:left w:val="none" w:sz="0" w:space="0" w:color="auto"/>
        <w:bottom w:val="none" w:sz="0" w:space="0" w:color="auto"/>
        <w:right w:val="none" w:sz="0" w:space="0" w:color="auto"/>
      </w:divBdr>
    </w:div>
    <w:div w:id="1314329935">
      <w:bodyDiv w:val="1"/>
      <w:marLeft w:val="0"/>
      <w:marRight w:val="0"/>
      <w:marTop w:val="0"/>
      <w:marBottom w:val="0"/>
      <w:divBdr>
        <w:top w:val="none" w:sz="0" w:space="0" w:color="auto"/>
        <w:left w:val="none" w:sz="0" w:space="0" w:color="auto"/>
        <w:bottom w:val="none" w:sz="0" w:space="0" w:color="auto"/>
        <w:right w:val="none" w:sz="0" w:space="0" w:color="auto"/>
      </w:divBdr>
    </w:div>
    <w:div w:id="1314793959">
      <w:bodyDiv w:val="1"/>
      <w:marLeft w:val="0"/>
      <w:marRight w:val="0"/>
      <w:marTop w:val="0"/>
      <w:marBottom w:val="0"/>
      <w:divBdr>
        <w:top w:val="none" w:sz="0" w:space="0" w:color="auto"/>
        <w:left w:val="none" w:sz="0" w:space="0" w:color="auto"/>
        <w:bottom w:val="none" w:sz="0" w:space="0" w:color="auto"/>
        <w:right w:val="none" w:sz="0" w:space="0" w:color="auto"/>
      </w:divBdr>
    </w:div>
    <w:div w:id="1318221806">
      <w:bodyDiv w:val="1"/>
      <w:marLeft w:val="0"/>
      <w:marRight w:val="0"/>
      <w:marTop w:val="0"/>
      <w:marBottom w:val="0"/>
      <w:divBdr>
        <w:top w:val="none" w:sz="0" w:space="0" w:color="auto"/>
        <w:left w:val="none" w:sz="0" w:space="0" w:color="auto"/>
        <w:bottom w:val="none" w:sz="0" w:space="0" w:color="auto"/>
        <w:right w:val="none" w:sz="0" w:space="0" w:color="auto"/>
      </w:divBdr>
    </w:div>
    <w:div w:id="1319768289">
      <w:bodyDiv w:val="1"/>
      <w:marLeft w:val="0"/>
      <w:marRight w:val="0"/>
      <w:marTop w:val="0"/>
      <w:marBottom w:val="0"/>
      <w:divBdr>
        <w:top w:val="none" w:sz="0" w:space="0" w:color="auto"/>
        <w:left w:val="none" w:sz="0" w:space="0" w:color="auto"/>
        <w:bottom w:val="none" w:sz="0" w:space="0" w:color="auto"/>
        <w:right w:val="none" w:sz="0" w:space="0" w:color="auto"/>
      </w:divBdr>
    </w:div>
    <w:div w:id="1321348964">
      <w:bodyDiv w:val="1"/>
      <w:marLeft w:val="0"/>
      <w:marRight w:val="0"/>
      <w:marTop w:val="0"/>
      <w:marBottom w:val="0"/>
      <w:divBdr>
        <w:top w:val="none" w:sz="0" w:space="0" w:color="auto"/>
        <w:left w:val="none" w:sz="0" w:space="0" w:color="auto"/>
        <w:bottom w:val="none" w:sz="0" w:space="0" w:color="auto"/>
        <w:right w:val="none" w:sz="0" w:space="0" w:color="auto"/>
      </w:divBdr>
    </w:div>
    <w:div w:id="1325087802">
      <w:bodyDiv w:val="1"/>
      <w:marLeft w:val="0"/>
      <w:marRight w:val="0"/>
      <w:marTop w:val="0"/>
      <w:marBottom w:val="0"/>
      <w:divBdr>
        <w:top w:val="none" w:sz="0" w:space="0" w:color="auto"/>
        <w:left w:val="none" w:sz="0" w:space="0" w:color="auto"/>
        <w:bottom w:val="none" w:sz="0" w:space="0" w:color="auto"/>
        <w:right w:val="none" w:sz="0" w:space="0" w:color="auto"/>
      </w:divBdr>
    </w:div>
    <w:div w:id="1326125341">
      <w:bodyDiv w:val="1"/>
      <w:marLeft w:val="0"/>
      <w:marRight w:val="0"/>
      <w:marTop w:val="0"/>
      <w:marBottom w:val="0"/>
      <w:divBdr>
        <w:top w:val="none" w:sz="0" w:space="0" w:color="auto"/>
        <w:left w:val="none" w:sz="0" w:space="0" w:color="auto"/>
        <w:bottom w:val="none" w:sz="0" w:space="0" w:color="auto"/>
        <w:right w:val="none" w:sz="0" w:space="0" w:color="auto"/>
      </w:divBdr>
    </w:div>
    <w:div w:id="1328971434">
      <w:bodyDiv w:val="1"/>
      <w:marLeft w:val="0"/>
      <w:marRight w:val="0"/>
      <w:marTop w:val="0"/>
      <w:marBottom w:val="0"/>
      <w:divBdr>
        <w:top w:val="none" w:sz="0" w:space="0" w:color="auto"/>
        <w:left w:val="none" w:sz="0" w:space="0" w:color="auto"/>
        <w:bottom w:val="none" w:sz="0" w:space="0" w:color="auto"/>
        <w:right w:val="none" w:sz="0" w:space="0" w:color="auto"/>
      </w:divBdr>
    </w:div>
    <w:div w:id="1329140302">
      <w:bodyDiv w:val="1"/>
      <w:marLeft w:val="0"/>
      <w:marRight w:val="0"/>
      <w:marTop w:val="0"/>
      <w:marBottom w:val="0"/>
      <w:divBdr>
        <w:top w:val="none" w:sz="0" w:space="0" w:color="auto"/>
        <w:left w:val="none" w:sz="0" w:space="0" w:color="auto"/>
        <w:bottom w:val="none" w:sz="0" w:space="0" w:color="auto"/>
        <w:right w:val="none" w:sz="0" w:space="0" w:color="auto"/>
      </w:divBdr>
    </w:div>
    <w:div w:id="1330206968">
      <w:bodyDiv w:val="1"/>
      <w:marLeft w:val="0"/>
      <w:marRight w:val="0"/>
      <w:marTop w:val="0"/>
      <w:marBottom w:val="0"/>
      <w:divBdr>
        <w:top w:val="none" w:sz="0" w:space="0" w:color="auto"/>
        <w:left w:val="none" w:sz="0" w:space="0" w:color="auto"/>
        <w:bottom w:val="none" w:sz="0" w:space="0" w:color="auto"/>
        <w:right w:val="none" w:sz="0" w:space="0" w:color="auto"/>
      </w:divBdr>
    </w:div>
    <w:div w:id="1336611614">
      <w:bodyDiv w:val="1"/>
      <w:marLeft w:val="0"/>
      <w:marRight w:val="0"/>
      <w:marTop w:val="0"/>
      <w:marBottom w:val="0"/>
      <w:divBdr>
        <w:top w:val="none" w:sz="0" w:space="0" w:color="auto"/>
        <w:left w:val="none" w:sz="0" w:space="0" w:color="auto"/>
        <w:bottom w:val="none" w:sz="0" w:space="0" w:color="auto"/>
        <w:right w:val="none" w:sz="0" w:space="0" w:color="auto"/>
      </w:divBdr>
    </w:div>
    <w:div w:id="1337000443">
      <w:bodyDiv w:val="1"/>
      <w:marLeft w:val="0"/>
      <w:marRight w:val="0"/>
      <w:marTop w:val="0"/>
      <w:marBottom w:val="0"/>
      <w:divBdr>
        <w:top w:val="none" w:sz="0" w:space="0" w:color="auto"/>
        <w:left w:val="none" w:sz="0" w:space="0" w:color="auto"/>
        <w:bottom w:val="none" w:sz="0" w:space="0" w:color="auto"/>
        <w:right w:val="none" w:sz="0" w:space="0" w:color="auto"/>
      </w:divBdr>
    </w:div>
    <w:div w:id="1337883991">
      <w:bodyDiv w:val="1"/>
      <w:marLeft w:val="0"/>
      <w:marRight w:val="0"/>
      <w:marTop w:val="0"/>
      <w:marBottom w:val="0"/>
      <w:divBdr>
        <w:top w:val="none" w:sz="0" w:space="0" w:color="auto"/>
        <w:left w:val="none" w:sz="0" w:space="0" w:color="auto"/>
        <w:bottom w:val="none" w:sz="0" w:space="0" w:color="auto"/>
        <w:right w:val="none" w:sz="0" w:space="0" w:color="auto"/>
      </w:divBdr>
    </w:div>
    <w:div w:id="1338842959">
      <w:bodyDiv w:val="1"/>
      <w:marLeft w:val="0"/>
      <w:marRight w:val="0"/>
      <w:marTop w:val="0"/>
      <w:marBottom w:val="0"/>
      <w:divBdr>
        <w:top w:val="none" w:sz="0" w:space="0" w:color="auto"/>
        <w:left w:val="none" w:sz="0" w:space="0" w:color="auto"/>
        <w:bottom w:val="none" w:sz="0" w:space="0" w:color="auto"/>
        <w:right w:val="none" w:sz="0" w:space="0" w:color="auto"/>
      </w:divBdr>
    </w:div>
    <w:div w:id="1340767658">
      <w:bodyDiv w:val="1"/>
      <w:marLeft w:val="0"/>
      <w:marRight w:val="0"/>
      <w:marTop w:val="0"/>
      <w:marBottom w:val="0"/>
      <w:divBdr>
        <w:top w:val="none" w:sz="0" w:space="0" w:color="auto"/>
        <w:left w:val="none" w:sz="0" w:space="0" w:color="auto"/>
        <w:bottom w:val="none" w:sz="0" w:space="0" w:color="auto"/>
        <w:right w:val="none" w:sz="0" w:space="0" w:color="auto"/>
      </w:divBdr>
    </w:div>
    <w:div w:id="1342244816">
      <w:bodyDiv w:val="1"/>
      <w:marLeft w:val="0"/>
      <w:marRight w:val="0"/>
      <w:marTop w:val="0"/>
      <w:marBottom w:val="0"/>
      <w:divBdr>
        <w:top w:val="none" w:sz="0" w:space="0" w:color="auto"/>
        <w:left w:val="none" w:sz="0" w:space="0" w:color="auto"/>
        <w:bottom w:val="none" w:sz="0" w:space="0" w:color="auto"/>
        <w:right w:val="none" w:sz="0" w:space="0" w:color="auto"/>
      </w:divBdr>
    </w:div>
    <w:div w:id="1348629967">
      <w:bodyDiv w:val="1"/>
      <w:marLeft w:val="0"/>
      <w:marRight w:val="0"/>
      <w:marTop w:val="0"/>
      <w:marBottom w:val="0"/>
      <w:divBdr>
        <w:top w:val="none" w:sz="0" w:space="0" w:color="auto"/>
        <w:left w:val="none" w:sz="0" w:space="0" w:color="auto"/>
        <w:bottom w:val="none" w:sz="0" w:space="0" w:color="auto"/>
        <w:right w:val="none" w:sz="0" w:space="0" w:color="auto"/>
      </w:divBdr>
    </w:div>
    <w:div w:id="1349284599">
      <w:bodyDiv w:val="1"/>
      <w:marLeft w:val="0"/>
      <w:marRight w:val="0"/>
      <w:marTop w:val="0"/>
      <w:marBottom w:val="0"/>
      <w:divBdr>
        <w:top w:val="none" w:sz="0" w:space="0" w:color="auto"/>
        <w:left w:val="none" w:sz="0" w:space="0" w:color="auto"/>
        <w:bottom w:val="none" w:sz="0" w:space="0" w:color="auto"/>
        <w:right w:val="none" w:sz="0" w:space="0" w:color="auto"/>
      </w:divBdr>
    </w:div>
    <w:div w:id="1350448553">
      <w:bodyDiv w:val="1"/>
      <w:marLeft w:val="0"/>
      <w:marRight w:val="0"/>
      <w:marTop w:val="0"/>
      <w:marBottom w:val="0"/>
      <w:divBdr>
        <w:top w:val="none" w:sz="0" w:space="0" w:color="auto"/>
        <w:left w:val="none" w:sz="0" w:space="0" w:color="auto"/>
        <w:bottom w:val="none" w:sz="0" w:space="0" w:color="auto"/>
        <w:right w:val="none" w:sz="0" w:space="0" w:color="auto"/>
      </w:divBdr>
    </w:div>
    <w:div w:id="1351567485">
      <w:bodyDiv w:val="1"/>
      <w:marLeft w:val="0"/>
      <w:marRight w:val="0"/>
      <w:marTop w:val="0"/>
      <w:marBottom w:val="0"/>
      <w:divBdr>
        <w:top w:val="none" w:sz="0" w:space="0" w:color="auto"/>
        <w:left w:val="none" w:sz="0" w:space="0" w:color="auto"/>
        <w:bottom w:val="none" w:sz="0" w:space="0" w:color="auto"/>
        <w:right w:val="none" w:sz="0" w:space="0" w:color="auto"/>
      </w:divBdr>
    </w:div>
    <w:div w:id="1355377023">
      <w:bodyDiv w:val="1"/>
      <w:marLeft w:val="0"/>
      <w:marRight w:val="0"/>
      <w:marTop w:val="0"/>
      <w:marBottom w:val="0"/>
      <w:divBdr>
        <w:top w:val="none" w:sz="0" w:space="0" w:color="auto"/>
        <w:left w:val="none" w:sz="0" w:space="0" w:color="auto"/>
        <w:bottom w:val="none" w:sz="0" w:space="0" w:color="auto"/>
        <w:right w:val="none" w:sz="0" w:space="0" w:color="auto"/>
      </w:divBdr>
    </w:div>
    <w:div w:id="1360929895">
      <w:bodyDiv w:val="1"/>
      <w:marLeft w:val="0"/>
      <w:marRight w:val="0"/>
      <w:marTop w:val="0"/>
      <w:marBottom w:val="0"/>
      <w:divBdr>
        <w:top w:val="none" w:sz="0" w:space="0" w:color="auto"/>
        <w:left w:val="none" w:sz="0" w:space="0" w:color="auto"/>
        <w:bottom w:val="none" w:sz="0" w:space="0" w:color="auto"/>
        <w:right w:val="none" w:sz="0" w:space="0" w:color="auto"/>
      </w:divBdr>
    </w:div>
    <w:div w:id="1362702570">
      <w:bodyDiv w:val="1"/>
      <w:marLeft w:val="0"/>
      <w:marRight w:val="0"/>
      <w:marTop w:val="0"/>
      <w:marBottom w:val="0"/>
      <w:divBdr>
        <w:top w:val="none" w:sz="0" w:space="0" w:color="auto"/>
        <w:left w:val="none" w:sz="0" w:space="0" w:color="auto"/>
        <w:bottom w:val="none" w:sz="0" w:space="0" w:color="auto"/>
        <w:right w:val="none" w:sz="0" w:space="0" w:color="auto"/>
      </w:divBdr>
    </w:div>
    <w:div w:id="1366637968">
      <w:bodyDiv w:val="1"/>
      <w:marLeft w:val="0"/>
      <w:marRight w:val="0"/>
      <w:marTop w:val="0"/>
      <w:marBottom w:val="0"/>
      <w:divBdr>
        <w:top w:val="none" w:sz="0" w:space="0" w:color="auto"/>
        <w:left w:val="none" w:sz="0" w:space="0" w:color="auto"/>
        <w:bottom w:val="none" w:sz="0" w:space="0" w:color="auto"/>
        <w:right w:val="none" w:sz="0" w:space="0" w:color="auto"/>
      </w:divBdr>
    </w:div>
    <w:div w:id="1366980265">
      <w:bodyDiv w:val="1"/>
      <w:marLeft w:val="0"/>
      <w:marRight w:val="0"/>
      <w:marTop w:val="0"/>
      <w:marBottom w:val="0"/>
      <w:divBdr>
        <w:top w:val="none" w:sz="0" w:space="0" w:color="auto"/>
        <w:left w:val="none" w:sz="0" w:space="0" w:color="auto"/>
        <w:bottom w:val="none" w:sz="0" w:space="0" w:color="auto"/>
        <w:right w:val="none" w:sz="0" w:space="0" w:color="auto"/>
      </w:divBdr>
    </w:div>
    <w:div w:id="1370256978">
      <w:bodyDiv w:val="1"/>
      <w:marLeft w:val="0"/>
      <w:marRight w:val="0"/>
      <w:marTop w:val="0"/>
      <w:marBottom w:val="0"/>
      <w:divBdr>
        <w:top w:val="none" w:sz="0" w:space="0" w:color="auto"/>
        <w:left w:val="none" w:sz="0" w:space="0" w:color="auto"/>
        <w:bottom w:val="none" w:sz="0" w:space="0" w:color="auto"/>
        <w:right w:val="none" w:sz="0" w:space="0" w:color="auto"/>
      </w:divBdr>
    </w:div>
    <w:div w:id="1372463343">
      <w:bodyDiv w:val="1"/>
      <w:marLeft w:val="0"/>
      <w:marRight w:val="0"/>
      <w:marTop w:val="0"/>
      <w:marBottom w:val="0"/>
      <w:divBdr>
        <w:top w:val="none" w:sz="0" w:space="0" w:color="auto"/>
        <w:left w:val="none" w:sz="0" w:space="0" w:color="auto"/>
        <w:bottom w:val="none" w:sz="0" w:space="0" w:color="auto"/>
        <w:right w:val="none" w:sz="0" w:space="0" w:color="auto"/>
      </w:divBdr>
    </w:div>
    <w:div w:id="1375622187">
      <w:bodyDiv w:val="1"/>
      <w:marLeft w:val="0"/>
      <w:marRight w:val="0"/>
      <w:marTop w:val="0"/>
      <w:marBottom w:val="0"/>
      <w:divBdr>
        <w:top w:val="none" w:sz="0" w:space="0" w:color="auto"/>
        <w:left w:val="none" w:sz="0" w:space="0" w:color="auto"/>
        <w:bottom w:val="none" w:sz="0" w:space="0" w:color="auto"/>
        <w:right w:val="none" w:sz="0" w:space="0" w:color="auto"/>
      </w:divBdr>
    </w:div>
    <w:div w:id="1377389619">
      <w:bodyDiv w:val="1"/>
      <w:marLeft w:val="0"/>
      <w:marRight w:val="0"/>
      <w:marTop w:val="0"/>
      <w:marBottom w:val="0"/>
      <w:divBdr>
        <w:top w:val="none" w:sz="0" w:space="0" w:color="auto"/>
        <w:left w:val="none" w:sz="0" w:space="0" w:color="auto"/>
        <w:bottom w:val="none" w:sz="0" w:space="0" w:color="auto"/>
        <w:right w:val="none" w:sz="0" w:space="0" w:color="auto"/>
      </w:divBdr>
    </w:div>
    <w:div w:id="1377973806">
      <w:bodyDiv w:val="1"/>
      <w:marLeft w:val="0"/>
      <w:marRight w:val="0"/>
      <w:marTop w:val="0"/>
      <w:marBottom w:val="0"/>
      <w:divBdr>
        <w:top w:val="none" w:sz="0" w:space="0" w:color="auto"/>
        <w:left w:val="none" w:sz="0" w:space="0" w:color="auto"/>
        <w:bottom w:val="none" w:sz="0" w:space="0" w:color="auto"/>
        <w:right w:val="none" w:sz="0" w:space="0" w:color="auto"/>
      </w:divBdr>
    </w:div>
    <w:div w:id="1378772481">
      <w:bodyDiv w:val="1"/>
      <w:marLeft w:val="0"/>
      <w:marRight w:val="0"/>
      <w:marTop w:val="0"/>
      <w:marBottom w:val="0"/>
      <w:divBdr>
        <w:top w:val="none" w:sz="0" w:space="0" w:color="auto"/>
        <w:left w:val="none" w:sz="0" w:space="0" w:color="auto"/>
        <w:bottom w:val="none" w:sz="0" w:space="0" w:color="auto"/>
        <w:right w:val="none" w:sz="0" w:space="0" w:color="auto"/>
      </w:divBdr>
    </w:div>
    <w:div w:id="1380591813">
      <w:bodyDiv w:val="1"/>
      <w:marLeft w:val="0"/>
      <w:marRight w:val="0"/>
      <w:marTop w:val="0"/>
      <w:marBottom w:val="0"/>
      <w:divBdr>
        <w:top w:val="none" w:sz="0" w:space="0" w:color="auto"/>
        <w:left w:val="none" w:sz="0" w:space="0" w:color="auto"/>
        <w:bottom w:val="none" w:sz="0" w:space="0" w:color="auto"/>
        <w:right w:val="none" w:sz="0" w:space="0" w:color="auto"/>
      </w:divBdr>
    </w:div>
    <w:div w:id="1382901097">
      <w:bodyDiv w:val="1"/>
      <w:marLeft w:val="0"/>
      <w:marRight w:val="0"/>
      <w:marTop w:val="0"/>
      <w:marBottom w:val="0"/>
      <w:divBdr>
        <w:top w:val="none" w:sz="0" w:space="0" w:color="auto"/>
        <w:left w:val="none" w:sz="0" w:space="0" w:color="auto"/>
        <w:bottom w:val="none" w:sz="0" w:space="0" w:color="auto"/>
        <w:right w:val="none" w:sz="0" w:space="0" w:color="auto"/>
      </w:divBdr>
      <w:divsChild>
        <w:div w:id="382680204">
          <w:marLeft w:val="0"/>
          <w:marRight w:val="0"/>
          <w:marTop w:val="0"/>
          <w:marBottom w:val="0"/>
          <w:divBdr>
            <w:top w:val="none" w:sz="0" w:space="0" w:color="auto"/>
            <w:left w:val="none" w:sz="0" w:space="0" w:color="auto"/>
            <w:bottom w:val="none" w:sz="0" w:space="0" w:color="auto"/>
            <w:right w:val="none" w:sz="0" w:space="0" w:color="auto"/>
          </w:divBdr>
        </w:div>
      </w:divsChild>
    </w:div>
    <w:div w:id="1385762818">
      <w:bodyDiv w:val="1"/>
      <w:marLeft w:val="0"/>
      <w:marRight w:val="0"/>
      <w:marTop w:val="0"/>
      <w:marBottom w:val="0"/>
      <w:divBdr>
        <w:top w:val="none" w:sz="0" w:space="0" w:color="auto"/>
        <w:left w:val="none" w:sz="0" w:space="0" w:color="auto"/>
        <w:bottom w:val="none" w:sz="0" w:space="0" w:color="auto"/>
        <w:right w:val="none" w:sz="0" w:space="0" w:color="auto"/>
      </w:divBdr>
    </w:div>
    <w:div w:id="1389494780">
      <w:bodyDiv w:val="1"/>
      <w:marLeft w:val="0"/>
      <w:marRight w:val="0"/>
      <w:marTop w:val="0"/>
      <w:marBottom w:val="0"/>
      <w:divBdr>
        <w:top w:val="none" w:sz="0" w:space="0" w:color="auto"/>
        <w:left w:val="none" w:sz="0" w:space="0" w:color="auto"/>
        <w:bottom w:val="none" w:sz="0" w:space="0" w:color="auto"/>
        <w:right w:val="none" w:sz="0" w:space="0" w:color="auto"/>
      </w:divBdr>
    </w:div>
    <w:div w:id="1389957389">
      <w:bodyDiv w:val="1"/>
      <w:marLeft w:val="0"/>
      <w:marRight w:val="0"/>
      <w:marTop w:val="0"/>
      <w:marBottom w:val="0"/>
      <w:divBdr>
        <w:top w:val="none" w:sz="0" w:space="0" w:color="auto"/>
        <w:left w:val="none" w:sz="0" w:space="0" w:color="auto"/>
        <w:bottom w:val="none" w:sz="0" w:space="0" w:color="auto"/>
        <w:right w:val="none" w:sz="0" w:space="0" w:color="auto"/>
      </w:divBdr>
    </w:div>
    <w:div w:id="1391029638">
      <w:bodyDiv w:val="1"/>
      <w:marLeft w:val="0"/>
      <w:marRight w:val="0"/>
      <w:marTop w:val="0"/>
      <w:marBottom w:val="0"/>
      <w:divBdr>
        <w:top w:val="none" w:sz="0" w:space="0" w:color="auto"/>
        <w:left w:val="none" w:sz="0" w:space="0" w:color="auto"/>
        <w:bottom w:val="none" w:sz="0" w:space="0" w:color="auto"/>
        <w:right w:val="none" w:sz="0" w:space="0" w:color="auto"/>
      </w:divBdr>
    </w:div>
    <w:div w:id="1396051557">
      <w:bodyDiv w:val="1"/>
      <w:marLeft w:val="0"/>
      <w:marRight w:val="0"/>
      <w:marTop w:val="0"/>
      <w:marBottom w:val="0"/>
      <w:divBdr>
        <w:top w:val="none" w:sz="0" w:space="0" w:color="auto"/>
        <w:left w:val="none" w:sz="0" w:space="0" w:color="auto"/>
        <w:bottom w:val="none" w:sz="0" w:space="0" w:color="auto"/>
        <w:right w:val="none" w:sz="0" w:space="0" w:color="auto"/>
      </w:divBdr>
    </w:div>
    <w:div w:id="1400909101">
      <w:bodyDiv w:val="1"/>
      <w:marLeft w:val="0"/>
      <w:marRight w:val="0"/>
      <w:marTop w:val="0"/>
      <w:marBottom w:val="0"/>
      <w:divBdr>
        <w:top w:val="none" w:sz="0" w:space="0" w:color="auto"/>
        <w:left w:val="none" w:sz="0" w:space="0" w:color="auto"/>
        <w:bottom w:val="none" w:sz="0" w:space="0" w:color="auto"/>
        <w:right w:val="none" w:sz="0" w:space="0" w:color="auto"/>
      </w:divBdr>
    </w:div>
    <w:div w:id="1401247326">
      <w:bodyDiv w:val="1"/>
      <w:marLeft w:val="0"/>
      <w:marRight w:val="0"/>
      <w:marTop w:val="0"/>
      <w:marBottom w:val="0"/>
      <w:divBdr>
        <w:top w:val="none" w:sz="0" w:space="0" w:color="auto"/>
        <w:left w:val="none" w:sz="0" w:space="0" w:color="auto"/>
        <w:bottom w:val="none" w:sz="0" w:space="0" w:color="auto"/>
        <w:right w:val="none" w:sz="0" w:space="0" w:color="auto"/>
      </w:divBdr>
    </w:div>
    <w:div w:id="1401320535">
      <w:bodyDiv w:val="1"/>
      <w:marLeft w:val="0"/>
      <w:marRight w:val="0"/>
      <w:marTop w:val="0"/>
      <w:marBottom w:val="0"/>
      <w:divBdr>
        <w:top w:val="none" w:sz="0" w:space="0" w:color="auto"/>
        <w:left w:val="none" w:sz="0" w:space="0" w:color="auto"/>
        <w:bottom w:val="none" w:sz="0" w:space="0" w:color="auto"/>
        <w:right w:val="none" w:sz="0" w:space="0" w:color="auto"/>
      </w:divBdr>
    </w:div>
    <w:div w:id="1401833416">
      <w:bodyDiv w:val="1"/>
      <w:marLeft w:val="0"/>
      <w:marRight w:val="0"/>
      <w:marTop w:val="0"/>
      <w:marBottom w:val="0"/>
      <w:divBdr>
        <w:top w:val="none" w:sz="0" w:space="0" w:color="auto"/>
        <w:left w:val="none" w:sz="0" w:space="0" w:color="auto"/>
        <w:bottom w:val="none" w:sz="0" w:space="0" w:color="auto"/>
        <w:right w:val="none" w:sz="0" w:space="0" w:color="auto"/>
      </w:divBdr>
    </w:div>
    <w:div w:id="1407608507">
      <w:bodyDiv w:val="1"/>
      <w:marLeft w:val="0"/>
      <w:marRight w:val="0"/>
      <w:marTop w:val="0"/>
      <w:marBottom w:val="0"/>
      <w:divBdr>
        <w:top w:val="none" w:sz="0" w:space="0" w:color="auto"/>
        <w:left w:val="none" w:sz="0" w:space="0" w:color="auto"/>
        <w:bottom w:val="none" w:sz="0" w:space="0" w:color="auto"/>
        <w:right w:val="none" w:sz="0" w:space="0" w:color="auto"/>
      </w:divBdr>
    </w:div>
    <w:div w:id="1409037862">
      <w:bodyDiv w:val="1"/>
      <w:marLeft w:val="0"/>
      <w:marRight w:val="0"/>
      <w:marTop w:val="0"/>
      <w:marBottom w:val="0"/>
      <w:divBdr>
        <w:top w:val="none" w:sz="0" w:space="0" w:color="auto"/>
        <w:left w:val="none" w:sz="0" w:space="0" w:color="auto"/>
        <w:bottom w:val="none" w:sz="0" w:space="0" w:color="auto"/>
        <w:right w:val="none" w:sz="0" w:space="0" w:color="auto"/>
      </w:divBdr>
    </w:div>
    <w:div w:id="1420518921">
      <w:bodyDiv w:val="1"/>
      <w:marLeft w:val="0"/>
      <w:marRight w:val="0"/>
      <w:marTop w:val="0"/>
      <w:marBottom w:val="0"/>
      <w:divBdr>
        <w:top w:val="none" w:sz="0" w:space="0" w:color="auto"/>
        <w:left w:val="none" w:sz="0" w:space="0" w:color="auto"/>
        <w:bottom w:val="none" w:sz="0" w:space="0" w:color="auto"/>
        <w:right w:val="none" w:sz="0" w:space="0" w:color="auto"/>
      </w:divBdr>
    </w:div>
    <w:div w:id="1422141421">
      <w:bodyDiv w:val="1"/>
      <w:marLeft w:val="0"/>
      <w:marRight w:val="0"/>
      <w:marTop w:val="0"/>
      <w:marBottom w:val="0"/>
      <w:divBdr>
        <w:top w:val="none" w:sz="0" w:space="0" w:color="auto"/>
        <w:left w:val="none" w:sz="0" w:space="0" w:color="auto"/>
        <w:bottom w:val="none" w:sz="0" w:space="0" w:color="auto"/>
        <w:right w:val="none" w:sz="0" w:space="0" w:color="auto"/>
      </w:divBdr>
    </w:div>
    <w:div w:id="1424110448">
      <w:bodyDiv w:val="1"/>
      <w:marLeft w:val="0"/>
      <w:marRight w:val="0"/>
      <w:marTop w:val="0"/>
      <w:marBottom w:val="0"/>
      <w:divBdr>
        <w:top w:val="none" w:sz="0" w:space="0" w:color="auto"/>
        <w:left w:val="none" w:sz="0" w:space="0" w:color="auto"/>
        <w:bottom w:val="none" w:sz="0" w:space="0" w:color="auto"/>
        <w:right w:val="none" w:sz="0" w:space="0" w:color="auto"/>
      </w:divBdr>
    </w:div>
    <w:div w:id="1425883529">
      <w:bodyDiv w:val="1"/>
      <w:marLeft w:val="0"/>
      <w:marRight w:val="0"/>
      <w:marTop w:val="0"/>
      <w:marBottom w:val="0"/>
      <w:divBdr>
        <w:top w:val="none" w:sz="0" w:space="0" w:color="auto"/>
        <w:left w:val="none" w:sz="0" w:space="0" w:color="auto"/>
        <w:bottom w:val="none" w:sz="0" w:space="0" w:color="auto"/>
        <w:right w:val="none" w:sz="0" w:space="0" w:color="auto"/>
      </w:divBdr>
    </w:div>
    <w:div w:id="1431855874">
      <w:bodyDiv w:val="1"/>
      <w:marLeft w:val="0"/>
      <w:marRight w:val="0"/>
      <w:marTop w:val="0"/>
      <w:marBottom w:val="0"/>
      <w:divBdr>
        <w:top w:val="none" w:sz="0" w:space="0" w:color="auto"/>
        <w:left w:val="none" w:sz="0" w:space="0" w:color="auto"/>
        <w:bottom w:val="none" w:sz="0" w:space="0" w:color="auto"/>
        <w:right w:val="none" w:sz="0" w:space="0" w:color="auto"/>
      </w:divBdr>
    </w:div>
    <w:div w:id="1432357218">
      <w:bodyDiv w:val="1"/>
      <w:marLeft w:val="0"/>
      <w:marRight w:val="0"/>
      <w:marTop w:val="0"/>
      <w:marBottom w:val="0"/>
      <w:divBdr>
        <w:top w:val="none" w:sz="0" w:space="0" w:color="auto"/>
        <w:left w:val="none" w:sz="0" w:space="0" w:color="auto"/>
        <w:bottom w:val="none" w:sz="0" w:space="0" w:color="auto"/>
        <w:right w:val="none" w:sz="0" w:space="0" w:color="auto"/>
      </w:divBdr>
    </w:div>
    <w:div w:id="1436242027">
      <w:bodyDiv w:val="1"/>
      <w:marLeft w:val="0"/>
      <w:marRight w:val="0"/>
      <w:marTop w:val="0"/>
      <w:marBottom w:val="0"/>
      <w:divBdr>
        <w:top w:val="none" w:sz="0" w:space="0" w:color="auto"/>
        <w:left w:val="none" w:sz="0" w:space="0" w:color="auto"/>
        <w:bottom w:val="none" w:sz="0" w:space="0" w:color="auto"/>
        <w:right w:val="none" w:sz="0" w:space="0" w:color="auto"/>
      </w:divBdr>
    </w:div>
    <w:div w:id="1437671991">
      <w:bodyDiv w:val="1"/>
      <w:marLeft w:val="0"/>
      <w:marRight w:val="0"/>
      <w:marTop w:val="0"/>
      <w:marBottom w:val="0"/>
      <w:divBdr>
        <w:top w:val="none" w:sz="0" w:space="0" w:color="auto"/>
        <w:left w:val="none" w:sz="0" w:space="0" w:color="auto"/>
        <w:bottom w:val="none" w:sz="0" w:space="0" w:color="auto"/>
        <w:right w:val="none" w:sz="0" w:space="0" w:color="auto"/>
      </w:divBdr>
    </w:div>
    <w:div w:id="1440376446">
      <w:bodyDiv w:val="1"/>
      <w:marLeft w:val="0"/>
      <w:marRight w:val="0"/>
      <w:marTop w:val="0"/>
      <w:marBottom w:val="0"/>
      <w:divBdr>
        <w:top w:val="none" w:sz="0" w:space="0" w:color="auto"/>
        <w:left w:val="none" w:sz="0" w:space="0" w:color="auto"/>
        <w:bottom w:val="none" w:sz="0" w:space="0" w:color="auto"/>
        <w:right w:val="none" w:sz="0" w:space="0" w:color="auto"/>
      </w:divBdr>
    </w:div>
    <w:div w:id="1442843697">
      <w:bodyDiv w:val="1"/>
      <w:marLeft w:val="0"/>
      <w:marRight w:val="0"/>
      <w:marTop w:val="0"/>
      <w:marBottom w:val="0"/>
      <w:divBdr>
        <w:top w:val="none" w:sz="0" w:space="0" w:color="auto"/>
        <w:left w:val="none" w:sz="0" w:space="0" w:color="auto"/>
        <w:bottom w:val="none" w:sz="0" w:space="0" w:color="auto"/>
        <w:right w:val="none" w:sz="0" w:space="0" w:color="auto"/>
      </w:divBdr>
    </w:div>
    <w:div w:id="1443770127">
      <w:bodyDiv w:val="1"/>
      <w:marLeft w:val="0"/>
      <w:marRight w:val="0"/>
      <w:marTop w:val="0"/>
      <w:marBottom w:val="0"/>
      <w:divBdr>
        <w:top w:val="none" w:sz="0" w:space="0" w:color="auto"/>
        <w:left w:val="none" w:sz="0" w:space="0" w:color="auto"/>
        <w:bottom w:val="none" w:sz="0" w:space="0" w:color="auto"/>
        <w:right w:val="none" w:sz="0" w:space="0" w:color="auto"/>
      </w:divBdr>
    </w:div>
    <w:div w:id="1443963836">
      <w:bodyDiv w:val="1"/>
      <w:marLeft w:val="0"/>
      <w:marRight w:val="0"/>
      <w:marTop w:val="0"/>
      <w:marBottom w:val="0"/>
      <w:divBdr>
        <w:top w:val="none" w:sz="0" w:space="0" w:color="auto"/>
        <w:left w:val="none" w:sz="0" w:space="0" w:color="auto"/>
        <w:bottom w:val="none" w:sz="0" w:space="0" w:color="auto"/>
        <w:right w:val="none" w:sz="0" w:space="0" w:color="auto"/>
      </w:divBdr>
    </w:div>
    <w:div w:id="1444838789">
      <w:bodyDiv w:val="1"/>
      <w:marLeft w:val="0"/>
      <w:marRight w:val="0"/>
      <w:marTop w:val="0"/>
      <w:marBottom w:val="0"/>
      <w:divBdr>
        <w:top w:val="none" w:sz="0" w:space="0" w:color="auto"/>
        <w:left w:val="none" w:sz="0" w:space="0" w:color="auto"/>
        <w:bottom w:val="none" w:sz="0" w:space="0" w:color="auto"/>
        <w:right w:val="none" w:sz="0" w:space="0" w:color="auto"/>
      </w:divBdr>
    </w:div>
    <w:div w:id="1447433780">
      <w:bodyDiv w:val="1"/>
      <w:marLeft w:val="0"/>
      <w:marRight w:val="0"/>
      <w:marTop w:val="0"/>
      <w:marBottom w:val="0"/>
      <w:divBdr>
        <w:top w:val="none" w:sz="0" w:space="0" w:color="auto"/>
        <w:left w:val="none" w:sz="0" w:space="0" w:color="auto"/>
        <w:bottom w:val="none" w:sz="0" w:space="0" w:color="auto"/>
        <w:right w:val="none" w:sz="0" w:space="0" w:color="auto"/>
      </w:divBdr>
    </w:div>
    <w:div w:id="1451438299">
      <w:bodyDiv w:val="1"/>
      <w:marLeft w:val="0"/>
      <w:marRight w:val="0"/>
      <w:marTop w:val="0"/>
      <w:marBottom w:val="0"/>
      <w:divBdr>
        <w:top w:val="none" w:sz="0" w:space="0" w:color="auto"/>
        <w:left w:val="none" w:sz="0" w:space="0" w:color="auto"/>
        <w:bottom w:val="none" w:sz="0" w:space="0" w:color="auto"/>
        <w:right w:val="none" w:sz="0" w:space="0" w:color="auto"/>
      </w:divBdr>
    </w:div>
    <w:div w:id="1451583600">
      <w:bodyDiv w:val="1"/>
      <w:marLeft w:val="0"/>
      <w:marRight w:val="0"/>
      <w:marTop w:val="0"/>
      <w:marBottom w:val="0"/>
      <w:divBdr>
        <w:top w:val="none" w:sz="0" w:space="0" w:color="auto"/>
        <w:left w:val="none" w:sz="0" w:space="0" w:color="auto"/>
        <w:bottom w:val="none" w:sz="0" w:space="0" w:color="auto"/>
        <w:right w:val="none" w:sz="0" w:space="0" w:color="auto"/>
      </w:divBdr>
    </w:div>
    <w:div w:id="1453358048">
      <w:bodyDiv w:val="1"/>
      <w:marLeft w:val="0"/>
      <w:marRight w:val="0"/>
      <w:marTop w:val="0"/>
      <w:marBottom w:val="0"/>
      <w:divBdr>
        <w:top w:val="none" w:sz="0" w:space="0" w:color="auto"/>
        <w:left w:val="none" w:sz="0" w:space="0" w:color="auto"/>
        <w:bottom w:val="none" w:sz="0" w:space="0" w:color="auto"/>
        <w:right w:val="none" w:sz="0" w:space="0" w:color="auto"/>
      </w:divBdr>
    </w:div>
    <w:div w:id="1457990931">
      <w:bodyDiv w:val="1"/>
      <w:marLeft w:val="0"/>
      <w:marRight w:val="0"/>
      <w:marTop w:val="0"/>
      <w:marBottom w:val="0"/>
      <w:divBdr>
        <w:top w:val="none" w:sz="0" w:space="0" w:color="auto"/>
        <w:left w:val="none" w:sz="0" w:space="0" w:color="auto"/>
        <w:bottom w:val="none" w:sz="0" w:space="0" w:color="auto"/>
        <w:right w:val="none" w:sz="0" w:space="0" w:color="auto"/>
      </w:divBdr>
    </w:div>
    <w:div w:id="1460221232">
      <w:bodyDiv w:val="1"/>
      <w:marLeft w:val="0"/>
      <w:marRight w:val="0"/>
      <w:marTop w:val="0"/>
      <w:marBottom w:val="0"/>
      <w:divBdr>
        <w:top w:val="none" w:sz="0" w:space="0" w:color="auto"/>
        <w:left w:val="none" w:sz="0" w:space="0" w:color="auto"/>
        <w:bottom w:val="none" w:sz="0" w:space="0" w:color="auto"/>
        <w:right w:val="none" w:sz="0" w:space="0" w:color="auto"/>
      </w:divBdr>
    </w:div>
    <w:div w:id="1474257273">
      <w:bodyDiv w:val="1"/>
      <w:marLeft w:val="0"/>
      <w:marRight w:val="0"/>
      <w:marTop w:val="0"/>
      <w:marBottom w:val="0"/>
      <w:divBdr>
        <w:top w:val="none" w:sz="0" w:space="0" w:color="auto"/>
        <w:left w:val="none" w:sz="0" w:space="0" w:color="auto"/>
        <w:bottom w:val="none" w:sz="0" w:space="0" w:color="auto"/>
        <w:right w:val="none" w:sz="0" w:space="0" w:color="auto"/>
      </w:divBdr>
    </w:div>
    <w:div w:id="1475953017">
      <w:bodyDiv w:val="1"/>
      <w:marLeft w:val="0"/>
      <w:marRight w:val="0"/>
      <w:marTop w:val="0"/>
      <w:marBottom w:val="0"/>
      <w:divBdr>
        <w:top w:val="none" w:sz="0" w:space="0" w:color="auto"/>
        <w:left w:val="none" w:sz="0" w:space="0" w:color="auto"/>
        <w:bottom w:val="none" w:sz="0" w:space="0" w:color="auto"/>
        <w:right w:val="none" w:sz="0" w:space="0" w:color="auto"/>
      </w:divBdr>
    </w:div>
    <w:div w:id="1476529617">
      <w:bodyDiv w:val="1"/>
      <w:marLeft w:val="0"/>
      <w:marRight w:val="0"/>
      <w:marTop w:val="0"/>
      <w:marBottom w:val="0"/>
      <w:divBdr>
        <w:top w:val="none" w:sz="0" w:space="0" w:color="auto"/>
        <w:left w:val="none" w:sz="0" w:space="0" w:color="auto"/>
        <w:bottom w:val="none" w:sz="0" w:space="0" w:color="auto"/>
        <w:right w:val="none" w:sz="0" w:space="0" w:color="auto"/>
      </w:divBdr>
    </w:div>
    <w:div w:id="1477333142">
      <w:bodyDiv w:val="1"/>
      <w:marLeft w:val="0"/>
      <w:marRight w:val="0"/>
      <w:marTop w:val="0"/>
      <w:marBottom w:val="0"/>
      <w:divBdr>
        <w:top w:val="none" w:sz="0" w:space="0" w:color="auto"/>
        <w:left w:val="none" w:sz="0" w:space="0" w:color="auto"/>
        <w:bottom w:val="none" w:sz="0" w:space="0" w:color="auto"/>
        <w:right w:val="none" w:sz="0" w:space="0" w:color="auto"/>
      </w:divBdr>
    </w:div>
    <w:div w:id="1478571463">
      <w:bodyDiv w:val="1"/>
      <w:marLeft w:val="0"/>
      <w:marRight w:val="0"/>
      <w:marTop w:val="0"/>
      <w:marBottom w:val="0"/>
      <w:divBdr>
        <w:top w:val="none" w:sz="0" w:space="0" w:color="auto"/>
        <w:left w:val="none" w:sz="0" w:space="0" w:color="auto"/>
        <w:bottom w:val="none" w:sz="0" w:space="0" w:color="auto"/>
        <w:right w:val="none" w:sz="0" w:space="0" w:color="auto"/>
      </w:divBdr>
    </w:div>
    <w:div w:id="1491142141">
      <w:bodyDiv w:val="1"/>
      <w:marLeft w:val="0"/>
      <w:marRight w:val="0"/>
      <w:marTop w:val="0"/>
      <w:marBottom w:val="0"/>
      <w:divBdr>
        <w:top w:val="none" w:sz="0" w:space="0" w:color="auto"/>
        <w:left w:val="none" w:sz="0" w:space="0" w:color="auto"/>
        <w:bottom w:val="none" w:sz="0" w:space="0" w:color="auto"/>
        <w:right w:val="none" w:sz="0" w:space="0" w:color="auto"/>
      </w:divBdr>
    </w:div>
    <w:div w:id="1492406536">
      <w:bodyDiv w:val="1"/>
      <w:marLeft w:val="0"/>
      <w:marRight w:val="0"/>
      <w:marTop w:val="0"/>
      <w:marBottom w:val="0"/>
      <w:divBdr>
        <w:top w:val="none" w:sz="0" w:space="0" w:color="auto"/>
        <w:left w:val="none" w:sz="0" w:space="0" w:color="auto"/>
        <w:bottom w:val="none" w:sz="0" w:space="0" w:color="auto"/>
        <w:right w:val="none" w:sz="0" w:space="0" w:color="auto"/>
      </w:divBdr>
    </w:div>
    <w:div w:id="1492672608">
      <w:bodyDiv w:val="1"/>
      <w:marLeft w:val="0"/>
      <w:marRight w:val="0"/>
      <w:marTop w:val="0"/>
      <w:marBottom w:val="0"/>
      <w:divBdr>
        <w:top w:val="none" w:sz="0" w:space="0" w:color="auto"/>
        <w:left w:val="none" w:sz="0" w:space="0" w:color="auto"/>
        <w:bottom w:val="none" w:sz="0" w:space="0" w:color="auto"/>
        <w:right w:val="none" w:sz="0" w:space="0" w:color="auto"/>
      </w:divBdr>
    </w:div>
    <w:div w:id="1498572079">
      <w:bodyDiv w:val="1"/>
      <w:marLeft w:val="0"/>
      <w:marRight w:val="0"/>
      <w:marTop w:val="0"/>
      <w:marBottom w:val="0"/>
      <w:divBdr>
        <w:top w:val="none" w:sz="0" w:space="0" w:color="auto"/>
        <w:left w:val="none" w:sz="0" w:space="0" w:color="auto"/>
        <w:bottom w:val="none" w:sz="0" w:space="0" w:color="auto"/>
        <w:right w:val="none" w:sz="0" w:space="0" w:color="auto"/>
      </w:divBdr>
    </w:div>
    <w:div w:id="1501046602">
      <w:bodyDiv w:val="1"/>
      <w:marLeft w:val="0"/>
      <w:marRight w:val="0"/>
      <w:marTop w:val="0"/>
      <w:marBottom w:val="0"/>
      <w:divBdr>
        <w:top w:val="none" w:sz="0" w:space="0" w:color="auto"/>
        <w:left w:val="none" w:sz="0" w:space="0" w:color="auto"/>
        <w:bottom w:val="none" w:sz="0" w:space="0" w:color="auto"/>
        <w:right w:val="none" w:sz="0" w:space="0" w:color="auto"/>
      </w:divBdr>
      <w:divsChild>
        <w:div w:id="1966151457">
          <w:marLeft w:val="0"/>
          <w:marRight w:val="0"/>
          <w:marTop w:val="0"/>
          <w:marBottom w:val="360"/>
          <w:divBdr>
            <w:top w:val="none" w:sz="0" w:space="0" w:color="auto"/>
            <w:left w:val="none" w:sz="0" w:space="0" w:color="auto"/>
            <w:bottom w:val="none" w:sz="0" w:space="0" w:color="auto"/>
            <w:right w:val="none" w:sz="0" w:space="0" w:color="auto"/>
          </w:divBdr>
          <w:divsChild>
            <w:div w:id="876744555">
              <w:marLeft w:val="0"/>
              <w:marRight w:val="0"/>
              <w:marTop w:val="0"/>
              <w:marBottom w:val="0"/>
              <w:divBdr>
                <w:top w:val="none" w:sz="0" w:space="0" w:color="auto"/>
                <w:left w:val="none" w:sz="0" w:space="0" w:color="auto"/>
                <w:bottom w:val="none" w:sz="0" w:space="0" w:color="auto"/>
                <w:right w:val="none" w:sz="0" w:space="0" w:color="auto"/>
              </w:divBdr>
              <w:divsChild>
                <w:div w:id="1756970003">
                  <w:marLeft w:val="0"/>
                  <w:marRight w:val="0"/>
                  <w:marTop w:val="0"/>
                  <w:marBottom w:val="0"/>
                  <w:divBdr>
                    <w:top w:val="none" w:sz="0" w:space="0" w:color="auto"/>
                    <w:left w:val="none" w:sz="0" w:space="0" w:color="auto"/>
                    <w:bottom w:val="none" w:sz="0" w:space="0" w:color="auto"/>
                    <w:right w:val="none" w:sz="0" w:space="0" w:color="auto"/>
                  </w:divBdr>
                  <w:divsChild>
                    <w:div w:id="447547328">
                      <w:marLeft w:val="0"/>
                      <w:marRight w:val="150"/>
                      <w:marTop w:val="75"/>
                      <w:marBottom w:val="75"/>
                      <w:divBdr>
                        <w:top w:val="single" w:sz="6" w:space="1" w:color="00BB33"/>
                        <w:left w:val="single" w:sz="6" w:space="1" w:color="00BB33"/>
                        <w:bottom w:val="single" w:sz="6" w:space="1" w:color="00BB33"/>
                        <w:right w:val="single" w:sz="6" w:space="1" w:color="00BB33"/>
                      </w:divBdr>
                      <w:divsChild>
                        <w:div w:id="756483390">
                          <w:marLeft w:val="0"/>
                          <w:marRight w:val="0"/>
                          <w:marTop w:val="0"/>
                          <w:marBottom w:val="0"/>
                          <w:divBdr>
                            <w:top w:val="none" w:sz="0" w:space="0" w:color="auto"/>
                            <w:left w:val="none" w:sz="0" w:space="0" w:color="auto"/>
                            <w:bottom w:val="none" w:sz="0" w:space="0" w:color="auto"/>
                            <w:right w:val="none" w:sz="0" w:space="0" w:color="auto"/>
                          </w:divBdr>
                          <w:divsChild>
                            <w:div w:id="11492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77977">
                      <w:marLeft w:val="0"/>
                      <w:marRight w:val="0"/>
                      <w:marTop w:val="0"/>
                      <w:marBottom w:val="0"/>
                      <w:divBdr>
                        <w:top w:val="none" w:sz="0" w:space="0" w:color="auto"/>
                        <w:left w:val="none" w:sz="0" w:space="0" w:color="auto"/>
                        <w:bottom w:val="none" w:sz="0" w:space="0" w:color="auto"/>
                        <w:right w:val="none" w:sz="0" w:space="0" w:color="auto"/>
                      </w:divBdr>
                      <w:divsChild>
                        <w:div w:id="1259368320">
                          <w:marLeft w:val="0"/>
                          <w:marRight w:val="0"/>
                          <w:marTop w:val="0"/>
                          <w:marBottom w:val="0"/>
                          <w:divBdr>
                            <w:top w:val="none" w:sz="0" w:space="0" w:color="auto"/>
                            <w:left w:val="none" w:sz="0" w:space="0" w:color="auto"/>
                            <w:bottom w:val="none" w:sz="0" w:space="0" w:color="auto"/>
                            <w:right w:val="none" w:sz="0" w:space="0" w:color="auto"/>
                          </w:divBdr>
                          <w:divsChild>
                            <w:div w:id="1900508717">
                              <w:marLeft w:val="0"/>
                              <w:marRight w:val="0"/>
                              <w:marTop w:val="0"/>
                              <w:marBottom w:val="0"/>
                              <w:divBdr>
                                <w:top w:val="none" w:sz="0" w:space="0" w:color="auto"/>
                                <w:left w:val="none" w:sz="0" w:space="0" w:color="auto"/>
                                <w:bottom w:val="none" w:sz="0" w:space="0" w:color="auto"/>
                                <w:right w:val="none" w:sz="0" w:space="0" w:color="auto"/>
                              </w:divBdr>
                              <w:divsChild>
                                <w:div w:id="155989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79976">
                      <w:marLeft w:val="0"/>
                      <w:marRight w:val="0"/>
                      <w:marTop w:val="0"/>
                      <w:marBottom w:val="0"/>
                      <w:divBdr>
                        <w:top w:val="none" w:sz="0" w:space="0" w:color="auto"/>
                        <w:left w:val="none" w:sz="0" w:space="0" w:color="auto"/>
                        <w:bottom w:val="none" w:sz="0" w:space="0" w:color="auto"/>
                        <w:right w:val="none" w:sz="0" w:space="0" w:color="auto"/>
                      </w:divBdr>
                      <w:divsChild>
                        <w:div w:id="992880207">
                          <w:marLeft w:val="0"/>
                          <w:marRight w:val="0"/>
                          <w:marTop w:val="0"/>
                          <w:marBottom w:val="0"/>
                          <w:divBdr>
                            <w:top w:val="none" w:sz="0" w:space="0" w:color="auto"/>
                            <w:left w:val="none" w:sz="0" w:space="0" w:color="auto"/>
                            <w:bottom w:val="none" w:sz="0" w:space="0" w:color="auto"/>
                            <w:right w:val="none" w:sz="0" w:space="0" w:color="auto"/>
                          </w:divBdr>
                          <w:divsChild>
                            <w:div w:id="1536851808">
                              <w:marLeft w:val="0"/>
                              <w:marRight w:val="0"/>
                              <w:marTop w:val="0"/>
                              <w:marBottom w:val="0"/>
                              <w:divBdr>
                                <w:top w:val="none" w:sz="0" w:space="0" w:color="auto"/>
                                <w:left w:val="none" w:sz="0" w:space="0" w:color="auto"/>
                                <w:bottom w:val="none" w:sz="0" w:space="0" w:color="auto"/>
                                <w:right w:val="none" w:sz="0" w:space="0" w:color="auto"/>
                              </w:divBdr>
                              <w:divsChild>
                                <w:div w:id="34008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13764">
                      <w:marLeft w:val="0"/>
                      <w:marRight w:val="0"/>
                      <w:marTop w:val="0"/>
                      <w:marBottom w:val="0"/>
                      <w:divBdr>
                        <w:top w:val="none" w:sz="0" w:space="0" w:color="auto"/>
                        <w:left w:val="none" w:sz="0" w:space="0" w:color="auto"/>
                        <w:bottom w:val="none" w:sz="0" w:space="0" w:color="auto"/>
                        <w:right w:val="none" w:sz="0" w:space="0" w:color="auto"/>
                      </w:divBdr>
                      <w:divsChild>
                        <w:div w:id="906303207">
                          <w:marLeft w:val="0"/>
                          <w:marRight w:val="0"/>
                          <w:marTop w:val="0"/>
                          <w:marBottom w:val="0"/>
                          <w:divBdr>
                            <w:top w:val="none" w:sz="0" w:space="0" w:color="auto"/>
                            <w:left w:val="none" w:sz="0" w:space="0" w:color="auto"/>
                            <w:bottom w:val="none" w:sz="0" w:space="0" w:color="auto"/>
                            <w:right w:val="none" w:sz="0" w:space="0" w:color="auto"/>
                          </w:divBdr>
                          <w:divsChild>
                            <w:div w:id="1944146477">
                              <w:marLeft w:val="0"/>
                              <w:marRight w:val="0"/>
                              <w:marTop w:val="0"/>
                              <w:marBottom w:val="0"/>
                              <w:divBdr>
                                <w:top w:val="none" w:sz="0" w:space="0" w:color="auto"/>
                                <w:left w:val="none" w:sz="0" w:space="0" w:color="auto"/>
                                <w:bottom w:val="none" w:sz="0" w:space="0" w:color="auto"/>
                                <w:right w:val="none" w:sz="0" w:space="0" w:color="auto"/>
                              </w:divBdr>
                              <w:divsChild>
                                <w:div w:id="127651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457031">
                      <w:marLeft w:val="0"/>
                      <w:marRight w:val="0"/>
                      <w:marTop w:val="0"/>
                      <w:marBottom w:val="0"/>
                      <w:divBdr>
                        <w:top w:val="none" w:sz="0" w:space="0" w:color="auto"/>
                        <w:left w:val="none" w:sz="0" w:space="0" w:color="auto"/>
                        <w:bottom w:val="none" w:sz="0" w:space="0" w:color="auto"/>
                        <w:right w:val="none" w:sz="0" w:space="0" w:color="auto"/>
                      </w:divBdr>
                      <w:divsChild>
                        <w:div w:id="659886774">
                          <w:marLeft w:val="0"/>
                          <w:marRight w:val="0"/>
                          <w:marTop w:val="0"/>
                          <w:marBottom w:val="0"/>
                          <w:divBdr>
                            <w:top w:val="none" w:sz="0" w:space="0" w:color="auto"/>
                            <w:left w:val="none" w:sz="0" w:space="0" w:color="auto"/>
                            <w:bottom w:val="none" w:sz="0" w:space="0" w:color="auto"/>
                            <w:right w:val="none" w:sz="0" w:space="0" w:color="auto"/>
                          </w:divBdr>
                          <w:divsChild>
                            <w:div w:id="913515210">
                              <w:marLeft w:val="0"/>
                              <w:marRight w:val="0"/>
                              <w:marTop w:val="0"/>
                              <w:marBottom w:val="0"/>
                              <w:divBdr>
                                <w:top w:val="none" w:sz="0" w:space="0" w:color="auto"/>
                                <w:left w:val="none" w:sz="0" w:space="0" w:color="auto"/>
                                <w:bottom w:val="none" w:sz="0" w:space="0" w:color="auto"/>
                                <w:right w:val="none" w:sz="0" w:space="0" w:color="auto"/>
                              </w:divBdr>
                              <w:divsChild>
                                <w:div w:id="9570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2406575">
      <w:bodyDiv w:val="1"/>
      <w:marLeft w:val="0"/>
      <w:marRight w:val="0"/>
      <w:marTop w:val="0"/>
      <w:marBottom w:val="0"/>
      <w:divBdr>
        <w:top w:val="none" w:sz="0" w:space="0" w:color="auto"/>
        <w:left w:val="none" w:sz="0" w:space="0" w:color="auto"/>
        <w:bottom w:val="none" w:sz="0" w:space="0" w:color="auto"/>
        <w:right w:val="none" w:sz="0" w:space="0" w:color="auto"/>
      </w:divBdr>
    </w:div>
    <w:div w:id="1520773185">
      <w:bodyDiv w:val="1"/>
      <w:marLeft w:val="0"/>
      <w:marRight w:val="0"/>
      <w:marTop w:val="0"/>
      <w:marBottom w:val="0"/>
      <w:divBdr>
        <w:top w:val="none" w:sz="0" w:space="0" w:color="auto"/>
        <w:left w:val="none" w:sz="0" w:space="0" w:color="auto"/>
        <w:bottom w:val="none" w:sz="0" w:space="0" w:color="auto"/>
        <w:right w:val="none" w:sz="0" w:space="0" w:color="auto"/>
      </w:divBdr>
    </w:div>
    <w:div w:id="1522086043">
      <w:bodyDiv w:val="1"/>
      <w:marLeft w:val="0"/>
      <w:marRight w:val="0"/>
      <w:marTop w:val="0"/>
      <w:marBottom w:val="0"/>
      <w:divBdr>
        <w:top w:val="none" w:sz="0" w:space="0" w:color="auto"/>
        <w:left w:val="none" w:sz="0" w:space="0" w:color="auto"/>
        <w:bottom w:val="none" w:sz="0" w:space="0" w:color="auto"/>
        <w:right w:val="none" w:sz="0" w:space="0" w:color="auto"/>
      </w:divBdr>
    </w:div>
    <w:div w:id="1525367703">
      <w:bodyDiv w:val="1"/>
      <w:marLeft w:val="0"/>
      <w:marRight w:val="0"/>
      <w:marTop w:val="0"/>
      <w:marBottom w:val="0"/>
      <w:divBdr>
        <w:top w:val="none" w:sz="0" w:space="0" w:color="auto"/>
        <w:left w:val="none" w:sz="0" w:space="0" w:color="auto"/>
        <w:bottom w:val="none" w:sz="0" w:space="0" w:color="auto"/>
        <w:right w:val="none" w:sz="0" w:space="0" w:color="auto"/>
      </w:divBdr>
    </w:div>
    <w:div w:id="1530214984">
      <w:bodyDiv w:val="1"/>
      <w:marLeft w:val="0"/>
      <w:marRight w:val="0"/>
      <w:marTop w:val="0"/>
      <w:marBottom w:val="0"/>
      <w:divBdr>
        <w:top w:val="none" w:sz="0" w:space="0" w:color="auto"/>
        <w:left w:val="none" w:sz="0" w:space="0" w:color="auto"/>
        <w:bottom w:val="none" w:sz="0" w:space="0" w:color="auto"/>
        <w:right w:val="none" w:sz="0" w:space="0" w:color="auto"/>
      </w:divBdr>
    </w:div>
    <w:div w:id="1536188644">
      <w:bodyDiv w:val="1"/>
      <w:marLeft w:val="0"/>
      <w:marRight w:val="0"/>
      <w:marTop w:val="0"/>
      <w:marBottom w:val="0"/>
      <w:divBdr>
        <w:top w:val="none" w:sz="0" w:space="0" w:color="auto"/>
        <w:left w:val="none" w:sz="0" w:space="0" w:color="auto"/>
        <w:bottom w:val="none" w:sz="0" w:space="0" w:color="auto"/>
        <w:right w:val="none" w:sz="0" w:space="0" w:color="auto"/>
      </w:divBdr>
    </w:div>
    <w:div w:id="1543979194">
      <w:bodyDiv w:val="1"/>
      <w:marLeft w:val="0"/>
      <w:marRight w:val="0"/>
      <w:marTop w:val="0"/>
      <w:marBottom w:val="0"/>
      <w:divBdr>
        <w:top w:val="none" w:sz="0" w:space="0" w:color="auto"/>
        <w:left w:val="none" w:sz="0" w:space="0" w:color="auto"/>
        <w:bottom w:val="none" w:sz="0" w:space="0" w:color="auto"/>
        <w:right w:val="none" w:sz="0" w:space="0" w:color="auto"/>
      </w:divBdr>
    </w:div>
    <w:div w:id="1545480709">
      <w:bodyDiv w:val="1"/>
      <w:marLeft w:val="0"/>
      <w:marRight w:val="0"/>
      <w:marTop w:val="0"/>
      <w:marBottom w:val="0"/>
      <w:divBdr>
        <w:top w:val="none" w:sz="0" w:space="0" w:color="auto"/>
        <w:left w:val="none" w:sz="0" w:space="0" w:color="auto"/>
        <w:bottom w:val="none" w:sz="0" w:space="0" w:color="auto"/>
        <w:right w:val="none" w:sz="0" w:space="0" w:color="auto"/>
      </w:divBdr>
    </w:div>
    <w:div w:id="1549294385">
      <w:bodyDiv w:val="1"/>
      <w:marLeft w:val="0"/>
      <w:marRight w:val="0"/>
      <w:marTop w:val="0"/>
      <w:marBottom w:val="0"/>
      <w:divBdr>
        <w:top w:val="none" w:sz="0" w:space="0" w:color="auto"/>
        <w:left w:val="none" w:sz="0" w:space="0" w:color="auto"/>
        <w:bottom w:val="none" w:sz="0" w:space="0" w:color="auto"/>
        <w:right w:val="none" w:sz="0" w:space="0" w:color="auto"/>
      </w:divBdr>
    </w:div>
    <w:div w:id="1552959862">
      <w:bodyDiv w:val="1"/>
      <w:marLeft w:val="0"/>
      <w:marRight w:val="0"/>
      <w:marTop w:val="0"/>
      <w:marBottom w:val="0"/>
      <w:divBdr>
        <w:top w:val="none" w:sz="0" w:space="0" w:color="auto"/>
        <w:left w:val="none" w:sz="0" w:space="0" w:color="auto"/>
        <w:bottom w:val="none" w:sz="0" w:space="0" w:color="auto"/>
        <w:right w:val="none" w:sz="0" w:space="0" w:color="auto"/>
      </w:divBdr>
    </w:div>
    <w:div w:id="1553884948">
      <w:bodyDiv w:val="1"/>
      <w:marLeft w:val="0"/>
      <w:marRight w:val="0"/>
      <w:marTop w:val="0"/>
      <w:marBottom w:val="0"/>
      <w:divBdr>
        <w:top w:val="none" w:sz="0" w:space="0" w:color="auto"/>
        <w:left w:val="none" w:sz="0" w:space="0" w:color="auto"/>
        <w:bottom w:val="none" w:sz="0" w:space="0" w:color="auto"/>
        <w:right w:val="none" w:sz="0" w:space="0" w:color="auto"/>
      </w:divBdr>
    </w:div>
    <w:div w:id="1554271060">
      <w:bodyDiv w:val="1"/>
      <w:marLeft w:val="0"/>
      <w:marRight w:val="0"/>
      <w:marTop w:val="0"/>
      <w:marBottom w:val="0"/>
      <w:divBdr>
        <w:top w:val="none" w:sz="0" w:space="0" w:color="auto"/>
        <w:left w:val="none" w:sz="0" w:space="0" w:color="auto"/>
        <w:bottom w:val="none" w:sz="0" w:space="0" w:color="auto"/>
        <w:right w:val="none" w:sz="0" w:space="0" w:color="auto"/>
      </w:divBdr>
    </w:div>
    <w:div w:id="1554925682">
      <w:bodyDiv w:val="1"/>
      <w:marLeft w:val="0"/>
      <w:marRight w:val="0"/>
      <w:marTop w:val="0"/>
      <w:marBottom w:val="0"/>
      <w:divBdr>
        <w:top w:val="none" w:sz="0" w:space="0" w:color="auto"/>
        <w:left w:val="none" w:sz="0" w:space="0" w:color="auto"/>
        <w:bottom w:val="none" w:sz="0" w:space="0" w:color="auto"/>
        <w:right w:val="none" w:sz="0" w:space="0" w:color="auto"/>
      </w:divBdr>
    </w:div>
    <w:div w:id="1556744390">
      <w:bodyDiv w:val="1"/>
      <w:marLeft w:val="0"/>
      <w:marRight w:val="0"/>
      <w:marTop w:val="0"/>
      <w:marBottom w:val="0"/>
      <w:divBdr>
        <w:top w:val="none" w:sz="0" w:space="0" w:color="auto"/>
        <w:left w:val="none" w:sz="0" w:space="0" w:color="auto"/>
        <w:bottom w:val="none" w:sz="0" w:space="0" w:color="auto"/>
        <w:right w:val="none" w:sz="0" w:space="0" w:color="auto"/>
      </w:divBdr>
    </w:div>
    <w:div w:id="1556771681">
      <w:bodyDiv w:val="1"/>
      <w:marLeft w:val="0"/>
      <w:marRight w:val="0"/>
      <w:marTop w:val="0"/>
      <w:marBottom w:val="0"/>
      <w:divBdr>
        <w:top w:val="none" w:sz="0" w:space="0" w:color="auto"/>
        <w:left w:val="none" w:sz="0" w:space="0" w:color="auto"/>
        <w:bottom w:val="none" w:sz="0" w:space="0" w:color="auto"/>
        <w:right w:val="none" w:sz="0" w:space="0" w:color="auto"/>
      </w:divBdr>
    </w:div>
    <w:div w:id="1559629676">
      <w:bodyDiv w:val="1"/>
      <w:marLeft w:val="0"/>
      <w:marRight w:val="0"/>
      <w:marTop w:val="0"/>
      <w:marBottom w:val="0"/>
      <w:divBdr>
        <w:top w:val="none" w:sz="0" w:space="0" w:color="auto"/>
        <w:left w:val="none" w:sz="0" w:space="0" w:color="auto"/>
        <w:bottom w:val="none" w:sz="0" w:space="0" w:color="auto"/>
        <w:right w:val="none" w:sz="0" w:space="0" w:color="auto"/>
      </w:divBdr>
    </w:div>
    <w:div w:id="1561015305">
      <w:bodyDiv w:val="1"/>
      <w:marLeft w:val="0"/>
      <w:marRight w:val="0"/>
      <w:marTop w:val="0"/>
      <w:marBottom w:val="0"/>
      <w:divBdr>
        <w:top w:val="none" w:sz="0" w:space="0" w:color="auto"/>
        <w:left w:val="none" w:sz="0" w:space="0" w:color="auto"/>
        <w:bottom w:val="none" w:sz="0" w:space="0" w:color="auto"/>
        <w:right w:val="none" w:sz="0" w:space="0" w:color="auto"/>
      </w:divBdr>
    </w:div>
    <w:div w:id="1564365210">
      <w:bodyDiv w:val="1"/>
      <w:marLeft w:val="0"/>
      <w:marRight w:val="0"/>
      <w:marTop w:val="0"/>
      <w:marBottom w:val="0"/>
      <w:divBdr>
        <w:top w:val="none" w:sz="0" w:space="0" w:color="auto"/>
        <w:left w:val="none" w:sz="0" w:space="0" w:color="auto"/>
        <w:bottom w:val="none" w:sz="0" w:space="0" w:color="auto"/>
        <w:right w:val="none" w:sz="0" w:space="0" w:color="auto"/>
      </w:divBdr>
    </w:div>
    <w:div w:id="1566991860">
      <w:bodyDiv w:val="1"/>
      <w:marLeft w:val="0"/>
      <w:marRight w:val="0"/>
      <w:marTop w:val="0"/>
      <w:marBottom w:val="0"/>
      <w:divBdr>
        <w:top w:val="none" w:sz="0" w:space="0" w:color="auto"/>
        <w:left w:val="none" w:sz="0" w:space="0" w:color="auto"/>
        <w:bottom w:val="none" w:sz="0" w:space="0" w:color="auto"/>
        <w:right w:val="none" w:sz="0" w:space="0" w:color="auto"/>
      </w:divBdr>
    </w:div>
    <w:div w:id="1567254935">
      <w:bodyDiv w:val="1"/>
      <w:marLeft w:val="0"/>
      <w:marRight w:val="0"/>
      <w:marTop w:val="0"/>
      <w:marBottom w:val="0"/>
      <w:divBdr>
        <w:top w:val="none" w:sz="0" w:space="0" w:color="auto"/>
        <w:left w:val="none" w:sz="0" w:space="0" w:color="auto"/>
        <w:bottom w:val="none" w:sz="0" w:space="0" w:color="auto"/>
        <w:right w:val="none" w:sz="0" w:space="0" w:color="auto"/>
      </w:divBdr>
    </w:div>
    <w:div w:id="1567522237">
      <w:bodyDiv w:val="1"/>
      <w:marLeft w:val="0"/>
      <w:marRight w:val="0"/>
      <w:marTop w:val="0"/>
      <w:marBottom w:val="0"/>
      <w:divBdr>
        <w:top w:val="none" w:sz="0" w:space="0" w:color="auto"/>
        <w:left w:val="none" w:sz="0" w:space="0" w:color="auto"/>
        <w:bottom w:val="none" w:sz="0" w:space="0" w:color="auto"/>
        <w:right w:val="none" w:sz="0" w:space="0" w:color="auto"/>
      </w:divBdr>
    </w:div>
    <w:div w:id="1576281713">
      <w:bodyDiv w:val="1"/>
      <w:marLeft w:val="0"/>
      <w:marRight w:val="0"/>
      <w:marTop w:val="0"/>
      <w:marBottom w:val="0"/>
      <w:divBdr>
        <w:top w:val="none" w:sz="0" w:space="0" w:color="auto"/>
        <w:left w:val="none" w:sz="0" w:space="0" w:color="auto"/>
        <w:bottom w:val="none" w:sz="0" w:space="0" w:color="auto"/>
        <w:right w:val="none" w:sz="0" w:space="0" w:color="auto"/>
      </w:divBdr>
    </w:div>
    <w:div w:id="1579438114">
      <w:bodyDiv w:val="1"/>
      <w:marLeft w:val="0"/>
      <w:marRight w:val="0"/>
      <w:marTop w:val="0"/>
      <w:marBottom w:val="0"/>
      <w:divBdr>
        <w:top w:val="none" w:sz="0" w:space="0" w:color="auto"/>
        <w:left w:val="none" w:sz="0" w:space="0" w:color="auto"/>
        <w:bottom w:val="none" w:sz="0" w:space="0" w:color="auto"/>
        <w:right w:val="none" w:sz="0" w:space="0" w:color="auto"/>
      </w:divBdr>
    </w:div>
    <w:div w:id="1581597097">
      <w:bodyDiv w:val="1"/>
      <w:marLeft w:val="0"/>
      <w:marRight w:val="0"/>
      <w:marTop w:val="0"/>
      <w:marBottom w:val="0"/>
      <w:divBdr>
        <w:top w:val="none" w:sz="0" w:space="0" w:color="auto"/>
        <w:left w:val="none" w:sz="0" w:space="0" w:color="auto"/>
        <w:bottom w:val="none" w:sz="0" w:space="0" w:color="auto"/>
        <w:right w:val="none" w:sz="0" w:space="0" w:color="auto"/>
      </w:divBdr>
    </w:div>
    <w:div w:id="1582331026">
      <w:bodyDiv w:val="1"/>
      <w:marLeft w:val="0"/>
      <w:marRight w:val="0"/>
      <w:marTop w:val="0"/>
      <w:marBottom w:val="0"/>
      <w:divBdr>
        <w:top w:val="none" w:sz="0" w:space="0" w:color="auto"/>
        <w:left w:val="none" w:sz="0" w:space="0" w:color="auto"/>
        <w:bottom w:val="none" w:sz="0" w:space="0" w:color="auto"/>
        <w:right w:val="none" w:sz="0" w:space="0" w:color="auto"/>
      </w:divBdr>
    </w:div>
    <w:div w:id="1584143598">
      <w:bodyDiv w:val="1"/>
      <w:marLeft w:val="0"/>
      <w:marRight w:val="0"/>
      <w:marTop w:val="0"/>
      <w:marBottom w:val="0"/>
      <w:divBdr>
        <w:top w:val="none" w:sz="0" w:space="0" w:color="auto"/>
        <w:left w:val="none" w:sz="0" w:space="0" w:color="auto"/>
        <w:bottom w:val="none" w:sz="0" w:space="0" w:color="auto"/>
        <w:right w:val="none" w:sz="0" w:space="0" w:color="auto"/>
      </w:divBdr>
    </w:div>
    <w:div w:id="1584529842">
      <w:bodyDiv w:val="1"/>
      <w:marLeft w:val="0"/>
      <w:marRight w:val="0"/>
      <w:marTop w:val="0"/>
      <w:marBottom w:val="0"/>
      <w:divBdr>
        <w:top w:val="none" w:sz="0" w:space="0" w:color="auto"/>
        <w:left w:val="none" w:sz="0" w:space="0" w:color="auto"/>
        <w:bottom w:val="none" w:sz="0" w:space="0" w:color="auto"/>
        <w:right w:val="none" w:sz="0" w:space="0" w:color="auto"/>
      </w:divBdr>
    </w:div>
    <w:div w:id="1586451455">
      <w:bodyDiv w:val="1"/>
      <w:marLeft w:val="0"/>
      <w:marRight w:val="0"/>
      <w:marTop w:val="0"/>
      <w:marBottom w:val="0"/>
      <w:divBdr>
        <w:top w:val="none" w:sz="0" w:space="0" w:color="auto"/>
        <w:left w:val="none" w:sz="0" w:space="0" w:color="auto"/>
        <w:bottom w:val="none" w:sz="0" w:space="0" w:color="auto"/>
        <w:right w:val="none" w:sz="0" w:space="0" w:color="auto"/>
      </w:divBdr>
    </w:div>
    <w:div w:id="1588072727">
      <w:bodyDiv w:val="1"/>
      <w:marLeft w:val="0"/>
      <w:marRight w:val="0"/>
      <w:marTop w:val="0"/>
      <w:marBottom w:val="0"/>
      <w:divBdr>
        <w:top w:val="none" w:sz="0" w:space="0" w:color="auto"/>
        <w:left w:val="none" w:sz="0" w:space="0" w:color="auto"/>
        <w:bottom w:val="none" w:sz="0" w:space="0" w:color="auto"/>
        <w:right w:val="none" w:sz="0" w:space="0" w:color="auto"/>
      </w:divBdr>
    </w:div>
    <w:div w:id="1593274592">
      <w:bodyDiv w:val="1"/>
      <w:marLeft w:val="0"/>
      <w:marRight w:val="0"/>
      <w:marTop w:val="0"/>
      <w:marBottom w:val="0"/>
      <w:divBdr>
        <w:top w:val="none" w:sz="0" w:space="0" w:color="auto"/>
        <w:left w:val="none" w:sz="0" w:space="0" w:color="auto"/>
        <w:bottom w:val="none" w:sz="0" w:space="0" w:color="auto"/>
        <w:right w:val="none" w:sz="0" w:space="0" w:color="auto"/>
      </w:divBdr>
    </w:div>
    <w:div w:id="1593513324">
      <w:bodyDiv w:val="1"/>
      <w:marLeft w:val="0"/>
      <w:marRight w:val="0"/>
      <w:marTop w:val="0"/>
      <w:marBottom w:val="0"/>
      <w:divBdr>
        <w:top w:val="none" w:sz="0" w:space="0" w:color="auto"/>
        <w:left w:val="none" w:sz="0" w:space="0" w:color="auto"/>
        <w:bottom w:val="none" w:sz="0" w:space="0" w:color="auto"/>
        <w:right w:val="none" w:sz="0" w:space="0" w:color="auto"/>
      </w:divBdr>
    </w:div>
    <w:div w:id="1595360980">
      <w:bodyDiv w:val="1"/>
      <w:marLeft w:val="0"/>
      <w:marRight w:val="0"/>
      <w:marTop w:val="0"/>
      <w:marBottom w:val="0"/>
      <w:divBdr>
        <w:top w:val="none" w:sz="0" w:space="0" w:color="auto"/>
        <w:left w:val="none" w:sz="0" w:space="0" w:color="auto"/>
        <w:bottom w:val="none" w:sz="0" w:space="0" w:color="auto"/>
        <w:right w:val="none" w:sz="0" w:space="0" w:color="auto"/>
      </w:divBdr>
    </w:div>
    <w:div w:id="1596327332">
      <w:bodyDiv w:val="1"/>
      <w:marLeft w:val="0"/>
      <w:marRight w:val="0"/>
      <w:marTop w:val="0"/>
      <w:marBottom w:val="0"/>
      <w:divBdr>
        <w:top w:val="none" w:sz="0" w:space="0" w:color="auto"/>
        <w:left w:val="none" w:sz="0" w:space="0" w:color="auto"/>
        <w:bottom w:val="none" w:sz="0" w:space="0" w:color="auto"/>
        <w:right w:val="none" w:sz="0" w:space="0" w:color="auto"/>
      </w:divBdr>
    </w:div>
    <w:div w:id="1597206654">
      <w:bodyDiv w:val="1"/>
      <w:marLeft w:val="0"/>
      <w:marRight w:val="0"/>
      <w:marTop w:val="0"/>
      <w:marBottom w:val="0"/>
      <w:divBdr>
        <w:top w:val="none" w:sz="0" w:space="0" w:color="auto"/>
        <w:left w:val="none" w:sz="0" w:space="0" w:color="auto"/>
        <w:bottom w:val="none" w:sz="0" w:space="0" w:color="auto"/>
        <w:right w:val="none" w:sz="0" w:space="0" w:color="auto"/>
      </w:divBdr>
    </w:div>
    <w:div w:id="1600678373">
      <w:bodyDiv w:val="1"/>
      <w:marLeft w:val="0"/>
      <w:marRight w:val="0"/>
      <w:marTop w:val="0"/>
      <w:marBottom w:val="0"/>
      <w:divBdr>
        <w:top w:val="none" w:sz="0" w:space="0" w:color="auto"/>
        <w:left w:val="none" w:sz="0" w:space="0" w:color="auto"/>
        <w:bottom w:val="none" w:sz="0" w:space="0" w:color="auto"/>
        <w:right w:val="none" w:sz="0" w:space="0" w:color="auto"/>
      </w:divBdr>
    </w:div>
    <w:div w:id="1604534290">
      <w:bodyDiv w:val="1"/>
      <w:marLeft w:val="0"/>
      <w:marRight w:val="0"/>
      <w:marTop w:val="0"/>
      <w:marBottom w:val="0"/>
      <w:divBdr>
        <w:top w:val="none" w:sz="0" w:space="0" w:color="auto"/>
        <w:left w:val="none" w:sz="0" w:space="0" w:color="auto"/>
        <w:bottom w:val="none" w:sz="0" w:space="0" w:color="auto"/>
        <w:right w:val="none" w:sz="0" w:space="0" w:color="auto"/>
      </w:divBdr>
    </w:div>
    <w:div w:id="1605306168">
      <w:bodyDiv w:val="1"/>
      <w:marLeft w:val="0"/>
      <w:marRight w:val="0"/>
      <w:marTop w:val="0"/>
      <w:marBottom w:val="0"/>
      <w:divBdr>
        <w:top w:val="none" w:sz="0" w:space="0" w:color="auto"/>
        <w:left w:val="none" w:sz="0" w:space="0" w:color="auto"/>
        <w:bottom w:val="none" w:sz="0" w:space="0" w:color="auto"/>
        <w:right w:val="none" w:sz="0" w:space="0" w:color="auto"/>
      </w:divBdr>
    </w:div>
    <w:div w:id="1605377941">
      <w:bodyDiv w:val="1"/>
      <w:marLeft w:val="0"/>
      <w:marRight w:val="0"/>
      <w:marTop w:val="0"/>
      <w:marBottom w:val="0"/>
      <w:divBdr>
        <w:top w:val="none" w:sz="0" w:space="0" w:color="auto"/>
        <w:left w:val="none" w:sz="0" w:space="0" w:color="auto"/>
        <w:bottom w:val="none" w:sz="0" w:space="0" w:color="auto"/>
        <w:right w:val="none" w:sz="0" w:space="0" w:color="auto"/>
      </w:divBdr>
    </w:div>
    <w:div w:id="1606424623">
      <w:bodyDiv w:val="1"/>
      <w:marLeft w:val="0"/>
      <w:marRight w:val="0"/>
      <w:marTop w:val="0"/>
      <w:marBottom w:val="0"/>
      <w:divBdr>
        <w:top w:val="none" w:sz="0" w:space="0" w:color="auto"/>
        <w:left w:val="none" w:sz="0" w:space="0" w:color="auto"/>
        <w:bottom w:val="none" w:sz="0" w:space="0" w:color="auto"/>
        <w:right w:val="none" w:sz="0" w:space="0" w:color="auto"/>
      </w:divBdr>
    </w:div>
    <w:div w:id="1607157862">
      <w:bodyDiv w:val="1"/>
      <w:marLeft w:val="0"/>
      <w:marRight w:val="0"/>
      <w:marTop w:val="0"/>
      <w:marBottom w:val="0"/>
      <w:divBdr>
        <w:top w:val="none" w:sz="0" w:space="0" w:color="auto"/>
        <w:left w:val="none" w:sz="0" w:space="0" w:color="auto"/>
        <w:bottom w:val="none" w:sz="0" w:space="0" w:color="auto"/>
        <w:right w:val="none" w:sz="0" w:space="0" w:color="auto"/>
      </w:divBdr>
    </w:div>
    <w:div w:id="1614627421">
      <w:bodyDiv w:val="1"/>
      <w:marLeft w:val="0"/>
      <w:marRight w:val="0"/>
      <w:marTop w:val="0"/>
      <w:marBottom w:val="0"/>
      <w:divBdr>
        <w:top w:val="none" w:sz="0" w:space="0" w:color="auto"/>
        <w:left w:val="none" w:sz="0" w:space="0" w:color="auto"/>
        <w:bottom w:val="none" w:sz="0" w:space="0" w:color="auto"/>
        <w:right w:val="none" w:sz="0" w:space="0" w:color="auto"/>
      </w:divBdr>
    </w:div>
    <w:div w:id="1618487487">
      <w:bodyDiv w:val="1"/>
      <w:marLeft w:val="0"/>
      <w:marRight w:val="0"/>
      <w:marTop w:val="0"/>
      <w:marBottom w:val="0"/>
      <w:divBdr>
        <w:top w:val="none" w:sz="0" w:space="0" w:color="auto"/>
        <w:left w:val="none" w:sz="0" w:space="0" w:color="auto"/>
        <w:bottom w:val="none" w:sz="0" w:space="0" w:color="auto"/>
        <w:right w:val="none" w:sz="0" w:space="0" w:color="auto"/>
      </w:divBdr>
    </w:div>
    <w:div w:id="1622298718">
      <w:bodyDiv w:val="1"/>
      <w:marLeft w:val="0"/>
      <w:marRight w:val="0"/>
      <w:marTop w:val="0"/>
      <w:marBottom w:val="0"/>
      <w:divBdr>
        <w:top w:val="none" w:sz="0" w:space="0" w:color="auto"/>
        <w:left w:val="none" w:sz="0" w:space="0" w:color="auto"/>
        <w:bottom w:val="none" w:sz="0" w:space="0" w:color="auto"/>
        <w:right w:val="none" w:sz="0" w:space="0" w:color="auto"/>
      </w:divBdr>
    </w:div>
    <w:div w:id="1624114557">
      <w:bodyDiv w:val="1"/>
      <w:marLeft w:val="0"/>
      <w:marRight w:val="0"/>
      <w:marTop w:val="0"/>
      <w:marBottom w:val="0"/>
      <w:divBdr>
        <w:top w:val="none" w:sz="0" w:space="0" w:color="auto"/>
        <w:left w:val="none" w:sz="0" w:space="0" w:color="auto"/>
        <w:bottom w:val="none" w:sz="0" w:space="0" w:color="auto"/>
        <w:right w:val="none" w:sz="0" w:space="0" w:color="auto"/>
      </w:divBdr>
    </w:div>
    <w:div w:id="1627002509">
      <w:bodyDiv w:val="1"/>
      <w:marLeft w:val="0"/>
      <w:marRight w:val="0"/>
      <w:marTop w:val="0"/>
      <w:marBottom w:val="0"/>
      <w:divBdr>
        <w:top w:val="none" w:sz="0" w:space="0" w:color="auto"/>
        <w:left w:val="none" w:sz="0" w:space="0" w:color="auto"/>
        <w:bottom w:val="none" w:sz="0" w:space="0" w:color="auto"/>
        <w:right w:val="none" w:sz="0" w:space="0" w:color="auto"/>
      </w:divBdr>
    </w:div>
    <w:div w:id="1629117794">
      <w:bodyDiv w:val="1"/>
      <w:marLeft w:val="0"/>
      <w:marRight w:val="0"/>
      <w:marTop w:val="0"/>
      <w:marBottom w:val="0"/>
      <w:divBdr>
        <w:top w:val="none" w:sz="0" w:space="0" w:color="auto"/>
        <w:left w:val="none" w:sz="0" w:space="0" w:color="auto"/>
        <w:bottom w:val="none" w:sz="0" w:space="0" w:color="auto"/>
        <w:right w:val="none" w:sz="0" w:space="0" w:color="auto"/>
      </w:divBdr>
    </w:div>
    <w:div w:id="1632783421">
      <w:bodyDiv w:val="1"/>
      <w:marLeft w:val="0"/>
      <w:marRight w:val="0"/>
      <w:marTop w:val="0"/>
      <w:marBottom w:val="0"/>
      <w:divBdr>
        <w:top w:val="none" w:sz="0" w:space="0" w:color="auto"/>
        <w:left w:val="none" w:sz="0" w:space="0" w:color="auto"/>
        <w:bottom w:val="none" w:sz="0" w:space="0" w:color="auto"/>
        <w:right w:val="none" w:sz="0" w:space="0" w:color="auto"/>
      </w:divBdr>
    </w:div>
    <w:div w:id="1637686601">
      <w:bodyDiv w:val="1"/>
      <w:marLeft w:val="0"/>
      <w:marRight w:val="0"/>
      <w:marTop w:val="0"/>
      <w:marBottom w:val="0"/>
      <w:divBdr>
        <w:top w:val="none" w:sz="0" w:space="0" w:color="auto"/>
        <w:left w:val="none" w:sz="0" w:space="0" w:color="auto"/>
        <w:bottom w:val="none" w:sz="0" w:space="0" w:color="auto"/>
        <w:right w:val="none" w:sz="0" w:space="0" w:color="auto"/>
      </w:divBdr>
    </w:div>
    <w:div w:id="1639873132">
      <w:bodyDiv w:val="1"/>
      <w:marLeft w:val="0"/>
      <w:marRight w:val="0"/>
      <w:marTop w:val="0"/>
      <w:marBottom w:val="0"/>
      <w:divBdr>
        <w:top w:val="none" w:sz="0" w:space="0" w:color="auto"/>
        <w:left w:val="none" w:sz="0" w:space="0" w:color="auto"/>
        <w:bottom w:val="none" w:sz="0" w:space="0" w:color="auto"/>
        <w:right w:val="none" w:sz="0" w:space="0" w:color="auto"/>
      </w:divBdr>
    </w:div>
    <w:div w:id="1640720494">
      <w:bodyDiv w:val="1"/>
      <w:marLeft w:val="0"/>
      <w:marRight w:val="0"/>
      <w:marTop w:val="0"/>
      <w:marBottom w:val="0"/>
      <w:divBdr>
        <w:top w:val="none" w:sz="0" w:space="0" w:color="auto"/>
        <w:left w:val="none" w:sz="0" w:space="0" w:color="auto"/>
        <w:bottom w:val="none" w:sz="0" w:space="0" w:color="auto"/>
        <w:right w:val="none" w:sz="0" w:space="0" w:color="auto"/>
      </w:divBdr>
    </w:div>
    <w:div w:id="1641885521">
      <w:bodyDiv w:val="1"/>
      <w:marLeft w:val="0"/>
      <w:marRight w:val="0"/>
      <w:marTop w:val="0"/>
      <w:marBottom w:val="0"/>
      <w:divBdr>
        <w:top w:val="none" w:sz="0" w:space="0" w:color="auto"/>
        <w:left w:val="none" w:sz="0" w:space="0" w:color="auto"/>
        <w:bottom w:val="none" w:sz="0" w:space="0" w:color="auto"/>
        <w:right w:val="none" w:sz="0" w:space="0" w:color="auto"/>
      </w:divBdr>
    </w:div>
    <w:div w:id="1642424675">
      <w:bodyDiv w:val="1"/>
      <w:marLeft w:val="0"/>
      <w:marRight w:val="0"/>
      <w:marTop w:val="0"/>
      <w:marBottom w:val="0"/>
      <w:divBdr>
        <w:top w:val="none" w:sz="0" w:space="0" w:color="auto"/>
        <w:left w:val="none" w:sz="0" w:space="0" w:color="auto"/>
        <w:bottom w:val="none" w:sz="0" w:space="0" w:color="auto"/>
        <w:right w:val="none" w:sz="0" w:space="0" w:color="auto"/>
      </w:divBdr>
      <w:divsChild>
        <w:div w:id="1118253260">
          <w:marLeft w:val="0"/>
          <w:marRight w:val="0"/>
          <w:marTop w:val="0"/>
          <w:marBottom w:val="0"/>
          <w:divBdr>
            <w:top w:val="none" w:sz="0" w:space="0" w:color="auto"/>
            <w:left w:val="none" w:sz="0" w:space="0" w:color="auto"/>
            <w:bottom w:val="none" w:sz="0" w:space="0" w:color="auto"/>
            <w:right w:val="none" w:sz="0" w:space="0" w:color="auto"/>
          </w:divBdr>
        </w:div>
        <w:div w:id="716589765">
          <w:marLeft w:val="0"/>
          <w:marRight w:val="0"/>
          <w:marTop w:val="0"/>
          <w:marBottom w:val="0"/>
          <w:divBdr>
            <w:top w:val="none" w:sz="0" w:space="0" w:color="auto"/>
            <w:left w:val="none" w:sz="0" w:space="0" w:color="auto"/>
            <w:bottom w:val="none" w:sz="0" w:space="0" w:color="auto"/>
            <w:right w:val="none" w:sz="0" w:space="0" w:color="auto"/>
          </w:divBdr>
        </w:div>
        <w:div w:id="351733039">
          <w:marLeft w:val="0"/>
          <w:marRight w:val="0"/>
          <w:marTop w:val="0"/>
          <w:marBottom w:val="0"/>
          <w:divBdr>
            <w:top w:val="none" w:sz="0" w:space="0" w:color="auto"/>
            <w:left w:val="none" w:sz="0" w:space="0" w:color="auto"/>
            <w:bottom w:val="none" w:sz="0" w:space="0" w:color="auto"/>
            <w:right w:val="none" w:sz="0" w:space="0" w:color="auto"/>
          </w:divBdr>
        </w:div>
        <w:div w:id="1959952202">
          <w:marLeft w:val="0"/>
          <w:marRight w:val="0"/>
          <w:marTop w:val="0"/>
          <w:marBottom w:val="0"/>
          <w:divBdr>
            <w:top w:val="none" w:sz="0" w:space="0" w:color="auto"/>
            <w:left w:val="none" w:sz="0" w:space="0" w:color="auto"/>
            <w:bottom w:val="none" w:sz="0" w:space="0" w:color="auto"/>
            <w:right w:val="none" w:sz="0" w:space="0" w:color="auto"/>
          </w:divBdr>
        </w:div>
      </w:divsChild>
    </w:div>
    <w:div w:id="1648389734">
      <w:bodyDiv w:val="1"/>
      <w:marLeft w:val="0"/>
      <w:marRight w:val="0"/>
      <w:marTop w:val="0"/>
      <w:marBottom w:val="0"/>
      <w:divBdr>
        <w:top w:val="none" w:sz="0" w:space="0" w:color="auto"/>
        <w:left w:val="none" w:sz="0" w:space="0" w:color="auto"/>
        <w:bottom w:val="none" w:sz="0" w:space="0" w:color="auto"/>
        <w:right w:val="none" w:sz="0" w:space="0" w:color="auto"/>
      </w:divBdr>
    </w:div>
    <w:div w:id="1650398157">
      <w:bodyDiv w:val="1"/>
      <w:marLeft w:val="0"/>
      <w:marRight w:val="0"/>
      <w:marTop w:val="0"/>
      <w:marBottom w:val="0"/>
      <w:divBdr>
        <w:top w:val="none" w:sz="0" w:space="0" w:color="auto"/>
        <w:left w:val="none" w:sz="0" w:space="0" w:color="auto"/>
        <w:bottom w:val="none" w:sz="0" w:space="0" w:color="auto"/>
        <w:right w:val="none" w:sz="0" w:space="0" w:color="auto"/>
      </w:divBdr>
    </w:div>
    <w:div w:id="1650472700">
      <w:bodyDiv w:val="1"/>
      <w:marLeft w:val="0"/>
      <w:marRight w:val="0"/>
      <w:marTop w:val="0"/>
      <w:marBottom w:val="0"/>
      <w:divBdr>
        <w:top w:val="none" w:sz="0" w:space="0" w:color="auto"/>
        <w:left w:val="none" w:sz="0" w:space="0" w:color="auto"/>
        <w:bottom w:val="none" w:sz="0" w:space="0" w:color="auto"/>
        <w:right w:val="none" w:sz="0" w:space="0" w:color="auto"/>
      </w:divBdr>
    </w:div>
    <w:div w:id="1659117081">
      <w:bodyDiv w:val="1"/>
      <w:marLeft w:val="0"/>
      <w:marRight w:val="0"/>
      <w:marTop w:val="0"/>
      <w:marBottom w:val="0"/>
      <w:divBdr>
        <w:top w:val="none" w:sz="0" w:space="0" w:color="auto"/>
        <w:left w:val="none" w:sz="0" w:space="0" w:color="auto"/>
        <w:bottom w:val="none" w:sz="0" w:space="0" w:color="auto"/>
        <w:right w:val="none" w:sz="0" w:space="0" w:color="auto"/>
      </w:divBdr>
    </w:div>
    <w:div w:id="1659840845">
      <w:bodyDiv w:val="1"/>
      <w:marLeft w:val="0"/>
      <w:marRight w:val="0"/>
      <w:marTop w:val="0"/>
      <w:marBottom w:val="0"/>
      <w:divBdr>
        <w:top w:val="none" w:sz="0" w:space="0" w:color="auto"/>
        <w:left w:val="none" w:sz="0" w:space="0" w:color="auto"/>
        <w:bottom w:val="none" w:sz="0" w:space="0" w:color="auto"/>
        <w:right w:val="none" w:sz="0" w:space="0" w:color="auto"/>
      </w:divBdr>
    </w:div>
    <w:div w:id="1663969288">
      <w:bodyDiv w:val="1"/>
      <w:marLeft w:val="0"/>
      <w:marRight w:val="0"/>
      <w:marTop w:val="0"/>
      <w:marBottom w:val="0"/>
      <w:divBdr>
        <w:top w:val="none" w:sz="0" w:space="0" w:color="auto"/>
        <w:left w:val="none" w:sz="0" w:space="0" w:color="auto"/>
        <w:bottom w:val="none" w:sz="0" w:space="0" w:color="auto"/>
        <w:right w:val="none" w:sz="0" w:space="0" w:color="auto"/>
      </w:divBdr>
    </w:div>
    <w:div w:id="1664308829">
      <w:bodyDiv w:val="1"/>
      <w:marLeft w:val="0"/>
      <w:marRight w:val="0"/>
      <w:marTop w:val="0"/>
      <w:marBottom w:val="0"/>
      <w:divBdr>
        <w:top w:val="none" w:sz="0" w:space="0" w:color="auto"/>
        <w:left w:val="none" w:sz="0" w:space="0" w:color="auto"/>
        <w:bottom w:val="none" w:sz="0" w:space="0" w:color="auto"/>
        <w:right w:val="none" w:sz="0" w:space="0" w:color="auto"/>
      </w:divBdr>
    </w:div>
    <w:div w:id="1665626531">
      <w:bodyDiv w:val="1"/>
      <w:marLeft w:val="0"/>
      <w:marRight w:val="0"/>
      <w:marTop w:val="0"/>
      <w:marBottom w:val="0"/>
      <w:divBdr>
        <w:top w:val="none" w:sz="0" w:space="0" w:color="auto"/>
        <w:left w:val="none" w:sz="0" w:space="0" w:color="auto"/>
        <w:bottom w:val="none" w:sz="0" w:space="0" w:color="auto"/>
        <w:right w:val="none" w:sz="0" w:space="0" w:color="auto"/>
      </w:divBdr>
    </w:div>
    <w:div w:id="1667248149">
      <w:bodyDiv w:val="1"/>
      <w:marLeft w:val="0"/>
      <w:marRight w:val="0"/>
      <w:marTop w:val="0"/>
      <w:marBottom w:val="0"/>
      <w:divBdr>
        <w:top w:val="none" w:sz="0" w:space="0" w:color="auto"/>
        <w:left w:val="none" w:sz="0" w:space="0" w:color="auto"/>
        <w:bottom w:val="none" w:sz="0" w:space="0" w:color="auto"/>
        <w:right w:val="none" w:sz="0" w:space="0" w:color="auto"/>
      </w:divBdr>
    </w:div>
    <w:div w:id="1668484188">
      <w:bodyDiv w:val="1"/>
      <w:marLeft w:val="0"/>
      <w:marRight w:val="0"/>
      <w:marTop w:val="0"/>
      <w:marBottom w:val="0"/>
      <w:divBdr>
        <w:top w:val="none" w:sz="0" w:space="0" w:color="auto"/>
        <w:left w:val="none" w:sz="0" w:space="0" w:color="auto"/>
        <w:bottom w:val="none" w:sz="0" w:space="0" w:color="auto"/>
        <w:right w:val="none" w:sz="0" w:space="0" w:color="auto"/>
      </w:divBdr>
    </w:div>
    <w:div w:id="1669862928">
      <w:bodyDiv w:val="1"/>
      <w:marLeft w:val="0"/>
      <w:marRight w:val="0"/>
      <w:marTop w:val="0"/>
      <w:marBottom w:val="0"/>
      <w:divBdr>
        <w:top w:val="none" w:sz="0" w:space="0" w:color="auto"/>
        <w:left w:val="none" w:sz="0" w:space="0" w:color="auto"/>
        <w:bottom w:val="none" w:sz="0" w:space="0" w:color="auto"/>
        <w:right w:val="none" w:sz="0" w:space="0" w:color="auto"/>
      </w:divBdr>
    </w:div>
    <w:div w:id="1679040576">
      <w:bodyDiv w:val="1"/>
      <w:marLeft w:val="0"/>
      <w:marRight w:val="0"/>
      <w:marTop w:val="0"/>
      <w:marBottom w:val="0"/>
      <w:divBdr>
        <w:top w:val="none" w:sz="0" w:space="0" w:color="auto"/>
        <w:left w:val="none" w:sz="0" w:space="0" w:color="auto"/>
        <w:bottom w:val="none" w:sz="0" w:space="0" w:color="auto"/>
        <w:right w:val="none" w:sz="0" w:space="0" w:color="auto"/>
      </w:divBdr>
    </w:div>
    <w:div w:id="1692533197">
      <w:bodyDiv w:val="1"/>
      <w:marLeft w:val="0"/>
      <w:marRight w:val="0"/>
      <w:marTop w:val="0"/>
      <w:marBottom w:val="0"/>
      <w:divBdr>
        <w:top w:val="none" w:sz="0" w:space="0" w:color="auto"/>
        <w:left w:val="none" w:sz="0" w:space="0" w:color="auto"/>
        <w:bottom w:val="none" w:sz="0" w:space="0" w:color="auto"/>
        <w:right w:val="none" w:sz="0" w:space="0" w:color="auto"/>
      </w:divBdr>
    </w:div>
    <w:div w:id="1694766145">
      <w:bodyDiv w:val="1"/>
      <w:marLeft w:val="0"/>
      <w:marRight w:val="0"/>
      <w:marTop w:val="0"/>
      <w:marBottom w:val="0"/>
      <w:divBdr>
        <w:top w:val="none" w:sz="0" w:space="0" w:color="auto"/>
        <w:left w:val="none" w:sz="0" w:space="0" w:color="auto"/>
        <w:bottom w:val="none" w:sz="0" w:space="0" w:color="auto"/>
        <w:right w:val="none" w:sz="0" w:space="0" w:color="auto"/>
      </w:divBdr>
    </w:div>
    <w:div w:id="1695376618">
      <w:bodyDiv w:val="1"/>
      <w:marLeft w:val="0"/>
      <w:marRight w:val="0"/>
      <w:marTop w:val="0"/>
      <w:marBottom w:val="0"/>
      <w:divBdr>
        <w:top w:val="none" w:sz="0" w:space="0" w:color="auto"/>
        <w:left w:val="none" w:sz="0" w:space="0" w:color="auto"/>
        <w:bottom w:val="none" w:sz="0" w:space="0" w:color="auto"/>
        <w:right w:val="none" w:sz="0" w:space="0" w:color="auto"/>
      </w:divBdr>
    </w:div>
    <w:div w:id="1696229563">
      <w:bodyDiv w:val="1"/>
      <w:marLeft w:val="0"/>
      <w:marRight w:val="0"/>
      <w:marTop w:val="0"/>
      <w:marBottom w:val="0"/>
      <w:divBdr>
        <w:top w:val="none" w:sz="0" w:space="0" w:color="auto"/>
        <w:left w:val="none" w:sz="0" w:space="0" w:color="auto"/>
        <w:bottom w:val="none" w:sz="0" w:space="0" w:color="auto"/>
        <w:right w:val="none" w:sz="0" w:space="0" w:color="auto"/>
      </w:divBdr>
    </w:div>
    <w:div w:id="1701513733">
      <w:bodyDiv w:val="1"/>
      <w:marLeft w:val="0"/>
      <w:marRight w:val="0"/>
      <w:marTop w:val="0"/>
      <w:marBottom w:val="0"/>
      <w:divBdr>
        <w:top w:val="none" w:sz="0" w:space="0" w:color="auto"/>
        <w:left w:val="none" w:sz="0" w:space="0" w:color="auto"/>
        <w:bottom w:val="none" w:sz="0" w:space="0" w:color="auto"/>
        <w:right w:val="none" w:sz="0" w:space="0" w:color="auto"/>
      </w:divBdr>
    </w:div>
    <w:div w:id="1702591313">
      <w:bodyDiv w:val="1"/>
      <w:marLeft w:val="0"/>
      <w:marRight w:val="0"/>
      <w:marTop w:val="0"/>
      <w:marBottom w:val="0"/>
      <w:divBdr>
        <w:top w:val="none" w:sz="0" w:space="0" w:color="auto"/>
        <w:left w:val="none" w:sz="0" w:space="0" w:color="auto"/>
        <w:bottom w:val="none" w:sz="0" w:space="0" w:color="auto"/>
        <w:right w:val="none" w:sz="0" w:space="0" w:color="auto"/>
      </w:divBdr>
    </w:div>
    <w:div w:id="1705131899">
      <w:bodyDiv w:val="1"/>
      <w:marLeft w:val="0"/>
      <w:marRight w:val="0"/>
      <w:marTop w:val="0"/>
      <w:marBottom w:val="0"/>
      <w:divBdr>
        <w:top w:val="none" w:sz="0" w:space="0" w:color="auto"/>
        <w:left w:val="none" w:sz="0" w:space="0" w:color="auto"/>
        <w:bottom w:val="none" w:sz="0" w:space="0" w:color="auto"/>
        <w:right w:val="none" w:sz="0" w:space="0" w:color="auto"/>
      </w:divBdr>
    </w:div>
    <w:div w:id="1713731844">
      <w:bodyDiv w:val="1"/>
      <w:marLeft w:val="0"/>
      <w:marRight w:val="0"/>
      <w:marTop w:val="0"/>
      <w:marBottom w:val="0"/>
      <w:divBdr>
        <w:top w:val="none" w:sz="0" w:space="0" w:color="auto"/>
        <w:left w:val="none" w:sz="0" w:space="0" w:color="auto"/>
        <w:bottom w:val="none" w:sz="0" w:space="0" w:color="auto"/>
        <w:right w:val="none" w:sz="0" w:space="0" w:color="auto"/>
      </w:divBdr>
    </w:div>
    <w:div w:id="1719402843">
      <w:bodyDiv w:val="1"/>
      <w:marLeft w:val="0"/>
      <w:marRight w:val="0"/>
      <w:marTop w:val="0"/>
      <w:marBottom w:val="0"/>
      <w:divBdr>
        <w:top w:val="none" w:sz="0" w:space="0" w:color="auto"/>
        <w:left w:val="none" w:sz="0" w:space="0" w:color="auto"/>
        <w:bottom w:val="none" w:sz="0" w:space="0" w:color="auto"/>
        <w:right w:val="none" w:sz="0" w:space="0" w:color="auto"/>
      </w:divBdr>
    </w:div>
    <w:div w:id="1725373987">
      <w:bodyDiv w:val="1"/>
      <w:marLeft w:val="0"/>
      <w:marRight w:val="0"/>
      <w:marTop w:val="0"/>
      <w:marBottom w:val="0"/>
      <w:divBdr>
        <w:top w:val="none" w:sz="0" w:space="0" w:color="auto"/>
        <w:left w:val="none" w:sz="0" w:space="0" w:color="auto"/>
        <w:bottom w:val="none" w:sz="0" w:space="0" w:color="auto"/>
        <w:right w:val="none" w:sz="0" w:space="0" w:color="auto"/>
      </w:divBdr>
    </w:div>
    <w:div w:id="1732531718">
      <w:bodyDiv w:val="1"/>
      <w:marLeft w:val="0"/>
      <w:marRight w:val="0"/>
      <w:marTop w:val="0"/>
      <w:marBottom w:val="0"/>
      <w:divBdr>
        <w:top w:val="none" w:sz="0" w:space="0" w:color="auto"/>
        <w:left w:val="none" w:sz="0" w:space="0" w:color="auto"/>
        <w:bottom w:val="none" w:sz="0" w:space="0" w:color="auto"/>
        <w:right w:val="none" w:sz="0" w:space="0" w:color="auto"/>
      </w:divBdr>
    </w:div>
    <w:div w:id="1738892047">
      <w:bodyDiv w:val="1"/>
      <w:marLeft w:val="0"/>
      <w:marRight w:val="0"/>
      <w:marTop w:val="0"/>
      <w:marBottom w:val="0"/>
      <w:divBdr>
        <w:top w:val="none" w:sz="0" w:space="0" w:color="auto"/>
        <w:left w:val="none" w:sz="0" w:space="0" w:color="auto"/>
        <w:bottom w:val="none" w:sz="0" w:space="0" w:color="auto"/>
        <w:right w:val="none" w:sz="0" w:space="0" w:color="auto"/>
      </w:divBdr>
    </w:div>
    <w:div w:id="1743486452">
      <w:bodyDiv w:val="1"/>
      <w:marLeft w:val="0"/>
      <w:marRight w:val="0"/>
      <w:marTop w:val="0"/>
      <w:marBottom w:val="0"/>
      <w:divBdr>
        <w:top w:val="none" w:sz="0" w:space="0" w:color="auto"/>
        <w:left w:val="none" w:sz="0" w:space="0" w:color="auto"/>
        <w:bottom w:val="none" w:sz="0" w:space="0" w:color="auto"/>
        <w:right w:val="none" w:sz="0" w:space="0" w:color="auto"/>
      </w:divBdr>
    </w:div>
    <w:div w:id="1747220725">
      <w:bodyDiv w:val="1"/>
      <w:marLeft w:val="0"/>
      <w:marRight w:val="0"/>
      <w:marTop w:val="0"/>
      <w:marBottom w:val="0"/>
      <w:divBdr>
        <w:top w:val="none" w:sz="0" w:space="0" w:color="auto"/>
        <w:left w:val="none" w:sz="0" w:space="0" w:color="auto"/>
        <w:bottom w:val="none" w:sz="0" w:space="0" w:color="auto"/>
        <w:right w:val="none" w:sz="0" w:space="0" w:color="auto"/>
      </w:divBdr>
    </w:div>
    <w:div w:id="1748109777">
      <w:bodyDiv w:val="1"/>
      <w:marLeft w:val="0"/>
      <w:marRight w:val="0"/>
      <w:marTop w:val="0"/>
      <w:marBottom w:val="0"/>
      <w:divBdr>
        <w:top w:val="none" w:sz="0" w:space="0" w:color="auto"/>
        <w:left w:val="none" w:sz="0" w:space="0" w:color="auto"/>
        <w:bottom w:val="none" w:sz="0" w:space="0" w:color="auto"/>
        <w:right w:val="none" w:sz="0" w:space="0" w:color="auto"/>
      </w:divBdr>
    </w:div>
    <w:div w:id="1750730899">
      <w:bodyDiv w:val="1"/>
      <w:marLeft w:val="0"/>
      <w:marRight w:val="0"/>
      <w:marTop w:val="0"/>
      <w:marBottom w:val="0"/>
      <w:divBdr>
        <w:top w:val="none" w:sz="0" w:space="0" w:color="auto"/>
        <w:left w:val="none" w:sz="0" w:space="0" w:color="auto"/>
        <w:bottom w:val="none" w:sz="0" w:space="0" w:color="auto"/>
        <w:right w:val="none" w:sz="0" w:space="0" w:color="auto"/>
      </w:divBdr>
    </w:div>
    <w:div w:id="1752853065">
      <w:bodyDiv w:val="1"/>
      <w:marLeft w:val="0"/>
      <w:marRight w:val="0"/>
      <w:marTop w:val="0"/>
      <w:marBottom w:val="0"/>
      <w:divBdr>
        <w:top w:val="none" w:sz="0" w:space="0" w:color="auto"/>
        <w:left w:val="none" w:sz="0" w:space="0" w:color="auto"/>
        <w:bottom w:val="none" w:sz="0" w:space="0" w:color="auto"/>
        <w:right w:val="none" w:sz="0" w:space="0" w:color="auto"/>
      </w:divBdr>
    </w:div>
    <w:div w:id="1756122358">
      <w:bodyDiv w:val="1"/>
      <w:marLeft w:val="0"/>
      <w:marRight w:val="0"/>
      <w:marTop w:val="0"/>
      <w:marBottom w:val="0"/>
      <w:divBdr>
        <w:top w:val="none" w:sz="0" w:space="0" w:color="auto"/>
        <w:left w:val="none" w:sz="0" w:space="0" w:color="auto"/>
        <w:bottom w:val="none" w:sz="0" w:space="0" w:color="auto"/>
        <w:right w:val="none" w:sz="0" w:space="0" w:color="auto"/>
      </w:divBdr>
    </w:div>
    <w:div w:id="1761099939">
      <w:bodyDiv w:val="1"/>
      <w:marLeft w:val="0"/>
      <w:marRight w:val="0"/>
      <w:marTop w:val="0"/>
      <w:marBottom w:val="0"/>
      <w:divBdr>
        <w:top w:val="none" w:sz="0" w:space="0" w:color="auto"/>
        <w:left w:val="none" w:sz="0" w:space="0" w:color="auto"/>
        <w:bottom w:val="none" w:sz="0" w:space="0" w:color="auto"/>
        <w:right w:val="none" w:sz="0" w:space="0" w:color="auto"/>
      </w:divBdr>
    </w:div>
    <w:div w:id="1765296415">
      <w:bodyDiv w:val="1"/>
      <w:marLeft w:val="0"/>
      <w:marRight w:val="0"/>
      <w:marTop w:val="0"/>
      <w:marBottom w:val="0"/>
      <w:divBdr>
        <w:top w:val="none" w:sz="0" w:space="0" w:color="auto"/>
        <w:left w:val="none" w:sz="0" w:space="0" w:color="auto"/>
        <w:bottom w:val="none" w:sz="0" w:space="0" w:color="auto"/>
        <w:right w:val="none" w:sz="0" w:space="0" w:color="auto"/>
      </w:divBdr>
    </w:div>
    <w:div w:id="1768887975">
      <w:bodyDiv w:val="1"/>
      <w:marLeft w:val="0"/>
      <w:marRight w:val="0"/>
      <w:marTop w:val="0"/>
      <w:marBottom w:val="0"/>
      <w:divBdr>
        <w:top w:val="none" w:sz="0" w:space="0" w:color="auto"/>
        <w:left w:val="none" w:sz="0" w:space="0" w:color="auto"/>
        <w:bottom w:val="none" w:sz="0" w:space="0" w:color="auto"/>
        <w:right w:val="none" w:sz="0" w:space="0" w:color="auto"/>
      </w:divBdr>
    </w:div>
    <w:div w:id="1769422371">
      <w:bodyDiv w:val="1"/>
      <w:marLeft w:val="0"/>
      <w:marRight w:val="0"/>
      <w:marTop w:val="0"/>
      <w:marBottom w:val="0"/>
      <w:divBdr>
        <w:top w:val="none" w:sz="0" w:space="0" w:color="auto"/>
        <w:left w:val="none" w:sz="0" w:space="0" w:color="auto"/>
        <w:bottom w:val="none" w:sz="0" w:space="0" w:color="auto"/>
        <w:right w:val="none" w:sz="0" w:space="0" w:color="auto"/>
      </w:divBdr>
    </w:div>
    <w:div w:id="1770352329">
      <w:bodyDiv w:val="1"/>
      <w:marLeft w:val="0"/>
      <w:marRight w:val="0"/>
      <w:marTop w:val="0"/>
      <w:marBottom w:val="0"/>
      <w:divBdr>
        <w:top w:val="none" w:sz="0" w:space="0" w:color="auto"/>
        <w:left w:val="none" w:sz="0" w:space="0" w:color="auto"/>
        <w:bottom w:val="none" w:sz="0" w:space="0" w:color="auto"/>
        <w:right w:val="none" w:sz="0" w:space="0" w:color="auto"/>
      </w:divBdr>
    </w:div>
    <w:div w:id="1772890936">
      <w:bodyDiv w:val="1"/>
      <w:marLeft w:val="0"/>
      <w:marRight w:val="0"/>
      <w:marTop w:val="0"/>
      <w:marBottom w:val="0"/>
      <w:divBdr>
        <w:top w:val="none" w:sz="0" w:space="0" w:color="auto"/>
        <w:left w:val="none" w:sz="0" w:space="0" w:color="auto"/>
        <w:bottom w:val="none" w:sz="0" w:space="0" w:color="auto"/>
        <w:right w:val="none" w:sz="0" w:space="0" w:color="auto"/>
      </w:divBdr>
    </w:div>
    <w:div w:id="1775905477">
      <w:bodyDiv w:val="1"/>
      <w:marLeft w:val="0"/>
      <w:marRight w:val="0"/>
      <w:marTop w:val="0"/>
      <w:marBottom w:val="0"/>
      <w:divBdr>
        <w:top w:val="none" w:sz="0" w:space="0" w:color="auto"/>
        <w:left w:val="none" w:sz="0" w:space="0" w:color="auto"/>
        <w:bottom w:val="none" w:sz="0" w:space="0" w:color="auto"/>
        <w:right w:val="none" w:sz="0" w:space="0" w:color="auto"/>
      </w:divBdr>
    </w:div>
    <w:div w:id="1779763196">
      <w:bodyDiv w:val="1"/>
      <w:marLeft w:val="0"/>
      <w:marRight w:val="0"/>
      <w:marTop w:val="0"/>
      <w:marBottom w:val="0"/>
      <w:divBdr>
        <w:top w:val="none" w:sz="0" w:space="0" w:color="auto"/>
        <w:left w:val="none" w:sz="0" w:space="0" w:color="auto"/>
        <w:bottom w:val="none" w:sz="0" w:space="0" w:color="auto"/>
        <w:right w:val="none" w:sz="0" w:space="0" w:color="auto"/>
      </w:divBdr>
    </w:div>
    <w:div w:id="1781562096">
      <w:bodyDiv w:val="1"/>
      <w:marLeft w:val="0"/>
      <w:marRight w:val="0"/>
      <w:marTop w:val="0"/>
      <w:marBottom w:val="0"/>
      <w:divBdr>
        <w:top w:val="none" w:sz="0" w:space="0" w:color="auto"/>
        <w:left w:val="none" w:sz="0" w:space="0" w:color="auto"/>
        <w:bottom w:val="none" w:sz="0" w:space="0" w:color="auto"/>
        <w:right w:val="none" w:sz="0" w:space="0" w:color="auto"/>
      </w:divBdr>
    </w:div>
    <w:div w:id="1781610151">
      <w:bodyDiv w:val="1"/>
      <w:marLeft w:val="0"/>
      <w:marRight w:val="0"/>
      <w:marTop w:val="0"/>
      <w:marBottom w:val="0"/>
      <w:divBdr>
        <w:top w:val="none" w:sz="0" w:space="0" w:color="auto"/>
        <w:left w:val="none" w:sz="0" w:space="0" w:color="auto"/>
        <w:bottom w:val="none" w:sz="0" w:space="0" w:color="auto"/>
        <w:right w:val="none" w:sz="0" w:space="0" w:color="auto"/>
      </w:divBdr>
    </w:div>
    <w:div w:id="1781990529">
      <w:bodyDiv w:val="1"/>
      <w:marLeft w:val="0"/>
      <w:marRight w:val="0"/>
      <w:marTop w:val="0"/>
      <w:marBottom w:val="0"/>
      <w:divBdr>
        <w:top w:val="none" w:sz="0" w:space="0" w:color="auto"/>
        <w:left w:val="none" w:sz="0" w:space="0" w:color="auto"/>
        <w:bottom w:val="none" w:sz="0" w:space="0" w:color="auto"/>
        <w:right w:val="none" w:sz="0" w:space="0" w:color="auto"/>
      </w:divBdr>
    </w:div>
    <w:div w:id="1786192775">
      <w:bodyDiv w:val="1"/>
      <w:marLeft w:val="0"/>
      <w:marRight w:val="0"/>
      <w:marTop w:val="0"/>
      <w:marBottom w:val="0"/>
      <w:divBdr>
        <w:top w:val="none" w:sz="0" w:space="0" w:color="auto"/>
        <w:left w:val="none" w:sz="0" w:space="0" w:color="auto"/>
        <w:bottom w:val="none" w:sz="0" w:space="0" w:color="auto"/>
        <w:right w:val="none" w:sz="0" w:space="0" w:color="auto"/>
      </w:divBdr>
    </w:div>
    <w:div w:id="1787460471">
      <w:bodyDiv w:val="1"/>
      <w:marLeft w:val="0"/>
      <w:marRight w:val="0"/>
      <w:marTop w:val="0"/>
      <w:marBottom w:val="0"/>
      <w:divBdr>
        <w:top w:val="none" w:sz="0" w:space="0" w:color="auto"/>
        <w:left w:val="none" w:sz="0" w:space="0" w:color="auto"/>
        <w:bottom w:val="none" w:sz="0" w:space="0" w:color="auto"/>
        <w:right w:val="none" w:sz="0" w:space="0" w:color="auto"/>
      </w:divBdr>
    </w:div>
    <w:div w:id="1787503860">
      <w:bodyDiv w:val="1"/>
      <w:marLeft w:val="0"/>
      <w:marRight w:val="0"/>
      <w:marTop w:val="0"/>
      <w:marBottom w:val="0"/>
      <w:divBdr>
        <w:top w:val="none" w:sz="0" w:space="0" w:color="auto"/>
        <w:left w:val="none" w:sz="0" w:space="0" w:color="auto"/>
        <w:bottom w:val="none" w:sz="0" w:space="0" w:color="auto"/>
        <w:right w:val="none" w:sz="0" w:space="0" w:color="auto"/>
      </w:divBdr>
    </w:div>
    <w:div w:id="1787654531">
      <w:bodyDiv w:val="1"/>
      <w:marLeft w:val="0"/>
      <w:marRight w:val="0"/>
      <w:marTop w:val="0"/>
      <w:marBottom w:val="0"/>
      <w:divBdr>
        <w:top w:val="none" w:sz="0" w:space="0" w:color="auto"/>
        <w:left w:val="none" w:sz="0" w:space="0" w:color="auto"/>
        <w:bottom w:val="none" w:sz="0" w:space="0" w:color="auto"/>
        <w:right w:val="none" w:sz="0" w:space="0" w:color="auto"/>
      </w:divBdr>
    </w:div>
    <w:div w:id="1790272192">
      <w:bodyDiv w:val="1"/>
      <w:marLeft w:val="0"/>
      <w:marRight w:val="0"/>
      <w:marTop w:val="0"/>
      <w:marBottom w:val="0"/>
      <w:divBdr>
        <w:top w:val="none" w:sz="0" w:space="0" w:color="auto"/>
        <w:left w:val="none" w:sz="0" w:space="0" w:color="auto"/>
        <w:bottom w:val="none" w:sz="0" w:space="0" w:color="auto"/>
        <w:right w:val="none" w:sz="0" w:space="0" w:color="auto"/>
      </w:divBdr>
    </w:div>
    <w:div w:id="1793132827">
      <w:bodyDiv w:val="1"/>
      <w:marLeft w:val="0"/>
      <w:marRight w:val="0"/>
      <w:marTop w:val="0"/>
      <w:marBottom w:val="0"/>
      <w:divBdr>
        <w:top w:val="none" w:sz="0" w:space="0" w:color="auto"/>
        <w:left w:val="none" w:sz="0" w:space="0" w:color="auto"/>
        <w:bottom w:val="none" w:sz="0" w:space="0" w:color="auto"/>
        <w:right w:val="none" w:sz="0" w:space="0" w:color="auto"/>
      </w:divBdr>
    </w:div>
    <w:div w:id="1798835379">
      <w:bodyDiv w:val="1"/>
      <w:marLeft w:val="0"/>
      <w:marRight w:val="0"/>
      <w:marTop w:val="0"/>
      <w:marBottom w:val="0"/>
      <w:divBdr>
        <w:top w:val="none" w:sz="0" w:space="0" w:color="auto"/>
        <w:left w:val="none" w:sz="0" w:space="0" w:color="auto"/>
        <w:bottom w:val="none" w:sz="0" w:space="0" w:color="auto"/>
        <w:right w:val="none" w:sz="0" w:space="0" w:color="auto"/>
      </w:divBdr>
    </w:div>
    <w:div w:id="1803385464">
      <w:bodyDiv w:val="1"/>
      <w:marLeft w:val="0"/>
      <w:marRight w:val="0"/>
      <w:marTop w:val="0"/>
      <w:marBottom w:val="0"/>
      <w:divBdr>
        <w:top w:val="none" w:sz="0" w:space="0" w:color="auto"/>
        <w:left w:val="none" w:sz="0" w:space="0" w:color="auto"/>
        <w:bottom w:val="none" w:sz="0" w:space="0" w:color="auto"/>
        <w:right w:val="none" w:sz="0" w:space="0" w:color="auto"/>
      </w:divBdr>
    </w:div>
    <w:div w:id="1804998466">
      <w:bodyDiv w:val="1"/>
      <w:marLeft w:val="0"/>
      <w:marRight w:val="0"/>
      <w:marTop w:val="0"/>
      <w:marBottom w:val="0"/>
      <w:divBdr>
        <w:top w:val="none" w:sz="0" w:space="0" w:color="auto"/>
        <w:left w:val="none" w:sz="0" w:space="0" w:color="auto"/>
        <w:bottom w:val="none" w:sz="0" w:space="0" w:color="auto"/>
        <w:right w:val="none" w:sz="0" w:space="0" w:color="auto"/>
      </w:divBdr>
    </w:div>
    <w:div w:id="1806005547">
      <w:bodyDiv w:val="1"/>
      <w:marLeft w:val="0"/>
      <w:marRight w:val="0"/>
      <w:marTop w:val="0"/>
      <w:marBottom w:val="0"/>
      <w:divBdr>
        <w:top w:val="none" w:sz="0" w:space="0" w:color="auto"/>
        <w:left w:val="none" w:sz="0" w:space="0" w:color="auto"/>
        <w:bottom w:val="none" w:sz="0" w:space="0" w:color="auto"/>
        <w:right w:val="none" w:sz="0" w:space="0" w:color="auto"/>
      </w:divBdr>
    </w:div>
    <w:div w:id="1806964982">
      <w:bodyDiv w:val="1"/>
      <w:marLeft w:val="0"/>
      <w:marRight w:val="0"/>
      <w:marTop w:val="0"/>
      <w:marBottom w:val="0"/>
      <w:divBdr>
        <w:top w:val="none" w:sz="0" w:space="0" w:color="auto"/>
        <w:left w:val="none" w:sz="0" w:space="0" w:color="auto"/>
        <w:bottom w:val="none" w:sz="0" w:space="0" w:color="auto"/>
        <w:right w:val="none" w:sz="0" w:space="0" w:color="auto"/>
      </w:divBdr>
    </w:div>
    <w:div w:id="1815758335">
      <w:bodyDiv w:val="1"/>
      <w:marLeft w:val="0"/>
      <w:marRight w:val="0"/>
      <w:marTop w:val="0"/>
      <w:marBottom w:val="0"/>
      <w:divBdr>
        <w:top w:val="none" w:sz="0" w:space="0" w:color="auto"/>
        <w:left w:val="none" w:sz="0" w:space="0" w:color="auto"/>
        <w:bottom w:val="none" w:sz="0" w:space="0" w:color="auto"/>
        <w:right w:val="none" w:sz="0" w:space="0" w:color="auto"/>
      </w:divBdr>
    </w:div>
    <w:div w:id="1818918410">
      <w:bodyDiv w:val="1"/>
      <w:marLeft w:val="0"/>
      <w:marRight w:val="0"/>
      <w:marTop w:val="0"/>
      <w:marBottom w:val="0"/>
      <w:divBdr>
        <w:top w:val="none" w:sz="0" w:space="0" w:color="auto"/>
        <w:left w:val="none" w:sz="0" w:space="0" w:color="auto"/>
        <w:bottom w:val="none" w:sz="0" w:space="0" w:color="auto"/>
        <w:right w:val="none" w:sz="0" w:space="0" w:color="auto"/>
      </w:divBdr>
    </w:div>
    <w:div w:id="1819228583">
      <w:bodyDiv w:val="1"/>
      <w:marLeft w:val="0"/>
      <w:marRight w:val="0"/>
      <w:marTop w:val="0"/>
      <w:marBottom w:val="0"/>
      <w:divBdr>
        <w:top w:val="none" w:sz="0" w:space="0" w:color="auto"/>
        <w:left w:val="none" w:sz="0" w:space="0" w:color="auto"/>
        <w:bottom w:val="none" w:sz="0" w:space="0" w:color="auto"/>
        <w:right w:val="none" w:sz="0" w:space="0" w:color="auto"/>
      </w:divBdr>
    </w:div>
    <w:div w:id="1820144524">
      <w:bodyDiv w:val="1"/>
      <w:marLeft w:val="0"/>
      <w:marRight w:val="0"/>
      <w:marTop w:val="0"/>
      <w:marBottom w:val="0"/>
      <w:divBdr>
        <w:top w:val="none" w:sz="0" w:space="0" w:color="auto"/>
        <w:left w:val="none" w:sz="0" w:space="0" w:color="auto"/>
        <w:bottom w:val="none" w:sz="0" w:space="0" w:color="auto"/>
        <w:right w:val="none" w:sz="0" w:space="0" w:color="auto"/>
      </w:divBdr>
    </w:div>
    <w:div w:id="1820342383">
      <w:bodyDiv w:val="1"/>
      <w:marLeft w:val="0"/>
      <w:marRight w:val="0"/>
      <w:marTop w:val="0"/>
      <w:marBottom w:val="0"/>
      <w:divBdr>
        <w:top w:val="none" w:sz="0" w:space="0" w:color="auto"/>
        <w:left w:val="none" w:sz="0" w:space="0" w:color="auto"/>
        <w:bottom w:val="none" w:sz="0" w:space="0" w:color="auto"/>
        <w:right w:val="none" w:sz="0" w:space="0" w:color="auto"/>
      </w:divBdr>
    </w:div>
    <w:div w:id="1828132247">
      <w:bodyDiv w:val="1"/>
      <w:marLeft w:val="0"/>
      <w:marRight w:val="0"/>
      <w:marTop w:val="0"/>
      <w:marBottom w:val="0"/>
      <w:divBdr>
        <w:top w:val="none" w:sz="0" w:space="0" w:color="auto"/>
        <w:left w:val="none" w:sz="0" w:space="0" w:color="auto"/>
        <w:bottom w:val="none" w:sz="0" w:space="0" w:color="auto"/>
        <w:right w:val="none" w:sz="0" w:space="0" w:color="auto"/>
      </w:divBdr>
    </w:div>
    <w:div w:id="1828590458">
      <w:bodyDiv w:val="1"/>
      <w:marLeft w:val="0"/>
      <w:marRight w:val="0"/>
      <w:marTop w:val="0"/>
      <w:marBottom w:val="0"/>
      <w:divBdr>
        <w:top w:val="none" w:sz="0" w:space="0" w:color="auto"/>
        <w:left w:val="none" w:sz="0" w:space="0" w:color="auto"/>
        <w:bottom w:val="none" w:sz="0" w:space="0" w:color="auto"/>
        <w:right w:val="none" w:sz="0" w:space="0" w:color="auto"/>
      </w:divBdr>
    </w:div>
    <w:div w:id="1832603419">
      <w:bodyDiv w:val="1"/>
      <w:marLeft w:val="0"/>
      <w:marRight w:val="0"/>
      <w:marTop w:val="0"/>
      <w:marBottom w:val="0"/>
      <w:divBdr>
        <w:top w:val="none" w:sz="0" w:space="0" w:color="auto"/>
        <w:left w:val="none" w:sz="0" w:space="0" w:color="auto"/>
        <w:bottom w:val="none" w:sz="0" w:space="0" w:color="auto"/>
        <w:right w:val="none" w:sz="0" w:space="0" w:color="auto"/>
      </w:divBdr>
      <w:divsChild>
        <w:div w:id="1665082787">
          <w:marLeft w:val="0"/>
          <w:marRight w:val="0"/>
          <w:marTop w:val="0"/>
          <w:marBottom w:val="0"/>
          <w:divBdr>
            <w:top w:val="none" w:sz="0" w:space="0" w:color="auto"/>
            <w:left w:val="none" w:sz="0" w:space="0" w:color="auto"/>
            <w:bottom w:val="none" w:sz="0" w:space="0" w:color="auto"/>
            <w:right w:val="none" w:sz="0" w:space="0" w:color="auto"/>
          </w:divBdr>
          <w:divsChild>
            <w:div w:id="842866109">
              <w:marLeft w:val="0"/>
              <w:marRight w:val="0"/>
              <w:marTop w:val="0"/>
              <w:marBottom w:val="0"/>
              <w:divBdr>
                <w:top w:val="none" w:sz="0" w:space="0" w:color="auto"/>
                <w:left w:val="none" w:sz="0" w:space="0" w:color="auto"/>
                <w:bottom w:val="none" w:sz="0" w:space="0" w:color="auto"/>
                <w:right w:val="none" w:sz="0" w:space="0" w:color="auto"/>
              </w:divBdr>
              <w:divsChild>
                <w:div w:id="535893962">
                  <w:marLeft w:val="0"/>
                  <w:marRight w:val="0"/>
                  <w:marTop w:val="0"/>
                  <w:marBottom w:val="0"/>
                  <w:divBdr>
                    <w:top w:val="none" w:sz="0" w:space="0" w:color="auto"/>
                    <w:left w:val="none" w:sz="0" w:space="0" w:color="auto"/>
                    <w:bottom w:val="none" w:sz="0" w:space="0" w:color="auto"/>
                    <w:right w:val="none" w:sz="0" w:space="0" w:color="auto"/>
                  </w:divBdr>
                  <w:divsChild>
                    <w:div w:id="2119711582">
                      <w:marLeft w:val="0"/>
                      <w:marRight w:val="0"/>
                      <w:marTop w:val="0"/>
                      <w:marBottom w:val="0"/>
                      <w:divBdr>
                        <w:top w:val="none" w:sz="0" w:space="0" w:color="auto"/>
                        <w:left w:val="none" w:sz="0" w:space="0" w:color="auto"/>
                        <w:bottom w:val="none" w:sz="0" w:space="0" w:color="auto"/>
                        <w:right w:val="none" w:sz="0" w:space="0" w:color="auto"/>
                      </w:divBdr>
                      <w:divsChild>
                        <w:div w:id="646595835">
                          <w:marLeft w:val="0"/>
                          <w:marRight w:val="0"/>
                          <w:marTop w:val="0"/>
                          <w:marBottom w:val="0"/>
                          <w:divBdr>
                            <w:top w:val="none" w:sz="0" w:space="0" w:color="auto"/>
                            <w:left w:val="none" w:sz="0" w:space="0" w:color="auto"/>
                            <w:bottom w:val="none" w:sz="0" w:space="0" w:color="auto"/>
                            <w:right w:val="none" w:sz="0" w:space="0" w:color="auto"/>
                          </w:divBdr>
                          <w:divsChild>
                            <w:div w:id="130746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446654">
      <w:bodyDiv w:val="1"/>
      <w:marLeft w:val="0"/>
      <w:marRight w:val="0"/>
      <w:marTop w:val="0"/>
      <w:marBottom w:val="0"/>
      <w:divBdr>
        <w:top w:val="none" w:sz="0" w:space="0" w:color="auto"/>
        <w:left w:val="none" w:sz="0" w:space="0" w:color="auto"/>
        <w:bottom w:val="none" w:sz="0" w:space="0" w:color="auto"/>
        <w:right w:val="none" w:sz="0" w:space="0" w:color="auto"/>
      </w:divBdr>
    </w:div>
    <w:div w:id="1833567593">
      <w:bodyDiv w:val="1"/>
      <w:marLeft w:val="0"/>
      <w:marRight w:val="0"/>
      <w:marTop w:val="0"/>
      <w:marBottom w:val="0"/>
      <w:divBdr>
        <w:top w:val="none" w:sz="0" w:space="0" w:color="auto"/>
        <w:left w:val="none" w:sz="0" w:space="0" w:color="auto"/>
        <w:bottom w:val="none" w:sz="0" w:space="0" w:color="auto"/>
        <w:right w:val="none" w:sz="0" w:space="0" w:color="auto"/>
      </w:divBdr>
    </w:div>
    <w:div w:id="1837844350">
      <w:bodyDiv w:val="1"/>
      <w:marLeft w:val="0"/>
      <w:marRight w:val="0"/>
      <w:marTop w:val="0"/>
      <w:marBottom w:val="0"/>
      <w:divBdr>
        <w:top w:val="none" w:sz="0" w:space="0" w:color="auto"/>
        <w:left w:val="none" w:sz="0" w:space="0" w:color="auto"/>
        <w:bottom w:val="none" w:sz="0" w:space="0" w:color="auto"/>
        <w:right w:val="none" w:sz="0" w:space="0" w:color="auto"/>
      </w:divBdr>
    </w:div>
    <w:div w:id="1840923874">
      <w:bodyDiv w:val="1"/>
      <w:marLeft w:val="0"/>
      <w:marRight w:val="0"/>
      <w:marTop w:val="0"/>
      <w:marBottom w:val="0"/>
      <w:divBdr>
        <w:top w:val="none" w:sz="0" w:space="0" w:color="auto"/>
        <w:left w:val="none" w:sz="0" w:space="0" w:color="auto"/>
        <w:bottom w:val="none" w:sz="0" w:space="0" w:color="auto"/>
        <w:right w:val="none" w:sz="0" w:space="0" w:color="auto"/>
      </w:divBdr>
    </w:div>
    <w:div w:id="1844776272">
      <w:bodyDiv w:val="1"/>
      <w:marLeft w:val="0"/>
      <w:marRight w:val="0"/>
      <w:marTop w:val="0"/>
      <w:marBottom w:val="0"/>
      <w:divBdr>
        <w:top w:val="none" w:sz="0" w:space="0" w:color="auto"/>
        <w:left w:val="none" w:sz="0" w:space="0" w:color="auto"/>
        <w:bottom w:val="none" w:sz="0" w:space="0" w:color="auto"/>
        <w:right w:val="none" w:sz="0" w:space="0" w:color="auto"/>
      </w:divBdr>
    </w:div>
    <w:div w:id="1846162063">
      <w:bodyDiv w:val="1"/>
      <w:marLeft w:val="0"/>
      <w:marRight w:val="0"/>
      <w:marTop w:val="0"/>
      <w:marBottom w:val="0"/>
      <w:divBdr>
        <w:top w:val="none" w:sz="0" w:space="0" w:color="auto"/>
        <w:left w:val="none" w:sz="0" w:space="0" w:color="auto"/>
        <w:bottom w:val="none" w:sz="0" w:space="0" w:color="auto"/>
        <w:right w:val="none" w:sz="0" w:space="0" w:color="auto"/>
      </w:divBdr>
    </w:div>
    <w:div w:id="1846555867">
      <w:bodyDiv w:val="1"/>
      <w:marLeft w:val="0"/>
      <w:marRight w:val="0"/>
      <w:marTop w:val="0"/>
      <w:marBottom w:val="0"/>
      <w:divBdr>
        <w:top w:val="none" w:sz="0" w:space="0" w:color="auto"/>
        <w:left w:val="none" w:sz="0" w:space="0" w:color="auto"/>
        <w:bottom w:val="none" w:sz="0" w:space="0" w:color="auto"/>
        <w:right w:val="none" w:sz="0" w:space="0" w:color="auto"/>
      </w:divBdr>
    </w:div>
    <w:div w:id="1848252866">
      <w:bodyDiv w:val="1"/>
      <w:marLeft w:val="0"/>
      <w:marRight w:val="0"/>
      <w:marTop w:val="0"/>
      <w:marBottom w:val="0"/>
      <w:divBdr>
        <w:top w:val="none" w:sz="0" w:space="0" w:color="auto"/>
        <w:left w:val="none" w:sz="0" w:space="0" w:color="auto"/>
        <w:bottom w:val="none" w:sz="0" w:space="0" w:color="auto"/>
        <w:right w:val="none" w:sz="0" w:space="0" w:color="auto"/>
      </w:divBdr>
    </w:div>
    <w:div w:id="1849638149">
      <w:bodyDiv w:val="1"/>
      <w:marLeft w:val="0"/>
      <w:marRight w:val="0"/>
      <w:marTop w:val="0"/>
      <w:marBottom w:val="0"/>
      <w:divBdr>
        <w:top w:val="none" w:sz="0" w:space="0" w:color="auto"/>
        <w:left w:val="none" w:sz="0" w:space="0" w:color="auto"/>
        <w:bottom w:val="none" w:sz="0" w:space="0" w:color="auto"/>
        <w:right w:val="none" w:sz="0" w:space="0" w:color="auto"/>
      </w:divBdr>
    </w:div>
    <w:div w:id="1853958893">
      <w:bodyDiv w:val="1"/>
      <w:marLeft w:val="0"/>
      <w:marRight w:val="0"/>
      <w:marTop w:val="0"/>
      <w:marBottom w:val="0"/>
      <w:divBdr>
        <w:top w:val="none" w:sz="0" w:space="0" w:color="auto"/>
        <w:left w:val="none" w:sz="0" w:space="0" w:color="auto"/>
        <w:bottom w:val="none" w:sz="0" w:space="0" w:color="auto"/>
        <w:right w:val="none" w:sz="0" w:space="0" w:color="auto"/>
      </w:divBdr>
    </w:div>
    <w:div w:id="1855144419">
      <w:bodyDiv w:val="1"/>
      <w:marLeft w:val="0"/>
      <w:marRight w:val="0"/>
      <w:marTop w:val="0"/>
      <w:marBottom w:val="0"/>
      <w:divBdr>
        <w:top w:val="none" w:sz="0" w:space="0" w:color="auto"/>
        <w:left w:val="none" w:sz="0" w:space="0" w:color="auto"/>
        <w:bottom w:val="none" w:sz="0" w:space="0" w:color="auto"/>
        <w:right w:val="none" w:sz="0" w:space="0" w:color="auto"/>
      </w:divBdr>
    </w:div>
    <w:div w:id="1855151763">
      <w:bodyDiv w:val="1"/>
      <w:marLeft w:val="0"/>
      <w:marRight w:val="0"/>
      <w:marTop w:val="0"/>
      <w:marBottom w:val="0"/>
      <w:divBdr>
        <w:top w:val="none" w:sz="0" w:space="0" w:color="auto"/>
        <w:left w:val="none" w:sz="0" w:space="0" w:color="auto"/>
        <w:bottom w:val="none" w:sz="0" w:space="0" w:color="auto"/>
        <w:right w:val="none" w:sz="0" w:space="0" w:color="auto"/>
      </w:divBdr>
    </w:div>
    <w:div w:id="1857159733">
      <w:bodyDiv w:val="1"/>
      <w:marLeft w:val="0"/>
      <w:marRight w:val="0"/>
      <w:marTop w:val="0"/>
      <w:marBottom w:val="0"/>
      <w:divBdr>
        <w:top w:val="none" w:sz="0" w:space="0" w:color="auto"/>
        <w:left w:val="none" w:sz="0" w:space="0" w:color="auto"/>
        <w:bottom w:val="none" w:sz="0" w:space="0" w:color="auto"/>
        <w:right w:val="none" w:sz="0" w:space="0" w:color="auto"/>
      </w:divBdr>
    </w:div>
    <w:div w:id="1862206372">
      <w:bodyDiv w:val="1"/>
      <w:marLeft w:val="0"/>
      <w:marRight w:val="0"/>
      <w:marTop w:val="0"/>
      <w:marBottom w:val="0"/>
      <w:divBdr>
        <w:top w:val="none" w:sz="0" w:space="0" w:color="auto"/>
        <w:left w:val="none" w:sz="0" w:space="0" w:color="auto"/>
        <w:bottom w:val="none" w:sz="0" w:space="0" w:color="auto"/>
        <w:right w:val="none" w:sz="0" w:space="0" w:color="auto"/>
      </w:divBdr>
    </w:div>
    <w:div w:id="1863594417">
      <w:bodyDiv w:val="1"/>
      <w:marLeft w:val="0"/>
      <w:marRight w:val="0"/>
      <w:marTop w:val="0"/>
      <w:marBottom w:val="0"/>
      <w:divBdr>
        <w:top w:val="none" w:sz="0" w:space="0" w:color="auto"/>
        <w:left w:val="none" w:sz="0" w:space="0" w:color="auto"/>
        <w:bottom w:val="none" w:sz="0" w:space="0" w:color="auto"/>
        <w:right w:val="none" w:sz="0" w:space="0" w:color="auto"/>
      </w:divBdr>
    </w:div>
    <w:div w:id="1863661475">
      <w:bodyDiv w:val="1"/>
      <w:marLeft w:val="0"/>
      <w:marRight w:val="0"/>
      <w:marTop w:val="0"/>
      <w:marBottom w:val="0"/>
      <w:divBdr>
        <w:top w:val="none" w:sz="0" w:space="0" w:color="auto"/>
        <w:left w:val="none" w:sz="0" w:space="0" w:color="auto"/>
        <w:bottom w:val="none" w:sz="0" w:space="0" w:color="auto"/>
        <w:right w:val="none" w:sz="0" w:space="0" w:color="auto"/>
      </w:divBdr>
    </w:div>
    <w:div w:id="1864511838">
      <w:bodyDiv w:val="1"/>
      <w:marLeft w:val="0"/>
      <w:marRight w:val="0"/>
      <w:marTop w:val="0"/>
      <w:marBottom w:val="0"/>
      <w:divBdr>
        <w:top w:val="none" w:sz="0" w:space="0" w:color="auto"/>
        <w:left w:val="none" w:sz="0" w:space="0" w:color="auto"/>
        <w:bottom w:val="none" w:sz="0" w:space="0" w:color="auto"/>
        <w:right w:val="none" w:sz="0" w:space="0" w:color="auto"/>
      </w:divBdr>
    </w:div>
    <w:div w:id="1864634080">
      <w:bodyDiv w:val="1"/>
      <w:marLeft w:val="0"/>
      <w:marRight w:val="0"/>
      <w:marTop w:val="0"/>
      <w:marBottom w:val="0"/>
      <w:divBdr>
        <w:top w:val="none" w:sz="0" w:space="0" w:color="auto"/>
        <w:left w:val="none" w:sz="0" w:space="0" w:color="auto"/>
        <w:bottom w:val="none" w:sz="0" w:space="0" w:color="auto"/>
        <w:right w:val="none" w:sz="0" w:space="0" w:color="auto"/>
      </w:divBdr>
    </w:div>
    <w:div w:id="1864710256">
      <w:bodyDiv w:val="1"/>
      <w:marLeft w:val="0"/>
      <w:marRight w:val="0"/>
      <w:marTop w:val="0"/>
      <w:marBottom w:val="0"/>
      <w:divBdr>
        <w:top w:val="none" w:sz="0" w:space="0" w:color="auto"/>
        <w:left w:val="none" w:sz="0" w:space="0" w:color="auto"/>
        <w:bottom w:val="none" w:sz="0" w:space="0" w:color="auto"/>
        <w:right w:val="none" w:sz="0" w:space="0" w:color="auto"/>
      </w:divBdr>
    </w:div>
    <w:div w:id="1865705655">
      <w:bodyDiv w:val="1"/>
      <w:marLeft w:val="0"/>
      <w:marRight w:val="0"/>
      <w:marTop w:val="0"/>
      <w:marBottom w:val="0"/>
      <w:divBdr>
        <w:top w:val="none" w:sz="0" w:space="0" w:color="auto"/>
        <w:left w:val="none" w:sz="0" w:space="0" w:color="auto"/>
        <w:bottom w:val="none" w:sz="0" w:space="0" w:color="auto"/>
        <w:right w:val="none" w:sz="0" w:space="0" w:color="auto"/>
      </w:divBdr>
    </w:div>
    <w:div w:id="1866291589">
      <w:bodyDiv w:val="1"/>
      <w:marLeft w:val="0"/>
      <w:marRight w:val="0"/>
      <w:marTop w:val="0"/>
      <w:marBottom w:val="0"/>
      <w:divBdr>
        <w:top w:val="none" w:sz="0" w:space="0" w:color="auto"/>
        <w:left w:val="none" w:sz="0" w:space="0" w:color="auto"/>
        <w:bottom w:val="none" w:sz="0" w:space="0" w:color="auto"/>
        <w:right w:val="none" w:sz="0" w:space="0" w:color="auto"/>
      </w:divBdr>
    </w:div>
    <w:div w:id="1866748625">
      <w:bodyDiv w:val="1"/>
      <w:marLeft w:val="0"/>
      <w:marRight w:val="0"/>
      <w:marTop w:val="0"/>
      <w:marBottom w:val="0"/>
      <w:divBdr>
        <w:top w:val="none" w:sz="0" w:space="0" w:color="auto"/>
        <w:left w:val="none" w:sz="0" w:space="0" w:color="auto"/>
        <w:bottom w:val="none" w:sz="0" w:space="0" w:color="auto"/>
        <w:right w:val="none" w:sz="0" w:space="0" w:color="auto"/>
      </w:divBdr>
    </w:div>
    <w:div w:id="1868831922">
      <w:bodyDiv w:val="1"/>
      <w:marLeft w:val="0"/>
      <w:marRight w:val="0"/>
      <w:marTop w:val="0"/>
      <w:marBottom w:val="0"/>
      <w:divBdr>
        <w:top w:val="none" w:sz="0" w:space="0" w:color="auto"/>
        <w:left w:val="none" w:sz="0" w:space="0" w:color="auto"/>
        <w:bottom w:val="none" w:sz="0" w:space="0" w:color="auto"/>
        <w:right w:val="none" w:sz="0" w:space="0" w:color="auto"/>
      </w:divBdr>
    </w:div>
    <w:div w:id="1870099158">
      <w:bodyDiv w:val="1"/>
      <w:marLeft w:val="0"/>
      <w:marRight w:val="0"/>
      <w:marTop w:val="0"/>
      <w:marBottom w:val="0"/>
      <w:divBdr>
        <w:top w:val="none" w:sz="0" w:space="0" w:color="auto"/>
        <w:left w:val="none" w:sz="0" w:space="0" w:color="auto"/>
        <w:bottom w:val="none" w:sz="0" w:space="0" w:color="auto"/>
        <w:right w:val="none" w:sz="0" w:space="0" w:color="auto"/>
      </w:divBdr>
    </w:div>
    <w:div w:id="1870953319">
      <w:bodyDiv w:val="1"/>
      <w:marLeft w:val="0"/>
      <w:marRight w:val="0"/>
      <w:marTop w:val="0"/>
      <w:marBottom w:val="0"/>
      <w:divBdr>
        <w:top w:val="none" w:sz="0" w:space="0" w:color="auto"/>
        <w:left w:val="none" w:sz="0" w:space="0" w:color="auto"/>
        <w:bottom w:val="none" w:sz="0" w:space="0" w:color="auto"/>
        <w:right w:val="none" w:sz="0" w:space="0" w:color="auto"/>
      </w:divBdr>
    </w:div>
    <w:div w:id="1872956122">
      <w:bodyDiv w:val="1"/>
      <w:marLeft w:val="0"/>
      <w:marRight w:val="0"/>
      <w:marTop w:val="0"/>
      <w:marBottom w:val="0"/>
      <w:divBdr>
        <w:top w:val="none" w:sz="0" w:space="0" w:color="auto"/>
        <w:left w:val="none" w:sz="0" w:space="0" w:color="auto"/>
        <w:bottom w:val="none" w:sz="0" w:space="0" w:color="auto"/>
        <w:right w:val="none" w:sz="0" w:space="0" w:color="auto"/>
      </w:divBdr>
    </w:div>
    <w:div w:id="1873565620">
      <w:bodyDiv w:val="1"/>
      <w:marLeft w:val="0"/>
      <w:marRight w:val="0"/>
      <w:marTop w:val="0"/>
      <w:marBottom w:val="0"/>
      <w:divBdr>
        <w:top w:val="none" w:sz="0" w:space="0" w:color="auto"/>
        <w:left w:val="none" w:sz="0" w:space="0" w:color="auto"/>
        <w:bottom w:val="none" w:sz="0" w:space="0" w:color="auto"/>
        <w:right w:val="none" w:sz="0" w:space="0" w:color="auto"/>
      </w:divBdr>
    </w:div>
    <w:div w:id="1874490547">
      <w:bodyDiv w:val="1"/>
      <w:marLeft w:val="0"/>
      <w:marRight w:val="0"/>
      <w:marTop w:val="0"/>
      <w:marBottom w:val="0"/>
      <w:divBdr>
        <w:top w:val="none" w:sz="0" w:space="0" w:color="auto"/>
        <w:left w:val="none" w:sz="0" w:space="0" w:color="auto"/>
        <w:bottom w:val="none" w:sz="0" w:space="0" w:color="auto"/>
        <w:right w:val="none" w:sz="0" w:space="0" w:color="auto"/>
      </w:divBdr>
    </w:div>
    <w:div w:id="1877966001">
      <w:bodyDiv w:val="1"/>
      <w:marLeft w:val="0"/>
      <w:marRight w:val="0"/>
      <w:marTop w:val="0"/>
      <w:marBottom w:val="0"/>
      <w:divBdr>
        <w:top w:val="none" w:sz="0" w:space="0" w:color="auto"/>
        <w:left w:val="none" w:sz="0" w:space="0" w:color="auto"/>
        <w:bottom w:val="none" w:sz="0" w:space="0" w:color="auto"/>
        <w:right w:val="none" w:sz="0" w:space="0" w:color="auto"/>
      </w:divBdr>
    </w:div>
    <w:div w:id="1882093280">
      <w:bodyDiv w:val="1"/>
      <w:marLeft w:val="0"/>
      <w:marRight w:val="0"/>
      <w:marTop w:val="0"/>
      <w:marBottom w:val="0"/>
      <w:divBdr>
        <w:top w:val="none" w:sz="0" w:space="0" w:color="auto"/>
        <w:left w:val="none" w:sz="0" w:space="0" w:color="auto"/>
        <w:bottom w:val="none" w:sz="0" w:space="0" w:color="auto"/>
        <w:right w:val="none" w:sz="0" w:space="0" w:color="auto"/>
      </w:divBdr>
    </w:div>
    <w:div w:id="1886746602">
      <w:bodyDiv w:val="1"/>
      <w:marLeft w:val="0"/>
      <w:marRight w:val="0"/>
      <w:marTop w:val="0"/>
      <w:marBottom w:val="0"/>
      <w:divBdr>
        <w:top w:val="none" w:sz="0" w:space="0" w:color="auto"/>
        <w:left w:val="none" w:sz="0" w:space="0" w:color="auto"/>
        <w:bottom w:val="none" w:sz="0" w:space="0" w:color="auto"/>
        <w:right w:val="none" w:sz="0" w:space="0" w:color="auto"/>
      </w:divBdr>
    </w:div>
    <w:div w:id="1887329166">
      <w:bodyDiv w:val="1"/>
      <w:marLeft w:val="0"/>
      <w:marRight w:val="0"/>
      <w:marTop w:val="0"/>
      <w:marBottom w:val="0"/>
      <w:divBdr>
        <w:top w:val="none" w:sz="0" w:space="0" w:color="auto"/>
        <w:left w:val="none" w:sz="0" w:space="0" w:color="auto"/>
        <w:bottom w:val="none" w:sz="0" w:space="0" w:color="auto"/>
        <w:right w:val="none" w:sz="0" w:space="0" w:color="auto"/>
      </w:divBdr>
    </w:div>
    <w:div w:id="1892107535">
      <w:bodyDiv w:val="1"/>
      <w:marLeft w:val="0"/>
      <w:marRight w:val="0"/>
      <w:marTop w:val="0"/>
      <w:marBottom w:val="0"/>
      <w:divBdr>
        <w:top w:val="none" w:sz="0" w:space="0" w:color="auto"/>
        <w:left w:val="none" w:sz="0" w:space="0" w:color="auto"/>
        <w:bottom w:val="none" w:sz="0" w:space="0" w:color="auto"/>
        <w:right w:val="none" w:sz="0" w:space="0" w:color="auto"/>
      </w:divBdr>
    </w:div>
    <w:div w:id="1892183392">
      <w:bodyDiv w:val="1"/>
      <w:marLeft w:val="0"/>
      <w:marRight w:val="0"/>
      <w:marTop w:val="0"/>
      <w:marBottom w:val="0"/>
      <w:divBdr>
        <w:top w:val="none" w:sz="0" w:space="0" w:color="auto"/>
        <w:left w:val="none" w:sz="0" w:space="0" w:color="auto"/>
        <w:bottom w:val="none" w:sz="0" w:space="0" w:color="auto"/>
        <w:right w:val="none" w:sz="0" w:space="0" w:color="auto"/>
      </w:divBdr>
    </w:div>
    <w:div w:id="1893615633">
      <w:bodyDiv w:val="1"/>
      <w:marLeft w:val="0"/>
      <w:marRight w:val="0"/>
      <w:marTop w:val="0"/>
      <w:marBottom w:val="0"/>
      <w:divBdr>
        <w:top w:val="none" w:sz="0" w:space="0" w:color="auto"/>
        <w:left w:val="none" w:sz="0" w:space="0" w:color="auto"/>
        <w:bottom w:val="none" w:sz="0" w:space="0" w:color="auto"/>
        <w:right w:val="none" w:sz="0" w:space="0" w:color="auto"/>
      </w:divBdr>
    </w:div>
    <w:div w:id="1895383106">
      <w:bodyDiv w:val="1"/>
      <w:marLeft w:val="0"/>
      <w:marRight w:val="0"/>
      <w:marTop w:val="0"/>
      <w:marBottom w:val="0"/>
      <w:divBdr>
        <w:top w:val="none" w:sz="0" w:space="0" w:color="auto"/>
        <w:left w:val="none" w:sz="0" w:space="0" w:color="auto"/>
        <w:bottom w:val="none" w:sz="0" w:space="0" w:color="auto"/>
        <w:right w:val="none" w:sz="0" w:space="0" w:color="auto"/>
      </w:divBdr>
    </w:div>
    <w:div w:id="1897819346">
      <w:bodyDiv w:val="1"/>
      <w:marLeft w:val="0"/>
      <w:marRight w:val="0"/>
      <w:marTop w:val="0"/>
      <w:marBottom w:val="0"/>
      <w:divBdr>
        <w:top w:val="none" w:sz="0" w:space="0" w:color="auto"/>
        <w:left w:val="none" w:sz="0" w:space="0" w:color="auto"/>
        <w:bottom w:val="none" w:sz="0" w:space="0" w:color="auto"/>
        <w:right w:val="none" w:sz="0" w:space="0" w:color="auto"/>
      </w:divBdr>
    </w:div>
    <w:div w:id="1901087163">
      <w:bodyDiv w:val="1"/>
      <w:marLeft w:val="0"/>
      <w:marRight w:val="0"/>
      <w:marTop w:val="0"/>
      <w:marBottom w:val="0"/>
      <w:divBdr>
        <w:top w:val="none" w:sz="0" w:space="0" w:color="auto"/>
        <w:left w:val="none" w:sz="0" w:space="0" w:color="auto"/>
        <w:bottom w:val="none" w:sz="0" w:space="0" w:color="auto"/>
        <w:right w:val="none" w:sz="0" w:space="0" w:color="auto"/>
      </w:divBdr>
    </w:div>
    <w:div w:id="1905994136">
      <w:bodyDiv w:val="1"/>
      <w:marLeft w:val="0"/>
      <w:marRight w:val="0"/>
      <w:marTop w:val="0"/>
      <w:marBottom w:val="0"/>
      <w:divBdr>
        <w:top w:val="none" w:sz="0" w:space="0" w:color="auto"/>
        <w:left w:val="none" w:sz="0" w:space="0" w:color="auto"/>
        <w:bottom w:val="none" w:sz="0" w:space="0" w:color="auto"/>
        <w:right w:val="none" w:sz="0" w:space="0" w:color="auto"/>
      </w:divBdr>
    </w:div>
    <w:div w:id="1907715158">
      <w:bodyDiv w:val="1"/>
      <w:marLeft w:val="0"/>
      <w:marRight w:val="0"/>
      <w:marTop w:val="0"/>
      <w:marBottom w:val="0"/>
      <w:divBdr>
        <w:top w:val="none" w:sz="0" w:space="0" w:color="auto"/>
        <w:left w:val="none" w:sz="0" w:space="0" w:color="auto"/>
        <w:bottom w:val="none" w:sz="0" w:space="0" w:color="auto"/>
        <w:right w:val="none" w:sz="0" w:space="0" w:color="auto"/>
      </w:divBdr>
    </w:div>
    <w:div w:id="1913391185">
      <w:bodyDiv w:val="1"/>
      <w:marLeft w:val="0"/>
      <w:marRight w:val="0"/>
      <w:marTop w:val="0"/>
      <w:marBottom w:val="0"/>
      <w:divBdr>
        <w:top w:val="none" w:sz="0" w:space="0" w:color="auto"/>
        <w:left w:val="none" w:sz="0" w:space="0" w:color="auto"/>
        <w:bottom w:val="none" w:sz="0" w:space="0" w:color="auto"/>
        <w:right w:val="none" w:sz="0" w:space="0" w:color="auto"/>
      </w:divBdr>
    </w:div>
    <w:div w:id="1914468153">
      <w:bodyDiv w:val="1"/>
      <w:marLeft w:val="0"/>
      <w:marRight w:val="0"/>
      <w:marTop w:val="0"/>
      <w:marBottom w:val="0"/>
      <w:divBdr>
        <w:top w:val="none" w:sz="0" w:space="0" w:color="auto"/>
        <w:left w:val="none" w:sz="0" w:space="0" w:color="auto"/>
        <w:bottom w:val="none" w:sz="0" w:space="0" w:color="auto"/>
        <w:right w:val="none" w:sz="0" w:space="0" w:color="auto"/>
      </w:divBdr>
    </w:div>
    <w:div w:id="1917477924">
      <w:bodyDiv w:val="1"/>
      <w:marLeft w:val="0"/>
      <w:marRight w:val="0"/>
      <w:marTop w:val="0"/>
      <w:marBottom w:val="0"/>
      <w:divBdr>
        <w:top w:val="none" w:sz="0" w:space="0" w:color="auto"/>
        <w:left w:val="none" w:sz="0" w:space="0" w:color="auto"/>
        <w:bottom w:val="none" w:sz="0" w:space="0" w:color="auto"/>
        <w:right w:val="none" w:sz="0" w:space="0" w:color="auto"/>
      </w:divBdr>
    </w:div>
    <w:div w:id="1917863326">
      <w:bodyDiv w:val="1"/>
      <w:marLeft w:val="0"/>
      <w:marRight w:val="0"/>
      <w:marTop w:val="0"/>
      <w:marBottom w:val="0"/>
      <w:divBdr>
        <w:top w:val="none" w:sz="0" w:space="0" w:color="auto"/>
        <w:left w:val="none" w:sz="0" w:space="0" w:color="auto"/>
        <w:bottom w:val="none" w:sz="0" w:space="0" w:color="auto"/>
        <w:right w:val="none" w:sz="0" w:space="0" w:color="auto"/>
      </w:divBdr>
    </w:div>
    <w:div w:id="1919289715">
      <w:bodyDiv w:val="1"/>
      <w:marLeft w:val="0"/>
      <w:marRight w:val="0"/>
      <w:marTop w:val="0"/>
      <w:marBottom w:val="0"/>
      <w:divBdr>
        <w:top w:val="none" w:sz="0" w:space="0" w:color="auto"/>
        <w:left w:val="none" w:sz="0" w:space="0" w:color="auto"/>
        <w:bottom w:val="none" w:sz="0" w:space="0" w:color="auto"/>
        <w:right w:val="none" w:sz="0" w:space="0" w:color="auto"/>
      </w:divBdr>
    </w:div>
    <w:div w:id="1924100094">
      <w:bodyDiv w:val="1"/>
      <w:marLeft w:val="0"/>
      <w:marRight w:val="0"/>
      <w:marTop w:val="0"/>
      <w:marBottom w:val="0"/>
      <w:divBdr>
        <w:top w:val="none" w:sz="0" w:space="0" w:color="auto"/>
        <w:left w:val="none" w:sz="0" w:space="0" w:color="auto"/>
        <w:bottom w:val="none" w:sz="0" w:space="0" w:color="auto"/>
        <w:right w:val="none" w:sz="0" w:space="0" w:color="auto"/>
      </w:divBdr>
    </w:div>
    <w:div w:id="1924559461">
      <w:bodyDiv w:val="1"/>
      <w:marLeft w:val="0"/>
      <w:marRight w:val="0"/>
      <w:marTop w:val="0"/>
      <w:marBottom w:val="0"/>
      <w:divBdr>
        <w:top w:val="none" w:sz="0" w:space="0" w:color="auto"/>
        <w:left w:val="none" w:sz="0" w:space="0" w:color="auto"/>
        <w:bottom w:val="none" w:sz="0" w:space="0" w:color="auto"/>
        <w:right w:val="none" w:sz="0" w:space="0" w:color="auto"/>
      </w:divBdr>
    </w:div>
    <w:div w:id="1925796554">
      <w:bodyDiv w:val="1"/>
      <w:marLeft w:val="0"/>
      <w:marRight w:val="0"/>
      <w:marTop w:val="0"/>
      <w:marBottom w:val="0"/>
      <w:divBdr>
        <w:top w:val="none" w:sz="0" w:space="0" w:color="auto"/>
        <w:left w:val="none" w:sz="0" w:space="0" w:color="auto"/>
        <w:bottom w:val="none" w:sz="0" w:space="0" w:color="auto"/>
        <w:right w:val="none" w:sz="0" w:space="0" w:color="auto"/>
      </w:divBdr>
    </w:div>
    <w:div w:id="1926069715">
      <w:bodyDiv w:val="1"/>
      <w:marLeft w:val="0"/>
      <w:marRight w:val="0"/>
      <w:marTop w:val="0"/>
      <w:marBottom w:val="0"/>
      <w:divBdr>
        <w:top w:val="none" w:sz="0" w:space="0" w:color="auto"/>
        <w:left w:val="none" w:sz="0" w:space="0" w:color="auto"/>
        <w:bottom w:val="none" w:sz="0" w:space="0" w:color="auto"/>
        <w:right w:val="none" w:sz="0" w:space="0" w:color="auto"/>
      </w:divBdr>
    </w:div>
    <w:div w:id="1926497305">
      <w:bodyDiv w:val="1"/>
      <w:marLeft w:val="0"/>
      <w:marRight w:val="0"/>
      <w:marTop w:val="0"/>
      <w:marBottom w:val="0"/>
      <w:divBdr>
        <w:top w:val="none" w:sz="0" w:space="0" w:color="auto"/>
        <w:left w:val="none" w:sz="0" w:space="0" w:color="auto"/>
        <w:bottom w:val="none" w:sz="0" w:space="0" w:color="auto"/>
        <w:right w:val="none" w:sz="0" w:space="0" w:color="auto"/>
      </w:divBdr>
    </w:div>
    <w:div w:id="1926499575">
      <w:bodyDiv w:val="1"/>
      <w:marLeft w:val="0"/>
      <w:marRight w:val="0"/>
      <w:marTop w:val="0"/>
      <w:marBottom w:val="0"/>
      <w:divBdr>
        <w:top w:val="none" w:sz="0" w:space="0" w:color="auto"/>
        <w:left w:val="none" w:sz="0" w:space="0" w:color="auto"/>
        <w:bottom w:val="none" w:sz="0" w:space="0" w:color="auto"/>
        <w:right w:val="none" w:sz="0" w:space="0" w:color="auto"/>
      </w:divBdr>
    </w:div>
    <w:div w:id="1933932071">
      <w:bodyDiv w:val="1"/>
      <w:marLeft w:val="0"/>
      <w:marRight w:val="0"/>
      <w:marTop w:val="0"/>
      <w:marBottom w:val="0"/>
      <w:divBdr>
        <w:top w:val="none" w:sz="0" w:space="0" w:color="auto"/>
        <w:left w:val="none" w:sz="0" w:space="0" w:color="auto"/>
        <w:bottom w:val="none" w:sz="0" w:space="0" w:color="auto"/>
        <w:right w:val="none" w:sz="0" w:space="0" w:color="auto"/>
      </w:divBdr>
    </w:div>
    <w:div w:id="1940135043">
      <w:bodyDiv w:val="1"/>
      <w:marLeft w:val="0"/>
      <w:marRight w:val="0"/>
      <w:marTop w:val="0"/>
      <w:marBottom w:val="0"/>
      <w:divBdr>
        <w:top w:val="none" w:sz="0" w:space="0" w:color="auto"/>
        <w:left w:val="none" w:sz="0" w:space="0" w:color="auto"/>
        <w:bottom w:val="none" w:sz="0" w:space="0" w:color="auto"/>
        <w:right w:val="none" w:sz="0" w:space="0" w:color="auto"/>
      </w:divBdr>
    </w:div>
    <w:div w:id="1945844687">
      <w:bodyDiv w:val="1"/>
      <w:marLeft w:val="0"/>
      <w:marRight w:val="0"/>
      <w:marTop w:val="0"/>
      <w:marBottom w:val="0"/>
      <w:divBdr>
        <w:top w:val="none" w:sz="0" w:space="0" w:color="auto"/>
        <w:left w:val="none" w:sz="0" w:space="0" w:color="auto"/>
        <w:bottom w:val="none" w:sz="0" w:space="0" w:color="auto"/>
        <w:right w:val="none" w:sz="0" w:space="0" w:color="auto"/>
      </w:divBdr>
    </w:div>
    <w:div w:id="1945989202">
      <w:bodyDiv w:val="1"/>
      <w:marLeft w:val="0"/>
      <w:marRight w:val="0"/>
      <w:marTop w:val="0"/>
      <w:marBottom w:val="0"/>
      <w:divBdr>
        <w:top w:val="none" w:sz="0" w:space="0" w:color="auto"/>
        <w:left w:val="none" w:sz="0" w:space="0" w:color="auto"/>
        <w:bottom w:val="none" w:sz="0" w:space="0" w:color="auto"/>
        <w:right w:val="none" w:sz="0" w:space="0" w:color="auto"/>
      </w:divBdr>
    </w:div>
    <w:div w:id="1950433373">
      <w:bodyDiv w:val="1"/>
      <w:marLeft w:val="0"/>
      <w:marRight w:val="0"/>
      <w:marTop w:val="0"/>
      <w:marBottom w:val="0"/>
      <w:divBdr>
        <w:top w:val="none" w:sz="0" w:space="0" w:color="auto"/>
        <w:left w:val="none" w:sz="0" w:space="0" w:color="auto"/>
        <w:bottom w:val="none" w:sz="0" w:space="0" w:color="auto"/>
        <w:right w:val="none" w:sz="0" w:space="0" w:color="auto"/>
      </w:divBdr>
    </w:div>
    <w:div w:id="1951351647">
      <w:bodyDiv w:val="1"/>
      <w:marLeft w:val="0"/>
      <w:marRight w:val="0"/>
      <w:marTop w:val="0"/>
      <w:marBottom w:val="0"/>
      <w:divBdr>
        <w:top w:val="none" w:sz="0" w:space="0" w:color="auto"/>
        <w:left w:val="none" w:sz="0" w:space="0" w:color="auto"/>
        <w:bottom w:val="none" w:sz="0" w:space="0" w:color="auto"/>
        <w:right w:val="none" w:sz="0" w:space="0" w:color="auto"/>
      </w:divBdr>
    </w:div>
    <w:div w:id="1953244736">
      <w:bodyDiv w:val="1"/>
      <w:marLeft w:val="0"/>
      <w:marRight w:val="0"/>
      <w:marTop w:val="0"/>
      <w:marBottom w:val="0"/>
      <w:divBdr>
        <w:top w:val="none" w:sz="0" w:space="0" w:color="auto"/>
        <w:left w:val="none" w:sz="0" w:space="0" w:color="auto"/>
        <w:bottom w:val="none" w:sz="0" w:space="0" w:color="auto"/>
        <w:right w:val="none" w:sz="0" w:space="0" w:color="auto"/>
      </w:divBdr>
    </w:div>
    <w:div w:id="1954315894">
      <w:bodyDiv w:val="1"/>
      <w:marLeft w:val="0"/>
      <w:marRight w:val="0"/>
      <w:marTop w:val="0"/>
      <w:marBottom w:val="0"/>
      <w:divBdr>
        <w:top w:val="none" w:sz="0" w:space="0" w:color="auto"/>
        <w:left w:val="none" w:sz="0" w:space="0" w:color="auto"/>
        <w:bottom w:val="none" w:sz="0" w:space="0" w:color="auto"/>
        <w:right w:val="none" w:sz="0" w:space="0" w:color="auto"/>
      </w:divBdr>
    </w:div>
    <w:div w:id="1958440919">
      <w:bodyDiv w:val="1"/>
      <w:marLeft w:val="0"/>
      <w:marRight w:val="0"/>
      <w:marTop w:val="0"/>
      <w:marBottom w:val="0"/>
      <w:divBdr>
        <w:top w:val="none" w:sz="0" w:space="0" w:color="auto"/>
        <w:left w:val="none" w:sz="0" w:space="0" w:color="auto"/>
        <w:bottom w:val="none" w:sz="0" w:space="0" w:color="auto"/>
        <w:right w:val="none" w:sz="0" w:space="0" w:color="auto"/>
      </w:divBdr>
      <w:divsChild>
        <w:div w:id="117460477">
          <w:marLeft w:val="0"/>
          <w:marRight w:val="0"/>
          <w:marTop w:val="0"/>
          <w:marBottom w:val="0"/>
          <w:divBdr>
            <w:top w:val="none" w:sz="0" w:space="0" w:color="auto"/>
            <w:left w:val="none" w:sz="0" w:space="0" w:color="auto"/>
            <w:bottom w:val="none" w:sz="0" w:space="0" w:color="auto"/>
            <w:right w:val="none" w:sz="0" w:space="0" w:color="auto"/>
          </w:divBdr>
        </w:div>
        <w:div w:id="294256886">
          <w:marLeft w:val="0"/>
          <w:marRight w:val="0"/>
          <w:marTop w:val="0"/>
          <w:marBottom w:val="0"/>
          <w:divBdr>
            <w:top w:val="none" w:sz="0" w:space="0" w:color="auto"/>
            <w:left w:val="none" w:sz="0" w:space="0" w:color="auto"/>
            <w:bottom w:val="none" w:sz="0" w:space="0" w:color="auto"/>
            <w:right w:val="none" w:sz="0" w:space="0" w:color="auto"/>
          </w:divBdr>
        </w:div>
        <w:div w:id="1820414561">
          <w:marLeft w:val="0"/>
          <w:marRight w:val="0"/>
          <w:marTop w:val="0"/>
          <w:marBottom w:val="0"/>
          <w:divBdr>
            <w:top w:val="none" w:sz="0" w:space="0" w:color="auto"/>
            <w:left w:val="none" w:sz="0" w:space="0" w:color="auto"/>
            <w:bottom w:val="none" w:sz="0" w:space="0" w:color="auto"/>
            <w:right w:val="none" w:sz="0" w:space="0" w:color="auto"/>
          </w:divBdr>
        </w:div>
      </w:divsChild>
    </w:div>
    <w:div w:id="1964654864">
      <w:bodyDiv w:val="1"/>
      <w:marLeft w:val="0"/>
      <w:marRight w:val="0"/>
      <w:marTop w:val="0"/>
      <w:marBottom w:val="0"/>
      <w:divBdr>
        <w:top w:val="none" w:sz="0" w:space="0" w:color="auto"/>
        <w:left w:val="none" w:sz="0" w:space="0" w:color="auto"/>
        <w:bottom w:val="none" w:sz="0" w:space="0" w:color="auto"/>
        <w:right w:val="none" w:sz="0" w:space="0" w:color="auto"/>
      </w:divBdr>
    </w:div>
    <w:div w:id="1965455467">
      <w:bodyDiv w:val="1"/>
      <w:marLeft w:val="0"/>
      <w:marRight w:val="0"/>
      <w:marTop w:val="0"/>
      <w:marBottom w:val="0"/>
      <w:divBdr>
        <w:top w:val="none" w:sz="0" w:space="0" w:color="auto"/>
        <w:left w:val="none" w:sz="0" w:space="0" w:color="auto"/>
        <w:bottom w:val="none" w:sz="0" w:space="0" w:color="auto"/>
        <w:right w:val="none" w:sz="0" w:space="0" w:color="auto"/>
      </w:divBdr>
    </w:div>
    <w:div w:id="1967002979">
      <w:bodyDiv w:val="1"/>
      <w:marLeft w:val="0"/>
      <w:marRight w:val="0"/>
      <w:marTop w:val="0"/>
      <w:marBottom w:val="0"/>
      <w:divBdr>
        <w:top w:val="none" w:sz="0" w:space="0" w:color="auto"/>
        <w:left w:val="none" w:sz="0" w:space="0" w:color="auto"/>
        <w:bottom w:val="none" w:sz="0" w:space="0" w:color="auto"/>
        <w:right w:val="none" w:sz="0" w:space="0" w:color="auto"/>
      </w:divBdr>
    </w:div>
    <w:div w:id="1967849996">
      <w:bodyDiv w:val="1"/>
      <w:marLeft w:val="0"/>
      <w:marRight w:val="0"/>
      <w:marTop w:val="0"/>
      <w:marBottom w:val="0"/>
      <w:divBdr>
        <w:top w:val="none" w:sz="0" w:space="0" w:color="auto"/>
        <w:left w:val="none" w:sz="0" w:space="0" w:color="auto"/>
        <w:bottom w:val="none" w:sz="0" w:space="0" w:color="auto"/>
        <w:right w:val="none" w:sz="0" w:space="0" w:color="auto"/>
      </w:divBdr>
    </w:div>
    <w:div w:id="1968779951">
      <w:bodyDiv w:val="1"/>
      <w:marLeft w:val="0"/>
      <w:marRight w:val="0"/>
      <w:marTop w:val="0"/>
      <w:marBottom w:val="0"/>
      <w:divBdr>
        <w:top w:val="none" w:sz="0" w:space="0" w:color="auto"/>
        <w:left w:val="none" w:sz="0" w:space="0" w:color="auto"/>
        <w:bottom w:val="none" w:sz="0" w:space="0" w:color="auto"/>
        <w:right w:val="none" w:sz="0" w:space="0" w:color="auto"/>
      </w:divBdr>
    </w:div>
    <w:div w:id="1969891856">
      <w:bodyDiv w:val="1"/>
      <w:marLeft w:val="0"/>
      <w:marRight w:val="0"/>
      <w:marTop w:val="0"/>
      <w:marBottom w:val="0"/>
      <w:divBdr>
        <w:top w:val="none" w:sz="0" w:space="0" w:color="auto"/>
        <w:left w:val="none" w:sz="0" w:space="0" w:color="auto"/>
        <w:bottom w:val="none" w:sz="0" w:space="0" w:color="auto"/>
        <w:right w:val="none" w:sz="0" w:space="0" w:color="auto"/>
      </w:divBdr>
    </w:div>
    <w:div w:id="1970814402">
      <w:bodyDiv w:val="1"/>
      <w:marLeft w:val="0"/>
      <w:marRight w:val="0"/>
      <w:marTop w:val="0"/>
      <w:marBottom w:val="0"/>
      <w:divBdr>
        <w:top w:val="none" w:sz="0" w:space="0" w:color="auto"/>
        <w:left w:val="none" w:sz="0" w:space="0" w:color="auto"/>
        <w:bottom w:val="none" w:sz="0" w:space="0" w:color="auto"/>
        <w:right w:val="none" w:sz="0" w:space="0" w:color="auto"/>
      </w:divBdr>
    </w:div>
    <w:div w:id="1977908973">
      <w:bodyDiv w:val="1"/>
      <w:marLeft w:val="0"/>
      <w:marRight w:val="0"/>
      <w:marTop w:val="0"/>
      <w:marBottom w:val="0"/>
      <w:divBdr>
        <w:top w:val="none" w:sz="0" w:space="0" w:color="auto"/>
        <w:left w:val="none" w:sz="0" w:space="0" w:color="auto"/>
        <w:bottom w:val="none" w:sz="0" w:space="0" w:color="auto"/>
        <w:right w:val="none" w:sz="0" w:space="0" w:color="auto"/>
      </w:divBdr>
    </w:div>
    <w:div w:id="1978411796">
      <w:bodyDiv w:val="1"/>
      <w:marLeft w:val="0"/>
      <w:marRight w:val="0"/>
      <w:marTop w:val="0"/>
      <w:marBottom w:val="0"/>
      <w:divBdr>
        <w:top w:val="none" w:sz="0" w:space="0" w:color="auto"/>
        <w:left w:val="none" w:sz="0" w:space="0" w:color="auto"/>
        <w:bottom w:val="none" w:sz="0" w:space="0" w:color="auto"/>
        <w:right w:val="none" w:sz="0" w:space="0" w:color="auto"/>
      </w:divBdr>
    </w:div>
    <w:div w:id="1984698068">
      <w:bodyDiv w:val="1"/>
      <w:marLeft w:val="0"/>
      <w:marRight w:val="0"/>
      <w:marTop w:val="0"/>
      <w:marBottom w:val="0"/>
      <w:divBdr>
        <w:top w:val="none" w:sz="0" w:space="0" w:color="auto"/>
        <w:left w:val="none" w:sz="0" w:space="0" w:color="auto"/>
        <w:bottom w:val="none" w:sz="0" w:space="0" w:color="auto"/>
        <w:right w:val="none" w:sz="0" w:space="0" w:color="auto"/>
      </w:divBdr>
    </w:div>
    <w:div w:id="1985349569">
      <w:bodyDiv w:val="1"/>
      <w:marLeft w:val="0"/>
      <w:marRight w:val="0"/>
      <w:marTop w:val="0"/>
      <w:marBottom w:val="0"/>
      <w:divBdr>
        <w:top w:val="none" w:sz="0" w:space="0" w:color="auto"/>
        <w:left w:val="none" w:sz="0" w:space="0" w:color="auto"/>
        <w:bottom w:val="none" w:sz="0" w:space="0" w:color="auto"/>
        <w:right w:val="none" w:sz="0" w:space="0" w:color="auto"/>
      </w:divBdr>
    </w:div>
    <w:div w:id="1985544810">
      <w:bodyDiv w:val="1"/>
      <w:marLeft w:val="0"/>
      <w:marRight w:val="0"/>
      <w:marTop w:val="0"/>
      <w:marBottom w:val="0"/>
      <w:divBdr>
        <w:top w:val="none" w:sz="0" w:space="0" w:color="auto"/>
        <w:left w:val="none" w:sz="0" w:space="0" w:color="auto"/>
        <w:bottom w:val="none" w:sz="0" w:space="0" w:color="auto"/>
        <w:right w:val="none" w:sz="0" w:space="0" w:color="auto"/>
      </w:divBdr>
    </w:div>
    <w:div w:id="1991786472">
      <w:bodyDiv w:val="1"/>
      <w:marLeft w:val="0"/>
      <w:marRight w:val="0"/>
      <w:marTop w:val="0"/>
      <w:marBottom w:val="0"/>
      <w:divBdr>
        <w:top w:val="none" w:sz="0" w:space="0" w:color="auto"/>
        <w:left w:val="none" w:sz="0" w:space="0" w:color="auto"/>
        <w:bottom w:val="none" w:sz="0" w:space="0" w:color="auto"/>
        <w:right w:val="none" w:sz="0" w:space="0" w:color="auto"/>
      </w:divBdr>
    </w:div>
    <w:div w:id="1993287319">
      <w:bodyDiv w:val="1"/>
      <w:marLeft w:val="0"/>
      <w:marRight w:val="0"/>
      <w:marTop w:val="0"/>
      <w:marBottom w:val="0"/>
      <w:divBdr>
        <w:top w:val="none" w:sz="0" w:space="0" w:color="auto"/>
        <w:left w:val="none" w:sz="0" w:space="0" w:color="auto"/>
        <w:bottom w:val="none" w:sz="0" w:space="0" w:color="auto"/>
        <w:right w:val="none" w:sz="0" w:space="0" w:color="auto"/>
      </w:divBdr>
    </w:div>
    <w:div w:id="1993557880">
      <w:bodyDiv w:val="1"/>
      <w:marLeft w:val="0"/>
      <w:marRight w:val="0"/>
      <w:marTop w:val="0"/>
      <w:marBottom w:val="0"/>
      <w:divBdr>
        <w:top w:val="none" w:sz="0" w:space="0" w:color="auto"/>
        <w:left w:val="none" w:sz="0" w:space="0" w:color="auto"/>
        <w:bottom w:val="none" w:sz="0" w:space="0" w:color="auto"/>
        <w:right w:val="none" w:sz="0" w:space="0" w:color="auto"/>
      </w:divBdr>
    </w:div>
    <w:div w:id="1995522915">
      <w:bodyDiv w:val="1"/>
      <w:marLeft w:val="0"/>
      <w:marRight w:val="0"/>
      <w:marTop w:val="0"/>
      <w:marBottom w:val="0"/>
      <w:divBdr>
        <w:top w:val="none" w:sz="0" w:space="0" w:color="auto"/>
        <w:left w:val="none" w:sz="0" w:space="0" w:color="auto"/>
        <w:bottom w:val="none" w:sz="0" w:space="0" w:color="auto"/>
        <w:right w:val="none" w:sz="0" w:space="0" w:color="auto"/>
      </w:divBdr>
    </w:div>
    <w:div w:id="1998848328">
      <w:bodyDiv w:val="1"/>
      <w:marLeft w:val="0"/>
      <w:marRight w:val="0"/>
      <w:marTop w:val="0"/>
      <w:marBottom w:val="0"/>
      <w:divBdr>
        <w:top w:val="none" w:sz="0" w:space="0" w:color="auto"/>
        <w:left w:val="none" w:sz="0" w:space="0" w:color="auto"/>
        <w:bottom w:val="none" w:sz="0" w:space="0" w:color="auto"/>
        <w:right w:val="none" w:sz="0" w:space="0" w:color="auto"/>
      </w:divBdr>
    </w:div>
    <w:div w:id="2002268063">
      <w:bodyDiv w:val="1"/>
      <w:marLeft w:val="0"/>
      <w:marRight w:val="0"/>
      <w:marTop w:val="0"/>
      <w:marBottom w:val="0"/>
      <w:divBdr>
        <w:top w:val="none" w:sz="0" w:space="0" w:color="auto"/>
        <w:left w:val="none" w:sz="0" w:space="0" w:color="auto"/>
        <w:bottom w:val="none" w:sz="0" w:space="0" w:color="auto"/>
        <w:right w:val="none" w:sz="0" w:space="0" w:color="auto"/>
      </w:divBdr>
    </w:div>
    <w:div w:id="2005207687">
      <w:bodyDiv w:val="1"/>
      <w:marLeft w:val="0"/>
      <w:marRight w:val="0"/>
      <w:marTop w:val="0"/>
      <w:marBottom w:val="0"/>
      <w:divBdr>
        <w:top w:val="none" w:sz="0" w:space="0" w:color="auto"/>
        <w:left w:val="none" w:sz="0" w:space="0" w:color="auto"/>
        <w:bottom w:val="none" w:sz="0" w:space="0" w:color="auto"/>
        <w:right w:val="none" w:sz="0" w:space="0" w:color="auto"/>
      </w:divBdr>
    </w:div>
    <w:div w:id="2009946182">
      <w:bodyDiv w:val="1"/>
      <w:marLeft w:val="0"/>
      <w:marRight w:val="0"/>
      <w:marTop w:val="0"/>
      <w:marBottom w:val="0"/>
      <w:divBdr>
        <w:top w:val="none" w:sz="0" w:space="0" w:color="auto"/>
        <w:left w:val="none" w:sz="0" w:space="0" w:color="auto"/>
        <w:bottom w:val="none" w:sz="0" w:space="0" w:color="auto"/>
        <w:right w:val="none" w:sz="0" w:space="0" w:color="auto"/>
      </w:divBdr>
    </w:div>
    <w:div w:id="2010674610">
      <w:bodyDiv w:val="1"/>
      <w:marLeft w:val="0"/>
      <w:marRight w:val="0"/>
      <w:marTop w:val="0"/>
      <w:marBottom w:val="0"/>
      <w:divBdr>
        <w:top w:val="none" w:sz="0" w:space="0" w:color="auto"/>
        <w:left w:val="none" w:sz="0" w:space="0" w:color="auto"/>
        <w:bottom w:val="none" w:sz="0" w:space="0" w:color="auto"/>
        <w:right w:val="none" w:sz="0" w:space="0" w:color="auto"/>
      </w:divBdr>
    </w:div>
    <w:div w:id="2012833466">
      <w:bodyDiv w:val="1"/>
      <w:marLeft w:val="0"/>
      <w:marRight w:val="0"/>
      <w:marTop w:val="0"/>
      <w:marBottom w:val="0"/>
      <w:divBdr>
        <w:top w:val="none" w:sz="0" w:space="0" w:color="auto"/>
        <w:left w:val="none" w:sz="0" w:space="0" w:color="auto"/>
        <w:bottom w:val="none" w:sz="0" w:space="0" w:color="auto"/>
        <w:right w:val="none" w:sz="0" w:space="0" w:color="auto"/>
      </w:divBdr>
    </w:div>
    <w:div w:id="2016110128">
      <w:bodyDiv w:val="1"/>
      <w:marLeft w:val="0"/>
      <w:marRight w:val="0"/>
      <w:marTop w:val="0"/>
      <w:marBottom w:val="0"/>
      <w:divBdr>
        <w:top w:val="none" w:sz="0" w:space="0" w:color="auto"/>
        <w:left w:val="none" w:sz="0" w:space="0" w:color="auto"/>
        <w:bottom w:val="none" w:sz="0" w:space="0" w:color="auto"/>
        <w:right w:val="none" w:sz="0" w:space="0" w:color="auto"/>
      </w:divBdr>
    </w:div>
    <w:div w:id="2016613162">
      <w:bodyDiv w:val="1"/>
      <w:marLeft w:val="0"/>
      <w:marRight w:val="0"/>
      <w:marTop w:val="0"/>
      <w:marBottom w:val="0"/>
      <w:divBdr>
        <w:top w:val="none" w:sz="0" w:space="0" w:color="auto"/>
        <w:left w:val="none" w:sz="0" w:space="0" w:color="auto"/>
        <w:bottom w:val="none" w:sz="0" w:space="0" w:color="auto"/>
        <w:right w:val="none" w:sz="0" w:space="0" w:color="auto"/>
      </w:divBdr>
    </w:div>
    <w:div w:id="2019307890">
      <w:bodyDiv w:val="1"/>
      <w:marLeft w:val="0"/>
      <w:marRight w:val="0"/>
      <w:marTop w:val="0"/>
      <w:marBottom w:val="0"/>
      <w:divBdr>
        <w:top w:val="none" w:sz="0" w:space="0" w:color="auto"/>
        <w:left w:val="none" w:sz="0" w:space="0" w:color="auto"/>
        <w:bottom w:val="none" w:sz="0" w:space="0" w:color="auto"/>
        <w:right w:val="none" w:sz="0" w:space="0" w:color="auto"/>
      </w:divBdr>
    </w:div>
    <w:div w:id="2020279222">
      <w:bodyDiv w:val="1"/>
      <w:marLeft w:val="0"/>
      <w:marRight w:val="0"/>
      <w:marTop w:val="0"/>
      <w:marBottom w:val="0"/>
      <w:divBdr>
        <w:top w:val="none" w:sz="0" w:space="0" w:color="auto"/>
        <w:left w:val="none" w:sz="0" w:space="0" w:color="auto"/>
        <w:bottom w:val="none" w:sz="0" w:space="0" w:color="auto"/>
        <w:right w:val="none" w:sz="0" w:space="0" w:color="auto"/>
      </w:divBdr>
    </w:div>
    <w:div w:id="2025088539">
      <w:bodyDiv w:val="1"/>
      <w:marLeft w:val="0"/>
      <w:marRight w:val="0"/>
      <w:marTop w:val="0"/>
      <w:marBottom w:val="0"/>
      <w:divBdr>
        <w:top w:val="none" w:sz="0" w:space="0" w:color="auto"/>
        <w:left w:val="none" w:sz="0" w:space="0" w:color="auto"/>
        <w:bottom w:val="none" w:sz="0" w:space="0" w:color="auto"/>
        <w:right w:val="none" w:sz="0" w:space="0" w:color="auto"/>
      </w:divBdr>
    </w:div>
    <w:div w:id="2028024664">
      <w:bodyDiv w:val="1"/>
      <w:marLeft w:val="0"/>
      <w:marRight w:val="0"/>
      <w:marTop w:val="0"/>
      <w:marBottom w:val="0"/>
      <w:divBdr>
        <w:top w:val="none" w:sz="0" w:space="0" w:color="auto"/>
        <w:left w:val="none" w:sz="0" w:space="0" w:color="auto"/>
        <w:bottom w:val="none" w:sz="0" w:space="0" w:color="auto"/>
        <w:right w:val="none" w:sz="0" w:space="0" w:color="auto"/>
      </w:divBdr>
    </w:div>
    <w:div w:id="2032097719">
      <w:bodyDiv w:val="1"/>
      <w:marLeft w:val="0"/>
      <w:marRight w:val="0"/>
      <w:marTop w:val="0"/>
      <w:marBottom w:val="0"/>
      <w:divBdr>
        <w:top w:val="none" w:sz="0" w:space="0" w:color="auto"/>
        <w:left w:val="none" w:sz="0" w:space="0" w:color="auto"/>
        <w:bottom w:val="none" w:sz="0" w:space="0" w:color="auto"/>
        <w:right w:val="none" w:sz="0" w:space="0" w:color="auto"/>
      </w:divBdr>
    </w:div>
    <w:div w:id="2035568873">
      <w:bodyDiv w:val="1"/>
      <w:marLeft w:val="0"/>
      <w:marRight w:val="0"/>
      <w:marTop w:val="0"/>
      <w:marBottom w:val="0"/>
      <w:divBdr>
        <w:top w:val="none" w:sz="0" w:space="0" w:color="auto"/>
        <w:left w:val="none" w:sz="0" w:space="0" w:color="auto"/>
        <w:bottom w:val="none" w:sz="0" w:space="0" w:color="auto"/>
        <w:right w:val="none" w:sz="0" w:space="0" w:color="auto"/>
      </w:divBdr>
    </w:div>
    <w:div w:id="2038659465">
      <w:bodyDiv w:val="1"/>
      <w:marLeft w:val="0"/>
      <w:marRight w:val="0"/>
      <w:marTop w:val="0"/>
      <w:marBottom w:val="0"/>
      <w:divBdr>
        <w:top w:val="none" w:sz="0" w:space="0" w:color="auto"/>
        <w:left w:val="none" w:sz="0" w:space="0" w:color="auto"/>
        <w:bottom w:val="none" w:sz="0" w:space="0" w:color="auto"/>
        <w:right w:val="none" w:sz="0" w:space="0" w:color="auto"/>
      </w:divBdr>
    </w:div>
    <w:div w:id="2040617236">
      <w:bodyDiv w:val="1"/>
      <w:marLeft w:val="0"/>
      <w:marRight w:val="0"/>
      <w:marTop w:val="0"/>
      <w:marBottom w:val="0"/>
      <w:divBdr>
        <w:top w:val="none" w:sz="0" w:space="0" w:color="auto"/>
        <w:left w:val="none" w:sz="0" w:space="0" w:color="auto"/>
        <w:bottom w:val="none" w:sz="0" w:space="0" w:color="auto"/>
        <w:right w:val="none" w:sz="0" w:space="0" w:color="auto"/>
      </w:divBdr>
    </w:div>
    <w:div w:id="2043437744">
      <w:bodyDiv w:val="1"/>
      <w:marLeft w:val="0"/>
      <w:marRight w:val="0"/>
      <w:marTop w:val="0"/>
      <w:marBottom w:val="0"/>
      <w:divBdr>
        <w:top w:val="none" w:sz="0" w:space="0" w:color="auto"/>
        <w:left w:val="none" w:sz="0" w:space="0" w:color="auto"/>
        <w:bottom w:val="none" w:sz="0" w:space="0" w:color="auto"/>
        <w:right w:val="none" w:sz="0" w:space="0" w:color="auto"/>
      </w:divBdr>
    </w:div>
    <w:div w:id="2043629936">
      <w:bodyDiv w:val="1"/>
      <w:marLeft w:val="0"/>
      <w:marRight w:val="0"/>
      <w:marTop w:val="0"/>
      <w:marBottom w:val="0"/>
      <w:divBdr>
        <w:top w:val="none" w:sz="0" w:space="0" w:color="auto"/>
        <w:left w:val="none" w:sz="0" w:space="0" w:color="auto"/>
        <w:bottom w:val="none" w:sz="0" w:space="0" w:color="auto"/>
        <w:right w:val="none" w:sz="0" w:space="0" w:color="auto"/>
      </w:divBdr>
    </w:div>
    <w:div w:id="2044162541">
      <w:bodyDiv w:val="1"/>
      <w:marLeft w:val="0"/>
      <w:marRight w:val="0"/>
      <w:marTop w:val="0"/>
      <w:marBottom w:val="0"/>
      <w:divBdr>
        <w:top w:val="none" w:sz="0" w:space="0" w:color="auto"/>
        <w:left w:val="none" w:sz="0" w:space="0" w:color="auto"/>
        <w:bottom w:val="none" w:sz="0" w:space="0" w:color="auto"/>
        <w:right w:val="none" w:sz="0" w:space="0" w:color="auto"/>
      </w:divBdr>
    </w:div>
    <w:div w:id="2044791644">
      <w:bodyDiv w:val="1"/>
      <w:marLeft w:val="0"/>
      <w:marRight w:val="0"/>
      <w:marTop w:val="0"/>
      <w:marBottom w:val="0"/>
      <w:divBdr>
        <w:top w:val="none" w:sz="0" w:space="0" w:color="auto"/>
        <w:left w:val="none" w:sz="0" w:space="0" w:color="auto"/>
        <w:bottom w:val="none" w:sz="0" w:space="0" w:color="auto"/>
        <w:right w:val="none" w:sz="0" w:space="0" w:color="auto"/>
      </w:divBdr>
    </w:div>
    <w:div w:id="2045016379">
      <w:bodyDiv w:val="1"/>
      <w:marLeft w:val="0"/>
      <w:marRight w:val="0"/>
      <w:marTop w:val="0"/>
      <w:marBottom w:val="0"/>
      <w:divBdr>
        <w:top w:val="none" w:sz="0" w:space="0" w:color="auto"/>
        <w:left w:val="none" w:sz="0" w:space="0" w:color="auto"/>
        <w:bottom w:val="none" w:sz="0" w:space="0" w:color="auto"/>
        <w:right w:val="none" w:sz="0" w:space="0" w:color="auto"/>
      </w:divBdr>
    </w:div>
    <w:div w:id="2046558266">
      <w:bodyDiv w:val="1"/>
      <w:marLeft w:val="0"/>
      <w:marRight w:val="0"/>
      <w:marTop w:val="0"/>
      <w:marBottom w:val="0"/>
      <w:divBdr>
        <w:top w:val="none" w:sz="0" w:space="0" w:color="auto"/>
        <w:left w:val="none" w:sz="0" w:space="0" w:color="auto"/>
        <w:bottom w:val="none" w:sz="0" w:space="0" w:color="auto"/>
        <w:right w:val="none" w:sz="0" w:space="0" w:color="auto"/>
      </w:divBdr>
    </w:div>
    <w:div w:id="2050835543">
      <w:bodyDiv w:val="1"/>
      <w:marLeft w:val="0"/>
      <w:marRight w:val="0"/>
      <w:marTop w:val="0"/>
      <w:marBottom w:val="0"/>
      <w:divBdr>
        <w:top w:val="none" w:sz="0" w:space="0" w:color="auto"/>
        <w:left w:val="none" w:sz="0" w:space="0" w:color="auto"/>
        <w:bottom w:val="none" w:sz="0" w:space="0" w:color="auto"/>
        <w:right w:val="none" w:sz="0" w:space="0" w:color="auto"/>
      </w:divBdr>
    </w:div>
    <w:div w:id="2055159461">
      <w:bodyDiv w:val="1"/>
      <w:marLeft w:val="0"/>
      <w:marRight w:val="0"/>
      <w:marTop w:val="0"/>
      <w:marBottom w:val="0"/>
      <w:divBdr>
        <w:top w:val="none" w:sz="0" w:space="0" w:color="auto"/>
        <w:left w:val="none" w:sz="0" w:space="0" w:color="auto"/>
        <w:bottom w:val="none" w:sz="0" w:space="0" w:color="auto"/>
        <w:right w:val="none" w:sz="0" w:space="0" w:color="auto"/>
      </w:divBdr>
    </w:div>
    <w:div w:id="2055418965">
      <w:bodyDiv w:val="1"/>
      <w:marLeft w:val="0"/>
      <w:marRight w:val="0"/>
      <w:marTop w:val="0"/>
      <w:marBottom w:val="0"/>
      <w:divBdr>
        <w:top w:val="none" w:sz="0" w:space="0" w:color="auto"/>
        <w:left w:val="none" w:sz="0" w:space="0" w:color="auto"/>
        <w:bottom w:val="none" w:sz="0" w:space="0" w:color="auto"/>
        <w:right w:val="none" w:sz="0" w:space="0" w:color="auto"/>
      </w:divBdr>
    </w:div>
    <w:div w:id="2056079250">
      <w:bodyDiv w:val="1"/>
      <w:marLeft w:val="0"/>
      <w:marRight w:val="0"/>
      <w:marTop w:val="0"/>
      <w:marBottom w:val="0"/>
      <w:divBdr>
        <w:top w:val="none" w:sz="0" w:space="0" w:color="auto"/>
        <w:left w:val="none" w:sz="0" w:space="0" w:color="auto"/>
        <w:bottom w:val="none" w:sz="0" w:space="0" w:color="auto"/>
        <w:right w:val="none" w:sz="0" w:space="0" w:color="auto"/>
      </w:divBdr>
    </w:div>
    <w:div w:id="2065371647">
      <w:bodyDiv w:val="1"/>
      <w:marLeft w:val="0"/>
      <w:marRight w:val="0"/>
      <w:marTop w:val="0"/>
      <w:marBottom w:val="0"/>
      <w:divBdr>
        <w:top w:val="none" w:sz="0" w:space="0" w:color="auto"/>
        <w:left w:val="none" w:sz="0" w:space="0" w:color="auto"/>
        <w:bottom w:val="none" w:sz="0" w:space="0" w:color="auto"/>
        <w:right w:val="none" w:sz="0" w:space="0" w:color="auto"/>
      </w:divBdr>
    </w:div>
    <w:div w:id="2067141087">
      <w:bodyDiv w:val="1"/>
      <w:marLeft w:val="0"/>
      <w:marRight w:val="0"/>
      <w:marTop w:val="0"/>
      <w:marBottom w:val="0"/>
      <w:divBdr>
        <w:top w:val="none" w:sz="0" w:space="0" w:color="auto"/>
        <w:left w:val="none" w:sz="0" w:space="0" w:color="auto"/>
        <w:bottom w:val="none" w:sz="0" w:space="0" w:color="auto"/>
        <w:right w:val="none" w:sz="0" w:space="0" w:color="auto"/>
      </w:divBdr>
    </w:div>
    <w:div w:id="2071227329">
      <w:bodyDiv w:val="1"/>
      <w:marLeft w:val="0"/>
      <w:marRight w:val="0"/>
      <w:marTop w:val="0"/>
      <w:marBottom w:val="0"/>
      <w:divBdr>
        <w:top w:val="none" w:sz="0" w:space="0" w:color="auto"/>
        <w:left w:val="none" w:sz="0" w:space="0" w:color="auto"/>
        <w:bottom w:val="none" w:sz="0" w:space="0" w:color="auto"/>
        <w:right w:val="none" w:sz="0" w:space="0" w:color="auto"/>
      </w:divBdr>
    </w:div>
    <w:div w:id="2077969583">
      <w:bodyDiv w:val="1"/>
      <w:marLeft w:val="0"/>
      <w:marRight w:val="0"/>
      <w:marTop w:val="0"/>
      <w:marBottom w:val="0"/>
      <w:divBdr>
        <w:top w:val="none" w:sz="0" w:space="0" w:color="auto"/>
        <w:left w:val="none" w:sz="0" w:space="0" w:color="auto"/>
        <w:bottom w:val="none" w:sz="0" w:space="0" w:color="auto"/>
        <w:right w:val="none" w:sz="0" w:space="0" w:color="auto"/>
      </w:divBdr>
    </w:div>
    <w:div w:id="2078087168">
      <w:bodyDiv w:val="1"/>
      <w:marLeft w:val="0"/>
      <w:marRight w:val="0"/>
      <w:marTop w:val="0"/>
      <w:marBottom w:val="0"/>
      <w:divBdr>
        <w:top w:val="none" w:sz="0" w:space="0" w:color="auto"/>
        <w:left w:val="none" w:sz="0" w:space="0" w:color="auto"/>
        <w:bottom w:val="none" w:sz="0" w:space="0" w:color="auto"/>
        <w:right w:val="none" w:sz="0" w:space="0" w:color="auto"/>
      </w:divBdr>
    </w:div>
    <w:div w:id="2079085421">
      <w:bodyDiv w:val="1"/>
      <w:marLeft w:val="0"/>
      <w:marRight w:val="0"/>
      <w:marTop w:val="0"/>
      <w:marBottom w:val="0"/>
      <w:divBdr>
        <w:top w:val="none" w:sz="0" w:space="0" w:color="auto"/>
        <w:left w:val="none" w:sz="0" w:space="0" w:color="auto"/>
        <w:bottom w:val="none" w:sz="0" w:space="0" w:color="auto"/>
        <w:right w:val="none" w:sz="0" w:space="0" w:color="auto"/>
      </w:divBdr>
    </w:div>
    <w:div w:id="2079785415">
      <w:bodyDiv w:val="1"/>
      <w:marLeft w:val="0"/>
      <w:marRight w:val="0"/>
      <w:marTop w:val="0"/>
      <w:marBottom w:val="0"/>
      <w:divBdr>
        <w:top w:val="none" w:sz="0" w:space="0" w:color="auto"/>
        <w:left w:val="none" w:sz="0" w:space="0" w:color="auto"/>
        <w:bottom w:val="none" w:sz="0" w:space="0" w:color="auto"/>
        <w:right w:val="none" w:sz="0" w:space="0" w:color="auto"/>
      </w:divBdr>
    </w:div>
    <w:div w:id="2084405176">
      <w:bodyDiv w:val="1"/>
      <w:marLeft w:val="0"/>
      <w:marRight w:val="0"/>
      <w:marTop w:val="0"/>
      <w:marBottom w:val="0"/>
      <w:divBdr>
        <w:top w:val="none" w:sz="0" w:space="0" w:color="auto"/>
        <w:left w:val="none" w:sz="0" w:space="0" w:color="auto"/>
        <w:bottom w:val="none" w:sz="0" w:space="0" w:color="auto"/>
        <w:right w:val="none" w:sz="0" w:space="0" w:color="auto"/>
      </w:divBdr>
    </w:div>
    <w:div w:id="2087341664">
      <w:bodyDiv w:val="1"/>
      <w:marLeft w:val="0"/>
      <w:marRight w:val="0"/>
      <w:marTop w:val="0"/>
      <w:marBottom w:val="0"/>
      <w:divBdr>
        <w:top w:val="none" w:sz="0" w:space="0" w:color="auto"/>
        <w:left w:val="none" w:sz="0" w:space="0" w:color="auto"/>
        <w:bottom w:val="none" w:sz="0" w:space="0" w:color="auto"/>
        <w:right w:val="none" w:sz="0" w:space="0" w:color="auto"/>
      </w:divBdr>
    </w:div>
    <w:div w:id="2095517649">
      <w:bodyDiv w:val="1"/>
      <w:marLeft w:val="0"/>
      <w:marRight w:val="0"/>
      <w:marTop w:val="0"/>
      <w:marBottom w:val="0"/>
      <w:divBdr>
        <w:top w:val="none" w:sz="0" w:space="0" w:color="auto"/>
        <w:left w:val="none" w:sz="0" w:space="0" w:color="auto"/>
        <w:bottom w:val="none" w:sz="0" w:space="0" w:color="auto"/>
        <w:right w:val="none" w:sz="0" w:space="0" w:color="auto"/>
      </w:divBdr>
    </w:div>
    <w:div w:id="2096392068">
      <w:bodyDiv w:val="1"/>
      <w:marLeft w:val="0"/>
      <w:marRight w:val="0"/>
      <w:marTop w:val="0"/>
      <w:marBottom w:val="0"/>
      <w:divBdr>
        <w:top w:val="none" w:sz="0" w:space="0" w:color="auto"/>
        <w:left w:val="none" w:sz="0" w:space="0" w:color="auto"/>
        <w:bottom w:val="none" w:sz="0" w:space="0" w:color="auto"/>
        <w:right w:val="none" w:sz="0" w:space="0" w:color="auto"/>
      </w:divBdr>
    </w:div>
    <w:div w:id="2097897165">
      <w:bodyDiv w:val="1"/>
      <w:marLeft w:val="0"/>
      <w:marRight w:val="0"/>
      <w:marTop w:val="0"/>
      <w:marBottom w:val="0"/>
      <w:divBdr>
        <w:top w:val="none" w:sz="0" w:space="0" w:color="auto"/>
        <w:left w:val="none" w:sz="0" w:space="0" w:color="auto"/>
        <w:bottom w:val="none" w:sz="0" w:space="0" w:color="auto"/>
        <w:right w:val="none" w:sz="0" w:space="0" w:color="auto"/>
      </w:divBdr>
    </w:div>
    <w:div w:id="2102602832">
      <w:bodyDiv w:val="1"/>
      <w:marLeft w:val="0"/>
      <w:marRight w:val="0"/>
      <w:marTop w:val="0"/>
      <w:marBottom w:val="0"/>
      <w:divBdr>
        <w:top w:val="none" w:sz="0" w:space="0" w:color="auto"/>
        <w:left w:val="none" w:sz="0" w:space="0" w:color="auto"/>
        <w:bottom w:val="none" w:sz="0" w:space="0" w:color="auto"/>
        <w:right w:val="none" w:sz="0" w:space="0" w:color="auto"/>
      </w:divBdr>
    </w:div>
    <w:div w:id="2103447079">
      <w:bodyDiv w:val="1"/>
      <w:marLeft w:val="0"/>
      <w:marRight w:val="0"/>
      <w:marTop w:val="0"/>
      <w:marBottom w:val="0"/>
      <w:divBdr>
        <w:top w:val="none" w:sz="0" w:space="0" w:color="auto"/>
        <w:left w:val="none" w:sz="0" w:space="0" w:color="auto"/>
        <w:bottom w:val="none" w:sz="0" w:space="0" w:color="auto"/>
        <w:right w:val="none" w:sz="0" w:space="0" w:color="auto"/>
      </w:divBdr>
    </w:div>
    <w:div w:id="2103867702">
      <w:bodyDiv w:val="1"/>
      <w:marLeft w:val="0"/>
      <w:marRight w:val="0"/>
      <w:marTop w:val="0"/>
      <w:marBottom w:val="0"/>
      <w:divBdr>
        <w:top w:val="none" w:sz="0" w:space="0" w:color="auto"/>
        <w:left w:val="none" w:sz="0" w:space="0" w:color="auto"/>
        <w:bottom w:val="none" w:sz="0" w:space="0" w:color="auto"/>
        <w:right w:val="none" w:sz="0" w:space="0" w:color="auto"/>
      </w:divBdr>
    </w:div>
    <w:div w:id="2107774520">
      <w:bodyDiv w:val="1"/>
      <w:marLeft w:val="0"/>
      <w:marRight w:val="0"/>
      <w:marTop w:val="0"/>
      <w:marBottom w:val="0"/>
      <w:divBdr>
        <w:top w:val="none" w:sz="0" w:space="0" w:color="auto"/>
        <w:left w:val="none" w:sz="0" w:space="0" w:color="auto"/>
        <w:bottom w:val="none" w:sz="0" w:space="0" w:color="auto"/>
        <w:right w:val="none" w:sz="0" w:space="0" w:color="auto"/>
      </w:divBdr>
    </w:div>
    <w:div w:id="2111536862">
      <w:bodyDiv w:val="1"/>
      <w:marLeft w:val="0"/>
      <w:marRight w:val="0"/>
      <w:marTop w:val="0"/>
      <w:marBottom w:val="0"/>
      <w:divBdr>
        <w:top w:val="none" w:sz="0" w:space="0" w:color="auto"/>
        <w:left w:val="none" w:sz="0" w:space="0" w:color="auto"/>
        <w:bottom w:val="none" w:sz="0" w:space="0" w:color="auto"/>
        <w:right w:val="none" w:sz="0" w:space="0" w:color="auto"/>
      </w:divBdr>
    </w:div>
    <w:div w:id="2112045832">
      <w:bodyDiv w:val="1"/>
      <w:marLeft w:val="0"/>
      <w:marRight w:val="0"/>
      <w:marTop w:val="0"/>
      <w:marBottom w:val="0"/>
      <w:divBdr>
        <w:top w:val="none" w:sz="0" w:space="0" w:color="auto"/>
        <w:left w:val="none" w:sz="0" w:space="0" w:color="auto"/>
        <w:bottom w:val="none" w:sz="0" w:space="0" w:color="auto"/>
        <w:right w:val="none" w:sz="0" w:space="0" w:color="auto"/>
      </w:divBdr>
    </w:div>
    <w:div w:id="2113545143">
      <w:bodyDiv w:val="1"/>
      <w:marLeft w:val="0"/>
      <w:marRight w:val="0"/>
      <w:marTop w:val="0"/>
      <w:marBottom w:val="0"/>
      <w:divBdr>
        <w:top w:val="none" w:sz="0" w:space="0" w:color="auto"/>
        <w:left w:val="none" w:sz="0" w:space="0" w:color="auto"/>
        <w:bottom w:val="none" w:sz="0" w:space="0" w:color="auto"/>
        <w:right w:val="none" w:sz="0" w:space="0" w:color="auto"/>
      </w:divBdr>
    </w:div>
    <w:div w:id="2114081993">
      <w:bodyDiv w:val="1"/>
      <w:marLeft w:val="0"/>
      <w:marRight w:val="0"/>
      <w:marTop w:val="0"/>
      <w:marBottom w:val="0"/>
      <w:divBdr>
        <w:top w:val="none" w:sz="0" w:space="0" w:color="auto"/>
        <w:left w:val="none" w:sz="0" w:space="0" w:color="auto"/>
        <w:bottom w:val="none" w:sz="0" w:space="0" w:color="auto"/>
        <w:right w:val="none" w:sz="0" w:space="0" w:color="auto"/>
      </w:divBdr>
    </w:div>
    <w:div w:id="2115633666">
      <w:bodyDiv w:val="1"/>
      <w:marLeft w:val="0"/>
      <w:marRight w:val="0"/>
      <w:marTop w:val="0"/>
      <w:marBottom w:val="0"/>
      <w:divBdr>
        <w:top w:val="none" w:sz="0" w:space="0" w:color="auto"/>
        <w:left w:val="none" w:sz="0" w:space="0" w:color="auto"/>
        <w:bottom w:val="none" w:sz="0" w:space="0" w:color="auto"/>
        <w:right w:val="none" w:sz="0" w:space="0" w:color="auto"/>
      </w:divBdr>
    </w:div>
    <w:div w:id="2123264357">
      <w:bodyDiv w:val="1"/>
      <w:marLeft w:val="0"/>
      <w:marRight w:val="0"/>
      <w:marTop w:val="0"/>
      <w:marBottom w:val="0"/>
      <w:divBdr>
        <w:top w:val="none" w:sz="0" w:space="0" w:color="auto"/>
        <w:left w:val="none" w:sz="0" w:space="0" w:color="auto"/>
        <w:bottom w:val="none" w:sz="0" w:space="0" w:color="auto"/>
        <w:right w:val="none" w:sz="0" w:space="0" w:color="auto"/>
      </w:divBdr>
    </w:div>
    <w:div w:id="2125995106">
      <w:bodyDiv w:val="1"/>
      <w:marLeft w:val="0"/>
      <w:marRight w:val="0"/>
      <w:marTop w:val="0"/>
      <w:marBottom w:val="0"/>
      <w:divBdr>
        <w:top w:val="none" w:sz="0" w:space="0" w:color="auto"/>
        <w:left w:val="none" w:sz="0" w:space="0" w:color="auto"/>
        <w:bottom w:val="none" w:sz="0" w:space="0" w:color="auto"/>
        <w:right w:val="none" w:sz="0" w:space="0" w:color="auto"/>
      </w:divBdr>
    </w:div>
    <w:div w:id="2126075967">
      <w:bodyDiv w:val="1"/>
      <w:marLeft w:val="0"/>
      <w:marRight w:val="0"/>
      <w:marTop w:val="0"/>
      <w:marBottom w:val="0"/>
      <w:divBdr>
        <w:top w:val="none" w:sz="0" w:space="0" w:color="auto"/>
        <w:left w:val="none" w:sz="0" w:space="0" w:color="auto"/>
        <w:bottom w:val="none" w:sz="0" w:space="0" w:color="auto"/>
        <w:right w:val="none" w:sz="0" w:space="0" w:color="auto"/>
      </w:divBdr>
    </w:div>
    <w:div w:id="2128693905">
      <w:bodyDiv w:val="1"/>
      <w:marLeft w:val="0"/>
      <w:marRight w:val="0"/>
      <w:marTop w:val="0"/>
      <w:marBottom w:val="0"/>
      <w:divBdr>
        <w:top w:val="none" w:sz="0" w:space="0" w:color="auto"/>
        <w:left w:val="none" w:sz="0" w:space="0" w:color="auto"/>
        <w:bottom w:val="none" w:sz="0" w:space="0" w:color="auto"/>
        <w:right w:val="none" w:sz="0" w:space="0" w:color="auto"/>
      </w:divBdr>
    </w:div>
    <w:div w:id="2135516772">
      <w:bodyDiv w:val="1"/>
      <w:marLeft w:val="0"/>
      <w:marRight w:val="0"/>
      <w:marTop w:val="0"/>
      <w:marBottom w:val="0"/>
      <w:divBdr>
        <w:top w:val="none" w:sz="0" w:space="0" w:color="auto"/>
        <w:left w:val="none" w:sz="0" w:space="0" w:color="auto"/>
        <w:bottom w:val="none" w:sz="0" w:space="0" w:color="auto"/>
        <w:right w:val="none" w:sz="0" w:space="0" w:color="auto"/>
      </w:divBdr>
    </w:div>
    <w:div w:id="2139568030">
      <w:bodyDiv w:val="1"/>
      <w:marLeft w:val="0"/>
      <w:marRight w:val="0"/>
      <w:marTop w:val="0"/>
      <w:marBottom w:val="0"/>
      <w:divBdr>
        <w:top w:val="none" w:sz="0" w:space="0" w:color="auto"/>
        <w:left w:val="none" w:sz="0" w:space="0" w:color="auto"/>
        <w:bottom w:val="none" w:sz="0" w:space="0" w:color="auto"/>
        <w:right w:val="none" w:sz="0" w:space="0" w:color="auto"/>
      </w:divBdr>
    </w:div>
    <w:div w:id="2139954791">
      <w:bodyDiv w:val="1"/>
      <w:marLeft w:val="0"/>
      <w:marRight w:val="0"/>
      <w:marTop w:val="0"/>
      <w:marBottom w:val="0"/>
      <w:divBdr>
        <w:top w:val="none" w:sz="0" w:space="0" w:color="auto"/>
        <w:left w:val="none" w:sz="0" w:space="0" w:color="auto"/>
        <w:bottom w:val="none" w:sz="0" w:space="0" w:color="auto"/>
        <w:right w:val="none" w:sz="0" w:space="0" w:color="auto"/>
      </w:divBdr>
    </w:div>
    <w:div w:id="2140952996">
      <w:bodyDiv w:val="1"/>
      <w:marLeft w:val="0"/>
      <w:marRight w:val="0"/>
      <w:marTop w:val="0"/>
      <w:marBottom w:val="0"/>
      <w:divBdr>
        <w:top w:val="none" w:sz="0" w:space="0" w:color="auto"/>
        <w:left w:val="none" w:sz="0" w:space="0" w:color="auto"/>
        <w:bottom w:val="none" w:sz="0" w:space="0" w:color="auto"/>
        <w:right w:val="none" w:sz="0" w:space="0" w:color="auto"/>
      </w:divBdr>
    </w:div>
    <w:div w:id="2142380983">
      <w:bodyDiv w:val="1"/>
      <w:marLeft w:val="0"/>
      <w:marRight w:val="0"/>
      <w:marTop w:val="0"/>
      <w:marBottom w:val="0"/>
      <w:divBdr>
        <w:top w:val="none" w:sz="0" w:space="0" w:color="auto"/>
        <w:left w:val="none" w:sz="0" w:space="0" w:color="auto"/>
        <w:bottom w:val="none" w:sz="0" w:space="0" w:color="auto"/>
        <w:right w:val="none" w:sz="0" w:space="0" w:color="auto"/>
      </w:divBdr>
    </w:div>
    <w:div w:id="2145652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2.xml"/><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ogulk.ru/" TargetMode="External"/><Relationship Id="rId22" Type="http://schemas.openxmlformats.org/officeDocument/2006/relationships/chart" Target="charts/chart1.xml"/><Relationship Id="rId27" Type="http://schemas.openxmlformats.org/officeDocument/2006/relationships/image" Target="media/image12.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7766790666686564E-2"/>
          <c:y val="4.8783781411065832E-2"/>
          <c:w val="0.88793187275980456"/>
          <c:h val="0.7457891653671006"/>
        </c:manualLayout>
      </c:layout>
      <c:barChart>
        <c:barDir val="col"/>
        <c:grouping val="clustered"/>
        <c:ser>
          <c:idx val="0"/>
          <c:order val="0"/>
          <c:tx>
            <c:strRef>
              <c:f>Лист1!$B$1</c:f>
              <c:strCache>
                <c:ptCount val="1"/>
                <c:pt idx="0">
                  <c:v>Площадь (млн кв. м.)</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j-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trendline>
          <c:cat>
            <c:numRef>
              <c:f>Лист1!$A$2:$A$5</c:f>
              <c:numCache>
                <c:formatCode>General</c:formatCode>
                <c:ptCount val="4"/>
                <c:pt idx="0">
                  <c:v>2020</c:v>
                </c:pt>
                <c:pt idx="1">
                  <c:v>2021</c:v>
                </c:pt>
                <c:pt idx="2">
                  <c:v>2022</c:v>
                </c:pt>
                <c:pt idx="3">
                  <c:v>2023</c:v>
                </c:pt>
              </c:numCache>
            </c:numRef>
          </c:cat>
          <c:val>
            <c:numRef>
              <c:f>Лист1!$B$2:$B$5</c:f>
              <c:numCache>
                <c:formatCode>General</c:formatCode>
                <c:ptCount val="4"/>
                <c:pt idx="0">
                  <c:v>36.800000000000004</c:v>
                </c:pt>
                <c:pt idx="1">
                  <c:v>37.9</c:v>
                </c:pt>
                <c:pt idx="2">
                  <c:v>38.300000000000004</c:v>
                </c:pt>
                <c:pt idx="3">
                  <c:v>38.9</c:v>
                </c:pt>
              </c:numCache>
            </c:numRef>
          </c:val>
          <c:extLst xmlns:c16r2="http://schemas.microsoft.com/office/drawing/2015/06/chart">
            <c:ext xmlns:c16="http://schemas.microsoft.com/office/drawing/2014/chart" uri="{C3380CC4-5D6E-409C-BE32-E72D297353CC}">
              <c16:uniqueId val="{00000001-C2BC-4CAA-B234-BE81DAA6FC06}"/>
            </c:ext>
          </c:extLst>
        </c:ser>
        <c:gapWidth val="219"/>
        <c:overlap val="-27"/>
        <c:axId val="196729088"/>
        <c:axId val="208580992"/>
      </c:barChart>
      <c:catAx>
        <c:axId val="1967290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ru-RU"/>
          </a:p>
        </c:txPr>
        <c:crossAx val="208580992"/>
        <c:crosses val="autoZero"/>
        <c:auto val="1"/>
        <c:lblAlgn val="ctr"/>
        <c:lblOffset val="100"/>
      </c:catAx>
      <c:valAx>
        <c:axId val="2085809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ru-RU"/>
          </a:p>
        </c:txPr>
        <c:crossAx val="196729088"/>
        <c:crosses val="autoZero"/>
        <c:crossBetween val="between"/>
      </c:valAx>
      <c:spPr>
        <a:noFill/>
        <a:ln>
          <a:noFill/>
        </a:ln>
        <a:effectLst/>
      </c:spPr>
    </c:plotArea>
    <c:legend>
      <c:legendPos val="b"/>
      <c:legendEntry>
        <c:idx val="1"/>
        <c:delete val="1"/>
      </c:legendEntry>
      <c:layout>
        <c:manualLayout>
          <c:xMode val="edge"/>
          <c:yMode val="edge"/>
          <c:x val="0.36554585376927423"/>
          <c:y val="0.87952620922384761"/>
          <c:w val="0.26890829246145431"/>
          <c:h val="0.10333093363329583"/>
        </c:manualLayout>
      </c:layout>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r>
              <a:rPr lang="ru-RU" sz="1100">
                <a:solidFill>
                  <a:sysClr val="windowText" lastClr="000000"/>
                </a:solidFill>
                <a:latin typeface="+mj-lt"/>
              </a:rPr>
              <a:t>Объемы производства цветов в разрезе</a:t>
            </a:r>
            <a:r>
              <a:rPr lang="ru-RU" sz="1100" baseline="0">
                <a:solidFill>
                  <a:sysClr val="windowText" lastClr="000000"/>
                </a:solidFill>
                <a:latin typeface="+mj-lt"/>
              </a:rPr>
              <a:t> регионов </a:t>
            </a:r>
          </a:p>
          <a:p>
            <a:pPr>
              <a:defRPr sz="1400" b="0" i="0" u="none" strike="noStrike" kern="1200" spc="0" baseline="0">
                <a:solidFill>
                  <a:schemeClr val="tx1">
                    <a:lumMod val="65000"/>
                    <a:lumOff val="35000"/>
                  </a:schemeClr>
                </a:solidFill>
                <a:latin typeface="+mj-lt"/>
                <a:ea typeface="+mn-ea"/>
                <a:cs typeface="+mn-cs"/>
              </a:defRPr>
            </a:pPr>
            <a:r>
              <a:rPr lang="ru-RU" sz="1100">
                <a:solidFill>
                  <a:sysClr val="windowText" lastClr="000000"/>
                </a:solidFill>
                <a:latin typeface="+mj-lt"/>
              </a:rPr>
              <a:t>России за 2023 год, %</a:t>
            </a:r>
          </a:p>
        </c:rich>
      </c:tx>
      <c:layout>
        <c:manualLayout>
          <c:xMode val="edge"/>
          <c:yMode val="edge"/>
          <c:x val="0.22203680687047694"/>
          <c:y val="1.4478764478764478E-2"/>
        </c:manualLayout>
      </c:layout>
      <c:spPr>
        <a:noFill/>
        <a:ln>
          <a:noFill/>
        </a:ln>
        <a:effectLst/>
      </c:spPr>
    </c:title>
    <c:plotArea>
      <c:layout>
        <c:manualLayout>
          <c:layoutTarget val="inner"/>
          <c:xMode val="edge"/>
          <c:yMode val="edge"/>
          <c:x val="0.11972398403970252"/>
          <c:y val="0.14949191317301574"/>
          <c:w val="0.88027601596029748"/>
          <c:h val="0.43752736446337881"/>
        </c:manualLayout>
      </c:layout>
      <c:barChart>
        <c:barDir val="col"/>
        <c:grouping val="clustered"/>
        <c:ser>
          <c:idx val="0"/>
          <c:order val="0"/>
          <c:tx>
            <c:strRef>
              <c:f>Лист1!$B$1</c:f>
              <c:strCache>
                <c:ptCount val="1"/>
                <c:pt idx="0">
                  <c:v>Объемы производства цветов в России за 2023 год, %</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trendline>
          <c:cat>
            <c:strRef>
              <c:f>Лист1!$A$2:$A$9</c:f>
              <c:strCache>
                <c:ptCount val="8"/>
                <c:pt idx="0">
                  <c:v>Калининградская область</c:v>
                </c:pt>
                <c:pt idx="1">
                  <c:v>Белгородская область</c:v>
                </c:pt>
                <c:pt idx="2">
                  <c:v>Республика Удмуртия</c:v>
                </c:pt>
                <c:pt idx="3">
                  <c:v>Ленинградская область</c:v>
                </c:pt>
                <c:pt idx="4">
                  <c:v>Республика Мордовия</c:v>
                </c:pt>
                <c:pt idx="5">
                  <c:v>Калужская область</c:v>
                </c:pt>
                <c:pt idx="6">
                  <c:v>Московская область</c:v>
                </c:pt>
                <c:pt idx="7">
                  <c:v>Краснодарский край</c:v>
                </c:pt>
              </c:strCache>
            </c:strRef>
          </c:cat>
          <c:val>
            <c:numRef>
              <c:f>Лист1!$B$2:$B$9</c:f>
              <c:numCache>
                <c:formatCode>General</c:formatCode>
                <c:ptCount val="8"/>
                <c:pt idx="0">
                  <c:v>4</c:v>
                </c:pt>
                <c:pt idx="1">
                  <c:v>4</c:v>
                </c:pt>
                <c:pt idx="2">
                  <c:v>8</c:v>
                </c:pt>
                <c:pt idx="3">
                  <c:v>9</c:v>
                </c:pt>
                <c:pt idx="4">
                  <c:v>12</c:v>
                </c:pt>
                <c:pt idx="5">
                  <c:v>14</c:v>
                </c:pt>
                <c:pt idx="6">
                  <c:v>14</c:v>
                </c:pt>
                <c:pt idx="7">
                  <c:v>20</c:v>
                </c:pt>
              </c:numCache>
            </c:numRef>
          </c:val>
          <c:extLst xmlns:c16r2="http://schemas.microsoft.com/office/drawing/2015/06/chart">
            <c:ext xmlns:c16="http://schemas.microsoft.com/office/drawing/2014/chart" uri="{C3380CC4-5D6E-409C-BE32-E72D297353CC}">
              <c16:uniqueId val="{00000001-63DE-482C-90BC-079681C53149}"/>
            </c:ext>
          </c:extLst>
        </c:ser>
        <c:dLbls>
          <c:showVal val="1"/>
        </c:dLbls>
        <c:gapWidth val="219"/>
        <c:overlap val="-27"/>
        <c:axId val="212360192"/>
        <c:axId val="208499456"/>
      </c:barChart>
      <c:catAx>
        <c:axId val="2123601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mj-lt"/>
                <a:ea typeface="+mn-ea"/>
                <a:cs typeface="+mn-cs"/>
              </a:defRPr>
            </a:pPr>
            <a:endParaRPr lang="ru-RU"/>
          </a:p>
        </c:txPr>
        <c:crossAx val="208499456"/>
        <c:crosses val="autoZero"/>
        <c:auto val="1"/>
        <c:lblAlgn val="ctr"/>
        <c:lblOffset val="100"/>
      </c:catAx>
      <c:valAx>
        <c:axId val="20849945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crossAx val="21236019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1626BF-9AD0-4363-955D-D627530AC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69</Pages>
  <Words>19728</Words>
  <Characters>112451</Characters>
  <Application>Microsoft Office Word</Application>
  <DocSecurity>0</DocSecurity>
  <Lines>937</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131916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Buksh</cp:lastModifiedBy>
  <cp:revision>67</cp:revision>
  <cp:lastPrinted>2024-12-02T12:22:00Z</cp:lastPrinted>
  <dcterms:created xsi:type="dcterms:W3CDTF">2024-12-02T07:43:00Z</dcterms:created>
  <dcterms:modified xsi:type="dcterms:W3CDTF">2024-12-04T10:30:00Z</dcterms:modified>
</cp:coreProperties>
</file>